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B1" w:rsidRPr="00AB3078" w:rsidRDefault="003D3B18" w:rsidP="00AB307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Лекція 3</w:t>
      </w:r>
    </w:p>
    <w:p w:rsidR="0023422A" w:rsidRDefault="003D3B18" w:rsidP="00AB3078">
      <w:pPr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Тема 3</w:t>
      </w:r>
      <w:r w:rsidR="00AB3078" w:rsidRPr="00AB30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3D3B18">
        <w:rPr>
          <w:rFonts w:ascii="Times New Roman" w:hAnsi="Times New Roman" w:cs="Times New Roman"/>
          <w:b/>
          <w:sz w:val="24"/>
          <w:szCs w:val="24"/>
          <w:lang w:val="uk-UA"/>
        </w:rPr>
        <w:t>Датчики та виконавчі механізми в АУТП</w:t>
      </w:r>
    </w:p>
    <w:p w:rsidR="003D3B18" w:rsidRDefault="003D3B18" w:rsidP="003D3B18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D3B18">
        <w:rPr>
          <w:rFonts w:ascii="Times New Roman" w:hAnsi="Times New Roman" w:cs="Times New Roman"/>
          <w:i/>
          <w:sz w:val="24"/>
          <w:szCs w:val="24"/>
          <w:lang w:val="uk-UA"/>
        </w:rPr>
        <w:t>Вимірювання параметрів технологічного процесу (температура, тиск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, рівень, </w:t>
      </w:r>
      <w:r w:rsidRPr="003D3B18">
        <w:rPr>
          <w:rFonts w:ascii="Times New Roman" w:hAnsi="Times New Roman" w:cs="Times New Roman"/>
          <w:i/>
          <w:sz w:val="24"/>
          <w:szCs w:val="24"/>
          <w:lang w:val="uk-UA"/>
        </w:rPr>
        <w:t>витрата тощо). Класифікація датчиків. Основні т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ипи датчиків та їх особливості: </w:t>
      </w:r>
      <w:r w:rsidRPr="003D3B18">
        <w:rPr>
          <w:rFonts w:ascii="Times New Roman" w:hAnsi="Times New Roman" w:cs="Times New Roman"/>
          <w:i/>
          <w:sz w:val="24"/>
          <w:szCs w:val="24"/>
          <w:lang w:val="uk-UA"/>
        </w:rPr>
        <w:t>датчики температури, тиску, рівня витрати, пе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реміщення та положення. Основні </w:t>
      </w:r>
      <w:r w:rsidRPr="003D3B18">
        <w:rPr>
          <w:rFonts w:ascii="Times New Roman" w:hAnsi="Times New Roman" w:cs="Times New Roman"/>
          <w:i/>
          <w:sz w:val="24"/>
          <w:szCs w:val="24"/>
          <w:lang w:val="uk-UA"/>
        </w:rPr>
        <w:t>типи виконавчих механізмів: електроприводи та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електродвигуни; пневматичні та </w:t>
      </w:r>
      <w:r w:rsidRPr="003D3B18">
        <w:rPr>
          <w:rFonts w:ascii="Times New Roman" w:hAnsi="Times New Roman" w:cs="Times New Roman"/>
          <w:i/>
          <w:sz w:val="24"/>
          <w:szCs w:val="24"/>
          <w:lang w:val="uk-UA"/>
        </w:rPr>
        <w:t>гідравлічні приводи; клапани та регулюючі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пристрої. Взаємодія датчиків і </w:t>
      </w:r>
      <w:r w:rsidRPr="003D3B18">
        <w:rPr>
          <w:rFonts w:ascii="Times New Roman" w:hAnsi="Times New Roman" w:cs="Times New Roman"/>
          <w:i/>
          <w:sz w:val="24"/>
          <w:szCs w:val="24"/>
          <w:lang w:val="uk-UA"/>
        </w:rPr>
        <w:t>виконавчих механізмів у АУТП.</w:t>
      </w:r>
    </w:p>
    <w:p w:rsidR="00D6085C" w:rsidRPr="003D3B18" w:rsidRDefault="00D6085C" w:rsidP="003D3B1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</w:t>
      </w:r>
      <w:r w:rsidRPr="00D608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D3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3D3B18" w:rsidRPr="003D3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адати студентам системні знання про типи та принципи роботи датчиків і виконавчих механізмів, що використовуються в автоматизованих системах управління технологічними процесами (АСУТП); розкрити особливості вимірювання ключових параметрів технологічного процесу (температура, тиск, рівень, витрата тощо), класифікацію датчиків та виконавчих пристроїв, а також показати принципи їхньої взаємодії в рамках функціонування АСУТП.</w:t>
      </w:r>
    </w:p>
    <w:p w:rsidR="003D3B18" w:rsidRPr="003D3B18" w:rsidRDefault="003D3B18" w:rsidP="00FA239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3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основі будь-якої автоматизованої системи управління технологічними процесами (АСУТП) лежить </w:t>
      </w:r>
      <w:r w:rsidRPr="003D3B1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збір, обробка та реалізація інформації</w:t>
      </w:r>
      <w:r w:rsidRPr="003D3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стан технологічного процесу. Ці функції виконують два основних типи компонентів: </w:t>
      </w:r>
      <w:r w:rsidRPr="003D3B1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датчики</w:t>
      </w:r>
      <w:r w:rsidRPr="003D3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(сенсори) і </w:t>
      </w:r>
      <w:r w:rsidRPr="003D3B1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виконавчі механізми</w:t>
      </w:r>
      <w:r w:rsidRPr="003D3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Вони забезпечують </w:t>
      </w:r>
      <w:r w:rsidRPr="003D3B1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зворотній зв'язок</w:t>
      </w:r>
      <w:r w:rsidRPr="003D3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системі управління та реалізують керуючі дії.</w:t>
      </w:r>
    </w:p>
    <w:p w:rsidR="00380683" w:rsidRPr="00FA2396" w:rsidRDefault="00380683" w:rsidP="00FA239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239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АСУТП</w:t>
      </w:r>
      <w:r w:rsidRPr="00FA23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це комплекс технічних засобів, програмного забезпечення та організаційних заходів, що забезпечують автоматизоване керування технологічними процесами на підприємстві.</w:t>
      </w:r>
    </w:p>
    <w:p w:rsidR="00380683" w:rsidRPr="00FA2396" w:rsidRDefault="00380683" w:rsidP="00FA239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239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Основні завдання АСУТП:</w:t>
      </w:r>
    </w:p>
    <w:p w:rsidR="003D3B18" w:rsidRPr="003D3B18" w:rsidRDefault="003D3B18" w:rsidP="003D3B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3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процесі керування важливо вимірювати такі </w:t>
      </w:r>
      <w:r w:rsidRPr="003D3B1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параметри</w:t>
      </w:r>
      <w:r w:rsidRPr="003D3B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3D3B18" w:rsidRPr="003D3B18" w:rsidRDefault="003D3B18" w:rsidP="003D3B1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3B1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Температура</w:t>
      </w:r>
    </w:p>
    <w:p w:rsidR="003D3B18" w:rsidRPr="003D3B18" w:rsidRDefault="003D3B18" w:rsidP="003D3B1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3B1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Тиск</w:t>
      </w:r>
    </w:p>
    <w:p w:rsidR="003D3B18" w:rsidRPr="003D3B18" w:rsidRDefault="003D3B18" w:rsidP="003D3B1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3B1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Рівень рідини або сипучих матеріалів</w:t>
      </w:r>
    </w:p>
    <w:p w:rsidR="003D3B18" w:rsidRPr="003D3B18" w:rsidRDefault="003D3B18" w:rsidP="003D3B1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3B1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Витрата (об’ємна або масова)</w:t>
      </w:r>
    </w:p>
    <w:p w:rsidR="003D3B18" w:rsidRPr="003D3B18" w:rsidRDefault="003D3B18" w:rsidP="003D3B1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3B1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Переміщення та положення</w:t>
      </w:r>
    </w:p>
    <w:p w:rsidR="003D3B18" w:rsidRPr="003D3B18" w:rsidRDefault="003D3B18" w:rsidP="003D3B1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3B1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Швидкість обертання</w:t>
      </w:r>
    </w:p>
    <w:p w:rsidR="003D3B18" w:rsidRPr="003D3B18" w:rsidRDefault="003D3B18" w:rsidP="003D3B1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3B1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Склад газів або рідин (аналітичні вимірювання)</w:t>
      </w:r>
    </w:p>
    <w:p w:rsidR="003D3B18" w:rsidRPr="003D3B18" w:rsidRDefault="003D3B18" w:rsidP="003D3B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3D3B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Дані про ці параметри надходять від </w:t>
      </w:r>
      <w:r w:rsidRPr="003D3B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датчиків</w:t>
      </w:r>
      <w:r w:rsidRPr="003D3B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після чого аналізуються контролером, і за потреби вживаються керуючі дії через </w:t>
      </w:r>
      <w:r w:rsidRPr="003D3B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виконавчі пристрої</w:t>
      </w:r>
      <w:r w:rsidRPr="003D3B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3D3B18" w:rsidRPr="003D3B18" w:rsidRDefault="003D3B18" w:rsidP="003D3B18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D3B18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t>Класифікація датчиків</w:t>
      </w:r>
    </w:p>
    <w:p w:rsidR="003D3B18" w:rsidRPr="003D3B18" w:rsidRDefault="003D3B18" w:rsidP="003D3B18">
      <w:pPr>
        <w:pStyle w:val="3"/>
        <w:rPr>
          <w:color w:val="000000" w:themeColor="text1"/>
          <w:sz w:val="24"/>
          <w:szCs w:val="24"/>
          <w:lang w:val="uk-UA"/>
        </w:rPr>
      </w:pPr>
      <w:r w:rsidRPr="003D3B18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За принципом дії:</w:t>
      </w:r>
    </w:p>
    <w:p w:rsidR="003D3B18" w:rsidRPr="003D3B18" w:rsidRDefault="003D3B18" w:rsidP="003D3B1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3D3B18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Механічні</w:t>
      </w:r>
    </w:p>
    <w:p w:rsidR="003D3B18" w:rsidRPr="003D3B18" w:rsidRDefault="003D3B18" w:rsidP="003D3B1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3D3B18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Електричні</w:t>
      </w:r>
    </w:p>
    <w:p w:rsidR="003D3B18" w:rsidRPr="003D3B18" w:rsidRDefault="003D3B18" w:rsidP="003D3B1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3D3B18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П'єзоелектричні</w:t>
      </w:r>
    </w:p>
    <w:p w:rsidR="003D3B18" w:rsidRPr="003D3B18" w:rsidRDefault="003D3B18" w:rsidP="003D3B1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3D3B18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Оптичні</w:t>
      </w:r>
    </w:p>
    <w:p w:rsidR="003D3B18" w:rsidRPr="003D3B18" w:rsidRDefault="003D3B18" w:rsidP="003D3B1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3D3B18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Ємнісні, індуктивні, резистивні</w:t>
      </w:r>
    </w:p>
    <w:p w:rsidR="003D3B18" w:rsidRPr="003D3B18" w:rsidRDefault="003D3B18" w:rsidP="003D3B1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3D3B18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Ультразвукові, радарні</w:t>
      </w:r>
    </w:p>
    <w:p w:rsidR="003D3B18" w:rsidRPr="003D3B18" w:rsidRDefault="003D3B18" w:rsidP="003D3B18">
      <w:pPr>
        <w:pStyle w:val="3"/>
        <w:rPr>
          <w:color w:val="000000" w:themeColor="text1"/>
          <w:sz w:val="24"/>
          <w:szCs w:val="24"/>
          <w:lang w:val="uk-UA"/>
        </w:rPr>
      </w:pPr>
      <w:r w:rsidRPr="003D3B18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lastRenderedPageBreak/>
        <w:t>За типом вимірюваного параметра:</w:t>
      </w:r>
    </w:p>
    <w:p w:rsidR="003D3B18" w:rsidRPr="003D3B18" w:rsidRDefault="003D3B18" w:rsidP="003D3B1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D3B1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Датчики температури</w:t>
      </w:r>
    </w:p>
    <w:p w:rsidR="003D3B18" w:rsidRPr="003D3B18" w:rsidRDefault="003D3B18" w:rsidP="003D3B1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D3B1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Датчики тиску</w:t>
      </w:r>
    </w:p>
    <w:p w:rsidR="003D3B18" w:rsidRPr="003D3B18" w:rsidRDefault="003D3B18" w:rsidP="003D3B1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D3B1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Датчики рівня</w:t>
      </w:r>
    </w:p>
    <w:p w:rsidR="003D3B18" w:rsidRPr="003D3B18" w:rsidRDefault="003D3B18" w:rsidP="003D3B1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D3B1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Датчики витрати</w:t>
      </w:r>
    </w:p>
    <w:p w:rsidR="003D3B18" w:rsidRPr="003D3B18" w:rsidRDefault="003D3B18" w:rsidP="003D3B1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D3B1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Датчики положення і переміщення</w:t>
      </w:r>
    </w:p>
    <w:p w:rsidR="003D3B18" w:rsidRPr="003D3B18" w:rsidRDefault="003D3B18" w:rsidP="003D3B18">
      <w:pPr>
        <w:pStyle w:val="3"/>
        <w:rPr>
          <w:color w:val="000000" w:themeColor="text1"/>
          <w:sz w:val="24"/>
          <w:szCs w:val="24"/>
          <w:lang w:val="uk-UA"/>
        </w:rPr>
      </w:pPr>
      <w:r w:rsidRPr="003D3B18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За способом підключення:</w:t>
      </w:r>
    </w:p>
    <w:p w:rsidR="003D3B18" w:rsidRPr="003D3B18" w:rsidRDefault="003D3B18" w:rsidP="003D3B1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D3B1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Аналогові</w:t>
      </w:r>
    </w:p>
    <w:p w:rsidR="003D3B18" w:rsidRPr="003D3B18" w:rsidRDefault="003D3B18" w:rsidP="003D3B1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D3B1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Дискретні</w:t>
      </w:r>
    </w:p>
    <w:p w:rsidR="003D3B18" w:rsidRPr="007B446C" w:rsidRDefault="003D3B18" w:rsidP="003D3B1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Цифрові (з інтерфейсами </w:t>
      </w:r>
      <w:proofErr w:type="spellStart"/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Modbus</w:t>
      </w:r>
      <w:proofErr w:type="spellEnd"/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Profibus</w:t>
      </w:r>
      <w:proofErr w:type="spellEnd"/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CAN та ін.)</w:t>
      </w:r>
    </w:p>
    <w:p w:rsidR="003D3B18" w:rsidRPr="007B446C" w:rsidRDefault="003D3B18" w:rsidP="003D3B18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B446C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t>Основні типи датчиків та їх особливості</w:t>
      </w:r>
    </w:p>
    <w:p w:rsidR="003D3B18" w:rsidRPr="007B446C" w:rsidRDefault="003D3B18" w:rsidP="003D3B18">
      <w:pPr>
        <w:pStyle w:val="3"/>
        <w:rPr>
          <w:color w:val="000000" w:themeColor="text1"/>
          <w:sz w:val="24"/>
          <w:szCs w:val="24"/>
          <w:lang w:val="uk-UA"/>
        </w:rPr>
      </w:pPr>
      <w:r w:rsidRPr="007B446C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1. Датчики температури</w:t>
      </w:r>
    </w:p>
    <w:p w:rsidR="003D3B18" w:rsidRPr="007B446C" w:rsidRDefault="003D3B18" w:rsidP="003D3B1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B44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Термопари</w:t>
      </w:r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 надійні, широкі діапазони, низька точність.</w:t>
      </w:r>
    </w:p>
    <w:p w:rsidR="003D3B18" w:rsidRPr="007B446C" w:rsidRDefault="003D3B18" w:rsidP="003D3B1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7B44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Термо</w:t>
      </w:r>
      <w:r w:rsidR="00A768A2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резистори</w:t>
      </w:r>
      <w:proofErr w:type="spellEnd"/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 висока точність, стабільність.</w:t>
      </w:r>
    </w:p>
    <w:p w:rsidR="003D3B18" w:rsidRPr="007B446C" w:rsidRDefault="003D3B18" w:rsidP="003D3B1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B44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ІЧ-пірометри</w:t>
      </w:r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 безконтактне вимірювання.</w:t>
      </w:r>
    </w:p>
    <w:p w:rsidR="003D3B18" w:rsidRPr="007B446C" w:rsidRDefault="003D3B18" w:rsidP="003D3B18">
      <w:pPr>
        <w:pStyle w:val="3"/>
        <w:rPr>
          <w:color w:val="000000" w:themeColor="text1"/>
          <w:sz w:val="24"/>
          <w:szCs w:val="24"/>
          <w:lang w:val="uk-UA"/>
        </w:rPr>
      </w:pPr>
      <w:r w:rsidRPr="007B446C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2. Датчики тиску</w:t>
      </w:r>
    </w:p>
    <w:p w:rsidR="003D3B18" w:rsidRPr="007B446C" w:rsidRDefault="003D3B18" w:rsidP="003D3B1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7B44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П’єзорезистивні</w:t>
      </w:r>
      <w:proofErr w:type="spellEnd"/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 найпоширеніші, точні.</w:t>
      </w:r>
    </w:p>
    <w:p w:rsidR="003D3B18" w:rsidRPr="007B446C" w:rsidRDefault="003D3B18" w:rsidP="003D3B1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B44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Ємнісні</w:t>
      </w:r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 стійкі до вібрацій.</w:t>
      </w:r>
    </w:p>
    <w:p w:rsidR="003D3B18" w:rsidRPr="007B446C" w:rsidRDefault="003D3B18" w:rsidP="003D3B1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B44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Індуктивні</w:t>
      </w:r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 для агресивних середовищ.</w:t>
      </w:r>
    </w:p>
    <w:p w:rsidR="003D3B18" w:rsidRPr="007B446C" w:rsidRDefault="003D3B18" w:rsidP="003D3B18">
      <w:pPr>
        <w:pStyle w:val="3"/>
        <w:rPr>
          <w:color w:val="000000" w:themeColor="text1"/>
          <w:sz w:val="24"/>
          <w:szCs w:val="24"/>
          <w:lang w:val="uk-UA"/>
        </w:rPr>
      </w:pPr>
      <w:r w:rsidRPr="007B446C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3. Датчики рівня</w:t>
      </w:r>
    </w:p>
    <w:p w:rsidR="003D3B18" w:rsidRPr="007B446C" w:rsidRDefault="003D3B18" w:rsidP="003D3B1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B44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Поплавкові</w:t>
      </w:r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 прості, для рідин.</w:t>
      </w:r>
    </w:p>
    <w:p w:rsidR="003D3B18" w:rsidRPr="007B446C" w:rsidRDefault="003D3B18" w:rsidP="003D3B1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B44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Ультразвукові</w:t>
      </w:r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 безконтактні.</w:t>
      </w:r>
    </w:p>
    <w:p w:rsidR="003D3B18" w:rsidRPr="007B446C" w:rsidRDefault="003D3B18" w:rsidP="003D3B1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B44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Радарні</w:t>
      </w:r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 для складних середовищ, великі відстані.</w:t>
      </w:r>
    </w:p>
    <w:p w:rsidR="003D3B18" w:rsidRPr="007B446C" w:rsidRDefault="003D3B18" w:rsidP="003D3B1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B44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Ємнісні</w:t>
      </w:r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 для сипучих матеріалів.</w:t>
      </w:r>
    </w:p>
    <w:p w:rsidR="003D3B18" w:rsidRPr="007B446C" w:rsidRDefault="003D3B18" w:rsidP="003D3B18">
      <w:pPr>
        <w:pStyle w:val="3"/>
        <w:rPr>
          <w:color w:val="000000" w:themeColor="text1"/>
          <w:sz w:val="24"/>
          <w:szCs w:val="24"/>
          <w:lang w:val="uk-UA"/>
        </w:rPr>
      </w:pPr>
      <w:r w:rsidRPr="007B446C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4. Датчики витрати</w:t>
      </w:r>
    </w:p>
    <w:p w:rsidR="003D3B18" w:rsidRPr="007B446C" w:rsidRDefault="003D3B18" w:rsidP="003D3B1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B44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Турбінні</w:t>
      </w:r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 точні, але чутливі до якості середовища.</w:t>
      </w:r>
    </w:p>
    <w:p w:rsidR="003D3B18" w:rsidRPr="007B446C" w:rsidRDefault="003D3B18" w:rsidP="003D3B1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7B44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Магнітоіндукційні</w:t>
      </w:r>
      <w:proofErr w:type="spellEnd"/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 без рухомих частин, для рідин.</w:t>
      </w:r>
    </w:p>
    <w:p w:rsidR="003D3B18" w:rsidRPr="007B446C" w:rsidRDefault="003D3B18" w:rsidP="003D3B1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B44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Ультразвукові</w:t>
      </w:r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 безконтактні.</w:t>
      </w:r>
    </w:p>
    <w:p w:rsidR="003D3B18" w:rsidRPr="007B446C" w:rsidRDefault="003D3B18" w:rsidP="003D3B1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7B44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Кориолісові</w:t>
      </w:r>
      <w:proofErr w:type="spellEnd"/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 масова витрата, висока точність.</w:t>
      </w:r>
    </w:p>
    <w:p w:rsidR="003D3B18" w:rsidRPr="007B446C" w:rsidRDefault="003D3B18" w:rsidP="003D3B18">
      <w:pPr>
        <w:pStyle w:val="3"/>
        <w:rPr>
          <w:color w:val="000000" w:themeColor="text1"/>
          <w:sz w:val="24"/>
          <w:szCs w:val="24"/>
          <w:lang w:val="uk-UA"/>
        </w:rPr>
      </w:pPr>
      <w:r w:rsidRPr="007B446C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5. Датчики переміщення і положення</w:t>
      </w:r>
    </w:p>
    <w:p w:rsidR="003D3B18" w:rsidRPr="007B446C" w:rsidRDefault="003D3B18" w:rsidP="003D3B1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B44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Індуктивні (LVDT)</w:t>
      </w:r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 для точного вимірювання лінійного переміщення.</w:t>
      </w:r>
    </w:p>
    <w:p w:rsidR="003D3B18" w:rsidRPr="007B446C" w:rsidRDefault="003D3B18" w:rsidP="003D3B1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B44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Оптичні </w:t>
      </w:r>
      <w:proofErr w:type="spellStart"/>
      <w:r w:rsidRPr="007B44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енкодери</w:t>
      </w:r>
      <w:proofErr w:type="spellEnd"/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 для визначення кутового положення.</w:t>
      </w:r>
    </w:p>
    <w:p w:rsidR="003D3B18" w:rsidRPr="007B446C" w:rsidRDefault="003D3B18" w:rsidP="003D3B1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B44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Генератори імпульсів</w:t>
      </w:r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 контроль обертання.</w:t>
      </w:r>
    </w:p>
    <w:p w:rsidR="00A768A2" w:rsidRDefault="00A768A2" w:rsidP="007B446C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</w:pPr>
    </w:p>
    <w:p w:rsidR="00A768A2" w:rsidRDefault="00A768A2" w:rsidP="007B446C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</w:pPr>
    </w:p>
    <w:p w:rsidR="00A768A2" w:rsidRDefault="00A768A2" w:rsidP="007B446C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</w:pPr>
    </w:p>
    <w:p w:rsidR="007B446C" w:rsidRPr="007B446C" w:rsidRDefault="007B446C" w:rsidP="007B446C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B446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lastRenderedPageBreak/>
        <w:t>Виконавчі механізми</w:t>
      </w:r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– це пристрої, що </w:t>
      </w:r>
      <w:r w:rsidRPr="007B44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реалізують керуючі дії</w:t>
      </w:r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від системи управління на об’єкті: відкривають клапани, вмикають двигуни, змінюють швидкість тощо.</w:t>
      </w:r>
    </w:p>
    <w:p w:rsidR="007B446C" w:rsidRPr="007B446C" w:rsidRDefault="007B446C" w:rsidP="007B446C">
      <w:pPr>
        <w:pStyle w:val="3"/>
        <w:rPr>
          <w:color w:val="000000" w:themeColor="text1"/>
          <w:sz w:val="24"/>
          <w:szCs w:val="24"/>
          <w:lang w:val="uk-UA"/>
        </w:rPr>
      </w:pPr>
      <w:r w:rsidRPr="007B446C">
        <w:rPr>
          <w:rStyle w:val="a3"/>
          <w:b/>
          <w:bCs/>
          <w:color w:val="000000" w:themeColor="text1"/>
          <w:sz w:val="24"/>
          <w:szCs w:val="24"/>
          <w:lang w:val="uk-UA"/>
        </w:rPr>
        <w:t>Класифікація:</w:t>
      </w:r>
    </w:p>
    <w:p w:rsidR="007B446C" w:rsidRPr="007B446C" w:rsidRDefault="007B446C" w:rsidP="007B446C">
      <w:pPr>
        <w:pStyle w:val="4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B446C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t>1. Електроприводи та електродвигуни</w:t>
      </w:r>
    </w:p>
    <w:p w:rsidR="00A768A2" w:rsidRPr="00A768A2" w:rsidRDefault="00A768A2" w:rsidP="00A768A2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768A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t>Класифікація електродвигунів</w:t>
      </w:r>
    </w:p>
    <w:p w:rsidR="00A768A2" w:rsidRPr="00A768A2" w:rsidRDefault="00A768A2" w:rsidP="00A768A2">
      <w:pPr>
        <w:pStyle w:val="3"/>
        <w:rPr>
          <w:color w:val="000000" w:themeColor="text1"/>
          <w:sz w:val="24"/>
          <w:szCs w:val="24"/>
          <w:lang w:val="uk-UA"/>
        </w:rPr>
      </w:pPr>
      <w:r w:rsidRPr="00A768A2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За типом струму:</w:t>
      </w:r>
    </w:p>
    <w:p w:rsidR="00A768A2" w:rsidRPr="00A768A2" w:rsidRDefault="00A768A2" w:rsidP="00A768A2">
      <w:pPr>
        <w:numPr>
          <w:ilvl w:val="0"/>
          <w:numId w:val="3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768A2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Постійного струму (DC)</w:t>
      </w:r>
      <w:r w:rsidRPr="00A768A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</w:p>
    <w:p w:rsidR="00A768A2" w:rsidRPr="00A768A2" w:rsidRDefault="00A768A2" w:rsidP="00A768A2">
      <w:pPr>
        <w:numPr>
          <w:ilvl w:val="1"/>
          <w:numId w:val="34"/>
        </w:numPr>
        <w:tabs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768A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Переваги: точне регулювання обертів, зворотний хід.</w:t>
      </w:r>
    </w:p>
    <w:p w:rsidR="00A768A2" w:rsidRPr="00A768A2" w:rsidRDefault="00A768A2" w:rsidP="00A768A2">
      <w:pPr>
        <w:numPr>
          <w:ilvl w:val="1"/>
          <w:numId w:val="34"/>
        </w:numPr>
        <w:tabs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768A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Недоліки: складне техобслуговування (щітки, колектор).</w:t>
      </w:r>
    </w:p>
    <w:p w:rsidR="00A768A2" w:rsidRPr="00A768A2" w:rsidRDefault="00A768A2" w:rsidP="00A768A2">
      <w:pPr>
        <w:numPr>
          <w:ilvl w:val="1"/>
          <w:numId w:val="34"/>
        </w:numPr>
        <w:tabs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768A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Використання: привод у лабораторному обладнанні, точні приводи.</w:t>
      </w:r>
    </w:p>
    <w:p w:rsidR="00A768A2" w:rsidRPr="00A768A2" w:rsidRDefault="00A768A2" w:rsidP="00A768A2">
      <w:pPr>
        <w:numPr>
          <w:ilvl w:val="0"/>
          <w:numId w:val="3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768A2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Змінного струму (AC)</w:t>
      </w:r>
      <w:r w:rsidRPr="00A768A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</w:p>
    <w:p w:rsidR="00A768A2" w:rsidRPr="00A768A2" w:rsidRDefault="00A768A2" w:rsidP="00A768A2">
      <w:pPr>
        <w:numPr>
          <w:ilvl w:val="2"/>
          <w:numId w:val="34"/>
        </w:numPr>
        <w:tabs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768A2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Асинхронні (індукційні)</w:t>
      </w:r>
      <w:r w:rsidRPr="00A768A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– найпоширеніші.</w:t>
      </w:r>
    </w:p>
    <w:p w:rsidR="00A768A2" w:rsidRDefault="00A768A2" w:rsidP="00A768A2">
      <w:pPr>
        <w:numPr>
          <w:ilvl w:val="2"/>
          <w:numId w:val="34"/>
        </w:numPr>
        <w:tabs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768A2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Синхронні</w:t>
      </w:r>
      <w:r w:rsidRPr="00A768A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– точне утримання частоти обертання.</w:t>
      </w:r>
    </w:p>
    <w:p w:rsidR="00A768A2" w:rsidRPr="00A768A2" w:rsidRDefault="00A768A2" w:rsidP="00A768A2">
      <w:pPr>
        <w:pStyle w:val="3"/>
        <w:rPr>
          <w:sz w:val="24"/>
          <w:szCs w:val="24"/>
          <w:lang w:val="uk-UA"/>
        </w:rPr>
      </w:pPr>
      <w:r w:rsidRPr="00A768A2">
        <w:rPr>
          <w:rStyle w:val="a3"/>
          <w:rFonts w:eastAsiaTheme="majorEastAsia"/>
          <w:b/>
          <w:bCs/>
          <w:sz w:val="24"/>
          <w:szCs w:val="24"/>
          <w:lang w:val="uk-UA"/>
        </w:rPr>
        <w:t>За конструктивним виконанням:</w:t>
      </w:r>
    </w:p>
    <w:p w:rsidR="00A768A2" w:rsidRPr="00A768A2" w:rsidRDefault="00A768A2" w:rsidP="00A768A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768A2">
        <w:rPr>
          <w:rStyle w:val="a3"/>
          <w:rFonts w:ascii="Times New Roman" w:hAnsi="Times New Roman" w:cs="Times New Roman"/>
          <w:sz w:val="24"/>
          <w:szCs w:val="24"/>
          <w:lang w:val="uk-UA"/>
        </w:rPr>
        <w:t>Із короткозамкненим ротором</w:t>
      </w:r>
      <w:r w:rsidRPr="00A768A2">
        <w:rPr>
          <w:rFonts w:ascii="Times New Roman" w:hAnsi="Times New Roman" w:cs="Times New Roman"/>
          <w:sz w:val="24"/>
          <w:szCs w:val="24"/>
          <w:lang w:val="uk-UA"/>
        </w:rPr>
        <w:t xml:space="preserve"> (асинхронні).</w:t>
      </w:r>
    </w:p>
    <w:p w:rsidR="00A768A2" w:rsidRPr="00A768A2" w:rsidRDefault="00A768A2" w:rsidP="00A768A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768A2">
        <w:rPr>
          <w:rStyle w:val="a3"/>
          <w:rFonts w:ascii="Times New Roman" w:hAnsi="Times New Roman" w:cs="Times New Roman"/>
          <w:sz w:val="24"/>
          <w:szCs w:val="24"/>
          <w:lang w:val="uk-UA"/>
        </w:rPr>
        <w:t>З фазним ротором</w:t>
      </w:r>
      <w:r w:rsidRPr="00A768A2">
        <w:rPr>
          <w:rFonts w:ascii="Times New Roman" w:hAnsi="Times New Roman" w:cs="Times New Roman"/>
          <w:sz w:val="24"/>
          <w:szCs w:val="24"/>
          <w:lang w:val="uk-UA"/>
        </w:rPr>
        <w:t xml:space="preserve"> (асинхронні, для плавного пуску).</w:t>
      </w:r>
    </w:p>
    <w:p w:rsidR="00A768A2" w:rsidRPr="00A768A2" w:rsidRDefault="00A768A2" w:rsidP="00A768A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768A2">
        <w:rPr>
          <w:rStyle w:val="a3"/>
          <w:rFonts w:ascii="Times New Roman" w:hAnsi="Times New Roman" w:cs="Times New Roman"/>
          <w:sz w:val="24"/>
          <w:szCs w:val="24"/>
          <w:lang w:val="uk-UA"/>
        </w:rPr>
        <w:t>Безщіткові</w:t>
      </w:r>
      <w:proofErr w:type="spellEnd"/>
      <w:r w:rsidRPr="00A768A2">
        <w:rPr>
          <w:rStyle w:val="a3"/>
          <w:rFonts w:ascii="Times New Roman" w:hAnsi="Times New Roman" w:cs="Times New Roman"/>
          <w:sz w:val="24"/>
          <w:szCs w:val="24"/>
          <w:lang w:val="uk-UA"/>
        </w:rPr>
        <w:t xml:space="preserve"> двигуни (BLDC)</w:t>
      </w:r>
      <w:r w:rsidRPr="00A768A2">
        <w:rPr>
          <w:rFonts w:ascii="Times New Roman" w:hAnsi="Times New Roman" w:cs="Times New Roman"/>
          <w:sz w:val="24"/>
          <w:szCs w:val="24"/>
          <w:lang w:val="uk-UA"/>
        </w:rPr>
        <w:t xml:space="preserve"> – ефективні, довговічні.</w:t>
      </w:r>
    </w:p>
    <w:p w:rsidR="00A768A2" w:rsidRPr="00A768A2" w:rsidRDefault="00A768A2" w:rsidP="00A768A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768A2">
        <w:rPr>
          <w:rStyle w:val="a3"/>
          <w:rFonts w:ascii="Times New Roman" w:hAnsi="Times New Roman" w:cs="Times New Roman"/>
          <w:sz w:val="24"/>
          <w:szCs w:val="24"/>
          <w:lang w:val="uk-UA"/>
        </w:rPr>
        <w:t>Колекторні двигуни</w:t>
      </w:r>
      <w:r w:rsidRPr="00A768A2">
        <w:rPr>
          <w:rFonts w:ascii="Times New Roman" w:hAnsi="Times New Roman" w:cs="Times New Roman"/>
          <w:sz w:val="24"/>
          <w:szCs w:val="24"/>
          <w:lang w:val="uk-UA"/>
        </w:rPr>
        <w:t xml:space="preserve"> – класичні двигуни постійного струму.</w:t>
      </w:r>
    </w:p>
    <w:p w:rsidR="007B446C" w:rsidRPr="007B446C" w:rsidRDefault="007B446C" w:rsidP="007B446C">
      <w:pPr>
        <w:pStyle w:val="4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B446C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t>2. Пневматичні приводи</w:t>
      </w:r>
    </w:p>
    <w:p w:rsidR="007B446C" w:rsidRPr="007B446C" w:rsidRDefault="007B446C" w:rsidP="007B446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Використовують стиснене повітря.</w:t>
      </w:r>
    </w:p>
    <w:p w:rsidR="007B446C" w:rsidRPr="007B446C" w:rsidRDefault="007B446C" w:rsidP="007B446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Швидкодія, простота.</w:t>
      </w:r>
    </w:p>
    <w:p w:rsidR="007B446C" w:rsidRPr="007B446C" w:rsidRDefault="007B446C" w:rsidP="007B446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Часто використовуються у харчовій промисловості.</w:t>
      </w:r>
    </w:p>
    <w:p w:rsidR="007B446C" w:rsidRDefault="007B446C" w:rsidP="007B446C">
      <w:pPr>
        <w:pStyle w:val="4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</w:pPr>
      <w:r w:rsidRPr="007B446C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t>3. Гідравлічні приводи</w:t>
      </w:r>
    </w:p>
    <w:p w:rsidR="00887061" w:rsidRPr="00887061" w:rsidRDefault="00887061" w:rsidP="0088706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7061">
        <w:rPr>
          <w:rStyle w:val="a3"/>
          <w:rFonts w:ascii="Times New Roman" w:hAnsi="Times New Roman" w:cs="Times New Roman"/>
          <w:sz w:val="24"/>
          <w:szCs w:val="24"/>
          <w:lang w:val="uk-UA"/>
        </w:rPr>
        <w:t>Гідравлічний привід</w:t>
      </w:r>
      <w:r w:rsidRPr="00887061">
        <w:rPr>
          <w:rFonts w:ascii="Times New Roman" w:hAnsi="Times New Roman" w:cs="Times New Roman"/>
          <w:sz w:val="24"/>
          <w:szCs w:val="24"/>
          <w:lang w:val="uk-UA"/>
        </w:rPr>
        <w:t xml:space="preserve"> — це система, яка передає енергію рідиною (зазвичай маслом) під тиском для виконання механічної роботи (переміщення, підняття, натискання тощо).</w:t>
      </w:r>
    </w:p>
    <w:p w:rsidR="00887061" w:rsidRPr="00887061" w:rsidRDefault="00887061" w:rsidP="00887061">
      <w:pPr>
        <w:pStyle w:val="4"/>
        <w:numPr>
          <w:ilvl w:val="0"/>
          <w:numId w:val="36"/>
        </w:numPr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uk-UA"/>
        </w:rPr>
      </w:pPr>
      <w:r w:rsidRPr="00887061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uk-UA"/>
        </w:rPr>
        <w:t xml:space="preserve">Гідроприводи керуються через </w:t>
      </w:r>
      <w:r w:rsidRPr="00887061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lang w:val="uk-UA"/>
        </w:rPr>
        <w:t>електрогідравлічні клапани</w:t>
      </w:r>
      <w:r w:rsidRPr="00887061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uk-UA"/>
        </w:rPr>
        <w:t xml:space="preserve">, які отримують сигнали від </w:t>
      </w:r>
      <w:r w:rsidRPr="00887061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lang w:val="uk-UA"/>
        </w:rPr>
        <w:t>контролерів (PLC)</w:t>
      </w:r>
      <w:r w:rsidRPr="00887061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uk-UA"/>
        </w:rPr>
        <w:t>.</w:t>
      </w:r>
    </w:p>
    <w:p w:rsidR="00887061" w:rsidRPr="00887061" w:rsidRDefault="00887061" w:rsidP="00887061">
      <w:pPr>
        <w:pStyle w:val="4"/>
        <w:numPr>
          <w:ilvl w:val="0"/>
          <w:numId w:val="36"/>
        </w:numPr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uk-UA"/>
        </w:rPr>
      </w:pPr>
      <w:r w:rsidRPr="00887061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uk-UA"/>
        </w:rPr>
        <w:t xml:space="preserve">Параметри (тиск, витрата) контролюються </w:t>
      </w:r>
      <w:r w:rsidRPr="00887061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lang w:val="uk-UA"/>
        </w:rPr>
        <w:t>датчиками</w:t>
      </w:r>
      <w:r w:rsidRPr="00887061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uk-UA"/>
        </w:rPr>
        <w:t xml:space="preserve"> і передаються в SCADA-систему для моніторингу.</w:t>
      </w:r>
    </w:p>
    <w:p w:rsidR="00887061" w:rsidRDefault="00887061" w:rsidP="00887061">
      <w:pPr>
        <w:pStyle w:val="4"/>
        <w:numPr>
          <w:ilvl w:val="0"/>
          <w:numId w:val="36"/>
        </w:numPr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uk-UA"/>
        </w:rPr>
      </w:pPr>
      <w:r w:rsidRPr="00887061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uk-UA"/>
        </w:rPr>
        <w:t xml:space="preserve">Можливе застосування </w:t>
      </w:r>
      <w:r w:rsidRPr="00887061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lang w:val="uk-UA"/>
        </w:rPr>
        <w:t>зворотного зв’язку</w:t>
      </w:r>
      <w:r w:rsidRPr="00887061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uk-UA"/>
        </w:rPr>
        <w:t xml:space="preserve"> для точного позиціонування.</w:t>
      </w:r>
    </w:p>
    <w:p w:rsidR="00887061" w:rsidRPr="00887061" w:rsidRDefault="00887061" w:rsidP="00887061">
      <w:pPr>
        <w:rPr>
          <w:lang w:val="uk-UA"/>
        </w:rPr>
      </w:pPr>
      <w:bookmarkStart w:id="0" w:name="_GoBack"/>
      <w:bookmarkEnd w:id="0"/>
    </w:p>
    <w:p w:rsidR="007B446C" w:rsidRPr="007B446C" w:rsidRDefault="00887061" w:rsidP="00887061">
      <w:pPr>
        <w:pStyle w:val="4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87061">
        <w:rPr>
          <w:rFonts w:ascii="Times New Roman" w:eastAsiaTheme="minorHAnsi" w:hAnsi="Times New Roman" w:cs="Times New Roman"/>
          <w:i w:val="0"/>
          <w:iCs w:val="0"/>
          <w:color w:val="000000" w:themeColor="text1"/>
          <w:sz w:val="24"/>
          <w:szCs w:val="24"/>
          <w:lang w:val="uk-UA"/>
        </w:rPr>
        <w:t xml:space="preserve"> </w:t>
      </w:r>
      <w:r w:rsidR="007B446C" w:rsidRPr="007B446C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t>4. Регулюючі клапани та пристрої</w:t>
      </w:r>
    </w:p>
    <w:p w:rsidR="007B446C" w:rsidRPr="007B446C" w:rsidRDefault="007B446C" w:rsidP="007B446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B44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Електромагнітні клапани</w:t>
      </w:r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– вмикають/вимикають потік.</w:t>
      </w:r>
    </w:p>
    <w:p w:rsidR="007B446C" w:rsidRPr="007B446C" w:rsidRDefault="007B446C" w:rsidP="007B446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7B44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Позиціонери</w:t>
      </w:r>
      <w:proofErr w:type="spellEnd"/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– точне регулювання положення.</w:t>
      </w:r>
    </w:p>
    <w:p w:rsidR="007B446C" w:rsidRPr="007B446C" w:rsidRDefault="007B446C" w:rsidP="007B446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B44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Клапани з електроприводом або </w:t>
      </w:r>
      <w:proofErr w:type="spellStart"/>
      <w:r w:rsidRPr="007B44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пневмоприводом</w:t>
      </w:r>
      <w:proofErr w:type="spellEnd"/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7B446C" w:rsidRPr="00887061" w:rsidRDefault="007B446C" w:rsidP="00887061">
      <w:pPr>
        <w:pStyle w:val="2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87061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lang w:val="uk-UA"/>
        </w:rPr>
        <w:t>Взаємодія датчиків і виконавчих механізмів в АСУТП</w:t>
      </w:r>
    </w:p>
    <w:p w:rsidR="007B446C" w:rsidRPr="007B446C" w:rsidRDefault="007B446C" w:rsidP="007B446C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Процес функціонування виглядає так:</w:t>
      </w:r>
    </w:p>
    <w:p w:rsidR="007B446C" w:rsidRPr="007B446C" w:rsidRDefault="007B446C" w:rsidP="007B446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B44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Датчик</w:t>
      </w:r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вимірює параметр (наприклад, температуру).</w:t>
      </w:r>
    </w:p>
    <w:p w:rsidR="007B446C" w:rsidRPr="007B446C" w:rsidRDefault="007B446C" w:rsidP="007B446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Сигнал передається </w:t>
      </w:r>
      <w:r w:rsidRPr="007B44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контролеру або ПЛК</w:t>
      </w:r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де обробляється за заданим алгоритмом.</w:t>
      </w:r>
    </w:p>
    <w:p w:rsidR="007B446C" w:rsidRPr="007B446C" w:rsidRDefault="007B446C" w:rsidP="007B446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Якщо параметр відхиляється від норми, ПЛК генерує </w:t>
      </w:r>
      <w:r w:rsidRPr="007B44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керуючу дію</w:t>
      </w:r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7B446C" w:rsidRPr="007B446C" w:rsidRDefault="007B446C" w:rsidP="007B446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Ця дія надсилається на </w:t>
      </w:r>
      <w:r w:rsidRPr="007B44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виконавчий механізм</w:t>
      </w:r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(наприклад, </w:t>
      </w:r>
      <w:proofErr w:type="spellStart"/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електропривід</w:t>
      </w:r>
      <w:proofErr w:type="spellEnd"/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що відкриває/закриває клапан).</w:t>
      </w:r>
    </w:p>
    <w:p w:rsidR="007B446C" w:rsidRPr="007B446C" w:rsidRDefault="007B446C" w:rsidP="007B446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Стан нормалізується — цикл повторюється.</w:t>
      </w:r>
    </w:p>
    <w:p w:rsidR="007B446C" w:rsidRPr="007B446C" w:rsidRDefault="007B446C" w:rsidP="007B446C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Таким чином забезпечується </w:t>
      </w:r>
      <w:r w:rsidRPr="007B44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зворотній зв’язок</w:t>
      </w:r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 </w:t>
      </w:r>
      <w:r w:rsidRPr="007B446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стабільність технологічного процесу</w:t>
      </w:r>
      <w:r w:rsidRPr="007B4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FA2396" w:rsidRPr="007B446C" w:rsidRDefault="00FA2396" w:rsidP="00FA2396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F67F69" w:rsidRPr="007B446C" w:rsidRDefault="00F67F69" w:rsidP="00FA2396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F67F69" w:rsidRPr="007B44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0FEE"/>
    <w:multiLevelType w:val="multilevel"/>
    <w:tmpl w:val="8EFC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6689E"/>
    <w:multiLevelType w:val="multilevel"/>
    <w:tmpl w:val="A9DC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82D53"/>
    <w:multiLevelType w:val="multilevel"/>
    <w:tmpl w:val="FD8A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8489C"/>
    <w:multiLevelType w:val="multilevel"/>
    <w:tmpl w:val="7B80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967D4"/>
    <w:multiLevelType w:val="multilevel"/>
    <w:tmpl w:val="F77C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17C53"/>
    <w:multiLevelType w:val="multilevel"/>
    <w:tmpl w:val="833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33913"/>
    <w:multiLevelType w:val="multilevel"/>
    <w:tmpl w:val="8C28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2404DC"/>
    <w:multiLevelType w:val="multilevel"/>
    <w:tmpl w:val="41CC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F69E1"/>
    <w:multiLevelType w:val="multilevel"/>
    <w:tmpl w:val="69EE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1B6058"/>
    <w:multiLevelType w:val="multilevel"/>
    <w:tmpl w:val="964E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DB745A"/>
    <w:multiLevelType w:val="multilevel"/>
    <w:tmpl w:val="CBA4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836A65"/>
    <w:multiLevelType w:val="multilevel"/>
    <w:tmpl w:val="C07E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10596C"/>
    <w:multiLevelType w:val="multilevel"/>
    <w:tmpl w:val="8DC6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4C51B4"/>
    <w:multiLevelType w:val="multilevel"/>
    <w:tmpl w:val="401C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5C1B65"/>
    <w:multiLevelType w:val="multilevel"/>
    <w:tmpl w:val="2DF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D7341"/>
    <w:multiLevelType w:val="multilevel"/>
    <w:tmpl w:val="8BC8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E33B50"/>
    <w:multiLevelType w:val="multilevel"/>
    <w:tmpl w:val="7880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252D2D"/>
    <w:multiLevelType w:val="multilevel"/>
    <w:tmpl w:val="C70C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8923B8"/>
    <w:multiLevelType w:val="multilevel"/>
    <w:tmpl w:val="0316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6D698C"/>
    <w:multiLevelType w:val="multilevel"/>
    <w:tmpl w:val="CA06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D340FA"/>
    <w:multiLevelType w:val="multilevel"/>
    <w:tmpl w:val="CDDA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5B1C36"/>
    <w:multiLevelType w:val="multilevel"/>
    <w:tmpl w:val="16FC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291F67"/>
    <w:multiLevelType w:val="multilevel"/>
    <w:tmpl w:val="C00E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D626F9"/>
    <w:multiLevelType w:val="multilevel"/>
    <w:tmpl w:val="C13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B379F2"/>
    <w:multiLevelType w:val="multilevel"/>
    <w:tmpl w:val="F610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3E1027"/>
    <w:multiLevelType w:val="multilevel"/>
    <w:tmpl w:val="C894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5176A9"/>
    <w:multiLevelType w:val="multilevel"/>
    <w:tmpl w:val="0892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6C4EF9"/>
    <w:multiLevelType w:val="multilevel"/>
    <w:tmpl w:val="F3F4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380ED5"/>
    <w:multiLevelType w:val="multilevel"/>
    <w:tmpl w:val="7A08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6B74B1"/>
    <w:multiLevelType w:val="multilevel"/>
    <w:tmpl w:val="159E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662727"/>
    <w:multiLevelType w:val="multilevel"/>
    <w:tmpl w:val="6A02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E0009A"/>
    <w:multiLevelType w:val="multilevel"/>
    <w:tmpl w:val="72B6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817FC1"/>
    <w:multiLevelType w:val="multilevel"/>
    <w:tmpl w:val="BE90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8F6599"/>
    <w:multiLevelType w:val="multilevel"/>
    <w:tmpl w:val="DCE4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5B3298"/>
    <w:multiLevelType w:val="multilevel"/>
    <w:tmpl w:val="7E46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D90972"/>
    <w:multiLevelType w:val="multilevel"/>
    <w:tmpl w:val="0464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9"/>
  </w:num>
  <w:num w:numId="3">
    <w:abstractNumId w:val="0"/>
  </w:num>
  <w:num w:numId="4">
    <w:abstractNumId w:val="24"/>
  </w:num>
  <w:num w:numId="5">
    <w:abstractNumId w:val="28"/>
  </w:num>
  <w:num w:numId="6">
    <w:abstractNumId w:val="11"/>
  </w:num>
  <w:num w:numId="7">
    <w:abstractNumId w:val="27"/>
  </w:num>
  <w:num w:numId="8">
    <w:abstractNumId w:val="14"/>
  </w:num>
  <w:num w:numId="9">
    <w:abstractNumId w:val="1"/>
  </w:num>
  <w:num w:numId="10">
    <w:abstractNumId w:val="8"/>
  </w:num>
  <w:num w:numId="11">
    <w:abstractNumId w:val="5"/>
  </w:num>
  <w:num w:numId="12">
    <w:abstractNumId w:val="18"/>
  </w:num>
  <w:num w:numId="13">
    <w:abstractNumId w:val="7"/>
  </w:num>
  <w:num w:numId="14">
    <w:abstractNumId w:val="17"/>
  </w:num>
  <w:num w:numId="15">
    <w:abstractNumId w:val="23"/>
  </w:num>
  <w:num w:numId="16">
    <w:abstractNumId w:val="6"/>
  </w:num>
  <w:num w:numId="17">
    <w:abstractNumId w:val="9"/>
  </w:num>
  <w:num w:numId="18">
    <w:abstractNumId w:val="19"/>
  </w:num>
  <w:num w:numId="19">
    <w:abstractNumId w:val="12"/>
  </w:num>
  <w:num w:numId="20">
    <w:abstractNumId w:val="21"/>
  </w:num>
  <w:num w:numId="21">
    <w:abstractNumId w:val="22"/>
  </w:num>
  <w:num w:numId="22">
    <w:abstractNumId w:val="26"/>
  </w:num>
  <w:num w:numId="23">
    <w:abstractNumId w:val="30"/>
  </w:num>
  <w:num w:numId="24">
    <w:abstractNumId w:val="35"/>
  </w:num>
  <w:num w:numId="25">
    <w:abstractNumId w:val="13"/>
  </w:num>
  <w:num w:numId="26">
    <w:abstractNumId w:val="31"/>
  </w:num>
  <w:num w:numId="27">
    <w:abstractNumId w:val="15"/>
  </w:num>
  <w:num w:numId="28">
    <w:abstractNumId w:val="32"/>
  </w:num>
  <w:num w:numId="29">
    <w:abstractNumId w:val="10"/>
  </w:num>
  <w:num w:numId="30">
    <w:abstractNumId w:val="33"/>
  </w:num>
  <w:num w:numId="31">
    <w:abstractNumId w:val="4"/>
  </w:num>
  <w:num w:numId="32">
    <w:abstractNumId w:val="20"/>
  </w:num>
  <w:num w:numId="33">
    <w:abstractNumId w:val="25"/>
  </w:num>
  <w:num w:numId="34">
    <w:abstractNumId w:val="16"/>
  </w:num>
  <w:num w:numId="35">
    <w:abstractNumId w:val="3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9F"/>
    <w:rsid w:val="001A291C"/>
    <w:rsid w:val="0023422A"/>
    <w:rsid w:val="00380683"/>
    <w:rsid w:val="003D3B18"/>
    <w:rsid w:val="0043029F"/>
    <w:rsid w:val="00470554"/>
    <w:rsid w:val="007B446C"/>
    <w:rsid w:val="00887061"/>
    <w:rsid w:val="00965ACB"/>
    <w:rsid w:val="00A335B1"/>
    <w:rsid w:val="00A768A2"/>
    <w:rsid w:val="00AB3078"/>
    <w:rsid w:val="00D6085C"/>
    <w:rsid w:val="00DE0467"/>
    <w:rsid w:val="00F67F69"/>
    <w:rsid w:val="00FA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6743"/>
  <w15:chartTrackingRefBased/>
  <w15:docId w15:val="{3C66E81E-2896-4527-B235-0C397E8F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3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60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8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08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6085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608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4">
    <w:name w:val="Table Grid"/>
    <w:basedOn w:val="a1"/>
    <w:uiPriority w:val="59"/>
    <w:rsid w:val="00470554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A23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9</cp:revision>
  <dcterms:created xsi:type="dcterms:W3CDTF">2025-04-02T07:11:00Z</dcterms:created>
  <dcterms:modified xsi:type="dcterms:W3CDTF">2025-04-02T08:56:00Z</dcterms:modified>
</cp:coreProperties>
</file>