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14EBE" w14:textId="3556F0BC" w:rsidR="00BA7341" w:rsidRDefault="00BA7341" w:rsidP="00FC446C">
      <w:pPr>
        <w:pStyle w:val="a3"/>
        <w:shd w:val="clear" w:color="auto" w:fill="FFFFFF"/>
        <w:autoSpaceDE w:val="0"/>
        <w:autoSpaceDN w:val="0"/>
        <w:adjustRightInd w:val="0"/>
        <w:spacing w:after="0" w:line="360" w:lineRule="auto"/>
        <w:ind w:left="567"/>
        <w:jc w:val="center"/>
        <w:rPr>
          <w:rFonts w:eastAsia="Times New Roman"/>
          <w:b/>
          <w:bCs/>
          <w:color w:val="000000"/>
          <w:sz w:val="28"/>
          <w:lang w:val="uk-UA" w:eastAsia="en-US"/>
        </w:rPr>
      </w:pPr>
      <w:r>
        <w:rPr>
          <w:rFonts w:eastAsia="Times New Roman"/>
          <w:b/>
          <w:bCs/>
          <w:color w:val="000000"/>
          <w:sz w:val="28"/>
          <w:lang w:val="uk-UA" w:eastAsia="en-US"/>
        </w:rPr>
        <w:t xml:space="preserve">Тема </w:t>
      </w:r>
      <w:r w:rsidR="00FC446C">
        <w:rPr>
          <w:rFonts w:eastAsia="Times New Roman"/>
          <w:b/>
          <w:bCs/>
          <w:color w:val="000000"/>
          <w:sz w:val="28"/>
          <w:lang w:val="uk-UA" w:eastAsia="en-US"/>
        </w:rPr>
        <w:t>1</w:t>
      </w:r>
      <w:r w:rsidR="00D86157">
        <w:rPr>
          <w:rFonts w:eastAsia="Times New Roman"/>
          <w:b/>
          <w:bCs/>
          <w:color w:val="000000"/>
          <w:sz w:val="28"/>
          <w:lang w:val="uk-UA" w:eastAsia="en-US"/>
        </w:rPr>
        <w:t>0</w:t>
      </w:r>
    </w:p>
    <w:p w14:paraId="2AF6C051" w14:textId="77777777" w:rsidR="00BA7341" w:rsidRPr="005A61BC" w:rsidRDefault="00BA7341" w:rsidP="00FC446C">
      <w:pPr>
        <w:pStyle w:val="a3"/>
        <w:shd w:val="clear" w:color="auto" w:fill="FFFFFF"/>
        <w:autoSpaceDE w:val="0"/>
        <w:autoSpaceDN w:val="0"/>
        <w:adjustRightInd w:val="0"/>
        <w:spacing w:after="0" w:line="360" w:lineRule="auto"/>
        <w:ind w:left="567"/>
        <w:jc w:val="center"/>
        <w:rPr>
          <w:rFonts w:eastAsia="Times New Roman"/>
          <w:b/>
          <w:bCs/>
          <w:color w:val="000000"/>
          <w:sz w:val="28"/>
          <w:lang w:val="uk-UA" w:eastAsia="en-US"/>
        </w:rPr>
      </w:pPr>
      <w:r w:rsidRPr="005A61BC">
        <w:rPr>
          <w:rFonts w:eastAsia="Times New Roman"/>
          <w:b/>
          <w:bCs/>
          <w:color w:val="000000"/>
          <w:sz w:val="28"/>
          <w:lang w:val="uk-UA" w:eastAsia="en-US"/>
        </w:rPr>
        <w:t>ЗАГАЛЬНА ХАРАКТЕРИСТИКА ВИРОБНИЧОЇ ІНФРАСТРУКТУРИ</w:t>
      </w:r>
    </w:p>
    <w:p w14:paraId="573CAF7A" w14:textId="77777777" w:rsidR="00BA7341" w:rsidRDefault="00BA7341" w:rsidP="00FC446C">
      <w:pPr>
        <w:pStyle w:val="a3"/>
        <w:shd w:val="clear" w:color="auto" w:fill="FFFFFF"/>
        <w:autoSpaceDE w:val="0"/>
        <w:autoSpaceDN w:val="0"/>
        <w:adjustRightInd w:val="0"/>
        <w:spacing w:after="0" w:line="360" w:lineRule="auto"/>
        <w:ind w:left="567"/>
        <w:jc w:val="center"/>
        <w:rPr>
          <w:rFonts w:eastAsia="Times New Roman"/>
          <w:b/>
          <w:bCs/>
          <w:color w:val="000000"/>
          <w:sz w:val="28"/>
          <w:lang w:val="uk-UA" w:eastAsia="en-US"/>
        </w:rPr>
      </w:pPr>
      <w:r w:rsidRPr="005A61BC">
        <w:rPr>
          <w:rFonts w:eastAsia="Times New Roman"/>
          <w:b/>
          <w:bCs/>
          <w:color w:val="000000"/>
          <w:sz w:val="28"/>
          <w:lang w:val="uk-UA" w:eastAsia="en-US"/>
        </w:rPr>
        <w:t>ПІДПРИЄМСТВА</w:t>
      </w:r>
    </w:p>
    <w:p w14:paraId="4E24C32C" w14:textId="77777777" w:rsidR="00BA7341" w:rsidRDefault="00BA7341" w:rsidP="00FC446C">
      <w:pPr>
        <w:pStyle w:val="a3"/>
        <w:shd w:val="clear" w:color="auto" w:fill="FFFFFF"/>
        <w:autoSpaceDE w:val="0"/>
        <w:autoSpaceDN w:val="0"/>
        <w:adjustRightInd w:val="0"/>
        <w:spacing w:after="0" w:line="360" w:lineRule="auto"/>
        <w:ind w:left="567"/>
        <w:jc w:val="center"/>
        <w:rPr>
          <w:rFonts w:eastAsia="Times New Roman"/>
          <w:b/>
          <w:bCs/>
          <w:color w:val="000000"/>
          <w:sz w:val="28"/>
          <w:lang w:val="uk-UA" w:eastAsia="en-US"/>
        </w:rPr>
      </w:pPr>
    </w:p>
    <w:p w14:paraId="73603F61" w14:textId="0C329C0C" w:rsidR="00BA7341" w:rsidRPr="00FC446C" w:rsidRDefault="00FC446C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eastAsia="Times New Roman"/>
          <w:b/>
          <w:bCs/>
          <w:color w:val="000000"/>
          <w:sz w:val="28"/>
          <w:lang w:val="uk-UA" w:eastAsia="en-US"/>
        </w:rPr>
      </w:pPr>
      <w:r>
        <w:rPr>
          <w:rFonts w:eastAsia="Times New Roman"/>
          <w:b/>
          <w:bCs/>
          <w:color w:val="000000"/>
          <w:sz w:val="28"/>
          <w:lang w:val="uk-UA" w:eastAsia="en-US"/>
        </w:rPr>
        <w:t>1</w:t>
      </w:r>
      <w:r w:rsidR="00D86157">
        <w:rPr>
          <w:rFonts w:eastAsia="Times New Roman"/>
          <w:b/>
          <w:bCs/>
          <w:color w:val="000000"/>
          <w:sz w:val="28"/>
          <w:lang w:val="uk-UA" w:eastAsia="en-US"/>
        </w:rPr>
        <w:t>0</w:t>
      </w:r>
      <w:r>
        <w:rPr>
          <w:rFonts w:eastAsia="Times New Roman"/>
          <w:b/>
          <w:bCs/>
          <w:color w:val="000000"/>
          <w:sz w:val="28"/>
          <w:lang w:val="uk-UA" w:eastAsia="en-US"/>
        </w:rPr>
        <w:t>.1</w:t>
      </w:r>
      <w:r w:rsidR="00BA7341" w:rsidRPr="00FC446C">
        <w:rPr>
          <w:rFonts w:eastAsia="Times New Roman"/>
          <w:b/>
          <w:bCs/>
          <w:color w:val="000000"/>
          <w:sz w:val="28"/>
          <w:lang w:val="uk-UA" w:eastAsia="en-US"/>
        </w:rPr>
        <w:t>Сутність інфраструктури</w:t>
      </w:r>
    </w:p>
    <w:p w14:paraId="4E6C689E" w14:textId="77777777" w:rsidR="00BA7341" w:rsidRPr="000D352E" w:rsidRDefault="00BA7341" w:rsidP="00FC446C">
      <w:pPr>
        <w:pStyle w:val="a3"/>
        <w:shd w:val="clear" w:color="auto" w:fill="FFFFFF"/>
        <w:autoSpaceDE w:val="0"/>
        <w:autoSpaceDN w:val="0"/>
        <w:adjustRightInd w:val="0"/>
        <w:spacing w:after="0" w:line="360" w:lineRule="auto"/>
        <w:ind w:left="927"/>
        <w:rPr>
          <w:sz w:val="28"/>
          <w:lang w:val="uk-UA" w:eastAsia="en-US"/>
        </w:rPr>
      </w:pPr>
    </w:p>
    <w:p w14:paraId="2FF66352" w14:textId="77777777" w:rsidR="00BA7341" w:rsidRPr="000D352E" w:rsidRDefault="00BA734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val="uk-UA" w:eastAsia="en-US"/>
        </w:rPr>
      </w:pPr>
      <w:r w:rsidRPr="000D352E">
        <w:rPr>
          <w:rFonts w:eastAsia="Times New Roman"/>
          <w:color w:val="000000"/>
          <w:sz w:val="28"/>
          <w:lang w:val="uk-UA" w:eastAsia="en-US"/>
        </w:rPr>
        <w:t>Інфраструктура - це сукупність цехів, дільниць, господарств та служб і відділів підприємства, які забезпечують оптимальні темпи його виробництва та соціального розвитку. У залежності від функцій розрізняють виробничу і соціальну інфраструктуру підприємства.</w:t>
      </w:r>
    </w:p>
    <w:p w14:paraId="1A4D062D" w14:textId="77777777" w:rsidR="00BA7341" w:rsidRPr="000D352E" w:rsidRDefault="00BA734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0D352E">
        <w:rPr>
          <w:rFonts w:eastAsia="Times New Roman"/>
          <w:b/>
          <w:bCs/>
          <w:color w:val="000000"/>
          <w:sz w:val="28"/>
          <w:lang w:val="uk-UA" w:eastAsia="en-US"/>
        </w:rPr>
        <w:t xml:space="preserve">Виробнича структура </w:t>
      </w:r>
      <w:r w:rsidRPr="000D352E">
        <w:rPr>
          <w:rFonts w:eastAsia="Times New Roman"/>
          <w:color w:val="000000"/>
          <w:sz w:val="28"/>
          <w:lang w:val="uk-UA" w:eastAsia="en-US"/>
        </w:rPr>
        <w:t>- це комплекс цехів, дільниць, господарств та служб, які обслуговують основне виробництво й створюють сприятливі умови для його ефективного функціонування.</w:t>
      </w:r>
    </w:p>
    <w:p w14:paraId="17F2A778" w14:textId="77777777" w:rsidR="00BA7341" w:rsidRPr="000D352E" w:rsidRDefault="00BA734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0D352E">
        <w:rPr>
          <w:rFonts w:eastAsia="Times New Roman"/>
          <w:b/>
          <w:bCs/>
          <w:color w:val="000000"/>
          <w:sz w:val="28"/>
          <w:lang w:val="uk-UA" w:eastAsia="en-US"/>
        </w:rPr>
        <w:t xml:space="preserve">Соціальна інфраструктура </w:t>
      </w:r>
      <w:r w:rsidRPr="000D352E">
        <w:rPr>
          <w:rFonts w:eastAsia="Times New Roman"/>
          <w:color w:val="000000"/>
          <w:sz w:val="28"/>
          <w:lang w:val="uk-UA" w:eastAsia="en-US"/>
        </w:rPr>
        <w:t>- це підрозділи невиробничої сфери підприємства, які створюють культурно-побутові та матеріальні умови для нормальної життєдіяльності працівників. До її складу входять підрозділи громадського харчування, охорони здоров'я, організації відпочинку, фізкультури та спорту, дошкільні дитячі заклади, житлово-комунальне господарство.</w:t>
      </w:r>
    </w:p>
    <w:p w14:paraId="530F6622" w14:textId="77777777" w:rsidR="00BA7341" w:rsidRDefault="00BA734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eastAsia="Times New Roman"/>
          <w:b/>
          <w:bCs/>
          <w:color w:val="000000"/>
          <w:sz w:val="28"/>
          <w:lang w:val="uk-UA" w:eastAsia="en-US"/>
        </w:rPr>
      </w:pPr>
    </w:p>
    <w:p w14:paraId="10CE0165" w14:textId="77777777" w:rsidR="00C42DE8" w:rsidRPr="00C42DE8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sz w:val="28"/>
          <w:lang w:eastAsia="en-US"/>
        </w:rPr>
      </w:pPr>
      <w:r w:rsidRPr="00C42DE8">
        <w:rPr>
          <w:rFonts w:eastAsia="Times New Roman"/>
          <w:b/>
          <w:bCs/>
          <w:color w:val="000000"/>
          <w:sz w:val="28"/>
          <w:lang w:val="uk-UA" w:eastAsia="en-US"/>
        </w:rPr>
        <w:t>Організація інструментального</w:t>
      </w:r>
      <w:r w:rsidRPr="00C42DE8">
        <w:rPr>
          <w:rFonts w:eastAsia="Times New Roman"/>
          <w:b/>
          <w:bCs/>
          <w:color w:val="000000"/>
          <w:sz w:val="28"/>
          <w:lang w:eastAsia="en-US"/>
        </w:rPr>
        <w:t xml:space="preserve"> </w:t>
      </w:r>
      <w:r w:rsidRPr="00C42DE8">
        <w:rPr>
          <w:rFonts w:eastAsia="Times New Roman"/>
          <w:b/>
          <w:bCs/>
          <w:color w:val="000000"/>
          <w:sz w:val="28"/>
          <w:lang w:val="uk-UA" w:eastAsia="en-US"/>
        </w:rPr>
        <w:t>господарства</w:t>
      </w:r>
    </w:p>
    <w:p w14:paraId="4A182767" w14:textId="6BCEBB6E" w:rsidR="00C42DE8" w:rsidRPr="00C42DE8" w:rsidRDefault="00FC446C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sz w:val="28"/>
          <w:lang w:eastAsia="en-US"/>
        </w:rPr>
      </w:pPr>
      <w:r>
        <w:rPr>
          <w:b/>
          <w:bCs/>
          <w:color w:val="000000"/>
          <w:sz w:val="28"/>
          <w:lang w:val="uk-UA" w:eastAsia="en-US"/>
        </w:rPr>
        <w:t>1</w:t>
      </w:r>
      <w:r w:rsidR="00D86157">
        <w:rPr>
          <w:b/>
          <w:bCs/>
          <w:color w:val="000000"/>
          <w:sz w:val="28"/>
          <w:lang w:val="uk-UA" w:eastAsia="en-US"/>
        </w:rPr>
        <w:t>0</w:t>
      </w:r>
      <w:r>
        <w:rPr>
          <w:b/>
          <w:bCs/>
          <w:color w:val="000000"/>
          <w:sz w:val="28"/>
          <w:lang w:val="uk-UA" w:eastAsia="en-US"/>
        </w:rPr>
        <w:t>.2</w:t>
      </w:r>
      <w:r w:rsidR="00C42DE8" w:rsidRPr="00C42DE8">
        <w:rPr>
          <w:b/>
          <w:bCs/>
          <w:color w:val="000000"/>
          <w:sz w:val="28"/>
          <w:lang w:val="uk-UA" w:eastAsia="en-US"/>
        </w:rPr>
        <w:t xml:space="preserve">. </w:t>
      </w:r>
      <w:r w:rsidR="00C42DE8" w:rsidRPr="00C42DE8">
        <w:rPr>
          <w:rFonts w:eastAsia="Times New Roman"/>
          <w:b/>
          <w:bCs/>
          <w:color w:val="000000"/>
          <w:sz w:val="28"/>
          <w:lang w:val="uk-UA" w:eastAsia="en-US"/>
        </w:rPr>
        <w:t>Завдання і структура інструментального господарства</w:t>
      </w:r>
    </w:p>
    <w:p w14:paraId="1BAC7E9A" w14:textId="77777777" w:rsidR="00C42DE8" w:rsidRPr="00C42DE8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sz w:val="28"/>
          <w:lang w:eastAsia="en-US"/>
        </w:rPr>
      </w:pPr>
      <w:r w:rsidRPr="00C42DE8">
        <w:rPr>
          <w:rFonts w:eastAsia="Times New Roman"/>
          <w:b/>
          <w:bCs/>
          <w:color w:val="000000"/>
          <w:sz w:val="28"/>
          <w:lang w:val="uk-UA" w:eastAsia="en-US"/>
        </w:rPr>
        <w:t>підприємства</w:t>
      </w:r>
    </w:p>
    <w:p w14:paraId="438187CD" w14:textId="77777777" w:rsidR="00C42DE8" w:rsidRPr="00C42DE8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C42DE8">
        <w:rPr>
          <w:rFonts w:eastAsia="Times New Roman"/>
          <w:i/>
          <w:iCs/>
          <w:color w:val="000000"/>
          <w:sz w:val="28"/>
          <w:lang w:val="uk-UA" w:eastAsia="en-US"/>
        </w:rPr>
        <w:t xml:space="preserve">Інструментальне господарство — </w:t>
      </w:r>
      <w:r w:rsidRPr="00C42DE8">
        <w:rPr>
          <w:rFonts w:eastAsia="Times New Roman"/>
          <w:color w:val="000000"/>
          <w:sz w:val="28"/>
          <w:lang w:val="uk-UA" w:eastAsia="en-US"/>
        </w:rPr>
        <w:t>це сукупність відділів і цехів, що займаються придбанням, проектуванням, виготовленням, ремонтом та відновленням технологічного оснащення, його обліком, зберіганням і видачею у цехи й на робочі місця. Поняття технологічного оснащення поширюється на всі види різального, вимірювального та складального інструменту, штампи, моделі, різні види пристосувань тощо.</w:t>
      </w:r>
    </w:p>
    <w:p w14:paraId="5B43A39B" w14:textId="77777777" w:rsidR="00C42DE8" w:rsidRPr="00C42DE8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C42DE8">
        <w:rPr>
          <w:rFonts w:eastAsia="Times New Roman"/>
          <w:color w:val="000000"/>
          <w:sz w:val="28"/>
          <w:lang w:val="uk-UA" w:eastAsia="en-US"/>
        </w:rPr>
        <w:t>Метою функціонування інструментального господарства п</w:t>
      </w:r>
      <w:r>
        <w:rPr>
          <w:rFonts w:eastAsia="Times New Roman"/>
          <w:color w:val="000000"/>
          <w:sz w:val="28"/>
          <w:lang w:val="uk-UA" w:eastAsia="en-US"/>
        </w:rPr>
        <w:t>ід</w:t>
      </w:r>
      <w:r w:rsidRPr="00C42DE8">
        <w:rPr>
          <w:rFonts w:eastAsia="Times New Roman"/>
          <w:color w:val="000000"/>
          <w:sz w:val="28"/>
          <w:lang w:val="uk-UA" w:eastAsia="en-US"/>
        </w:rPr>
        <w:t>приєм</w:t>
      </w:r>
      <w:r>
        <w:rPr>
          <w:rFonts w:eastAsia="Times New Roman"/>
          <w:color w:val="000000"/>
          <w:sz w:val="28"/>
          <w:lang w:val="uk-UA" w:eastAsia="en-US"/>
        </w:rPr>
        <w:t>ства</w:t>
      </w:r>
      <w:r w:rsidRPr="00C42DE8">
        <w:rPr>
          <w:rFonts w:eastAsia="Times New Roman"/>
          <w:color w:val="000000"/>
          <w:sz w:val="28"/>
          <w:lang w:val="uk-UA" w:eastAsia="en-US"/>
        </w:rPr>
        <w:t xml:space="preserve"> є організація стабільного забезпечення цехів, дільниць і робочих місць високоякісним технологічним оснащенням у потрібній кількості та асортиме</w:t>
      </w:r>
      <w:r>
        <w:rPr>
          <w:rFonts w:eastAsia="Times New Roman"/>
          <w:color w:val="000000"/>
          <w:sz w:val="28"/>
          <w:lang w:val="uk-UA" w:eastAsia="en-US"/>
        </w:rPr>
        <w:t>нті</w:t>
      </w:r>
      <w:r w:rsidRPr="00C42DE8">
        <w:rPr>
          <w:rFonts w:eastAsia="Times New Roman"/>
          <w:color w:val="000000"/>
          <w:sz w:val="28"/>
          <w:lang w:val="uk-UA" w:eastAsia="en-US"/>
        </w:rPr>
        <w:t xml:space="preserve"> при мінімальних </w:t>
      </w:r>
      <w:r w:rsidRPr="00C42DE8">
        <w:rPr>
          <w:rFonts w:eastAsia="Times New Roman"/>
          <w:color w:val="000000"/>
          <w:sz w:val="28"/>
          <w:lang w:val="uk-UA" w:eastAsia="en-US"/>
        </w:rPr>
        <w:lastRenderedPageBreak/>
        <w:t>затратах на його проектування, придбання (або виготовлення), зберігання, експлуатацію, ремонт, відновлення й утилізацію.</w:t>
      </w:r>
    </w:p>
    <w:p w14:paraId="4CE84CDF" w14:textId="77777777" w:rsidR="00C42DE8" w:rsidRPr="00C42DE8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C42DE8">
        <w:rPr>
          <w:rFonts w:eastAsia="Times New Roman"/>
          <w:color w:val="000000"/>
          <w:sz w:val="28"/>
          <w:lang w:val="uk-UA" w:eastAsia="en-US"/>
        </w:rPr>
        <w:t>Основні завдання інструментального господарства:</w:t>
      </w:r>
    </w:p>
    <w:p w14:paraId="06D9DF81" w14:textId="77777777" w:rsidR="00C42DE8" w:rsidRPr="00C42DE8" w:rsidRDefault="00C42DE8" w:rsidP="00FC446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sz w:val="28"/>
          <w:lang w:eastAsia="en-US"/>
        </w:rPr>
      </w:pPr>
      <w:r w:rsidRPr="00C42DE8">
        <w:rPr>
          <w:rFonts w:eastAsia="Times New Roman"/>
          <w:color w:val="000000"/>
          <w:sz w:val="28"/>
          <w:lang w:val="uk-UA" w:eastAsia="en-US"/>
        </w:rPr>
        <w:t>визначення необхідності і планування забезпечення підприєм</w:t>
      </w:r>
      <w:r>
        <w:rPr>
          <w:rFonts w:eastAsia="Times New Roman"/>
          <w:color w:val="000000"/>
          <w:sz w:val="28"/>
          <w:lang w:val="uk-UA" w:eastAsia="en-US"/>
        </w:rPr>
        <w:t>ства</w:t>
      </w:r>
      <w:r w:rsidRPr="00C42DE8">
        <w:rPr>
          <w:rFonts w:eastAsia="Times New Roman"/>
          <w:color w:val="000000"/>
          <w:sz w:val="28"/>
          <w:lang w:val="uk-UA" w:eastAsia="en-US"/>
        </w:rPr>
        <w:t xml:space="preserve"> оснащенням;</w:t>
      </w:r>
    </w:p>
    <w:p w14:paraId="6F601F31" w14:textId="77777777" w:rsidR="00C42DE8" w:rsidRPr="00C42DE8" w:rsidRDefault="00C42DE8" w:rsidP="00FC446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sz w:val="28"/>
          <w:lang w:eastAsia="en-US"/>
        </w:rPr>
      </w:pPr>
      <w:r w:rsidRPr="00C42DE8">
        <w:rPr>
          <w:rFonts w:eastAsia="Times New Roman"/>
          <w:color w:val="000000"/>
          <w:sz w:val="28"/>
          <w:lang w:val="uk-UA" w:eastAsia="en-US"/>
        </w:rPr>
        <w:t>забезпечення підприємства покупним оснащенням;</w:t>
      </w:r>
    </w:p>
    <w:p w14:paraId="55999801" w14:textId="77777777" w:rsidR="00C42DE8" w:rsidRPr="00C42DE8" w:rsidRDefault="00C42DE8" w:rsidP="00FC446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sz w:val="28"/>
          <w:lang w:eastAsia="en-US"/>
        </w:rPr>
      </w:pPr>
      <w:r w:rsidRPr="00C42DE8">
        <w:rPr>
          <w:rFonts w:eastAsia="Times New Roman"/>
          <w:color w:val="000000"/>
          <w:sz w:val="28"/>
          <w:lang w:val="uk-UA" w:eastAsia="en-US"/>
        </w:rPr>
        <w:t>підготовка виробництва і виготовлення оснащення на підприємстві його випробовування і налагодження;</w:t>
      </w:r>
    </w:p>
    <w:p w14:paraId="00694C4A" w14:textId="77777777" w:rsidR="00C42DE8" w:rsidRPr="00C42DE8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C42DE8">
        <w:rPr>
          <w:rFonts w:eastAsia="Times New Roman"/>
          <w:color w:val="000000"/>
          <w:sz w:val="28"/>
          <w:lang w:val="uk-UA" w:eastAsia="en-US"/>
        </w:rPr>
        <w:t>— нормування витрат оснащення;</w:t>
      </w:r>
    </w:p>
    <w:p w14:paraId="62A051E7" w14:textId="77777777" w:rsidR="00C42DE8" w:rsidRPr="00C42DE8" w:rsidRDefault="00C42DE8" w:rsidP="00FC446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sz w:val="28"/>
          <w:lang w:eastAsia="en-US"/>
        </w:rPr>
      </w:pPr>
      <w:r w:rsidRPr="00C42DE8">
        <w:rPr>
          <w:rFonts w:eastAsia="Times New Roman"/>
          <w:color w:val="000000"/>
          <w:sz w:val="28"/>
          <w:lang w:val="uk-UA" w:eastAsia="en-US"/>
        </w:rPr>
        <w:t>забезпечення робочих місць оснащенням;</w:t>
      </w:r>
    </w:p>
    <w:p w14:paraId="3B72EC67" w14:textId="77777777" w:rsidR="00C42DE8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="Times New Roman"/>
          <w:color w:val="000000"/>
          <w:sz w:val="28"/>
          <w:lang w:val="uk-UA" w:eastAsia="en-US"/>
        </w:rPr>
      </w:pPr>
      <w:r w:rsidRPr="00C42DE8">
        <w:rPr>
          <w:rFonts w:eastAsia="Times New Roman"/>
          <w:color w:val="000000"/>
          <w:sz w:val="28"/>
          <w:lang w:val="uk-UA" w:eastAsia="en-US"/>
        </w:rPr>
        <w:t xml:space="preserve">— організація обліку і зберігання; </w:t>
      </w:r>
    </w:p>
    <w:p w14:paraId="42E3F958" w14:textId="77777777" w:rsidR="00C42DE8" w:rsidRPr="00C42DE8" w:rsidRDefault="00C42DE8" w:rsidP="00FC446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sz w:val="28"/>
          <w:lang w:eastAsia="en-US"/>
        </w:rPr>
      </w:pPr>
      <w:r w:rsidRPr="00C42DE8">
        <w:rPr>
          <w:rFonts w:eastAsia="Times New Roman"/>
          <w:color w:val="000000"/>
          <w:sz w:val="28"/>
          <w:lang w:val="uk-UA" w:eastAsia="en-US"/>
        </w:rPr>
        <w:t>ремонт і відновлення оснащення.</w:t>
      </w:r>
    </w:p>
    <w:p w14:paraId="3EE17B36" w14:textId="77777777" w:rsidR="00C42DE8" w:rsidRPr="00C42DE8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val="uk-UA" w:eastAsia="en-US"/>
        </w:rPr>
      </w:pPr>
      <w:r w:rsidRPr="00C42DE8">
        <w:rPr>
          <w:rFonts w:eastAsia="Times New Roman"/>
          <w:color w:val="000000"/>
          <w:sz w:val="28"/>
          <w:lang w:val="uk-UA" w:eastAsia="en-US"/>
        </w:rPr>
        <w:t xml:space="preserve">Все інструментальне господарство поділяють на загальнозаводську </w:t>
      </w:r>
      <w:r>
        <w:rPr>
          <w:rFonts w:eastAsia="Times New Roman"/>
          <w:color w:val="000000"/>
          <w:sz w:val="28"/>
          <w:lang w:val="uk-UA" w:eastAsia="en-US"/>
        </w:rPr>
        <w:t xml:space="preserve">та </w:t>
      </w:r>
      <w:r w:rsidRPr="00C42DE8">
        <w:rPr>
          <w:rFonts w:eastAsia="Times New Roman"/>
          <w:color w:val="000000"/>
          <w:sz w:val="28"/>
          <w:lang w:val="uk-UA" w:eastAsia="en-US"/>
        </w:rPr>
        <w:t>цехову</w:t>
      </w:r>
      <w:r>
        <w:rPr>
          <w:rFonts w:eastAsia="Times New Roman"/>
          <w:color w:val="000000"/>
          <w:sz w:val="28"/>
          <w:lang w:val="uk-UA" w:eastAsia="en-US"/>
        </w:rPr>
        <w:t xml:space="preserve"> </w:t>
      </w:r>
      <w:r w:rsidRPr="00C42DE8">
        <w:rPr>
          <w:rFonts w:eastAsia="Times New Roman"/>
          <w:color w:val="000000"/>
          <w:sz w:val="28"/>
          <w:lang w:val="uk-UA" w:eastAsia="en-US"/>
        </w:rPr>
        <w:t xml:space="preserve">частини. </w:t>
      </w:r>
      <w:r w:rsidRPr="00C42DE8">
        <w:rPr>
          <w:rFonts w:eastAsia="Times New Roman"/>
          <w:i/>
          <w:iCs/>
          <w:color w:val="000000"/>
          <w:sz w:val="28"/>
          <w:lang w:val="uk-UA" w:eastAsia="en-US"/>
        </w:rPr>
        <w:t xml:space="preserve">До загальнозаводської частини </w:t>
      </w:r>
      <w:r w:rsidRPr="00C42DE8">
        <w:rPr>
          <w:rFonts w:eastAsia="Times New Roman"/>
          <w:color w:val="000000"/>
          <w:sz w:val="28"/>
          <w:lang w:val="uk-UA" w:eastAsia="en-US"/>
        </w:rPr>
        <w:t xml:space="preserve">відносяться: інструментальний відділ, інструментальні цехи, центральний інструментальний </w:t>
      </w:r>
      <w:r>
        <w:rPr>
          <w:rFonts w:eastAsia="Times New Roman"/>
          <w:color w:val="000000"/>
          <w:sz w:val="28"/>
          <w:lang w:val="uk-UA" w:eastAsia="en-US"/>
        </w:rPr>
        <w:t>склад</w:t>
      </w:r>
      <w:r w:rsidRPr="00C42DE8">
        <w:rPr>
          <w:rFonts w:eastAsia="Times New Roman"/>
          <w:smallCaps/>
          <w:color w:val="000000"/>
          <w:sz w:val="28"/>
          <w:lang w:val="uk-UA" w:eastAsia="en-US"/>
        </w:rPr>
        <w:t xml:space="preserve"> </w:t>
      </w:r>
      <w:r w:rsidRPr="00C42DE8">
        <w:rPr>
          <w:rFonts w:eastAsia="Times New Roman"/>
          <w:color w:val="000000"/>
          <w:sz w:val="28"/>
          <w:lang w:val="uk-UA" w:eastAsia="en-US"/>
        </w:rPr>
        <w:t xml:space="preserve">(ЦІС). </w:t>
      </w:r>
      <w:r>
        <w:rPr>
          <w:rFonts w:eastAsia="Times New Roman"/>
          <w:color w:val="000000"/>
          <w:sz w:val="28"/>
          <w:lang w:val="uk-UA" w:eastAsia="en-US"/>
        </w:rPr>
        <w:t>Ї</w:t>
      </w:r>
      <w:r w:rsidRPr="00C42DE8">
        <w:rPr>
          <w:rFonts w:eastAsia="Times New Roman"/>
          <w:color w:val="000000"/>
          <w:sz w:val="28"/>
          <w:lang w:val="uk-UA" w:eastAsia="en-US"/>
        </w:rPr>
        <w:t>х основні функції: виробництво технологічного оснащення; придбання оснащення зі сторони (в основному стандартного); централізоване зберігання і видача оснащення цехам; відновлення зношеного оснащення.</w:t>
      </w:r>
    </w:p>
    <w:p w14:paraId="6B40A314" w14:textId="77777777" w:rsidR="00C42DE8" w:rsidRPr="00C42DE8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val="uk-UA" w:eastAsia="en-US"/>
        </w:rPr>
      </w:pPr>
      <w:r w:rsidRPr="00C42DE8">
        <w:rPr>
          <w:rFonts w:eastAsia="Times New Roman"/>
          <w:i/>
          <w:iCs/>
          <w:color w:val="000000"/>
          <w:sz w:val="28"/>
          <w:lang w:val="uk-UA" w:eastAsia="en-US"/>
        </w:rPr>
        <w:t xml:space="preserve">До цехової частини інструментального господарства </w:t>
      </w:r>
      <w:r w:rsidRPr="00C42DE8">
        <w:rPr>
          <w:rFonts w:eastAsia="Times New Roman"/>
          <w:color w:val="000000"/>
          <w:sz w:val="28"/>
          <w:lang w:val="uk-UA" w:eastAsia="en-US"/>
        </w:rPr>
        <w:t xml:space="preserve">відносяться інструментально-роздавальні </w:t>
      </w:r>
      <w:proofErr w:type="spellStart"/>
      <w:r w:rsidRPr="00C42DE8">
        <w:rPr>
          <w:rFonts w:eastAsia="Times New Roman"/>
          <w:color w:val="000000"/>
          <w:sz w:val="28"/>
          <w:lang w:val="uk-UA" w:eastAsia="en-US"/>
        </w:rPr>
        <w:t>кладові</w:t>
      </w:r>
      <w:proofErr w:type="spellEnd"/>
      <w:r w:rsidRPr="00C42DE8">
        <w:rPr>
          <w:rFonts w:eastAsia="Times New Roman"/>
          <w:color w:val="000000"/>
          <w:sz w:val="28"/>
          <w:lang w:val="uk-UA" w:eastAsia="en-US"/>
        </w:rPr>
        <w:t xml:space="preserve"> і майстерні для заточування і поточного ремонту оснащення, їх основні функції: забезпечення оснащенням робочих місць в цеху; організація зберігання та облік оснащення; збір і передача в </w:t>
      </w:r>
      <w:r>
        <w:rPr>
          <w:rFonts w:eastAsia="Times New Roman"/>
          <w:color w:val="000000"/>
          <w:sz w:val="28"/>
          <w:lang w:val="uk-UA" w:eastAsia="en-US"/>
        </w:rPr>
        <w:t>ЦІС</w:t>
      </w:r>
      <w:r w:rsidRPr="00C42DE8">
        <w:rPr>
          <w:rFonts w:eastAsia="Times New Roman"/>
          <w:color w:val="000000"/>
          <w:sz w:val="28"/>
          <w:lang w:val="uk-UA" w:eastAsia="en-US"/>
        </w:rPr>
        <w:t xml:space="preserve"> зношеного оснащення; збір і передача на заточування ріжучого інструменту; видача оснащення на робочі місця і забезпечення його повернення.</w:t>
      </w:r>
    </w:p>
    <w:p w14:paraId="29BD15A7" w14:textId="77777777" w:rsidR="00C42DE8" w:rsidRPr="00C42DE8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C42DE8">
        <w:rPr>
          <w:rFonts w:eastAsia="Times New Roman"/>
          <w:color w:val="000000"/>
          <w:sz w:val="28"/>
          <w:lang w:val="uk-UA" w:eastAsia="en-US"/>
        </w:rPr>
        <w:t>На підприємстві може одночасно використовуватися кілька тисяч найменувань і видів технологічного оснащення. Тому одне із найважливіших завдань інструментального господарства -</w:t>
      </w:r>
      <w:r>
        <w:rPr>
          <w:rFonts w:eastAsia="Times New Roman"/>
          <w:color w:val="000000"/>
          <w:sz w:val="28"/>
          <w:lang w:val="uk-UA" w:eastAsia="en-US"/>
        </w:rPr>
        <w:t xml:space="preserve"> </w:t>
      </w:r>
      <w:r w:rsidRPr="00C42DE8">
        <w:rPr>
          <w:rFonts w:eastAsia="Times New Roman"/>
          <w:color w:val="000000"/>
          <w:sz w:val="28"/>
          <w:lang w:val="uk-UA" w:eastAsia="en-US"/>
        </w:rPr>
        <w:t xml:space="preserve">це класифікація та </w:t>
      </w:r>
      <w:r>
        <w:rPr>
          <w:rFonts w:eastAsia="Times New Roman"/>
          <w:color w:val="000000"/>
          <w:sz w:val="28"/>
          <w:lang w:val="uk-UA" w:eastAsia="en-US"/>
        </w:rPr>
        <w:t>систематизація</w:t>
      </w:r>
      <w:r w:rsidRPr="00C42DE8">
        <w:rPr>
          <w:rFonts w:eastAsia="Times New Roman"/>
          <w:color w:val="000000"/>
          <w:sz w:val="28"/>
          <w:lang w:val="uk-UA" w:eastAsia="en-US"/>
        </w:rPr>
        <w:t xml:space="preserve"> </w:t>
      </w:r>
      <w:r w:rsidRPr="00C42DE8">
        <w:rPr>
          <w:rFonts w:eastAsia="Times New Roman"/>
          <w:i/>
          <w:iCs/>
          <w:color w:val="000000"/>
          <w:sz w:val="28"/>
          <w:lang w:val="uk-UA" w:eastAsia="en-US"/>
        </w:rPr>
        <w:t xml:space="preserve">оснащення. </w:t>
      </w:r>
      <w:r>
        <w:rPr>
          <w:rFonts w:eastAsia="Times New Roman"/>
          <w:i/>
          <w:iCs/>
          <w:color w:val="000000"/>
          <w:sz w:val="28"/>
          <w:lang w:val="uk-UA" w:eastAsia="en-US"/>
        </w:rPr>
        <w:t>Під класифі</w:t>
      </w:r>
      <w:r w:rsidRPr="00C42DE8">
        <w:rPr>
          <w:rFonts w:eastAsia="Times New Roman"/>
          <w:i/>
          <w:iCs/>
          <w:color w:val="000000"/>
          <w:sz w:val="28"/>
          <w:lang w:val="uk-UA" w:eastAsia="en-US"/>
        </w:rPr>
        <w:t xml:space="preserve">кацією розуміють </w:t>
      </w:r>
      <w:r w:rsidRPr="00C42DE8">
        <w:rPr>
          <w:rFonts w:eastAsia="Times New Roman"/>
          <w:color w:val="000000"/>
          <w:sz w:val="28"/>
          <w:lang w:val="uk-UA" w:eastAsia="en-US"/>
        </w:rPr>
        <w:t>розподіл всієї множини оснащення на певні групи по найбільш характерних ознаках: характеру використання; призначенню; конструктивних особливостях.</w:t>
      </w:r>
    </w:p>
    <w:p w14:paraId="55F463FC" w14:textId="77777777" w:rsidR="00C42DE8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="Times New Roman"/>
          <w:color w:val="000000"/>
          <w:sz w:val="28"/>
          <w:lang w:val="uk-UA" w:eastAsia="en-US"/>
        </w:rPr>
      </w:pPr>
      <w:r w:rsidRPr="00C42DE8">
        <w:rPr>
          <w:rFonts w:eastAsia="Times New Roman"/>
          <w:color w:val="000000"/>
          <w:sz w:val="28"/>
          <w:lang w:val="uk-UA" w:eastAsia="en-US"/>
        </w:rPr>
        <w:lastRenderedPageBreak/>
        <w:t xml:space="preserve">По </w:t>
      </w:r>
      <w:r w:rsidRPr="00C42DE8">
        <w:rPr>
          <w:rFonts w:eastAsia="Times New Roman"/>
          <w:i/>
          <w:color w:val="000000"/>
          <w:sz w:val="28"/>
          <w:lang w:val="uk-UA" w:eastAsia="en-US"/>
        </w:rPr>
        <w:t>характеру використання</w:t>
      </w:r>
      <w:r w:rsidRPr="00C42DE8">
        <w:rPr>
          <w:rFonts w:eastAsia="Times New Roman"/>
          <w:color w:val="000000"/>
          <w:sz w:val="28"/>
          <w:lang w:val="uk-UA" w:eastAsia="en-US"/>
        </w:rPr>
        <w:t xml:space="preserve"> оснащення ділиться на універсальне, стандартне і спеціальне. </w:t>
      </w:r>
    </w:p>
    <w:p w14:paraId="1BAC9CDB" w14:textId="77777777" w:rsidR="00C42DE8" w:rsidRPr="00C42DE8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C42DE8">
        <w:rPr>
          <w:rFonts w:eastAsia="Times New Roman"/>
          <w:i/>
          <w:color w:val="000000"/>
          <w:sz w:val="28"/>
          <w:lang w:val="uk-UA" w:eastAsia="en-US"/>
        </w:rPr>
        <w:t>За призначенням оснащення поділяють на такі класи</w:t>
      </w:r>
      <w:r w:rsidRPr="00C42DE8">
        <w:rPr>
          <w:rFonts w:eastAsia="Times New Roman"/>
          <w:color w:val="000000"/>
          <w:sz w:val="28"/>
          <w:lang w:val="uk-UA" w:eastAsia="en-US"/>
        </w:rPr>
        <w:t>:</w:t>
      </w:r>
    </w:p>
    <w:p w14:paraId="480A3D06" w14:textId="77777777" w:rsidR="00C42DE8" w:rsidRPr="00C42DE8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C42DE8">
        <w:rPr>
          <w:color w:val="000000"/>
          <w:sz w:val="28"/>
          <w:lang w:val="uk-UA" w:eastAsia="en-US"/>
        </w:rPr>
        <w:t xml:space="preserve">1. </w:t>
      </w:r>
      <w:r w:rsidRPr="00C42DE8">
        <w:rPr>
          <w:rFonts w:eastAsia="Times New Roman"/>
          <w:color w:val="000000"/>
          <w:sz w:val="28"/>
          <w:lang w:val="uk-UA" w:eastAsia="en-US"/>
        </w:rPr>
        <w:t>Ріжучий інструмент.</w:t>
      </w:r>
    </w:p>
    <w:p w14:paraId="4BD3E340" w14:textId="77777777" w:rsidR="00C42DE8" w:rsidRPr="00C42DE8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t xml:space="preserve">2. </w:t>
      </w:r>
      <w:r w:rsidRPr="00C42DE8">
        <w:rPr>
          <w:rFonts w:eastAsia="Times New Roman"/>
          <w:color w:val="000000"/>
          <w:sz w:val="28"/>
          <w:lang w:val="uk-UA" w:eastAsia="en-US"/>
        </w:rPr>
        <w:t>Абразивний інструмент.</w:t>
      </w:r>
    </w:p>
    <w:p w14:paraId="1AC1E073" w14:textId="77777777" w:rsidR="00C42DE8" w:rsidRPr="00C42DE8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C42DE8">
        <w:rPr>
          <w:color w:val="000000"/>
          <w:sz w:val="28"/>
          <w:lang w:val="uk-UA" w:eastAsia="en-US"/>
        </w:rPr>
        <w:t xml:space="preserve">3. </w:t>
      </w:r>
      <w:r w:rsidRPr="00C42DE8">
        <w:rPr>
          <w:rFonts w:eastAsia="Times New Roman"/>
          <w:color w:val="000000"/>
          <w:sz w:val="28"/>
          <w:lang w:val="uk-UA" w:eastAsia="en-US"/>
        </w:rPr>
        <w:t>Вимірювальний інструмент.</w:t>
      </w:r>
    </w:p>
    <w:p w14:paraId="1ACC5939" w14:textId="77777777" w:rsidR="00C42DE8" w:rsidRPr="00C42DE8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C42DE8">
        <w:rPr>
          <w:color w:val="000000"/>
          <w:sz w:val="28"/>
          <w:lang w:val="uk-UA" w:eastAsia="en-US"/>
        </w:rPr>
        <w:t xml:space="preserve">4. </w:t>
      </w:r>
      <w:r w:rsidRPr="00C42DE8">
        <w:rPr>
          <w:rFonts w:eastAsia="Times New Roman"/>
          <w:color w:val="000000"/>
          <w:sz w:val="28"/>
          <w:lang w:val="uk-UA" w:eastAsia="en-US"/>
        </w:rPr>
        <w:t>Слюсарно-монтажний інструмент.</w:t>
      </w:r>
    </w:p>
    <w:p w14:paraId="2C879116" w14:textId="77777777" w:rsidR="00C42DE8" w:rsidRPr="00C42DE8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C42DE8">
        <w:rPr>
          <w:color w:val="000000"/>
          <w:sz w:val="28"/>
          <w:lang w:val="uk-UA" w:eastAsia="en-US"/>
        </w:rPr>
        <w:t xml:space="preserve">5. </w:t>
      </w:r>
      <w:r w:rsidRPr="00C42DE8">
        <w:rPr>
          <w:rFonts w:eastAsia="Times New Roman"/>
          <w:color w:val="000000"/>
          <w:sz w:val="28"/>
          <w:lang w:val="uk-UA" w:eastAsia="en-US"/>
        </w:rPr>
        <w:t>Ковальський інструмент.</w:t>
      </w:r>
    </w:p>
    <w:p w14:paraId="67D5C75D" w14:textId="77777777" w:rsidR="00C42DE8" w:rsidRPr="00C42DE8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C42DE8">
        <w:rPr>
          <w:color w:val="000000"/>
          <w:sz w:val="28"/>
          <w:lang w:val="uk-UA" w:eastAsia="en-US"/>
        </w:rPr>
        <w:t xml:space="preserve">6. </w:t>
      </w:r>
      <w:r w:rsidRPr="00C42DE8">
        <w:rPr>
          <w:rFonts w:eastAsia="Times New Roman"/>
          <w:color w:val="000000"/>
          <w:sz w:val="28"/>
          <w:lang w:val="uk-UA" w:eastAsia="en-US"/>
        </w:rPr>
        <w:t>Допоміжний інструмент.</w:t>
      </w:r>
    </w:p>
    <w:p w14:paraId="0F4E3AD7" w14:textId="77777777" w:rsidR="00C42DE8" w:rsidRPr="00C42DE8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C42DE8">
        <w:rPr>
          <w:color w:val="000000"/>
          <w:sz w:val="28"/>
          <w:lang w:val="uk-UA" w:eastAsia="en-US"/>
        </w:rPr>
        <w:t xml:space="preserve">7. </w:t>
      </w:r>
      <w:r w:rsidRPr="00C42DE8">
        <w:rPr>
          <w:rFonts w:eastAsia="Times New Roman"/>
          <w:color w:val="000000"/>
          <w:sz w:val="28"/>
          <w:lang w:val="uk-UA" w:eastAsia="en-US"/>
        </w:rPr>
        <w:t>Штампи.</w:t>
      </w:r>
    </w:p>
    <w:p w14:paraId="47340DD7" w14:textId="77777777" w:rsidR="00C42DE8" w:rsidRPr="00C42DE8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C42DE8">
        <w:rPr>
          <w:color w:val="000000"/>
          <w:sz w:val="28"/>
          <w:lang w:val="uk-UA" w:eastAsia="en-US"/>
        </w:rPr>
        <w:t xml:space="preserve">8.  </w:t>
      </w:r>
      <w:r w:rsidRPr="00C42DE8">
        <w:rPr>
          <w:rFonts w:eastAsia="Times New Roman"/>
          <w:color w:val="000000"/>
          <w:sz w:val="28"/>
          <w:lang w:val="uk-UA" w:eastAsia="en-US"/>
        </w:rPr>
        <w:t>Пристрої.</w:t>
      </w:r>
    </w:p>
    <w:p w14:paraId="3303D2BD" w14:textId="77777777" w:rsidR="00C42DE8" w:rsidRPr="00C42DE8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C42DE8">
        <w:rPr>
          <w:color w:val="000000"/>
          <w:sz w:val="28"/>
          <w:lang w:val="uk-UA" w:eastAsia="en-US"/>
        </w:rPr>
        <w:t xml:space="preserve">9.  </w:t>
      </w:r>
      <w:r w:rsidRPr="00C42DE8">
        <w:rPr>
          <w:rFonts w:eastAsia="Times New Roman"/>
          <w:color w:val="000000"/>
          <w:sz w:val="28"/>
          <w:lang w:val="uk-UA" w:eastAsia="en-US"/>
        </w:rPr>
        <w:t>Моделі і прес-форми.</w:t>
      </w:r>
    </w:p>
    <w:p w14:paraId="34B86A23" w14:textId="77777777" w:rsidR="00C42DE8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b/>
          <w:bCs/>
          <w:color w:val="000000"/>
          <w:sz w:val="28"/>
          <w:lang w:val="uk-UA" w:eastAsia="en-US"/>
        </w:rPr>
      </w:pPr>
      <w:r w:rsidRPr="00C42DE8">
        <w:rPr>
          <w:color w:val="000000"/>
          <w:sz w:val="28"/>
          <w:lang w:val="uk-UA" w:eastAsia="en-US"/>
        </w:rPr>
        <w:t xml:space="preserve">10. </w:t>
      </w:r>
      <w:r w:rsidRPr="00C42DE8">
        <w:rPr>
          <w:rFonts w:eastAsia="Times New Roman"/>
          <w:color w:val="000000"/>
          <w:sz w:val="28"/>
          <w:lang w:val="uk-UA" w:eastAsia="en-US"/>
        </w:rPr>
        <w:t>Різний інструмент.</w:t>
      </w:r>
      <w:r w:rsidRPr="00C42DE8">
        <w:rPr>
          <w:b/>
          <w:bCs/>
          <w:color w:val="000000"/>
          <w:sz w:val="28"/>
          <w:lang w:val="uk-UA" w:eastAsia="en-US"/>
        </w:rPr>
        <w:t xml:space="preserve"> </w:t>
      </w:r>
    </w:p>
    <w:p w14:paraId="4043D76A" w14:textId="77777777" w:rsidR="00C42DE8" w:rsidRDefault="00C42DE8" w:rsidP="008629B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b/>
          <w:bCs/>
          <w:color w:val="000000"/>
          <w:sz w:val="28"/>
          <w:lang w:val="uk-UA" w:eastAsia="en-US"/>
        </w:rPr>
      </w:pPr>
    </w:p>
    <w:p w14:paraId="05ABDAA6" w14:textId="1AE531CF" w:rsidR="00C42DE8" w:rsidRPr="00C42DE8" w:rsidRDefault="00A03A79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sz w:val="28"/>
          <w:lang w:eastAsia="en-US"/>
        </w:rPr>
      </w:pPr>
      <w:r>
        <w:rPr>
          <w:b/>
          <w:bCs/>
          <w:color w:val="000000"/>
          <w:sz w:val="28"/>
          <w:lang w:val="uk-UA" w:eastAsia="en-US"/>
        </w:rPr>
        <w:t>1</w:t>
      </w:r>
      <w:r w:rsidR="00D86157">
        <w:rPr>
          <w:b/>
          <w:bCs/>
          <w:color w:val="000000"/>
          <w:sz w:val="28"/>
          <w:lang w:val="uk-UA" w:eastAsia="en-US"/>
        </w:rPr>
        <w:t>0</w:t>
      </w:r>
      <w:r w:rsidR="00C42DE8" w:rsidRPr="00C42DE8">
        <w:rPr>
          <w:b/>
          <w:bCs/>
          <w:color w:val="000000"/>
          <w:sz w:val="28"/>
          <w:lang w:val="uk-UA" w:eastAsia="en-US"/>
        </w:rPr>
        <w:t>.</w:t>
      </w:r>
      <w:r w:rsidR="00C42DE8">
        <w:rPr>
          <w:b/>
          <w:bCs/>
          <w:color w:val="000000"/>
          <w:sz w:val="28"/>
          <w:lang w:val="uk-UA" w:eastAsia="en-US"/>
        </w:rPr>
        <w:t>3</w:t>
      </w:r>
      <w:r w:rsidR="00C42DE8" w:rsidRPr="00C42DE8">
        <w:rPr>
          <w:b/>
          <w:bCs/>
          <w:color w:val="000000"/>
          <w:sz w:val="28"/>
          <w:lang w:val="uk-UA" w:eastAsia="en-US"/>
        </w:rPr>
        <w:t xml:space="preserve">. </w:t>
      </w:r>
      <w:r w:rsidR="00C42DE8" w:rsidRPr="00C42DE8">
        <w:rPr>
          <w:rFonts w:eastAsia="Times New Roman"/>
          <w:b/>
          <w:bCs/>
          <w:color w:val="000000"/>
          <w:sz w:val="28"/>
          <w:lang w:val="uk-UA" w:eastAsia="en-US"/>
        </w:rPr>
        <w:t>Завдання і структура енергетичного господарства підприємства</w:t>
      </w:r>
    </w:p>
    <w:p w14:paraId="2CEFBD51" w14:textId="77777777" w:rsidR="00C42DE8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="Times New Roman"/>
          <w:color w:val="000000"/>
          <w:sz w:val="28"/>
          <w:lang w:val="uk-UA" w:eastAsia="en-US"/>
        </w:rPr>
      </w:pPr>
    </w:p>
    <w:p w14:paraId="043E89F2" w14:textId="77777777" w:rsidR="00C42DE8" w:rsidRPr="000C7EEC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val="uk-UA" w:eastAsia="en-US"/>
        </w:rPr>
      </w:pPr>
      <w:r w:rsidRPr="00C42DE8">
        <w:rPr>
          <w:rFonts w:eastAsia="Times New Roman"/>
          <w:i/>
          <w:iCs/>
          <w:color w:val="000000"/>
          <w:sz w:val="28"/>
          <w:lang w:val="uk-UA" w:eastAsia="en-US"/>
        </w:rPr>
        <w:t xml:space="preserve">Енергетичне господарство — </w:t>
      </w:r>
      <w:r w:rsidRPr="00C42DE8">
        <w:rPr>
          <w:rFonts w:eastAsia="Times New Roman"/>
          <w:color w:val="000000"/>
          <w:sz w:val="28"/>
          <w:lang w:val="uk-UA" w:eastAsia="en-US"/>
        </w:rPr>
        <w:t>це сукупність підрозділів і технічних засобів, які забезпечують підприємство всіма видами енергії: електричною, тепловою, механічною, хімічною, паливом тощо.</w:t>
      </w:r>
    </w:p>
    <w:p w14:paraId="6E3EC142" w14:textId="77777777" w:rsidR="00C42DE8" w:rsidRPr="000C7EEC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val="uk-UA" w:eastAsia="en-US"/>
        </w:rPr>
      </w:pPr>
      <w:r w:rsidRPr="00C42DE8">
        <w:rPr>
          <w:rFonts w:eastAsia="Times New Roman"/>
          <w:i/>
          <w:iCs/>
          <w:color w:val="000000"/>
          <w:sz w:val="28"/>
          <w:lang w:val="uk-UA" w:eastAsia="en-US"/>
        </w:rPr>
        <w:t xml:space="preserve">Головне призначення енергетичного господарства підприємства - </w:t>
      </w:r>
      <w:r w:rsidRPr="00C42DE8">
        <w:rPr>
          <w:rFonts w:eastAsia="Times New Roman"/>
          <w:color w:val="000000"/>
          <w:sz w:val="28"/>
          <w:lang w:val="uk-UA" w:eastAsia="en-US"/>
        </w:rPr>
        <w:t>безперервно забезпечувати виробництво всіма видами енергоресурсів при дотриманні правил техніки безпеки, виконанні вимог до якості та економії енергії.</w:t>
      </w:r>
    </w:p>
    <w:p w14:paraId="7888F197" w14:textId="37D27533" w:rsidR="00C42DE8" w:rsidRPr="00C42DE8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C42DE8">
        <w:rPr>
          <w:rFonts w:eastAsia="Times New Roman"/>
          <w:color w:val="000000"/>
          <w:sz w:val="28"/>
          <w:lang w:val="uk-UA" w:eastAsia="en-US"/>
        </w:rPr>
        <w:t>До енергоресурсів відносяться: електричний струм; натуральне (природне) тверде, рідке, газоподібне паливо і конденсат; скраплений газ; пар</w:t>
      </w:r>
      <w:r w:rsidR="000C7EEC">
        <w:rPr>
          <w:rFonts w:eastAsia="Times New Roman"/>
          <w:color w:val="000000"/>
          <w:sz w:val="28"/>
          <w:lang w:val="uk-UA" w:eastAsia="en-US"/>
        </w:rPr>
        <w:t>а з</w:t>
      </w:r>
      <w:r w:rsidRPr="00C42DE8">
        <w:rPr>
          <w:rFonts w:eastAsia="Times New Roman"/>
          <w:color w:val="000000"/>
          <w:sz w:val="28"/>
          <w:lang w:val="uk-UA" w:eastAsia="en-US"/>
        </w:rPr>
        <w:t xml:space="preserve"> різними параметрами; стиснуте повітря га</w:t>
      </w:r>
      <w:r w:rsidR="006B57F4">
        <w:rPr>
          <w:rFonts w:eastAsia="Times New Roman"/>
          <w:color w:val="000000"/>
          <w:sz w:val="28"/>
          <w:lang w:val="uk-UA" w:eastAsia="en-US"/>
        </w:rPr>
        <w:t>з</w:t>
      </w:r>
      <w:r w:rsidRPr="00C42DE8">
        <w:rPr>
          <w:rFonts w:eastAsia="Times New Roman"/>
          <w:color w:val="000000"/>
          <w:sz w:val="28"/>
          <w:lang w:val="uk-UA" w:eastAsia="en-US"/>
        </w:rPr>
        <w:t xml:space="preserve"> різним тиском; г</w:t>
      </w:r>
      <w:r w:rsidR="00812476">
        <w:rPr>
          <w:rFonts w:eastAsia="Times New Roman"/>
          <w:color w:val="000000"/>
          <w:sz w:val="28"/>
          <w:lang w:val="uk-UA" w:eastAsia="en-US"/>
        </w:rPr>
        <w:t>а</w:t>
      </w:r>
      <w:r w:rsidRPr="00C42DE8">
        <w:rPr>
          <w:rFonts w:eastAsia="Times New Roman"/>
          <w:color w:val="000000"/>
          <w:sz w:val="28"/>
          <w:lang w:val="uk-UA" w:eastAsia="en-US"/>
        </w:rPr>
        <w:t>р</w:t>
      </w:r>
      <w:r w:rsidR="00812476">
        <w:rPr>
          <w:rFonts w:eastAsia="Times New Roman"/>
          <w:color w:val="000000"/>
          <w:sz w:val="28"/>
          <w:lang w:val="uk-UA" w:eastAsia="en-US"/>
        </w:rPr>
        <w:t>я</w:t>
      </w:r>
      <w:r w:rsidRPr="00C42DE8">
        <w:rPr>
          <w:rFonts w:eastAsia="Times New Roman"/>
          <w:color w:val="000000"/>
          <w:sz w:val="28"/>
          <w:lang w:val="uk-UA" w:eastAsia="en-US"/>
        </w:rPr>
        <w:t>ч</w:t>
      </w:r>
      <w:r w:rsidR="00812476">
        <w:rPr>
          <w:rFonts w:eastAsia="Times New Roman"/>
          <w:color w:val="000000"/>
          <w:sz w:val="28"/>
          <w:lang w:val="uk-UA" w:eastAsia="en-US"/>
        </w:rPr>
        <w:t>а</w:t>
      </w:r>
      <w:r w:rsidRPr="00C42DE8">
        <w:rPr>
          <w:rFonts w:eastAsia="Times New Roman"/>
          <w:color w:val="000000"/>
          <w:sz w:val="28"/>
          <w:lang w:val="uk-UA" w:eastAsia="en-US"/>
        </w:rPr>
        <w:t xml:space="preserve"> </w:t>
      </w:r>
      <w:r w:rsidR="00812476">
        <w:rPr>
          <w:rFonts w:eastAsia="Times New Roman"/>
          <w:color w:val="000000"/>
          <w:sz w:val="28"/>
          <w:lang w:val="uk-UA" w:eastAsia="en-US"/>
        </w:rPr>
        <w:t>в</w:t>
      </w:r>
      <w:r w:rsidR="006B57F4">
        <w:rPr>
          <w:rFonts w:eastAsia="Times New Roman"/>
          <w:color w:val="000000"/>
          <w:sz w:val="28"/>
          <w:lang w:val="uk-UA" w:eastAsia="en-US"/>
        </w:rPr>
        <w:t>о</w:t>
      </w:r>
      <w:r w:rsidR="00812476">
        <w:rPr>
          <w:rFonts w:eastAsia="Times New Roman"/>
          <w:color w:val="000000"/>
          <w:sz w:val="28"/>
          <w:lang w:val="uk-UA" w:eastAsia="en-US"/>
        </w:rPr>
        <w:t xml:space="preserve">да, </w:t>
      </w:r>
      <w:r w:rsidRPr="00C42DE8">
        <w:rPr>
          <w:rFonts w:eastAsia="Times New Roman"/>
          <w:color w:val="000000"/>
          <w:sz w:val="28"/>
          <w:lang w:val="uk-UA" w:eastAsia="en-US"/>
        </w:rPr>
        <w:t>вода під тиском та ін.</w:t>
      </w:r>
    </w:p>
    <w:p w14:paraId="38A92E5C" w14:textId="77777777" w:rsidR="00C42DE8" w:rsidRPr="00C42DE8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C42DE8">
        <w:rPr>
          <w:rFonts w:eastAsia="Times New Roman"/>
          <w:color w:val="000000"/>
          <w:sz w:val="28"/>
          <w:lang w:val="uk-UA" w:eastAsia="en-US"/>
        </w:rPr>
        <w:t>Основні завдання енергогосподарства:</w:t>
      </w:r>
    </w:p>
    <w:p w14:paraId="4D6446AE" w14:textId="77777777" w:rsidR="00C42DE8" w:rsidRPr="00C42DE8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C42DE8">
        <w:rPr>
          <w:rFonts w:eastAsia="Times New Roman"/>
          <w:color w:val="000000"/>
          <w:sz w:val="28"/>
          <w:lang w:val="uk-UA" w:eastAsia="en-US"/>
        </w:rPr>
        <w:t>— безперебійне забезпечення підприємства всіма видам</w:t>
      </w:r>
      <w:r w:rsidR="00812476">
        <w:rPr>
          <w:rFonts w:eastAsia="Times New Roman"/>
          <w:color w:val="000000"/>
          <w:sz w:val="28"/>
          <w:lang w:val="uk-UA" w:eastAsia="en-US"/>
        </w:rPr>
        <w:t>и енергії при н</w:t>
      </w:r>
      <w:r w:rsidRPr="00C42DE8">
        <w:rPr>
          <w:rFonts w:eastAsia="Times New Roman"/>
          <w:color w:val="000000"/>
          <w:sz w:val="28"/>
          <w:lang w:val="uk-UA" w:eastAsia="en-US"/>
        </w:rPr>
        <w:t>айменших втратах;</w:t>
      </w:r>
    </w:p>
    <w:p w14:paraId="1AF85116" w14:textId="77777777" w:rsidR="00C42DE8" w:rsidRPr="00C42DE8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C42DE8">
        <w:rPr>
          <w:rFonts w:eastAsia="Times New Roman"/>
          <w:color w:val="000000"/>
          <w:sz w:val="28"/>
          <w:lang w:val="uk-UA" w:eastAsia="en-US"/>
        </w:rPr>
        <w:t xml:space="preserve">— проведення заходів, направлених на економію всіх </w:t>
      </w:r>
      <w:r w:rsidR="00812476">
        <w:rPr>
          <w:rFonts w:eastAsia="Times New Roman"/>
          <w:color w:val="000000"/>
          <w:sz w:val="28"/>
          <w:lang w:val="uk-UA" w:eastAsia="en-US"/>
        </w:rPr>
        <w:t>виді енергії, а також</w:t>
      </w:r>
      <w:r w:rsidRPr="00C42DE8">
        <w:rPr>
          <w:rFonts w:eastAsia="Times New Roman"/>
          <w:color w:val="000000"/>
          <w:sz w:val="28"/>
          <w:lang w:val="uk-UA" w:eastAsia="en-US"/>
        </w:rPr>
        <w:t xml:space="preserve"> заходів по вдосконаленню і розвитку енергогосподарс</w:t>
      </w:r>
      <w:r w:rsidR="00812476">
        <w:rPr>
          <w:rFonts w:eastAsia="Times New Roman"/>
          <w:color w:val="000000"/>
          <w:sz w:val="28"/>
          <w:lang w:val="uk-UA" w:eastAsia="en-US"/>
        </w:rPr>
        <w:t>тва, повне ви</w:t>
      </w:r>
      <w:r w:rsidRPr="00C42DE8">
        <w:rPr>
          <w:rFonts w:eastAsia="Times New Roman"/>
          <w:color w:val="000000"/>
          <w:sz w:val="28"/>
          <w:lang w:val="uk-UA" w:eastAsia="en-US"/>
        </w:rPr>
        <w:t>користання наявних енергетичних потужностей;</w:t>
      </w:r>
    </w:p>
    <w:p w14:paraId="434B8498" w14:textId="77777777" w:rsidR="00C42DE8" w:rsidRPr="00C42DE8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C42DE8">
        <w:rPr>
          <w:rFonts w:eastAsia="Times New Roman"/>
          <w:color w:val="000000"/>
          <w:sz w:val="28"/>
          <w:lang w:val="uk-UA" w:eastAsia="en-US"/>
        </w:rPr>
        <w:lastRenderedPageBreak/>
        <w:t>— обґрунтування нормативів витрат енергоресурсів;</w:t>
      </w:r>
    </w:p>
    <w:p w14:paraId="432A9F9F" w14:textId="77777777" w:rsidR="00C42DE8" w:rsidRPr="00C42DE8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C42DE8">
        <w:rPr>
          <w:rFonts w:eastAsia="Times New Roman"/>
          <w:color w:val="000000"/>
          <w:sz w:val="28"/>
          <w:lang w:val="uk-UA" w:eastAsia="en-US"/>
        </w:rPr>
        <w:t>— нагляд за дотриманням правил експлуатації енергетич</w:t>
      </w:r>
      <w:r w:rsidR="00812476">
        <w:rPr>
          <w:rFonts w:eastAsia="Times New Roman"/>
          <w:color w:val="000000"/>
          <w:sz w:val="28"/>
          <w:lang w:val="uk-UA" w:eastAsia="en-US"/>
        </w:rPr>
        <w:t>ного устаткування</w:t>
      </w:r>
      <w:r w:rsidRPr="00C42DE8">
        <w:rPr>
          <w:rFonts w:eastAsia="Times New Roman"/>
          <w:color w:val="000000"/>
          <w:sz w:val="28"/>
          <w:lang w:val="uk-UA" w:eastAsia="en-US"/>
        </w:rPr>
        <w:t>;</w:t>
      </w:r>
    </w:p>
    <w:p w14:paraId="553A7FE3" w14:textId="77777777" w:rsidR="00812476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="Times New Roman"/>
          <w:color w:val="000000"/>
          <w:sz w:val="28"/>
          <w:lang w:val="uk-UA" w:eastAsia="en-US"/>
        </w:rPr>
      </w:pPr>
      <w:r w:rsidRPr="00C42DE8">
        <w:rPr>
          <w:rFonts w:eastAsia="Times New Roman"/>
          <w:color w:val="000000"/>
          <w:sz w:val="28"/>
          <w:lang w:val="uk-UA" w:eastAsia="en-US"/>
        </w:rPr>
        <w:t xml:space="preserve">— організація системи обслуговування та ремонту </w:t>
      </w:r>
      <w:proofErr w:type="spellStart"/>
      <w:r w:rsidRPr="00C42DE8">
        <w:rPr>
          <w:rFonts w:eastAsia="Times New Roman"/>
          <w:color w:val="000000"/>
          <w:sz w:val="28"/>
          <w:lang w:val="uk-UA" w:eastAsia="en-US"/>
        </w:rPr>
        <w:t>енергообла</w:t>
      </w:r>
      <w:r w:rsidR="00812476">
        <w:rPr>
          <w:rFonts w:eastAsia="Times New Roman"/>
          <w:color w:val="000000"/>
          <w:sz w:val="28"/>
          <w:lang w:val="uk-UA" w:eastAsia="en-US"/>
        </w:rPr>
        <w:t>днання</w:t>
      </w:r>
      <w:proofErr w:type="spellEnd"/>
      <w:r w:rsidRPr="00C42DE8">
        <w:rPr>
          <w:rFonts w:eastAsia="Times New Roman"/>
          <w:color w:val="000000"/>
          <w:sz w:val="28"/>
          <w:lang w:val="uk-UA" w:eastAsia="en-US"/>
        </w:rPr>
        <w:t>.</w:t>
      </w:r>
    </w:p>
    <w:p w14:paraId="4048FB3C" w14:textId="77777777" w:rsidR="00812476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="Times New Roman"/>
          <w:color w:val="000000"/>
          <w:sz w:val="28"/>
          <w:lang w:val="uk-UA" w:eastAsia="en-US"/>
        </w:rPr>
      </w:pPr>
      <w:r w:rsidRPr="00C42DE8">
        <w:rPr>
          <w:rFonts w:eastAsia="Times New Roman"/>
          <w:color w:val="000000"/>
          <w:sz w:val="28"/>
          <w:lang w:val="uk-UA" w:eastAsia="en-US"/>
        </w:rPr>
        <w:t xml:space="preserve"> </w:t>
      </w:r>
      <w:r w:rsidRPr="00C42DE8">
        <w:rPr>
          <w:rFonts w:eastAsia="Times New Roman"/>
          <w:i/>
          <w:iCs/>
          <w:color w:val="000000"/>
          <w:sz w:val="28"/>
          <w:lang w:val="uk-UA" w:eastAsia="en-US"/>
        </w:rPr>
        <w:t xml:space="preserve">В технологічному відношенні </w:t>
      </w:r>
      <w:r w:rsidRPr="00C42DE8">
        <w:rPr>
          <w:rFonts w:eastAsia="Times New Roman"/>
          <w:color w:val="000000"/>
          <w:sz w:val="28"/>
          <w:lang w:val="uk-UA" w:eastAsia="en-US"/>
        </w:rPr>
        <w:t xml:space="preserve">енергогосподарство поділяють на: </w:t>
      </w:r>
    </w:p>
    <w:p w14:paraId="4ADB097C" w14:textId="77777777" w:rsidR="00C42DE8" w:rsidRPr="00812476" w:rsidRDefault="00C42DE8" w:rsidP="00FC446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sz w:val="28"/>
          <w:lang w:eastAsia="en-US"/>
        </w:rPr>
      </w:pPr>
      <w:r w:rsidRPr="00812476">
        <w:rPr>
          <w:rFonts w:eastAsia="Times New Roman"/>
          <w:color w:val="000000"/>
          <w:sz w:val="28"/>
          <w:lang w:val="uk-UA" w:eastAsia="en-US"/>
        </w:rPr>
        <w:t>генеруючу частину (електростанції, котельні, компресорні, насосні</w:t>
      </w:r>
      <w:r w:rsidR="00812476" w:rsidRPr="00812476">
        <w:rPr>
          <w:rFonts w:eastAsia="Times New Roman"/>
          <w:color w:val="000000"/>
          <w:sz w:val="28"/>
          <w:lang w:val="uk-UA" w:eastAsia="en-US"/>
        </w:rPr>
        <w:t xml:space="preserve"> </w:t>
      </w:r>
      <w:r w:rsidRPr="00812476">
        <w:rPr>
          <w:rFonts w:eastAsia="Times New Roman"/>
          <w:color w:val="000000"/>
          <w:sz w:val="28"/>
          <w:lang w:val="uk-UA" w:eastAsia="en-US"/>
        </w:rPr>
        <w:t>станції і т.д.);</w:t>
      </w:r>
    </w:p>
    <w:p w14:paraId="5007A7F9" w14:textId="77777777" w:rsidR="00C42DE8" w:rsidRPr="00C42DE8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C42DE8">
        <w:rPr>
          <w:color w:val="000000"/>
          <w:sz w:val="28"/>
          <w:lang w:val="uk-UA" w:eastAsia="en-US"/>
        </w:rPr>
        <w:t xml:space="preserve">- </w:t>
      </w:r>
      <w:r w:rsidRPr="00C42DE8">
        <w:rPr>
          <w:rFonts w:eastAsia="Times New Roman"/>
          <w:color w:val="000000"/>
          <w:sz w:val="28"/>
          <w:lang w:val="uk-UA" w:eastAsia="en-US"/>
        </w:rPr>
        <w:t>передаючу і розподільну частину (мережі, розподільні пристрої, трансформатори і т.д.);</w:t>
      </w:r>
    </w:p>
    <w:p w14:paraId="50C3D1B3" w14:textId="77777777" w:rsidR="00C42DE8" w:rsidRPr="00C42DE8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C42DE8">
        <w:rPr>
          <w:rFonts w:eastAsia="Times New Roman"/>
          <w:color w:val="000000"/>
          <w:sz w:val="28"/>
          <w:lang w:val="uk-UA" w:eastAsia="en-US"/>
        </w:rPr>
        <w:t>—</w:t>
      </w:r>
      <w:r w:rsidR="00812476">
        <w:rPr>
          <w:rFonts w:eastAsia="Times New Roman"/>
          <w:color w:val="000000"/>
          <w:sz w:val="28"/>
          <w:lang w:val="uk-UA" w:eastAsia="en-US"/>
        </w:rPr>
        <w:t xml:space="preserve"> </w:t>
      </w:r>
      <w:r w:rsidRPr="00C42DE8">
        <w:rPr>
          <w:rFonts w:eastAsia="Times New Roman"/>
          <w:color w:val="000000"/>
          <w:sz w:val="28"/>
          <w:lang w:val="uk-UA" w:eastAsia="en-US"/>
        </w:rPr>
        <w:t>споживчу частину (</w:t>
      </w:r>
      <w:proofErr w:type="spellStart"/>
      <w:r w:rsidRPr="00C42DE8">
        <w:rPr>
          <w:rFonts w:eastAsia="Times New Roman"/>
          <w:color w:val="000000"/>
          <w:sz w:val="28"/>
          <w:lang w:val="uk-UA" w:eastAsia="en-US"/>
        </w:rPr>
        <w:t>енергоспоживачі</w:t>
      </w:r>
      <w:proofErr w:type="spellEnd"/>
      <w:r w:rsidRPr="00C42DE8">
        <w:rPr>
          <w:rFonts w:eastAsia="Times New Roman"/>
          <w:color w:val="000000"/>
          <w:sz w:val="28"/>
          <w:lang w:val="uk-UA" w:eastAsia="en-US"/>
        </w:rPr>
        <w:t xml:space="preserve"> основного та допоміжного виробництва, а також невиробничі споживачі).</w:t>
      </w:r>
    </w:p>
    <w:p w14:paraId="03509C7E" w14:textId="77777777" w:rsidR="00C42DE8" w:rsidRPr="00C42DE8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C42DE8">
        <w:rPr>
          <w:rFonts w:eastAsia="Times New Roman"/>
          <w:i/>
          <w:iCs/>
          <w:color w:val="000000"/>
          <w:sz w:val="28"/>
          <w:lang w:val="uk-UA" w:eastAsia="en-US"/>
        </w:rPr>
        <w:t xml:space="preserve">В організаційному відношенні </w:t>
      </w:r>
      <w:r w:rsidRPr="00C42DE8">
        <w:rPr>
          <w:rFonts w:eastAsia="Times New Roman"/>
          <w:color w:val="000000"/>
          <w:sz w:val="28"/>
          <w:lang w:val="uk-UA" w:eastAsia="en-US"/>
        </w:rPr>
        <w:t>енергогосподарство поділяють на дві частини: загальнозаводську та цехову.</w:t>
      </w:r>
    </w:p>
    <w:p w14:paraId="469046CB" w14:textId="77777777" w:rsidR="00C42DE8" w:rsidRPr="00C42DE8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C42DE8">
        <w:rPr>
          <w:rFonts w:eastAsia="Times New Roman"/>
          <w:color w:val="000000"/>
          <w:sz w:val="28"/>
          <w:lang w:val="uk-UA" w:eastAsia="en-US"/>
        </w:rPr>
        <w:t>Загальнозаводське енергетичне господарство включає:</w:t>
      </w:r>
    </w:p>
    <w:p w14:paraId="27F8BC5B" w14:textId="77777777" w:rsidR="00C42DE8" w:rsidRPr="00C42DE8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C42DE8">
        <w:rPr>
          <w:color w:val="000000"/>
          <w:sz w:val="28"/>
          <w:lang w:val="uk-UA" w:eastAsia="en-US"/>
        </w:rPr>
        <w:t xml:space="preserve">1. </w:t>
      </w:r>
      <w:r w:rsidRPr="00C42DE8">
        <w:rPr>
          <w:rFonts w:eastAsia="Times New Roman"/>
          <w:color w:val="000000"/>
          <w:sz w:val="28"/>
          <w:lang w:val="uk-UA" w:eastAsia="en-US"/>
        </w:rPr>
        <w:t>Відділ головного енергетика на чолі з головним енергетиком (на невеликих підприємствах - головним механіком), який керує всією системою енергозабезпечення).</w:t>
      </w:r>
    </w:p>
    <w:p w14:paraId="0C5EBB0A" w14:textId="77777777" w:rsidR="00C42DE8" w:rsidRPr="00C42DE8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C42DE8">
        <w:rPr>
          <w:rFonts w:eastAsia="Times New Roman"/>
          <w:color w:val="000000"/>
          <w:sz w:val="28"/>
          <w:lang w:val="uk-UA" w:eastAsia="en-US"/>
        </w:rPr>
        <w:t>Структура та функції цього відділу:</w:t>
      </w:r>
    </w:p>
    <w:p w14:paraId="293A2927" w14:textId="77777777" w:rsidR="00C42DE8" w:rsidRPr="00C42DE8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C42DE8">
        <w:rPr>
          <w:rFonts w:eastAsia="Times New Roman"/>
          <w:color w:val="000000"/>
          <w:sz w:val="28"/>
          <w:lang w:val="uk-UA" w:eastAsia="en-US"/>
        </w:rPr>
        <w:t>— бюро використання енергії, яке розробляє норми і планує енергопостачання;</w:t>
      </w:r>
    </w:p>
    <w:p w14:paraId="374991B0" w14:textId="77777777" w:rsidR="00C42DE8" w:rsidRPr="00C42DE8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C42DE8">
        <w:rPr>
          <w:rFonts w:eastAsia="Times New Roman"/>
          <w:color w:val="000000"/>
          <w:sz w:val="28"/>
          <w:lang w:val="uk-UA" w:eastAsia="en-US"/>
        </w:rPr>
        <w:t>— оперативно-диспетчерське бюро, яке здійснює оперативне управління всією системою енергопостачання та енергозабезпечення підрозділів, займається збиранням, аналізом інформації й виконує інші функції;</w:t>
      </w:r>
    </w:p>
    <w:p w14:paraId="1C66E295" w14:textId="77777777" w:rsidR="00C42DE8" w:rsidRPr="00812476" w:rsidRDefault="00C42DE8" w:rsidP="00FC446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sz w:val="28"/>
          <w:lang w:eastAsia="en-US"/>
        </w:rPr>
      </w:pPr>
      <w:r w:rsidRPr="00812476">
        <w:rPr>
          <w:rFonts w:eastAsia="Times New Roman"/>
          <w:color w:val="000000"/>
          <w:sz w:val="28"/>
          <w:lang w:val="uk-UA" w:eastAsia="en-US"/>
        </w:rPr>
        <w:t>технічне бюро</w:t>
      </w:r>
      <w:r w:rsidR="00812476">
        <w:rPr>
          <w:rFonts w:eastAsia="Times New Roman"/>
          <w:color w:val="000000"/>
          <w:sz w:val="28"/>
          <w:lang w:val="uk-UA" w:eastAsia="en-US"/>
        </w:rPr>
        <w:t xml:space="preserve"> </w:t>
      </w:r>
      <w:r w:rsidRPr="00812476">
        <w:rPr>
          <w:rFonts w:eastAsia="Times New Roman"/>
          <w:color w:val="000000"/>
          <w:sz w:val="28"/>
          <w:lang w:val="uk-UA" w:eastAsia="en-US"/>
        </w:rPr>
        <w:t>—</w:t>
      </w:r>
      <w:r w:rsidR="00812476">
        <w:rPr>
          <w:rFonts w:eastAsia="Times New Roman"/>
          <w:color w:val="000000"/>
          <w:sz w:val="28"/>
          <w:lang w:val="uk-UA" w:eastAsia="en-US"/>
        </w:rPr>
        <w:t xml:space="preserve"> </w:t>
      </w:r>
      <w:r w:rsidRPr="00812476">
        <w:rPr>
          <w:rFonts w:eastAsia="Times New Roman"/>
          <w:color w:val="000000"/>
          <w:sz w:val="28"/>
          <w:lang w:val="uk-UA" w:eastAsia="en-US"/>
        </w:rPr>
        <w:t>організовує та керує ремонтом електромереж, енергоустаткування загальнозаводського призначення, наглядає за їх роботою;</w:t>
      </w:r>
    </w:p>
    <w:p w14:paraId="320F3935" w14:textId="77777777" w:rsidR="00C42DE8" w:rsidRPr="00C42DE8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C42DE8">
        <w:rPr>
          <w:rFonts w:eastAsia="Times New Roman"/>
          <w:color w:val="000000"/>
          <w:sz w:val="28"/>
          <w:lang w:val="uk-UA" w:eastAsia="en-US"/>
        </w:rPr>
        <w:t>— енергетичні лабораторії, які розробляють і впроваджують заходи для підвищення ефективності роботи енергогосподарства, енергозбереження, зниження енергоємності виробничих процесів і продукції.</w:t>
      </w:r>
    </w:p>
    <w:p w14:paraId="0D12803F" w14:textId="77777777" w:rsidR="00812476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="Times New Roman"/>
          <w:i/>
          <w:iCs/>
          <w:color w:val="000000"/>
          <w:sz w:val="28"/>
          <w:lang w:val="uk-UA" w:eastAsia="en-US"/>
        </w:rPr>
      </w:pPr>
      <w:r w:rsidRPr="00C42DE8">
        <w:rPr>
          <w:color w:val="000000"/>
          <w:sz w:val="28"/>
          <w:lang w:val="uk-UA" w:eastAsia="en-US"/>
        </w:rPr>
        <w:t xml:space="preserve">2.  </w:t>
      </w:r>
      <w:r w:rsidRPr="00C42DE8">
        <w:rPr>
          <w:rFonts w:eastAsia="Times New Roman"/>
          <w:color w:val="000000"/>
          <w:sz w:val="28"/>
          <w:lang w:val="uk-UA" w:eastAsia="en-US"/>
        </w:rPr>
        <w:t xml:space="preserve">Спеціалізовані енергетичні цехи, а при невеликих масштабах підприємства - спеціалізовані відділення (табл. </w:t>
      </w:r>
      <w:r w:rsidR="00812476">
        <w:rPr>
          <w:rFonts w:eastAsia="Times New Roman"/>
          <w:color w:val="000000"/>
          <w:sz w:val="28"/>
          <w:lang w:val="uk-UA" w:eastAsia="en-US"/>
        </w:rPr>
        <w:t>4</w:t>
      </w:r>
      <w:r w:rsidRPr="00C42DE8">
        <w:rPr>
          <w:rFonts w:eastAsia="Times New Roman"/>
          <w:color w:val="000000"/>
          <w:sz w:val="28"/>
          <w:lang w:val="uk-UA" w:eastAsia="en-US"/>
        </w:rPr>
        <w:t>.1).</w:t>
      </w:r>
    </w:p>
    <w:p w14:paraId="19CEAA22" w14:textId="77777777" w:rsidR="00C42DE8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="Times New Roman"/>
          <w:b/>
          <w:bCs/>
          <w:color w:val="000000"/>
          <w:sz w:val="28"/>
          <w:lang w:val="uk-UA" w:eastAsia="en-US"/>
        </w:rPr>
      </w:pPr>
      <w:r w:rsidRPr="00C42DE8">
        <w:rPr>
          <w:rFonts w:eastAsia="Times New Roman"/>
          <w:i/>
          <w:iCs/>
          <w:color w:val="000000"/>
          <w:sz w:val="28"/>
          <w:lang w:val="uk-UA" w:eastAsia="en-US"/>
        </w:rPr>
        <w:t xml:space="preserve">Таблиця </w:t>
      </w:r>
      <w:r w:rsidR="00812476">
        <w:rPr>
          <w:rFonts w:eastAsia="Times New Roman"/>
          <w:i/>
          <w:iCs/>
          <w:color w:val="000000"/>
          <w:sz w:val="28"/>
          <w:lang w:val="uk-UA" w:eastAsia="en-US"/>
        </w:rPr>
        <w:t>4</w:t>
      </w:r>
      <w:r w:rsidRPr="00812476">
        <w:rPr>
          <w:rFonts w:eastAsia="Times New Roman"/>
          <w:i/>
          <w:iCs/>
          <w:color w:val="000000"/>
          <w:sz w:val="28"/>
          <w:lang w:val="uk-UA" w:eastAsia="en-US"/>
        </w:rPr>
        <w:t xml:space="preserve">. </w:t>
      </w:r>
      <w:r w:rsidRPr="00C42DE8">
        <w:rPr>
          <w:rFonts w:eastAsia="Times New Roman"/>
          <w:i/>
          <w:iCs/>
          <w:color w:val="000000"/>
          <w:sz w:val="28"/>
          <w:lang w:val="uk-UA" w:eastAsia="en-US"/>
        </w:rPr>
        <w:t xml:space="preserve">1 </w:t>
      </w:r>
      <w:r w:rsidRPr="00C42DE8">
        <w:rPr>
          <w:rFonts w:eastAsia="Times New Roman"/>
          <w:b/>
          <w:bCs/>
          <w:color w:val="000000"/>
          <w:sz w:val="28"/>
          <w:lang w:val="uk-UA" w:eastAsia="en-US"/>
        </w:rPr>
        <w:t>Склад і функції спеціалізованих енергетичних цехів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9"/>
        <w:gridCol w:w="1896"/>
        <w:gridCol w:w="2750"/>
        <w:gridCol w:w="5019"/>
      </w:tblGrid>
      <w:tr w:rsidR="00736511" w14:paraId="1D568AE7" w14:textId="77777777" w:rsidTr="00736511">
        <w:tc>
          <w:tcPr>
            <w:tcW w:w="534" w:type="dxa"/>
          </w:tcPr>
          <w:p w14:paraId="2861AB80" w14:textId="77777777" w:rsidR="00736511" w:rsidRPr="00736511" w:rsidRDefault="00736511" w:rsidP="00A03A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szCs w:val="24"/>
                <w:lang w:val="uk-UA" w:eastAsia="en-US"/>
              </w:rPr>
            </w:pPr>
            <w:r w:rsidRPr="00736511">
              <w:rPr>
                <w:rFonts w:eastAsia="Times New Roman"/>
                <w:bCs/>
                <w:color w:val="000000"/>
                <w:szCs w:val="24"/>
                <w:lang w:val="uk-UA" w:eastAsia="en-US"/>
              </w:rPr>
              <w:t>№</w:t>
            </w:r>
          </w:p>
        </w:tc>
        <w:tc>
          <w:tcPr>
            <w:tcW w:w="1896" w:type="dxa"/>
          </w:tcPr>
          <w:p w14:paraId="45FD1C79" w14:textId="77777777" w:rsidR="00736511" w:rsidRPr="00736511" w:rsidRDefault="00736511" w:rsidP="00A03A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szCs w:val="24"/>
                <w:lang w:val="uk-UA" w:eastAsia="en-US"/>
              </w:rPr>
            </w:pPr>
            <w:r w:rsidRPr="00736511">
              <w:rPr>
                <w:rFonts w:eastAsia="Times New Roman"/>
                <w:color w:val="000000"/>
                <w:szCs w:val="24"/>
                <w:lang w:val="uk-UA" w:eastAsia="en-US"/>
              </w:rPr>
              <w:t>Цех</w:t>
            </w:r>
          </w:p>
        </w:tc>
        <w:tc>
          <w:tcPr>
            <w:tcW w:w="2781" w:type="dxa"/>
          </w:tcPr>
          <w:p w14:paraId="1A3A3908" w14:textId="77777777" w:rsidR="00736511" w:rsidRPr="00736511" w:rsidRDefault="00736511" w:rsidP="00A03A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szCs w:val="24"/>
                <w:lang w:val="uk-UA" w:eastAsia="en-US"/>
              </w:rPr>
            </w:pPr>
            <w:r w:rsidRPr="00736511">
              <w:rPr>
                <w:rFonts w:eastAsia="Times New Roman"/>
                <w:color w:val="000000"/>
                <w:szCs w:val="24"/>
                <w:lang w:val="uk-UA" w:eastAsia="en-US"/>
              </w:rPr>
              <w:t>Функції</w:t>
            </w:r>
          </w:p>
        </w:tc>
        <w:tc>
          <w:tcPr>
            <w:tcW w:w="5209" w:type="dxa"/>
          </w:tcPr>
          <w:p w14:paraId="46AAB109" w14:textId="77777777" w:rsidR="00736511" w:rsidRPr="00736511" w:rsidRDefault="00736511" w:rsidP="00A03A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szCs w:val="24"/>
                <w:lang w:val="uk-UA" w:eastAsia="en-US"/>
              </w:rPr>
            </w:pPr>
            <w:r w:rsidRPr="00736511">
              <w:rPr>
                <w:rFonts w:eastAsia="Times New Roman"/>
                <w:color w:val="000000"/>
                <w:szCs w:val="24"/>
                <w:lang w:val="uk-UA" w:eastAsia="en-US"/>
              </w:rPr>
              <w:t>Орієнтовний склад підрозділів цеху</w:t>
            </w:r>
          </w:p>
        </w:tc>
      </w:tr>
      <w:tr w:rsidR="00736511" w14:paraId="7512C173" w14:textId="77777777" w:rsidTr="00736511">
        <w:tc>
          <w:tcPr>
            <w:tcW w:w="534" w:type="dxa"/>
          </w:tcPr>
          <w:p w14:paraId="1C1B7139" w14:textId="77777777" w:rsidR="00736511" w:rsidRPr="00736511" w:rsidRDefault="00736511" w:rsidP="00A03A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szCs w:val="24"/>
                <w:lang w:val="uk-UA" w:eastAsia="en-US"/>
              </w:rPr>
            </w:pPr>
            <w:r>
              <w:rPr>
                <w:rFonts w:eastAsia="Times New Roman"/>
                <w:bCs/>
                <w:color w:val="000000"/>
                <w:szCs w:val="24"/>
                <w:lang w:val="uk-UA" w:eastAsia="en-US"/>
              </w:rPr>
              <w:lastRenderedPageBreak/>
              <w:t>1</w:t>
            </w:r>
          </w:p>
        </w:tc>
        <w:tc>
          <w:tcPr>
            <w:tcW w:w="1896" w:type="dxa"/>
          </w:tcPr>
          <w:p w14:paraId="63D35F1D" w14:textId="77777777" w:rsidR="00736511" w:rsidRPr="00736511" w:rsidRDefault="00736511" w:rsidP="00A03A79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Cs/>
                <w:color w:val="000000"/>
                <w:szCs w:val="24"/>
                <w:lang w:val="uk-UA" w:eastAsia="en-US"/>
              </w:rPr>
            </w:pPr>
            <w:r w:rsidRPr="00736511">
              <w:rPr>
                <w:rFonts w:eastAsia="Times New Roman"/>
                <w:color w:val="000000"/>
                <w:szCs w:val="24"/>
                <w:lang w:val="uk-UA" w:eastAsia="en-US"/>
              </w:rPr>
              <w:t>Електросиловий</w:t>
            </w:r>
          </w:p>
        </w:tc>
        <w:tc>
          <w:tcPr>
            <w:tcW w:w="2781" w:type="dxa"/>
          </w:tcPr>
          <w:p w14:paraId="3EF4B959" w14:textId="77777777" w:rsidR="00736511" w:rsidRPr="00736511" w:rsidRDefault="00736511" w:rsidP="00A03A79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Cs/>
                <w:color w:val="000000"/>
                <w:szCs w:val="24"/>
                <w:lang w:val="uk-UA" w:eastAsia="en-US"/>
              </w:rPr>
            </w:pPr>
            <w:r w:rsidRPr="00736511">
              <w:rPr>
                <w:rFonts w:eastAsia="Times New Roman"/>
                <w:color w:val="000000"/>
                <w:szCs w:val="24"/>
                <w:lang w:val="uk-UA" w:eastAsia="en-US"/>
              </w:rPr>
              <w:t>Постачання електроенергії на споживчій напрузі</w:t>
            </w:r>
          </w:p>
        </w:tc>
        <w:tc>
          <w:tcPr>
            <w:tcW w:w="5209" w:type="dxa"/>
          </w:tcPr>
          <w:p w14:paraId="4D774EB1" w14:textId="77777777" w:rsidR="00736511" w:rsidRPr="00736511" w:rsidRDefault="00736511" w:rsidP="00A03A79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Cs/>
                <w:color w:val="000000"/>
                <w:szCs w:val="24"/>
                <w:lang w:val="uk-UA" w:eastAsia="en-US"/>
              </w:rPr>
            </w:pPr>
            <w:r w:rsidRPr="00736511">
              <w:rPr>
                <w:rFonts w:eastAsia="Times New Roman"/>
                <w:color w:val="000000"/>
                <w:szCs w:val="24"/>
                <w:lang w:val="uk-UA" w:eastAsia="en-US"/>
              </w:rPr>
              <w:t>Понижуючі підстанції (трансформаторні тощо). Моторно-генераторні пристрої зарядних підстанцій. Електромережі та їх обслуговуван</w:t>
            </w:r>
            <w:r>
              <w:rPr>
                <w:rFonts w:eastAsia="Times New Roman"/>
                <w:color w:val="000000"/>
                <w:szCs w:val="24"/>
                <w:lang w:val="uk-UA" w:eastAsia="en-US"/>
              </w:rPr>
              <w:t>ня.</w:t>
            </w:r>
            <w:r w:rsidRPr="00736511">
              <w:rPr>
                <w:rFonts w:eastAsia="Times New Roman"/>
                <w:color w:val="000000"/>
                <w:szCs w:val="24"/>
                <w:lang w:val="uk-UA" w:eastAsia="en-US"/>
              </w:rPr>
              <w:t xml:space="preserve"> </w:t>
            </w:r>
            <w:r>
              <w:rPr>
                <w:rFonts w:eastAsia="Times New Roman"/>
                <w:color w:val="000000"/>
                <w:szCs w:val="24"/>
                <w:lang w:val="uk-UA" w:eastAsia="en-US"/>
              </w:rPr>
              <w:t xml:space="preserve"> Електродвигуни</w:t>
            </w:r>
            <w:r w:rsidRPr="00736511">
              <w:rPr>
                <w:rFonts w:eastAsia="Times New Roman"/>
                <w:color w:val="000000"/>
                <w:szCs w:val="24"/>
                <w:lang w:val="uk-UA" w:eastAsia="en-US"/>
              </w:rPr>
              <w:t>. Трансформаторні пристрої цехів.</w:t>
            </w:r>
          </w:p>
        </w:tc>
      </w:tr>
      <w:tr w:rsidR="00736511" w14:paraId="13CD354D" w14:textId="77777777" w:rsidTr="00736511">
        <w:tc>
          <w:tcPr>
            <w:tcW w:w="534" w:type="dxa"/>
          </w:tcPr>
          <w:p w14:paraId="6B946138" w14:textId="77777777" w:rsidR="00736511" w:rsidRPr="00736511" w:rsidRDefault="00736511" w:rsidP="00A03A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szCs w:val="24"/>
                <w:lang w:val="uk-UA" w:eastAsia="en-US"/>
              </w:rPr>
            </w:pPr>
            <w:r>
              <w:rPr>
                <w:rFonts w:eastAsia="Times New Roman"/>
                <w:bCs/>
                <w:color w:val="000000"/>
                <w:szCs w:val="24"/>
                <w:lang w:val="uk-UA" w:eastAsia="en-US"/>
              </w:rPr>
              <w:t>2</w:t>
            </w:r>
          </w:p>
        </w:tc>
        <w:tc>
          <w:tcPr>
            <w:tcW w:w="1896" w:type="dxa"/>
          </w:tcPr>
          <w:p w14:paraId="366298B5" w14:textId="77777777" w:rsidR="00736511" w:rsidRPr="00736511" w:rsidRDefault="00736511" w:rsidP="00A03A7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Cs w:val="24"/>
                <w:lang w:val="uk-UA" w:eastAsia="en-US"/>
              </w:rPr>
              <w:t>Тепло</w:t>
            </w:r>
            <w:r w:rsidRPr="00736511">
              <w:rPr>
                <w:rFonts w:eastAsia="Times New Roman"/>
                <w:color w:val="000000"/>
                <w:szCs w:val="24"/>
                <w:lang w:val="uk-UA" w:eastAsia="en-US"/>
              </w:rPr>
              <w:t>силовий</w:t>
            </w:r>
            <w:r w:rsidRPr="00736511">
              <w:rPr>
                <w:szCs w:val="24"/>
                <w:lang w:eastAsia="en-US"/>
              </w:rPr>
              <w:t xml:space="preserve"> </w:t>
            </w:r>
          </w:p>
        </w:tc>
        <w:tc>
          <w:tcPr>
            <w:tcW w:w="2781" w:type="dxa"/>
          </w:tcPr>
          <w:p w14:paraId="7F8918DD" w14:textId="77777777" w:rsidR="00736511" w:rsidRPr="00736511" w:rsidRDefault="00736511" w:rsidP="00A03A7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Cs w:val="24"/>
                <w:lang w:eastAsia="en-US"/>
              </w:rPr>
            </w:pPr>
            <w:r w:rsidRPr="00736511">
              <w:rPr>
                <w:rFonts w:eastAsia="Times New Roman"/>
                <w:color w:val="000000"/>
                <w:szCs w:val="24"/>
                <w:lang w:val="uk-UA" w:eastAsia="en-US"/>
              </w:rPr>
              <w:t>Забезпечення парою, гарячою водою, стиснутим повітрям</w:t>
            </w:r>
            <w:r w:rsidRPr="00736511">
              <w:rPr>
                <w:szCs w:val="24"/>
                <w:lang w:eastAsia="en-US"/>
              </w:rPr>
              <w:t xml:space="preserve"> </w:t>
            </w:r>
          </w:p>
        </w:tc>
        <w:tc>
          <w:tcPr>
            <w:tcW w:w="5209" w:type="dxa"/>
          </w:tcPr>
          <w:p w14:paraId="498BD091" w14:textId="77777777" w:rsidR="00736511" w:rsidRPr="00736511" w:rsidRDefault="00736511" w:rsidP="00A03A7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Cs w:val="24"/>
                <w:lang w:eastAsia="en-US"/>
              </w:rPr>
            </w:pPr>
            <w:r w:rsidRPr="00736511">
              <w:rPr>
                <w:rFonts w:eastAsia="Times New Roman"/>
                <w:color w:val="000000"/>
                <w:szCs w:val="24"/>
                <w:lang w:val="uk-UA" w:eastAsia="en-US"/>
              </w:rPr>
              <w:t>Котельні. Теплові мережі та вузли. Компресорні пристрої й повітряні мережі. Система водопостачання, каналізації та пристрої для перекачування мазуту.</w:t>
            </w:r>
            <w:r w:rsidRPr="00736511">
              <w:rPr>
                <w:szCs w:val="24"/>
                <w:lang w:eastAsia="en-US"/>
              </w:rPr>
              <w:t xml:space="preserve"> </w:t>
            </w:r>
          </w:p>
        </w:tc>
      </w:tr>
      <w:tr w:rsidR="00736511" w14:paraId="084A3E41" w14:textId="77777777" w:rsidTr="00736511">
        <w:tc>
          <w:tcPr>
            <w:tcW w:w="534" w:type="dxa"/>
          </w:tcPr>
          <w:p w14:paraId="428290A8" w14:textId="77777777" w:rsidR="00736511" w:rsidRPr="00736511" w:rsidRDefault="00736511" w:rsidP="00A03A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szCs w:val="24"/>
                <w:lang w:val="uk-UA" w:eastAsia="en-US"/>
              </w:rPr>
            </w:pPr>
            <w:r>
              <w:rPr>
                <w:rFonts w:eastAsia="Times New Roman"/>
                <w:bCs/>
                <w:color w:val="000000"/>
                <w:szCs w:val="24"/>
                <w:lang w:val="uk-UA" w:eastAsia="en-US"/>
              </w:rPr>
              <w:t>3</w:t>
            </w:r>
          </w:p>
        </w:tc>
        <w:tc>
          <w:tcPr>
            <w:tcW w:w="1896" w:type="dxa"/>
          </w:tcPr>
          <w:p w14:paraId="25F45406" w14:textId="77777777" w:rsidR="00736511" w:rsidRPr="00736511" w:rsidRDefault="00736511" w:rsidP="00A03A7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Cs w:val="24"/>
                <w:lang w:val="uk-UA" w:eastAsia="en-US"/>
              </w:rPr>
            </w:pPr>
            <w:r w:rsidRPr="00736511">
              <w:rPr>
                <w:rFonts w:eastAsia="Times New Roman"/>
                <w:color w:val="000000"/>
                <w:szCs w:val="24"/>
                <w:lang w:val="uk-UA" w:eastAsia="en-US"/>
              </w:rPr>
              <w:t xml:space="preserve">Газовий </w:t>
            </w:r>
          </w:p>
        </w:tc>
        <w:tc>
          <w:tcPr>
            <w:tcW w:w="2781" w:type="dxa"/>
          </w:tcPr>
          <w:p w14:paraId="29483F9A" w14:textId="77777777" w:rsidR="00736511" w:rsidRPr="00736511" w:rsidRDefault="00736511" w:rsidP="00A03A7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Cs w:val="24"/>
                <w:lang w:val="uk-UA" w:eastAsia="en-US"/>
              </w:rPr>
            </w:pPr>
            <w:r w:rsidRPr="00736511">
              <w:rPr>
                <w:rFonts w:eastAsia="Times New Roman"/>
                <w:color w:val="000000"/>
                <w:szCs w:val="24"/>
                <w:lang w:val="uk-UA" w:eastAsia="en-US"/>
              </w:rPr>
              <w:t xml:space="preserve">Забезпечення газом, киснем і ацетиленом. Забезпечення роботи газогенераторної й кисневої станцій </w:t>
            </w:r>
          </w:p>
        </w:tc>
        <w:tc>
          <w:tcPr>
            <w:tcW w:w="5209" w:type="dxa"/>
          </w:tcPr>
          <w:p w14:paraId="53BCAD1E" w14:textId="77777777" w:rsidR="00736511" w:rsidRPr="00736511" w:rsidRDefault="00736511" w:rsidP="00A03A7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Cs w:val="24"/>
                <w:lang w:val="uk-UA" w:eastAsia="en-US"/>
              </w:rPr>
            </w:pPr>
            <w:r w:rsidRPr="00736511">
              <w:rPr>
                <w:rFonts w:eastAsia="Times New Roman"/>
                <w:color w:val="000000"/>
                <w:szCs w:val="24"/>
                <w:lang w:val="uk-UA" w:eastAsia="en-US"/>
              </w:rPr>
              <w:t xml:space="preserve">Газорозподільні підстанції та вузли. Киснева станція. Газова мережа. </w:t>
            </w:r>
          </w:p>
        </w:tc>
      </w:tr>
      <w:tr w:rsidR="00736511" w14:paraId="0CBE7282" w14:textId="77777777" w:rsidTr="00736511">
        <w:tc>
          <w:tcPr>
            <w:tcW w:w="534" w:type="dxa"/>
          </w:tcPr>
          <w:p w14:paraId="2342FBBD" w14:textId="77777777" w:rsidR="00736511" w:rsidRPr="00736511" w:rsidRDefault="00736511" w:rsidP="00A03A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szCs w:val="24"/>
                <w:lang w:val="uk-UA" w:eastAsia="en-US"/>
              </w:rPr>
            </w:pPr>
            <w:r>
              <w:rPr>
                <w:rFonts w:eastAsia="Times New Roman"/>
                <w:bCs/>
                <w:color w:val="000000"/>
                <w:szCs w:val="24"/>
                <w:lang w:val="uk-UA" w:eastAsia="en-US"/>
              </w:rPr>
              <w:t>4</w:t>
            </w:r>
          </w:p>
        </w:tc>
        <w:tc>
          <w:tcPr>
            <w:tcW w:w="1896" w:type="dxa"/>
          </w:tcPr>
          <w:p w14:paraId="5BC03702" w14:textId="77777777" w:rsidR="00736511" w:rsidRPr="00736511" w:rsidRDefault="00736511" w:rsidP="00A03A7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Cs w:val="24"/>
                <w:lang w:val="uk-UA" w:eastAsia="en-US"/>
              </w:rPr>
            </w:pPr>
            <w:r w:rsidRPr="00736511">
              <w:rPr>
                <w:rFonts w:eastAsia="Times New Roman"/>
                <w:color w:val="000000"/>
                <w:szCs w:val="24"/>
                <w:lang w:val="uk-UA" w:eastAsia="en-US"/>
              </w:rPr>
              <w:t>Електро</w:t>
            </w:r>
            <w:r w:rsidRPr="00736511">
              <w:rPr>
                <w:rFonts w:eastAsia="Times New Roman"/>
                <w:color w:val="000000"/>
                <w:szCs w:val="24"/>
                <w:lang w:val="uk-UA" w:eastAsia="en-US"/>
              </w:rPr>
              <w:softHyphen/>
              <w:t>механічний та електро</w:t>
            </w:r>
            <w:r w:rsidRPr="00736511">
              <w:rPr>
                <w:rFonts w:eastAsia="Times New Roman"/>
                <w:color w:val="000000"/>
                <w:szCs w:val="24"/>
                <w:lang w:val="uk-UA" w:eastAsia="en-US"/>
              </w:rPr>
              <w:softHyphen/>
              <w:t xml:space="preserve">ремонтний </w:t>
            </w:r>
          </w:p>
        </w:tc>
        <w:tc>
          <w:tcPr>
            <w:tcW w:w="2781" w:type="dxa"/>
          </w:tcPr>
          <w:p w14:paraId="780B2E27" w14:textId="77777777" w:rsidR="00736511" w:rsidRPr="00736511" w:rsidRDefault="00736511" w:rsidP="00A03A7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Cs w:val="24"/>
                <w:lang w:val="uk-UA" w:eastAsia="en-US"/>
              </w:rPr>
            </w:pPr>
            <w:r w:rsidRPr="00736511">
              <w:rPr>
                <w:rFonts w:eastAsia="Times New Roman"/>
                <w:color w:val="000000"/>
                <w:szCs w:val="24"/>
                <w:lang w:val="uk-UA" w:eastAsia="en-US"/>
              </w:rPr>
              <w:t xml:space="preserve">Капітальний ремонт електрообладнання, електроапаратури, електродвигунів та іншого устаткування. Виготовлення окремих видів нового обладнання </w:t>
            </w:r>
          </w:p>
        </w:tc>
        <w:tc>
          <w:tcPr>
            <w:tcW w:w="5209" w:type="dxa"/>
          </w:tcPr>
          <w:p w14:paraId="5FF6739F" w14:textId="77777777" w:rsidR="00736511" w:rsidRPr="00736511" w:rsidRDefault="00736511" w:rsidP="00A03A7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Cs w:val="24"/>
                <w:lang w:val="uk-UA" w:eastAsia="en-US"/>
              </w:rPr>
            </w:pPr>
            <w:r w:rsidRPr="00736511">
              <w:rPr>
                <w:rFonts w:eastAsia="Times New Roman"/>
                <w:color w:val="000000"/>
                <w:szCs w:val="24"/>
                <w:lang w:val="uk-UA" w:eastAsia="en-US"/>
              </w:rPr>
              <w:t xml:space="preserve">Ремонтні дільниці. Група виявлення дефектів в обладнанні, нормування витрат часу і матеріалів. Обмотувальні, слюсарно-механічні, складальні дільниці й майстерні. </w:t>
            </w:r>
          </w:p>
        </w:tc>
      </w:tr>
      <w:tr w:rsidR="00736511" w14:paraId="78837A68" w14:textId="77777777" w:rsidTr="00736511">
        <w:tc>
          <w:tcPr>
            <w:tcW w:w="534" w:type="dxa"/>
          </w:tcPr>
          <w:p w14:paraId="013B8D3E" w14:textId="77777777" w:rsidR="00736511" w:rsidRDefault="00736511" w:rsidP="00A03A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/>
                <w:szCs w:val="24"/>
                <w:lang w:val="uk-UA" w:eastAsia="en-US"/>
              </w:rPr>
            </w:pPr>
            <w:r>
              <w:rPr>
                <w:rFonts w:eastAsia="Times New Roman"/>
                <w:bCs/>
                <w:color w:val="000000"/>
                <w:szCs w:val="24"/>
                <w:lang w:val="uk-UA" w:eastAsia="en-US"/>
              </w:rPr>
              <w:t>5</w:t>
            </w:r>
          </w:p>
        </w:tc>
        <w:tc>
          <w:tcPr>
            <w:tcW w:w="1896" w:type="dxa"/>
          </w:tcPr>
          <w:p w14:paraId="64A636D9" w14:textId="77777777" w:rsidR="00736511" w:rsidRPr="00736511" w:rsidRDefault="00736511" w:rsidP="00A03A7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Cs w:val="24"/>
                <w:lang w:val="uk-UA" w:eastAsia="en-US"/>
              </w:rPr>
            </w:pPr>
            <w:r w:rsidRPr="00736511">
              <w:rPr>
                <w:rFonts w:eastAsia="Times New Roman"/>
                <w:color w:val="000000"/>
                <w:szCs w:val="24"/>
                <w:lang w:val="uk-UA" w:eastAsia="en-US"/>
              </w:rPr>
              <w:t xml:space="preserve">Слабо-струмовий </w:t>
            </w:r>
          </w:p>
        </w:tc>
        <w:tc>
          <w:tcPr>
            <w:tcW w:w="2781" w:type="dxa"/>
          </w:tcPr>
          <w:p w14:paraId="57930CEE" w14:textId="77777777" w:rsidR="00736511" w:rsidRPr="00736511" w:rsidRDefault="00736511" w:rsidP="00A03A7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Cs w:val="24"/>
                <w:lang w:val="uk-UA" w:eastAsia="en-US"/>
              </w:rPr>
            </w:pPr>
            <w:r w:rsidRPr="00736511">
              <w:rPr>
                <w:rFonts w:eastAsia="Times New Roman"/>
                <w:color w:val="000000"/>
                <w:szCs w:val="24"/>
                <w:lang w:val="uk-UA" w:eastAsia="en-US"/>
              </w:rPr>
              <w:t xml:space="preserve">Телефонний, телеграфний зв'язок, комп'ютерні, інформаційні системи управління і контролю, експлуатація акумуляторних пристроїв </w:t>
            </w:r>
          </w:p>
        </w:tc>
        <w:tc>
          <w:tcPr>
            <w:tcW w:w="5209" w:type="dxa"/>
          </w:tcPr>
          <w:p w14:paraId="3F63F38F" w14:textId="77777777" w:rsidR="00736511" w:rsidRPr="00736511" w:rsidRDefault="00736511" w:rsidP="00A03A7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Cs w:val="24"/>
                <w:lang w:val="uk-UA" w:eastAsia="en-US"/>
              </w:rPr>
            </w:pPr>
            <w:r w:rsidRPr="00736511">
              <w:rPr>
                <w:rFonts w:eastAsia="Times New Roman"/>
                <w:color w:val="000000"/>
                <w:szCs w:val="24"/>
                <w:lang w:val="uk-UA" w:eastAsia="en-US"/>
              </w:rPr>
              <w:t xml:space="preserve">АТС, комутатори, мережі інформаційних та інших систем Зарядні станції, акумуляторне господарство. </w:t>
            </w:r>
          </w:p>
        </w:tc>
      </w:tr>
    </w:tbl>
    <w:p w14:paraId="66FBD03B" w14:textId="77777777" w:rsidR="00736511" w:rsidRPr="00736511" w:rsidRDefault="0073651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val="uk-UA" w:eastAsia="en-US"/>
        </w:rPr>
      </w:pPr>
    </w:p>
    <w:p w14:paraId="6570495D" w14:textId="77777777" w:rsidR="00C42DE8" w:rsidRPr="00A93D92" w:rsidRDefault="00C42DE8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val="uk-UA" w:eastAsia="en-US"/>
        </w:rPr>
      </w:pPr>
      <w:r w:rsidRPr="00C42DE8">
        <w:rPr>
          <w:color w:val="000000"/>
          <w:sz w:val="28"/>
          <w:lang w:val="uk-UA" w:eastAsia="en-US"/>
        </w:rPr>
        <w:t xml:space="preserve">3. </w:t>
      </w:r>
      <w:r w:rsidRPr="00C42DE8">
        <w:rPr>
          <w:rFonts w:eastAsia="Times New Roman"/>
          <w:color w:val="000000"/>
          <w:sz w:val="28"/>
          <w:lang w:val="uk-UA" w:eastAsia="en-US"/>
        </w:rPr>
        <w:t>Загальнозаводські мережі й енергоустаткування.</w:t>
      </w:r>
    </w:p>
    <w:p w14:paraId="1FBB5E23" w14:textId="77777777" w:rsidR="002C1CF6" w:rsidRDefault="00C42DE8" w:rsidP="00FC446C">
      <w:pPr>
        <w:spacing w:line="360" w:lineRule="auto"/>
        <w:ind w:firstLine="567"/>
        <w:jc w:val="both"/>
        <w:rPr>
          <w:rFonts w:eastAsia="Times New Roman"/>
          <w:color w:val="000000"/>
          <w:sz w:val="28"/>
          <w:lang w:val="uk-UA" w:eastAsia="en-US"/>
        </w:rPr>
      </w:pPr>
      <w:proofErr w:type="spellStart"/>
      <w:r w:rsidRPr="00C42DE8">
        <w:rPr>
          <w:rFonts w:eastAsia="Times New Roman"/>
          <w:color w:val="000000"/>
          <w:sz w:val="28"/>
          <w:lang w:val="uk-UA" w:eastAsia="en-US"/>
        </w:rPr>
        <w:t>Енергослужби</w:t>
      </w:r>
      <w:proofErr w:type="spellEnd"/>
      <w:r w:rsidRPr="00C42DE8">
        <w:rPr>
          <w:rFonts w:eastAsia="Times New Roman"/>
          <w:color w:val="000000"/>
          <w:sz w:val="28"/>
          <w:lang w:val="uk-UA" w:eastAsia="en-US"/>
        </w:rPr>
        <w:t xml:space="preserve"> виробничих </w:t>
      </w:r>
      <w:proofErr w:type="spellStart"/>
      <w:r w:rsidRPr="00C42DE8">
        <w:rPr>
          <w:rFonts w:eastAsia="Times New Roman"/>
          <w:color w:val="000000"/>
          <w:sz w:val="28"/>
          <w:lang w:val="uk-UA" w:eastAsia="en-US"/>
        </w:rPr>
        <w:t>цехів</w:t>
      </w:r>
      <w:proofErr w:type="spellEnd"/>
      <w:r w:rsidRPr="00C42DE8">
        <w:rPr>
          <w:rFonts w:eastAsia="Times New Roman"/>
          <w:color w:val="000000"/>
          <w:sz w:val="28"/>
          <w:lang w:val="uk-UA" w:eastAsia="en-US"/>
        </w:rPr>
        <w:t xml:space="preserve"> (цехова частина енергогосподарства) включають </w:t>
      </w:r>
      <w:proofErr w:type="spellStart"/>
      <w:r w:rsidRPr="00C42DE8">
        <w:rPr>
          <w:rFonts w:eastAsia="Times New Roman"/>
          <w:color w:val="000000"/>
          <w:sz w:val="28"/>
          <w:lang w:val="uk-UA" w:eastAsia="en-US"/>
        </w:rPr>
        <w:t>енергоприймальні</w:t>
      </w:r>
      <w:proofErr w:type="spellEnd"/>
      <w:r w:rsidRPr="00C42DE8">
        <w:rPr>
          <w:rFonts w:eastAsia="Times New Roman"/>
          <w:color w:val="000000"/>
          <w:sz w:val="28"/>
          <w:lang w:val="uk-UA" w:eastAsia="en-US"/>
        </w:rPr>
        <w:t xml:space="preserve"> вузли виробничих </w:t>
      </w:r>
      <w:proofErr w:type="spellStart"/>
      <w:r w:rsidRPr="00C42DE8">
        <w:rPr>
          <w:rFonts w:eastAsia="Times New Roman"/>
          <w:color w:val="000000"/>
          <w:sz w:val="28"/>
          <w:lang w:val="uk-UA" w:eastAsia="en-US"/>
        </w:rPr>
        <w:t>цехів</w:t>
      </w:r>
      <w:proofErr w:type="spellEnd"/>
      <w:r w:rsidRPr="00C42DE8">
        <w:rPr>
          <w:rFonts w:eastAsia="Times New Roman"/>
          <w:color w:val="000000"/>
          <w:sz w:val="28"/>
          <w:lang w:val="uk-UA" w:eastAsia="en-US"/>
        </w:rPr>
        <w:t>; цехове перетворююче обладнання; розподільчі мережі; системи освітлення, опалення, вентиляції; водопровід та каналізаційні мережі; мережі стиснутого повітря і пари тощо.</w:t>
      </w:r>
    </w:p>
    <w:p w14:paraId="72172706" w14:textId="77777777" w:rsidR="00A93D92" w:rsidRDefault="00A93D92" w:rsidP="00FC446C">
      <w:pPr>
        <w:spacing w:line="360" w:lineRule="auto"/>
        <w:ind w:firstLine="567"/>
        <w:jc w:val="both"/>
        <w:rPr>
          <w:rFonts w:eastAsia="Times New Roman"/>
          <w:color w:val="000000"/>
          <w:sz w:val="28"/>
          <w:lang w:val="uk-UA" w:eastAsia="en-US"/>
        </w:rPr>
      </w:pPr>
    </w:p>
    <w:p w14:paraId="7D4107DD" w14:textId="77777777" w:rsidR="00A93D92" w:rsidRDefault="00A93D92" w:rsidP="00FC446C">
      <w:pPr>
        <w:spacing w:line="360" w:lineRule="auto"/>
        <w:ind w:firstLine="567"/>
        <w:jc w:val="both"/>
        <w:rPr>
          <w:rFonts w:eastAsia="Times New Roman"/>
          <w:color w:val="000000"/>
          <w:sz w:val="28"/>
          <w:lang w:val="uk-UA" w:eastAsia="en-US"/>
        </w:rPr>
      </w:pPr>
    </w:p>
    <w:p w14:paraId="42D79EB3" w14:textId="10877295" w:rsidR="00392181" w:rsidRPr="00333F35" w:rsidRDefault="00D86157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>
        <w:rPr>
          <w:b/>
          <w:bCs/>
          <w:color w:val="000000"/>
          <w:sz w:val="28"/>
          <w:highlight w:val="green"/>
          <w:lang w:val="uk-UA" w:eastAsia="en-US"/>
        </w:rPr>
        <w:t>10</w:t>
      </w:r>
      <w:r w:rsidR="00392181" w:rsidRPr="008629BD">
        <w:rPr>
          <w:b/>
          <w:bCs/>
          <w:color w:val="000000"/>
          <w:sz w:val="28"/>
          <w:highlight w:val="green"/>
          <w:lang w:val="uk-UA" w:eastAsia="en-US"/>
        </w:rPr>
        <w:t>.</w:t>
      </w:r>
      <w:r w:rsidR="004052B6" w:rsidRPr="008629BD">
        <w:rPr>
          <w:b/>
          <w:bCs/>
          <w:color w:val="000000"/>
          <w:sz w:val="28"/>
          <w:highlight w:val="green"/>
          <w:lang w:val="uk-UA" w:eastAsia="en-US"/>
        </w:rPr>
        <w:t>4</w:t>
      </w:r>
      <w:r w:rsidR="00392181" w:rsidRPr="008629BD">
        <w:rPr>
          <w:b/>
          <w:bCs/>
          <w:color w:val="000000"/>
          <w:sz w:val="28"/>
          <w:highlight w:val="green"/>
          <w:lang w:val="uk-UA" w:eastAsia="en-US"/>
        </w:rPr>
        <w:t xml:space="preserve">. </w:t>
      </w:r>
      <w:r w:rsidR="00392181" w:rsidRPr="008629BD">
        <w:rPr>
          <w:rFonts w:eastAsia="Times New Roman"/>
          <w:b/>
          <w:bCs/>
          <w:color w:val="000000"/>
          <w:sz w:val="28"/>
          <w:highlight w:val="green"/>
          <w:lang w:val="uk-UA" w:eastAsia="en-US"/>
        </w:rPr>
        <w:t>Завдання і структура ремонтного господарства підприємства</w:t>
      </w:r>
    </w:p>
    <w:p w14:paraId="64F004C7" w14:textId="77777777" w:rsidR="004052B6" w:rsidRDefault="004052B6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="Times New Roman"/>
          <w:i/>
          <w:iCs/>
          <w:color w:val="000000"/>
          <w:sz w:val="28"/>
          <w:lang w:val="uk-UA" w:eastAsia="en-US"/>
        </w:rPr>
      </w:pPr>
    </w:p>
    <w:p w14:paraId="66F438A2" w14:textId="77777777" w:rsidR="00392181" w:rsidRPr="004052B6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val="uk-UA" w:eastAsia="en-US"/>
        </w:rPr>
      </w:pP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Ремонтне господарство підприємства </w:t>
      </w:r>
      <w:r w:rsidRPr="00333F35">
        <w:rPr>
          <w:rFonts w:eastAsia="Times New Roman"/>
          <w:color w:val="000000"/>
          <w:sz w:val="28"/>
          <w:lang w:val="uk-UA" w:eastAsia="en-US"/>
        </w:rPr>
        <w:t xml:space="preserve">— це сукупність служб, відділів і виробничих підрозділів, зайнятих аналізом технічного стану технологічного обладнання та наглядом за ним; технічним обслуговуванням, ремонтом, </w:t>
      </w:r>
      <w:r w:rsidRPr="00333F35">
        <w:rPr>
          <w:rFonts w:eastAsia="Times New Roman"/>
          <w:color w:val="000000"/>
          <w:sz w:val="28"/>
          <w:lang w:val="uk-UA" w:eastAsia="en-US"/>
        </w:rPr>
        <w:lastRenderedPageBreak/>
        <w:t>модернізацією обладнання; розробкою та здійсненням заходів для заміни зношеного устаткування на більш прогресивне й покращення його використання.</w:t>
      </w:r>
    </w:p>
    <w:p w14:paraId="422D7FBC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>Основні завдання ремонтного господарства:</w:t>
      </w:r>
    </w:p>
    <w:p w14:paraId="668A23D0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>— технічне обслуговування і ремонт основних фондів;</w:t>
      </w:r>
    </w:p>
    <w:p w14:paraId="5C8CDE91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>— монтаж і введення в дію нового обладнання;</w:t>
      </w:r>
    </w:p>
    <w:p w14:paraId="2343521F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>— конструювання і виготовлення нестандартного обладнання;</w:t>
      </w:r>
    </w:p>
    <w:p w14:paraId="68B222E3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>— модернізація морально старіючого обладнання;</w:t>
      </w:r>
    </w:p>
    <w:p w14:paraId="14F13E14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>— постійне підвищення ефективності ремонтного господарства.</w:t>
      </w:r>
    </w:p>
    <w:p w14:paraId="05E7300E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val="uk-UA"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>На переважній більшості підприємств ремонтне господарство складається з керівної частини — відділу головного механіка (на чолі з головним механіком</w:t>
      </w:r>
      <w:r w:rsidR="004052B6">
        <w:rPr>
          <w:rFonts w:eastAsia="Times New Roman"/>
          <w:color w:val="000000"/>
          <w:sz w:val="28"/>
          <w:lang w:val="uk-UA" w:eastAsia="en-US"/>
        </w:rPr>
        <w:t>)</w:t>
      </w:r>
      <w:r w:rsidRPr="00333F35">
        <w:rPr>
          <w:rFonts w:eastAsia="Times New Roman"/>
          <w:color w:val="000000"/>
          <w:sz w:val="28"/>
          <w:lang w:val="uk-UA" w:eastAsia="en-US"/>
        </w:rPr>
        <w:t xml:space="preserve"> і адміністративн</w:t>
      </w:r>
      <w:r w:rsidR="004052B6">
        <w:rPr>
          <w:rFonts w:eastAsia="Times New Roman"/>
          <w:color w:val="000000"/>
          <w:sz w:val="28"/>
          <w:lang w:val="uk-UA" w:eastAsia="en-US"/>
        </w:rPr>
        <w:t>о</w:t>
      </w:r>
      <w:r w:rsidRPr="00333F35">
        <w:rPr>
          <w:rFonts w:eastAsia="Times New Roman"/>
          <w:color w:val="000000"/>
          <w:sz w:val="28"/>
          <w:lang w:val="uk-UA" w:eastAsia="en-US"/>
        </w:rPr>
        <w:t xml:space="preserve"> підпорядкованої </w:t>
      </w:r>
      <w:r w:rsidR="004052B6">
        <w:rPr>
          <w:rFonts w:eastAsia="Times New Roman"/>
          <w:color w:val="000000"/>
          <w:sz w:val="28"/>
          <w:lang w:val="uk-UA" w:eastAsia="en-US"/>
        </w:rPr>
        <w:t>йому</w:t>
      </w:r>
      <w:r w:rsidRPr="00333F35">
        <w:rPr>
          <w:rFonts w:eastAsia="Times New Roman"/>
          <w:color w:val="000000"/>
          <w:sz w:val="28"/>
          <w:lang w:val="uk-UA" w:eastAsia="en-US"/>
        </w:rPr>
        <w:t xml:space="preserve"> виконавчої частини, яка включає ремонтно-механічний цех (РМЦ)</w:t>
      </w:r>
      <w:r w:rsidR="004052B6">
        <w:rPr>
          <w:rFonts w:eastAsia="Times New Roman"/>
          <w:color w:val="000000"/>
          <w:sz w:val="28"/>
          <w:lang w:val="uk-UA" w:eastAsia="en-US"/>
        </w:rPr>
        <w:t>, ц</w:t>
      </w:r>
      <w:r w:rsidRPr="00333F35">
        <w:rPr>
          <w:rFonts w:eastAsia="Times New Roman"/>
          <w:color w:val="000000"/>
          <w:sz w:val="28"/>
          <w:lang w:val="uk-UA" w:eastAsia="en-US"/>
        </w:rPr>
        <w:t xml:space="preserve">ехові ремонтні бази (ЦРБ) </w:t>
      </w:r>
      <w:r w:rsidR="004052B6">
        <w:rPr>
          <w:rFonts w:eastAsia="Times New Roman"/>
          <w:color w:val="000000"/>
          <w:sz w:val="28"/>
          <w:lang w:val="uk-UA" w:eastAsia="en-US"/>
        </w:rPr>
        <w:t>тощо</w:t>
      </w:r>
      <w:r w:rsidRPr="00333F35">
        <w:rPr>
          <w:rFonts w:eastAsia="Times New Roman"/>
          <w:color w:val="000000"/>
          <w:sz w:val="28"/>
          <w:lang w:val="uk-UA" w:eastAsia="en-US"/>
        </w:rPr>
        <w:t>.</w:t>
      </w:r>
    </w:p>
    <w:p w14:paraId="112B31B3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>Відділ головного механіка, як правило, складається з трьох основних бюро та трьох окремих груп:</w:t>
      </w:r>
    </w:p>
    <w:p w14:paraId="411E64BD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val="uk-UA"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 xml:space="preserve">— 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бюро планування та аналізу (БПА) — </w:t>
      </w:r>
      <w:r w:rsidRPr="00333F35">
        <w:rPr>
          <w:rFonts w:eastAsia="Times New Roman"/>
          <w:color w:val="000000"/>
          <w:sz w:val="28"/>
          <w:lang w:val="uk-UA" w:eastAsia="en-US"/>
        </w:rPr>
        <w:t>планує усі види робіт з технічного обслуговування та ремонту технологічного і підйомно-транспортного обладнання; керує організацією ремонту і належною експлуатацією обладнання, створенням парку запасних</w:t>
      </w:r>
      <w:r w:rsidR="004052B6">
        <w:rPr>
          <w:rFonts w:eastAsia="Times New Roman"/>
          <w:color w:val="000000"/>
          <w:sz w:val="28"/>
          <w:lang w:val="uk-UA" w:eastAsia="en-US"/>
        </w:rPr>
        <w:t xml:space="preserve"> </w:t>
      </w:r>
      <w:r w:rsidRPr="00333F35">
        <w:rPr>
          <w:rFonts w:eastAsia="Times New Roman"/>
          <w:color w:val="000000"/>
          <w:sz w:val="28"/>
          <w:lang w:val="uk-UA" w:eastAsia="en-US"/>
        </w:rPr>
        <w:t>частин, обліком обладнання; розраховує потреби цехів в матеріалах і покупних деталях; розробляє заходи по раціоналізації і механізації ремонтних робіт. До складу БПА входять:</w:t>
      </w:r>
    </w:p>
    <w:p w14:paraId="460B6FCA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val="uk-UA" w:eastAsia="en-US"/>
        </w:rPr>
      </w:pP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а) інспекторська група, </w:t>
      </w:r>
      <w:r w:rsidRPr="00333F35">
        <w:rPr>
          <w:rFonts w:eastAsia="Times New Roman"/>
          <w:color w:val="000000"/>
          <w:sz w:val="28"/>
          <w:lang w:val="uk-UA" w:eastAsia="en-US"/>
        </w:rPr>
        <w:t>яка планує технічне обслуговування та ре</w:t>
      </w:r>
      <w:r w:rsidRPr="00333F35">
        <w:rPr>
          <w:rFonts w:eastAsia="Times New Roman"/>
          <w:color w:val="000000"/>
          <w:sz w:val="28"/>
          <w:lang w:val="uk-UA" w:eastAsia="en-US"/>
        </w:rPr>
        <w:softHyphen/>
        <w:t>монти обладнання по цехах і підприємству в цілому на рік і по місяцях; контролює хід виконання цих робіт і приймає участь у перевірці їх якості; проводить інспекцію належної експлуатації обладнання; аналізує причи</w:t>
      </w:r>
      <w:r w:rsidRPr="00333F35">
        <w:rPr>
          <w:rFonts w:eastAsia="Times New Roman"/>
          <w:color w:val="000000"/>
          <w:sz w:val="28"/>
          <w:lang w:val="uk-UA" w:eastAsia="en-US"/>
        </w:rPr>
        <w:softHyphen/>
        <w:t>ни аварій і розробляє заходи по їх запобіганню;</w:t>
      </w:r>
    </w:p>
    <w:p w14:paraId="3FCC7D03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val="uk-UA" w:eastAsia="en-US"/>
        </w:rPr>
      </w:pP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б) група обліку та зберігання обладнання, </w:t>
      </w:r>
      <w:r w:rsidRPr="00333F35">
        <w:rPr>
          <w:rFonts w:eastAsia="Times New Roman"/>
          <w:color w:val="000000"/>
          <w:sz w:val="28"/>
          <w:lang w:val="uk-UA" w:eastAsia="en-US"/>
        </w:rPr>
        <w:t>яка веде облік діючого об</w:t>
      </w:r>
      <w:r w:rsidRPr="00333F35">
        <w:rPr>
          <w:rFonts w:eastAsia="Times New Roman"/>
          <w:color w:val="000000"/>
          <w:sz w:val="28"/>
          <w:lang w:val="uk-UA" w:eastAsia="en-US"/>
        </w:rPr>
        <w:softHyphen/>
        <w:t>ладнання підприємства та слідкує за його переміщенням по цехах; конт</w:t>
      </w:r>
      <w:r w:rsidRPr="00333F35">
        <w:rPr>
          <w:rFonts w:eastAsia="Times New Roman"/>
          <w:color w:val="000000"/>
          <w:sz w:val="28"/>
          <w:lang w:val="uk-UA" w:eastAsia="en-US"/>
        </w:rPr>
        <w:softHyphen/>
        <w:t>ролює стан зберігання обладнання, яке знаходиться на складах; разом з бухгалтерією проводить щорічну інвентаризацію обладнання; оформляє акти на списання обладнання;</w:t>
      </w:r>
    </w:p>
    <w:p w14:paraId="22E4B3C2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lastRenderedPageBreak/>
        <w:t xml:space="preserve">в) група по запасних частинах (деталях), </w:t>
      </w:r>
      <w:r w:rsidRPr="00333F35">
        <w:rPr>
          <w:rFonts w:eastAsia="Times New Roman"/>
          <w:color w:val="000000"/>
          <w:sz w:val="28"/>
          <w:lang w:val="uk-UA" w:eastAsia="en-US"/>
        </w:rPr>
        <w:t>яка керує коморами (складами) запасних</w:t>
      </w:r>
      <w:r w:rsidR="004052B6">
        <w:rPr>
          <w:rFonts w:eastAsia="Times New Roman"/>
          <w:color w:val="000000"/>
          <w:sz w:val="28"/>
          <w:lang w:val="uk-UA" w:eastAsia="en-US"/>
        </w:rPr>
        <w:t xml:space="preserve"> </w:t>
      </w:r>
      <w:r w:rsidRPr="00333F35">
        <w:rPr>
          <w:rFonts w:eastAsia="Times New Roman"/>
          <w:color w:val="000000"/>
          <w:sz w:val="28"/>
          <w:lang w:val="uk-UA" w:eastAsia="en-US"/>
        </w:rPr>
        <w:t>деталей; встановлює цехам норми та ліміти на запасні частини і комплектуючі вироби; складає річні, квартальні і місячні заявки на них;</w:t>
      </w:r>
    </w:p>
    <w:p w14:paraId="3AD0E0E2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г) група пасово-мастильного господарства, </w:t>
      </w:r>
      <w:r w:rsidRPr="00333F35">
        <w:rPr>
          <w:rFonts w:eastAsia="Times New Roman"/>
          <w:color w:val="000000"/>
          <w:sz w:val="28"/>
          <w:lang w:val="uk-UA" w:eastAsia="en-US"/>
        </w:rPr>
        <w:t>яка контролює виконання графіків заміни мастил в резервуарах і редукторах; збирає відпрацьовані ма</w:t>
      </w:r>
      <w:r w:rsidR="004052B6">
        <w:rPr>
          <w:rFonts w:eastAsia="Times New Roman"/>
          <w:color w:val="000000"/>
          <w:sz w:val="28"/>
          <w:lang w:val="uk-UA" w:eastAsia="en-US"/>
        </w:rPr>
        <w:t>стила</w:t>
      </w:r>
      <w:r w:rsidRPr="00333F35">
        <w:rPr>
          <w:rFonts w:eastAsia="Times New Roman"/>
          <w:color w:val="000000"/>
          <w:sz w:val="28"/>
          <w:lang w:val="uk-UA" w:eastAsia="en-US"/>
        </w:rPr>
        <w:t>;</w:t>
      </w:r>
    </w:p>
    <w:p w14:paraId="7A501BE9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 xml:space="preserve">— 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>конструкторсько-технологічне бюро</w:t>
      </w:r>
      <w:r w:rsidR="004052B6">
        <w:rPr>
          <w:rFonts w:eastAsia="Times New Roman"/>
          <w:i/>
          <w:iCs/>
          <w:color w:val="000000"/>
          <w:sz w:val="28"/>
          <w:lang w:val="uk-UA" w:eastAsia="en-US"/>
        </w:rPr>
        <w:t xml:space="preserve"> 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— </w:t>
      </w:r>
      <w:r w:rsidRPr="00333F35">
        <w:rPr>
          <w:rFonts w:eastAsia="Times New Roman"/>
          <w:color w:val="000000"/>
          <w:sz w:val="28"/>
          <w:lang w:val="uk-UA" w:eastAsia="en-US"/>
        </w:rPr>
        <w:t>здійснює технічне керівництво ремонтом обладнання, що виконується у всіх підрозділах підприємства; розробляє проекти модернізації обладнання; складає ескізи і розробляє креслення на замінювані деталі і частини; планує і виконує всі конструкторські роботи; розробляє технологію виготовлення запасних частин; розробляє типові технологічні процеси і інструкції для виконання ремонтних операцій;</w:t>
      </w:r>
    </w:p>
    <w:p w14:paraId="6E4BA35E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 xml:space="preserve">— 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планово-диспетчерське бюро — </w:t>
      </w:r>
      <w:r w:rsidRPr="00333F35">
        <w:rPr>
          <w:rFonts w:eastAsia="Times New Roman"/>
          <w:color w:val="000000"/>
          <w:sz w:val="28"/>
          <w:lang w:val="uk-UA" w:eastAsia="en-US"/>
        </w:rPr>
        <w:t xml:space="preserve">проводить оперативне </w:t>
      </w:r>
      <w:r w:rsidR="004052B6">
        <w:rPr>
          <w:rFonts w:eastAsia="Times New Roman"/>
          <w:color w:val="000000"/>
          <w:sz w:val="28"/>
          <w:lang w:val="uk-UA" w:eastAsia="en-US"/>
        </w:rPr>
        <w:t>пл</w:t>
      </w:r>
      <w:r w:rsidRPr="00333F35">
        <w:rPr>
          <w:rFonts w:eastAsia="Times New Roman"/>
          <w:color w:val="000000"/>
          <w:sz w:val="28"/>
          <w:lang w:val="uk-UA" w:eastAsia="en-US"/>
        </w:rPr>
        <w:t>анування</w:t>
      </w:r>
      <w:r w:rsidR="004052B6">
        <w:rPr>
          <w:rFonts w:eastAsia="Times New Roman"/>
          <w:color w:val="000000"/>
          <w:sz w:val="28"/>
          <w:lang w:val="uk-UA" w:eastAsia="en-US"/>
        </w:rPr>
        <w:t xml:space="preserve"> </w:t>
      </w:r>
      <w:r w:rsidRPr="00333F35">
        <w:rPr>
          <w:rFonts w:eastAsia="Times New Roman"/>
          <w:color w:val="000000"/>
          <w:sz w:val="28"/>
          <w:lang w:val="uk-UA" w:eastAsia="en-US"/>
        </w:rPr>
        <w:t>роботи ремонтних цехів; здійснює матеріальну підготовку ремонтів; планує виготовлення деталей, вузлів для ремонту і модернізації обладнання; контролює виконання графіків ремонтів обладнання; виконує аналіз економічної ефективності діяльності всіх ланок служби головного механіка;</w:t>
      </w:r>
    </w:p>
    <w:p w14:paraId="66C73260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 xml:space="preserve">— 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>група кранового обладнання, група електрообладнання</w:t>
      </w:r>
      <w:r w:rsidR="004052B6">
        <w:rPr>
          <w:rFonts w:eastAsia="Times New Roman"/>
          <w:i/>
          <w:iCs/>
          <w:color w:val="000000"/>
          <w:sz w:val="28"/>
          <w:lang w:val="uk-UA" w:eastAsia="en-US"/>
        </w:rPr>
        <w:t xml:space="preserve"> 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— </w:t>
      </w:r>
      <w:r w:rsidRPr="00333F35">
        <w:rPr>
          <w:rFonts w:eastAsia="Times New Roman"/>
          <w:color w:val="000000"/>
          <w:sz w:val="28"/>
          <w:lang w:val="uk-UA" w:eastAsia="en-US"/>
        </w:rPr>
        <w:t>слідкують за експлуа</w:t>
      </w:r>
      <w:r w:rsidR="004052B6">
        <w:rPr>
          <w:rFonts w:eastAsia="Times New Roman"/>
          <w:color w:val="000000"/>
          <w:sz w:val="28"/>
          <w:lang w:val="uk-UA" w:eastAsia="en-US"/>
        </w:rPr>
        <w:t>тацією, контролюють стан, плану</w:t>
      </w:r>
      <w:r w:rsidRPr="00333F35">
        <w:rPr>
          <w:rFonts w:eastAsia="Times New Roman"/>
          <w:color w:val="000000"/>
          <w:sz w:val="28"/>
          <w:lang w:val="uk-UA" w:eastAsia="en-US"/>
        </w:rPr>
        <w:t>ють технічне обслуговування та ремонт відповідних груп обладнання.</w:t>
      </w:r>
    </w:p>
    <w:p w14:paraId="02E47601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4052B6">
        <w:rPr>
          <w:rFonts w:eastAsia="Times New Roman"/>
          <w:b/>
          <w:color w:val="000000"/>
          <w:sz w:val="28"/>
          <w:lang w:val="uk-UA" w:eastAsia="en-US"/>
        </w:rPr>
        <w:t>Ремонтно-механічний цех підприємства</w:t>
      </w:r>
      <w:r w:rsidRPr="00333F35">
        <w:rPr>
          <w:rFonts w:eastAsia="Times New Roman"/>
          <w:color w:val="000000"/>
          <w:sz w:val="28"/>
          <w:lang w:val="uk-UA" w:eastAsia="en-US"/>
        </w:rPr>
        <w:t>:</w:t>
      </w:r>
    </w:p>
    <w:p w14:paraId="118FB1C6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>— виконує капітальний ремонт транспортабельного обладнання;</w:t>
      </w:r>
    </w:p>
    <w:p w14:paraId="50A3AF41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>— виготовляє складні деталі та запасні частини для ремонту;</w:t>
      </w:r>
    </w:p>
    <w:p w14:paraId="3287358B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>— відновлює спрацьовані деталі;</w:t>
      </w:r>
    </w:p>
    <w:p w14:paraId="081DE2AD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>— ремонтує і виготовляє уніфіковані агрегати обладнання;</w:t>
      </w:r>
    </w:p>
    <w:p w14:paraId="7D8DBDC4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>— ремонтує гідравлічне обладнання.</w:t>
      </w:r>
    </w:p>
    <w:p w14:paraId="41B60DE0" w14:textId="77777777" w:rsidR="00392181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="Times New Roman"/>
          <w:color w:val="000000"/>
          <w:sz w:val="28"/>
          <w:lang w:val="uk-UA" w:eastAsia="en-US"/>
        </w:rPr>
      </w:pP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Цехові ремонтні бази, </w:t>
      </w:r>
      <w:r w:rsidRPr="00333F35">
        <w:rPr>
          <w:rFonts w:eastAsia="Times New Roman"/>
          <w:color w:val="000000"/>
          <w:sz w:val="28"/>
          <w:lang w:val="uk-UA" w:eastAsia="en-US"/>
        </w:rPr>
        <w:t>як правило, здійснюють поточний супро</w:t>
      </w:r>
      <w:r w:rsidR="004052B6">
        <w:rPr>
          <w:rFonts w:eastAsia="Times New Roman"/>
          <w:color w:val="000000"/>
          <w:sz w:val="28"/>
          <w:lang w:val="uk-UA" w:eastAsia="en-US"/>
        </w:rPr>
        <w:t>від</w:t>
      </w:r>
      <w:r w:rsidRPr="00333F35">
        <w:rPr>
          <w:rFonts w:eastAsia="Times New Roman"/>
          <w:color w:val="000000"/>
          <w:sz w:val="28"/>
          <w:lang w:val="uk-UA" w:eastAsia="en-US"/>
        </w:rPr>
        <w:t xml:space="preserve"> обладнання в ході експлуатації, усувають дрібні поломки та відхилення у його роботі, виконують поточні ремонти та технічне обслуговування всьо</w:t>
      </w:r>
      <w:r w:rsidR="004052B6">
        <w:rPr>
          <w:rFonts w:eastAsia="Times New Roman"/>
          <w:color w:val="000000"/>
          <w:sz w:val="28"/>
          <w:lang w:val="uk-UA" w:eastAsia="en-US"/>
        </w:rPr>
        <w:t>го</w:t>
      </w:r>
      <w:r w:rsidRPr="00333F35">
        <w:rPr>
          <w:rFonts w:eastAsia="Times New Roman"/>
          <w:color w:val="000000"/>
          <w:sz w:val="28"/>
          <w:lang w:val="uk-UA" w:eastAsia="en-US"/>
        </w:rPr>
        <w:t xml:space="preserve"> закріпленого обладнання.</w:t>
      </w:r>
    </w:p>
    <w:p w14:paraId="003F2604" w14:textId="77777777" w:rsidR="004052B6" w:rsidRDefault="004052B6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="Times New Roman"/>
          <w:color w:val="000000"/>
          <w:sz w:val="28"/>
          <w:lang w:val="uk-UA" w:eastAsia="en-US"/>
        </w:rPr>
      </w:pPr>
    </w:p>
    <w:p w14:paraId="11A2208D" w14:textId="77777777" w:rsidR="004052B6" w:rsidRPr="00333F35" w:rsidRDefault="004052B6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</w:p>
    <w:p w14:paraId="13C78470" w14:textId="3207CD28" w:rsidR="00392181" w:rsidRPr="00333F35" w:rsidRDefault="00D86157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sz w:val="28"/>
          <w:lang w:eastAsia="en-US"/>
        </w:rPr>
      </w:pPr>
      <w:r>
        <w:rPr>
          <w:b/>
          <w:bCs/>
          <w:color w:val="000000"/>
          <w:sz w:val="28"/>
          <w:lang w:val="uk-UA" w:eastAsia="en-US"/>
        </w:rPr>
        <w:t>10</w:t>
      </w:r>
      <w:r w:rsidR="00392181" w:rsidRPr="00333F35">
        <w:rPr>
          <w:b/>
          <w:bCs/>
          <w:color w:val="000000"/>
          <w:sz w:val="28"/>
          <w:lang w:val="uk-UA" w:eastAsia="en-US"/>
        </w:rPr>
        <w:t>.</w:t>
      </w:r>
      <w:r>
        <w:rPr>
          <w:b/>
          <w:bCs/>
          <w:color w:val="000000"/>
          <w:sz w:val="28"/>
          <w:lang w:val="uk-UA" w:eastAsia="en-US"/>
        </w:rPr>
        <w:t>1</w:t>
      </w:r>
      <w:r w:rsidR="00392181" w:rsidRPr="00333F35">
        <w:rPr>
          <w:b/>
          <w:bCs/>
          <w:color w:val="000000"/>
          <w:sz w:val="28"/>
          <w:lang w:val="uk-UA" w:eastAsia="en-US"/>
        </w:rPr>
        <w:t>.</w:t>
      </w:r>
      <w:r w:rsidR="004052B6">
        <w:rPr>
          <w:b/>
          <w:bCs/>
          <w:color w:val="000000"/>
          <w:sz w:val="28"/>
          <w:lang w:val="uk-UA" w:eastAsia="en-US"/>
        </w:rPr>
        <w:t>1.</w:t>
      </w:r>
      <w:r w:rsidR="00392181" w:rsidRPr="00333F35">
        <w:rPr>
          <w:b/>
          <w:bCs/>
          <w:color w:val="000000"/>
          <w:sz w:val="28"/>
          <w:lang w:val="uk-UA" w:eastAsia="en-US"/>
        </w:rPr>
        <w:t xml:space="preserve"> </w:t>
      </w:r>
      <w:r w:rsidR="00392181" w:rsidRPr="00333F35">
        <w:rPr>
          <w:rFonts w:eastAsia="Times New Roman"/>
          <w:b/>
          <w:bCs/>
          <w:color w:val="000000"/>
          <w:sz w:val="28"/>
          <w:lang w:val="uk-UA" w:eastAsia="en-US"/>
        </w:rPr>
        <w:t>Організація ремонту і обслуговування обладнання</w:t>
      </w:r>
    </w:p>
    <w:p w14:paraId="68307BE8" w14:textId="77777777" w:rsidR="004052B6" w:rsidRDefault="004052B6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="Times New Roman"/>
          <w:color w:val="000000"/>
          <w:sz w:val="28"/>
          <w:lang w:val="uk-UA" w:eastAsia="en-US"/>
        </w:rPr>
      </w:pPr>
    </w:p>
    <w:p w14:paraId="270E60A9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>Робота ремонтної служби базується на тому, що ефективна експлуатація обладнання неможлива без своєчасного виконання заданого комплексу різних операцій в певних обсягах і встановленої якості.</w:t>
      </w:r>
    </w:p>
    <w:p w14:paraId="6D9EF63A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 xml:space="preserve">Комплекс </w:t>
      </w:r>
      <w:r w:rsidR="00CB55E0" w:rsidRPr="00CB55E0">
        <w:rPr>
          <w:rFonts w:eastAsia="Times New Roman"/>
          <w:b/>
          <w:color w:val="000000"/>
          <w:sz w:val="28"/>
          <w:lang w:val="uk-UA" w:eastAsia="en-US"/>
        </w:rPr>
        <w:t>Техніко-експлуатаційних</w:t>
      </w:r>
      <w:r w:rsidR="00CB55E0">
        <w:rPr>
          <w:rFonts w:eastAsia="Times New Roman"/>
          <w:color w:val="000000"/>
          <w:sz w:val="28"/>
          <w:lang w:val="uk-UA" w:eastAsia="en-US"/>
        </w:rPr>
        <w:t xml:space="preserve"> </w:t>
      </w:r>
      <w:r w:rsidRPr="00333F35">
        <w:rPr>
          <w:rFonts w:eastAsia="Times New Roman"/>
          <w:color w:val="000000"/>
          <w:sz w:val="28"/>
          <w:lang w:val="uk-UA" w:eastAsia="en-US"/>
        </w:rPr>
        <w:t>робіт поділя</w:t>
      </w:r>
      <w:r w:rsidR="00CB55E0">
        <w:rPr>
          <w:rFonts w:eastAsia="Times New Roman"/>
          <w:color w:val="000000"/>
          <w:sz w:val="28"/>
          <w:lang w:val="uk-UA" w:eastAsia="en-US"/>
        </w:rPr>
        <w:t>ю</w:t>
      </w:r>
      <w:r w:rsidRPr="00333F35">
        <w:rPr>
          <w:rFonts w:eastAsia="Times New Roman"/>
          <w:color w:val="000000"/>
          <w:sz w:val="28"/>
          <w:lang w:val="uk-UA" w:eastAsia="en-US"/>
        </w:rPr>
        <w:t>ть</w:t>
      </w:r>
      <w:r w:rsidR="00CB55E0">
        <w:rPr>
          <w:rFonts w:eastAsia="Times New Roman"/>
          <w:color w:val="000000"/>
          <w:sz w:val="28"/>
          <w:lang w:val="uk-UA" w:eastAsia="en-US"/>
        </w:rPr>
        <w:t xml:space="preserve"> </w:t>
      </w:r>
      <w:r w:rsidRPr="00333F35">
        <w:rPr>
          <w:rFonts w:eastAsia="Times New Roman"/>
          <w:color w:val="000000"/>
          <w:sz w:val="28"/>
          <w:lang w:val="uk-UA" w:eastAsia="en-US"/>
        </w:rPr>
        <w:t>на:</w:t>
      </w:r>
    </w:p>
    <w:p w14:paraId="0659102D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 xml:space="preserve">а) 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технічне обслуговування, </w:t>
      </w:r>
      <w:r w:rsidRPr="00333F35">
        <w:rPr>
          <w:rFonts w:eastAsia="Times New Roman"/>
          <w:color w:val="000000"/>
          <w:sz w:val="28"/>
          <w:lang w:val="uk-UA" w:eastAsia="en-US"/>
        </w:rPr>
        <w:t xml:space="preserve">до якого відносять роботи, направлені </w:t>
      </w:r>
      <w:r w:rsidRPr="00484B08">
        <w:rPr>
          <w:rFonts w:eastAsia="Times New Roman"/>
          <w:color w:val="000000"/>
          <w:sz w:val="28"/>
          <w:highlight w:val="yellow"/>
          <w:lang w:val="uk-UA" w:eastAsia="en-US"/>
        </w:rPr>
        <w:t>на підтримку працездатності верстаті</w:t>
      </w:r>
      <w:r w:rsidRPr="00333F35">
        <w:rPr>
          <w:rFonts w:eastAsia="Times New Roman"/>
          <w:color w:val="000000"/>
          <w:sz w:val="28"/>
          <w:lang w:val="uk-UA" w:eastAsia="en-US"/>
        </w:rPr>
        <w:t>в і машин при зберіганні, транспорту</w:t>
      </w:r>
      <w:r w:rsidRPr="00333F35">
        <w:rPr>
          <w:rFonts w:eastAsia="Times New Roman"/>
          <w:color w:val="000000"/>
          <w:sz w:val="28"/>
          <w:lang w:val="uk-UA" w:eastAsia="en-US"/>
        </w:rPr>
        <w:softHyphen/>
        <w:t>ванні і використанні;</w:t>
      </w:r>
    </w:p>
    <w:p w14:paraId="21CE40A0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 xml:space="preserve">б) 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ремонт, </w:t>
      </w:r>
      <w:r w:rsidRPr="00333F35">
        <w:rPr>
          <w:rFonts w:eastAsia="Times New Roman"/>
          <w:color w:val="000000"/>
          <w:sz w:val="28"/>
          <w:lang w:val="uk-UA" w:eastAsia="en-US"/>
        </w:rPr>
        <w:t xml:space="preserve">до якого відносять роботи, направлені на підтримку та </w:t>
      </w:r>
      <w:r w:rsidRPr="00484B08">
        <w:rPr>
          <w:rFonts w:eastAsia="Times New Roman"/>
          <w:color w:val="000000"/>
          <w:sz w:val="28"/>
          <w:highlight w:val="yellow"/>
          <w:lang w:val="uk-UA" w:eastAsia="en-US"/>
        </w:rPr>
        <w:t>відновлення працездатності</w:t>
      </w:r>
      <w:r w:rsidRPr="00333F35">
        <w:rPr>
          <w:rFonts w:eastAsia="Times New Roman"/>
          <w:color w:val="000000"/>
          <w:sz w:val="28"/>
          <w:lang w:val="uk-UA" w:eastAsia="en-US"/>
        </w:rPr>
        <w:t xml:space="preserve"> і справності обладнання в ході експлуатації.</w:t>
      </w:r>
    </w:p>
    <w:p w14:paraId="00920F66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 xml:space="preserve">За методом організації </w:t>
      </w:r>
      <w:r w:rsidR="00CB55E0" w:rsidRPr="00CB55E0">
        <w:rPr>
          <w:rFonts w:eastAsia="Times New Roman"/>
          <w:b/>
          <w:color w:val="000000"/>
          <w:sz w:val="28"/>
          <w:lang w:val="uk-UA" w:eastAsia="en-US"/>
        </w:rPr>
        <w:t>Техніко-експлуатаційних</w:t>
      </w:r>
      <w:r w:rsidR="00CB55E0">
        <w:rPr>
          <w:rFonts w:eastAsia="Times New Roman"/>
          <w:color w:val="000000"/>
          <w:sz w:val="28"/>
          <w:lang w:val="uk-UA" w:eastAsia="en-US"/>
        </w:rPr>
        <w:t xml:space="preserve"> </w:t>
      </w:r>
      <w:r w:rsidR="00CB55E0" w:rsidRPr="00333F35">
        <w:rPr>
          <w:rFonts w:eastAsia="Times New Roman"/>
          <w:color w:val="000000"/>
          <w:sz w:val="28"/>
          <w:lang w:val="uk-UA" w:eastAsia="en-US"/>
        </w:rPr>
        <w:t xml:space="preserve">робіт </w:t>
      </w:r>
      <w:r w:rsidR="00CB55E0">
        <w:rPr>
          <w:rFonts w:eastAsia="Times New Roman"/>
          <w:color w:val="000000"/>
          <w:sz w:val="28"/>
          <w:lang w:val="uk-UA" w:eastAsia="en-US"/>
        </w:rPr>
        <w:t xml:space="preserve">виділяють </w:t>
      </w:r>
      <w:r w:rsidRPr="00333F35">
        <w:rPr>
          <w:rFonts w:eastAsia="Times New Roman"/>
          <w:color w:val="000000"/>
          <w:sz w:val="28"/>
          <w:lang w:val="uk-UA" w:eastAsia="en-US"/>
        </w:rPr>
        <w:t>два види ремонтів:</w:t>
      </w:r>
    </w:p>
    <w:p w14:paraId="7E65644A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 xml:space="preserve">— 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плановий ремонт — </w:t>
      </w:r>
      <w:r w:rsidRPr="00333F35">
        <w:rPr>
          <w:rFonts w:eastAsia="Times New Roman"/>
          <w:color w:val="000000"/>
          <w:sz w:val="28"/>
          <w:lang w:val="uk-UA" w:eastAsia="en-US"/>
        </w:rPr>
        <w:t>ремонт, який виконується через встановлене нормами число годин оперативного часу, відпрацьованих обладнанням, або при досягненні встановленого нормами технічного стану;</w:t>
      </w:r>
    </w:p>
    <w:p w14:paraId="12C5597B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 xml:space="preserve">— 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неплановий ремонт </w:t>
      </w:r>
      <w:r w:rsidRPr="00333F35">
        <w:rPr>
          <w:rFonts w:eastAsia="Times New Roman"/>
          <w:color w:val="000000"/>
          <w:sz w:val="28"/>
          <w:lang w:val="uk-UA" w:eastAsia="en-US"/>
        </w:rPr>
        <w:t>— ремонт, який виконується в неплановому порядку, в разі необхідності.</w:t>
      </w:r>
    </w:p>
    <w:p w14:paraId="38068698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 xml:space="preserve">За </w:t>
      </w:r>
      <w:r w:rsidRPr="00CB55E0">
        <w:rPr>
          <w:rFonts w:eastAsia="Times New Roman"/>
          <w:b/>
          <w:color w:val="000000"/>
          <w:sz w:val="28"/>
          <w:lang w:val="uk-UA" w:eastAsia="en-US"/>
        </w:rPr>
        <w:t>складом робіт</w:t>
      </w:r>
      <w:r w:rsidRPr="00333F35">
        <w:rPr>
          <w:rFonts w:eastAsia="Times New Roman"/>
          <w:color w:val="000000"/>
          <w:sz w:val="28"/>
          <w:lang w:val="uk-UA" w:eastAsia="en-US"/>
        </w:rPr>
        <w:t xml:space="preserve"> передбачаються три види планових ремонтів:</w:t>
      </w:r>
    </w:p>
    <w:p w14:paraId="6D6656EC" w14:textId="77777777" w:rsidR="00CB55E0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="Times New Roman"/>
          <w:i/>
          <w:iCs/>
          <w:color w:val="000000"/>
          <w:sz w:val="28"/>
          <w:lang w:val="uk-UA"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 xml:space="preserve">— 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поточний ремонт — </w:t>
      </w:r>
      <w:r w:rsidRPr="00333F35">
        <w:rPr>
          <w:rFonts w:eastAsia="Times New Roman"/>
          <w:color w:val="000000"/>
          <w:sz w:val="28"/>
          <w:lang w:val="uk-UA" w:eastAsia="en-US"/>
        </w:rPr>
        <w:t>плановий р</w:t>
      </w:r>
      <w:r w:rsidR="00CB55E0">
        <w:rPr>
          <w:rFonts w:eastAsia="Times New Roman"/>
          <w:color w:val="000000"/>
          <w:sz w:val="28"/>
          <w:lang w:val="uk-UA" w:eastAsia="en-US"/>
        </w:rPr>
        <w:t xml:space="preserve">емонт, що </w:t>
      </w:r>
      <w:r w:rsidR="00CB55E0" w:rsidRPr="00484B08">
        <w:rPr>
          <w:rFonts w:eastAsia="Times New Roman"/>
          <w:color w:val="000000"/>
          <w:sz w:val="28"/>
          <w:highlight w:val="green"/>
          <w:lang w:val="uk-UA" w:eastAsia="en-US"/>
        </w:rPr>
        <w:t>виконується для забез</w:t>
      </w:r>
      <w:r w:rsidRPr="00484B08">
        <w:rPr>
          <w:rFonts w:eastAsia="Times New Roman"/>
          <w:color w:val="000000"/>
          <w:sz w:val="28"/>
          <w:highlight w:val="green"/>
          <w:lang w:val="uk-UA" w:eastAsia="en-US"/>
        </w:rPr>
        <w:t>печення або відновлення працездатності обладнанн</w:t>
      </w:r>
      <w:r w:rsidRPr="00333F35">
        <w:rPr>
          <w:rFonts w:eastAsia="Times New Roman"/>
          <w:color w:val="000000"/>
          <w:sz w:val="28"/>
          <w:lang w:val="uk-UA" w:eastAsia="en-US"/>
        </w:rPr>
        <w:t>я, при якому замі</w:t>
      </w:r>
      <w:r w:rsidRPr="00333F35">
        <w:rPr>
          <w:rFonts w:eastAsia="Times New Roman"/>
          <w:color w:val="000000"/>
          <w:sz w:val="28"/>
          <w:lang w:val="uk-UA" w:eastAsia="en-US"/>
        </w:rPr>
        <w:softHyphen/>
        <w:t xml:space="preserve">нюються або відновлюються </w:t>
      </w:r>
      <w:r w:rsidRPr="0027523F">
        <w:rPr>
          <w:rFonts w:eastAsia="Times New Roman"/>
          <w:color w:val="000000"/>
          <w:sz w:val="28"/>
          <w:highlight w:val="yellow"/>
          <w:lang w:val="uk-UA" w:eastAsia="en-US"/>
        </w:rPr>
        <w:t>окремі деталі чи частини;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 </w:t>
      </w:r>
    </w:p>
    <w:p w14:paraId="0A21968C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— середній ремонт — </w:t>
      </w:r>
      <w:r w:rsidRPr="00333F35">
        <w:rPr>
          <w:rFonts w:eastAsia="Times New Roman"/>
          <w:color w:val="000000"/>
          <w:sz w:val="28"/>
          <w:lang w:val="uk-UA" w:eastAsia="en-US"/>
        </w:rPr>
        <w:t xml:space="preserve">плановий ремонт, що виконується </w:t>
      </w:r>
      <w:r w:rsidRPr="00484B08">
        <w:rPr>
          <w:rFonts w:eastAsia="Times New Roman"/>
          <w:color w:val="000000"/>
          <w:sz w:val="28"/>
          <w:highlight w:val="green"/>
          <w:lang w:val="uk-UA" w:eastAsia="en-US"/>
        </w:rPr>
        <w:t>для віднов</w:t>
      </w:r>
      <w:r w:rsidRPr="00484B08">
        <w:rPr>
          <w:rFonts w:eastAsia="Times New Roman"/>
          <w:color w:val="000000"/>
          <w:sz w:val="28"/>
          <w:highlight w:val="green"/>
          <w:lang w:val="uk-UA" w:eastAsia="en-US"/>
        </w:rPr>
        <w:softHyphen/>
        <w:t>лення справності і часткового відновлення ресурсу обладнання з</w:t>
      </w:r>
      <w:r w:rsidRPr="00333F35">
        <w:rPr>
          <w:rFonts w:eastAsia="Times New Roman"/>
          <w:color w:val="000000"/>
          <w:sz w:val="28"/>
          <w:lang w:val="uk-UA" w:eastAsia="en-US"/>
        </w:rPr>
        <w:t xml:space="preserve"> заміною складових частин обмеженої номенклатури і контролем технічного </w:t>
      </w:r>
      <w:r w:rsidRPr="0027523F">
        <w:rPr>
          <w:rFonts w:eastAsia="Times New Roman"/>
          <w:color w:val="000000"/>
          <w:sz w:val="28"/>
          <w:highlight w:val="yellow"/>
          <w:lang w:val="uk-UA" w:eastAsia="en-US"/>
        </w:rPr>
        <w:t>стану складових частин</w:t>
      </w:r>
      <w:r w:rsidRPr="00333F35">
        <w:rPr>
          <w:rFonts w:eastAsia="Times New Roman"/>
          <w:color w:val="000000"/>
          <w:sz w:val="28"/>
          <w:lang w:val="uk-UA" w:eastAsia="en-US"/>
        </w:rPr>
        <w:t>;</w:t>
      </w:r>
    </w:p>
    <w:p w14:paraId="4599213F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color w:val="000000"/>
          <w:sz w:val="28"/>
          <w:lang w:val="uk-UA" w:eastAsia="en-US"/>
        </w:rPr>
        <w:t xml:space="preserve">- 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капітальний ремонт — </w:t>
      </w:r>
      <w:r w:rsidRPr="00333F35">
        <w:rPr>
          <w:rFonts w:eastAsia="Times New Roman"/>
          <w:color w:val="000000"/>
          <w:sz w:val="28"/>
          <w:lang w:val="uk-UA" w:eastAsia="en-US"/>
        </w:rPr>
        <w:t xml:space="preserve">плановий ремонт, що проводиться </w:t>
      </w:r>
      <w:r w:rsidRPr="00484B08">
        <w:rPr>
          <w:rFonts w:eastAsia="Times New Roman"/>
          <w:color w:val="000000"/>
          <w:sz w:val="28"/>
          <w:highlight w:val="green"/>
          <w:lang w:val="uk-UA" w:eastAsia="en-US"/>
        </w:rPr>
        <w:t>для відновлення справності і повного чи близького до повного</w:t>
      </w:r>
      <w:r w:rsidRPr="00333F35">
        <w:rPr>
          <w:rFonts w:eastAsia="Times New Roman"/>
          <w:color w:val="000000"/>
          <w:sz w:val="28"/>
          <w:lang w:val="uk-UA" w:eastAsia="en-US"/>
        </w:rPr>
        <w:t xml:space="preserve"> відновлення ресурсу обладнання з заміною або відновленням будь-</w:t>
      </w:r>
      <w:r w:rsidRPr="0027523F">
        <w:rPr>
          <w:rFonts w:eastAsia="Times New Roman"/>
          <w:color w:val="000000"/>
          <w:sz w:val="28"/>
          <w:highlight w:val="yellow"/>
          <w:lang w:val="uk-UA" w:eastAsia="en-US"/>
        </w:rPr>
        <w:t>яких його частин, включаючи базові</w:t>
      </w:r>
      <w:r w:rsidRPr="00333F35">
        <w:rPr>
          <w:rFonts w:eastAsia="Times New Roman"/>
          <w:color w:val="000000"/>
          <w:sz w:val="28"/>
          <w:lang w:val="uk-UA" w:eastAsia="en-US"/>
        </w:rPr>
        <w:t>.</w:t>
      </w:r>
    </w:p>
    <w:p w14:paraId="1E9D440E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27523F">
        <w:rPr>
          <w:rFonts w:eastAsia="Times New Roman"/>
          <w:i/>
          <w:iCs/>
          <w:color w:val="000000"/>
          <w:sz w:val="28"/>
          <w:highlight w:val="yellow"/>
          <w:lang w:val="uk-UA" w:eastAsia="en-US"/>
        </w:rPr>
        <w:t>Аварійний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 ремонт — </w:t>
      </w:r>
      <w:r w:rsidRPr="00333F35">
        <w:rPr>
          <w:rFonts w:eastAsia="Times New Roman"/>
          <w:color w:val="000000"/>
          <w:sz w:val="28"/>
          <w:lang w:val="uk-UA" w:eastAsia="en-US"/>
        </w:rPr>
        <w:t>це неплановий ремонт, зумовлений дефектами конструкції або обладнання, дефектами його ремонту або порушенням правил технічної експлуатації.</w:t>
      </w:r>
    </w:p>
    <w:p w14:paraId="1248A295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>Залежно від характеру і умов експлуатації обладнання робота ремонтної служби може бути організована за однією з трьох основних організаційних систем:</w:t>
      </w:r>
    </w:p>
    <w:p w14:paraId="0791EB46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27523F">
        <w:rPr>
          <w:color w:val="000000"/>
          <w:sz w:val="28"/>
          <w:highlight w:val="yellow"/>
          <w:lang w:val="uk-UA" w:eastAsia="en-US"/>
        </w:rPr>
        <w:lastRenderedPageBreak/>
        <w:t xml:space="preserve">1.  </w:t>
      </w:r>
      <w:r w:rsidRPr="0027523F">
        <w:rPr>
          <w:rFonts w:eastAsia="Times New Roman"/>
          <w:color w:val="000000"/>
          <w:sz w:val="28"/>
          <w:highlight w:val="yellow"/>
          <w:lang w:val="uk-UA" w:eastAsia="en-US"/>
        </w:rPr>
        <w:t>Система періодичних ремонтів</w:t>
      </w:r>
      <w:r w:rsidRPr="00333F35">
        <w:rPr>
          <w:rFonts w:eastAsia="Times New Roman"/>
          <w:color w:val="000000"/>
          <w:sz w:val="28"/>
          <w:lang w:val="uk-UA" w:eastAsia="en-US"/>
        </w:rPr>
        <w:t xml:space="preserve"> передбачає наступне:</w:t>
      </w:r>
    </w:p>
    <w:p w14:paraId="03FB984D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>— ремонти виконуються через певне число годин відпрацьованого оперативного часу і утворюють повторювані цикли;</w:t>
      </w:r>
    </w:p>
    <w:p w14:paraId="660E7A77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>— кожен ремонт виконується в об'ємі, який забезпечує нормальну роботу обладнання до наступного ремонту;</w:t>
      </w:r>
    </w:p>
    <w:p w14:paraId="547D25C9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>— об'єм ремонтних робіт визначається шляхом оцінки ремонт</w:t>
      </w:r>
      <w:r w:rsidR="00CB55E0">
        <w:rPr>
          <w:rFonts w:eastAsia="Times New Roman"/>
          <w:color w:val="000000"/>
          <w:sz w:val="28"/>
          <w:lang w:val="uk-UA" w:eastAsia="en-US"/>
        </w:rPr>
        <w:t>н</w:t>
      </w:r>
      <w:r w:rsidRPr="00333F35">
        <w:rPr>
          <w:rFonts w:eastAsia="Times New Roman"/>
          <w:color w:val="000000"/>
          <w:sz w:val="28"/>
          <w:lang w:val="uk-UA" w:eastAsia="en-US"/>
        </w:rPr>
        <w:t>о</w:t>
      </w:r>
      <w:r w:rsidR="00CB55E0">
        <w:rPr>
          <w:rFonts w:eastAsia="Times New Roman"/>
          <w:color w:val="000000"/>
          <w:sz w:val="28"/>
          <w:lang w:val="uk-UA" w:eastAsia="en-US"/>
        </w:rPr>
        <w:t xml:space="preserve">ї </w:t>
      </w:r>
      <w:r w:rsidRPr="00333F35">
        <w:rPr>
          <w:rFonts w:eastAsia="Times New Roman"/>
          <w:color w:val="000000"/>
          <w:sz w:val="28"/>
          <w:lang w:val="uk-UA" w:eastAsia="en-US"/>
        </w:rPr>
        <w:t>складності кожного об'єкта;</w:t>
      </w:r>
    </w:p>
    <w:p w14:paraId="601F61D7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>— між ремонтами для профілактики виконуються планові огляди. Система періодичних ремонтів є найбільш широко застосовуваною.</w:t>
      </w:r>
    </w:p>
    <w:p w14:paraId="2EF95C6F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27523F">
        <w:rPr>
          <w:color w:val="000000"/>
          <w:sz w:val="28"/>
          <w:highlight w:val="yellow"/>
          <w:lang w:val="uk-UA" w:eastAsia="en-US"/>
        </w:rPr>
        <w:t xml:space="preserve">2. </w:t>
      </w:r>
      <w:r w:rsidRPr="0027523F">
        <w:rPr>
          <w:rFonts w:eastAsia="Times New Roman"/>
          <w:color w:val="000000"/>
          <w:sz w:val="28"/>
          <w:highlight w:val="yellow"/>
          <w:lang w:val="uk-UA" w:eastAsia="en-US"/>
        </w:rPr>
        <w:t>Система після</w:t>
      </w:r>
      <w:r w:rsidR="00CB55E0" w:rsidRPr="0027523F">
        <w:rPr>
          <w:rFonts w:eastAsia="Times New Roman"/>
          <w:color w:val="000000"/>
          <w:sz w:val="28"/>
          <w:highlight w:val="yellow"/>
          <w:lang w:val="uk-UA" w:eastAsia="en-US"/>
        </w:rPr>
        <w:t xml:space="preserve"> </w:t>
      </w:r>
      <w:r w:rsidRPr="0027523F">
        <w:rPr>
          <w:rFonts w:eastAsia="Times New Roman"/>
          <w:color w:val="000000"/>
          <w:sz w:val="28"/>
          <w:highlight w:val="yellow"/>
          <w:lang w:val="uk-UA" w:eastAsia="en-US"/>
        </w:rPr>
        <w:t>оглядових ремонтів</w:t>
      </w:r>
      <w:r w:rsidRPr="00333F35">
        <w:rPr>
          <w:rFonts w:eastAsia="Times New Roman"/>
          <w:color w:val="000000"/>
          <w:sz w:val="28"/>
          <w:lang w:val="uk-UA" w:eastAsia="en-US"/>
        </w:rPr>
        <w:t xml:space="preserve"> включає:</w:t>
      </w:r>
    </w:p>
    <w:p w14:paraId="2F5BD44F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>— періоди, через які виконуються різні види ремонтів, що наперед не регламентуються, встановлюються лише періоди між оглядами;</w:t>
      </w:r>
    </w:p>
    <w:p w14:paraId="70ECA733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 xml:space="preserve">— необхідний вид ремонту, дату </w:t>
      </w:r>
      <w:r w:rsidR="00CB55E0">
        <w:rPr>
          <w:rFonts w:eastAsia="Times New Roman"/>
          <w:color w:val="000000"/>
          <w:sz w:val="28"/>
          <w:lang w:val="uk-UA" w:eastAsia="en-US"/>
        </w:rPr>
        <w:t>його виконання та приблизний об</w:t>
      </w:r>
      <w:r w:rsidRPr="00333F35">
        <w:rPr>
          <w:rFonts w:eastAsia="Times New Roman"/>
          <w:color w:val="000000"/>
          <w:sz w:val="28"/>
          <w:lang w:val="uk-UA" w:eastAsia="en-US"/>
        </w:rPr>
        <w:t>сяг робіт,що визначаються на основі даних про стан обладнання, отрима</w:t>
      </w:r>
      <w:r w:rsidRPr="00333F35">
        <w:rPr>
          <w:rFonts w:eastAsia="Times New Roman"/>
          <w:color w:val="000000"/>
          <w:sz w:val="28"/>
          <w:lang w:val="uk-UA" w:eastAsia="en-US"/>
        </w:rPr>
        <w:softHyphen/>
        <w:t>них при огляді.</w:t>
      </w:r>
    </w:p>
    <w:p w14:paraId="41D73AD3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 xml:space="preserve">Дана система використовується для організації обслуговування </w:t>
      </w:r>
      <w:proofErr w:type="spellStart"/>
      <w:r w:rsidRPr="00333F35">
        <w:rPr>
          <w:rFonts w:eastAsia="Times New Roman"/>
          <w:color w:val="000000"/>
          <w:sz w:val="28"/>
          <w:lang w:val="uk-UA" w:eastAsia="en-US"/>
        </w:rPr>
        <w:t>малозавантаженого</w:t>
      </w:r>
      <w:proofErr w:type="spellEnd"/>
      <w:r w:rsidRPr="00333F35">
        <w:rPr>
          <w:rFonts w:eastAsia="Times New Roman"/>
          <w:color w:val="000000"/>
          <w:sz w:val="28"/>
          <w:lang w:val="uk-UA" w:eastAsia="en-US"/>
        </w:rPr>
        <w:t xml:space="preserve"> обладнання, яке використовується періодично.</w:t>
      </w:r>
    </w:p>
    <w:p w14:paraId="78F88EAF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27523F">
        <w:rPr>
          <w:color w:val="000000"/>
          <w:sz w:val="28"/>
          <w:highlight w:val="yellow"/>
          <w:lang w:val="uk-UA" w:eastAsia="en-US"/>
        </w:rPr>
        <w:t xml:space="preserve">3.  </w:t>
      </w:r>
      <w:r w:rsidRPr="0027523F">
        <w:rPr>
          <w:rFonts w:eastAsia="Times New Roman"/>
          <w:color w:val="000000"/>
          <w:sz w:val="28"/>
          <w:highlight w:val="yellow"/>
          <w:lang w:val="uk-UA" w:eastAsia="en-US"/>
        </w:rPr>
        <w:t>Система стандартних</w:t>
      </w:r>
      <w:r w:rsidRPr="00333F35">
        <w:rPr>
          <w:rFonts w:eastAsia="Times New Roman"/>
          <w:color w:val="000000"/>
          <w:sz w:val="28"/>
          <w:lang w:val="uk-UA" w:eastAsia="en-US"/>
        </w:rPr>
        <w:t xml:space="preserve"> ремонтів передбачає:</w:t>
      </w:r>
    </w:p>
    <w:p w14:paraId="7286CE33" w14:textId="77777777" w:rsidR="00392181" w:rsidRPr="0027523F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highlight w:val="red"/>
          <w:lang w:eastAsia="en-US"/>
        </w:rPr>
      </w:pPr>
      <w:r w:rsidRPr="0027523F">
        <w:rPr>
          <w:rFonts w:eastAsia="Times New Roman"/>
          <w:color w:val="000000"/>
          <w:sz w:val="28"/>
          <w:highlight w:val="red"/>
          <w:lang w:val="uk-UA" w:eastAsia="en-US"/>
        </w:rPr>
        <w:t>— регламентування періодів виконання ремонтів</w:t>
      </w:r>
      <w:r w:rsidR="00CB55E0" w:rsidRPr="0027523F">
        <w:rPr>
          <w:rFonts w:eastAsia="Times New Roman"/>
          <w:color w:val="000000"/>
          <w:sz w:val="28"/>
          <w:highlight w:val="red"/>
          <w:lang w:val="uk-UA" w:eastAsia="en-US"/>
        </w:rPr>
        <w:t xml:space="preserve"> </w:t>
      </w:r>
      <w:r w:rsidRPr="0027523F">
        <w:rPr>
          <w:rFonts w:eastAsia="Times New Roman"/>
          <w:color w:val="000000"/>
          <w:sz w:val="28"/>
          <w:highlight w:val="red"/>
          <w:lang w:val="uk-UA" w:eastAsia="en-US"/>
        </w:rPr>
        <w:t>та їх об'ємів;</w:t>
      </w:r>
    </w:p>
    <w:p w14:paraId="38A179D5" w14:textId="77777777" w:rsidR="00392181" w:rsidRPr="0027523F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highlight w:val="red"/>
          <w:lang w:eastAsia="en-US"/>
        </w:rPr>
      </w:pPr>
      <w:r w:rsidRPr="0027523F">
        <w:rPr>
          <w:rFonts w:eastAsia="Times New Roman"/>
          <w:color w:val="000000"/>
          <w:sz w:val="28"/>
          <w:highlight w:val="red"/>
          <w:lang w:val="uk-UA" w:eastAsia="en-US"/>
        </w:rPr>
        <w:t>— виконання ремонтів у встановлені терміни незалежно від стану обладнання з обов'язковою заміною наперед встановлених складових ча</w:t>
      </w:r>
      <w:r w:rsidRPr="0027523F">
        <w:rPr>
          <w:rFonts w:eastAsia="Times New Roman"/>
          <w:color w:val="000000"/>
          <w:sz w:val="28"/>
          <w:highlight w:val="red"/>
          <w:lang w:val="uk-UA" w:eastAsia="en-US"/>
        </w:rPr>
        <w:softHyphen/>
        <w:t>стин обладнання та з обов'язковим виконанням певних операцій.</w:t>
      </w:r>
    </w:p>
    <w:p w14:paraId="25CBAB3C" w14:textId="77777777" w:rsidR="00392181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="Times New Roman"/>
          <w:color w:val="000000"/>
          <w:sz w:val="28"/>
          <w:lang w:val="uk-UA" w:eastAsia="en-US"/>
        </w:rPr>
      </w:pPr>
      <w:r w:rsidRPr="0027523F">
        <w:rPr>
          <w:rFonts w:eastAsia="Times New Roman"/>
          <w:color w:val="000000"/>
          <w:sz w:val="28"/>
          <w:highlight w:val="red"/>
          <w:lang w:val="uk-UA" w:eastAsia="en-US"/>
        </w:rPr>
        <w:t>Система стандартних ремонтів використовується для організації об</w:t>
      </w:r>
      <w:r w:rsidRPr="0027523F">
        <w:rPr>
          <w:rFonts w:eastAsia="Times New Roman"/>
          <w:color w:val="000000"/>
          <w:sz w:val="28"/>
          <w:highlight w:val="red"/>
          <w:lang w:val="uk-UA" w:eastAsia="en-US"/>
        </w:rPr>
        <w:softHyphen/>
        <w:t>слуговування обладнання, передчасний вихід якого з ладу може привести до значних аварій.</w:t>
      </w:r>
    </w:p>
    <w:p w14:paraId="1174E1E2" w14:textId="77777777" w:rsidR="00CB55E0" w:rsidRDefault="00CB55E0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val="uk-UA" w:eastAsia="en-US"/>
        </w:rPr>
      </w:pPr>
    </w:p>
    <w:p w14:paraId="4C0A60B6" w14:textId="77777777" w:rsidR="004C4B8F" w:rsidRPr="004C4B8F" w:rsidRDefault="004C4B8F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val="uk-UA" w:eastAsia="en-US"/>
        </w:rPr>
      </w:pPr>
    </w:p>
    <w:p w14:paraId="452CF624" w14:textId="71D84D59" w:rsidR="00392181" w:rsidRDefault="00D86157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="Times New Roman"/>
          <w:b/>
          <w:bCs/>
          <w:color w:val="000000"/>
          <w:sz w:val="28"/>
          <w:lang w:val="uk-UA" w:eastAsia="en-US"/>
        </w:rPr>
      </w:pPr>
      <w:r>
        <w:rPr>
          <w:b/>
          <w:bCs/>
          <w:color w:val="000000"/>
          <w:sz w:val="28"/>
          <w:lang w:val="uk-UA" w:eastAsia="en-US"/>
        </w:rPr>
        <w:t>10</w:t>
      </w:r>
      <w:r w:rsidR="00392181" w:rsidRPr="00333F35">
        <w:rPr>
          <w:b/>
          <w:bCs/>
          <w:color w:val="000000"/>
          <w:sz w:val="28"/>
          <w:lang w:val="uk-UA" w:eastAsia="en-US"/>
        </w:rPr>
        <w:t>.</w:t>
      </w:r>
      <w:r w:rsidR="004C4B8F">
        <w:rPr>
          <w:b/>
          <w:bCs/>
          <w:color w:val="000000"/>
          <w:sz w:val="28"/>
          <w:lang w:val="uk-UA" w:eastAsia="en-US"/>
        </w:rPr>
        <w:t>5</w:t>
      </w:r>
      <w:r w:rsidR="00392181" w:rsidRPr="00333F35">
        <w:rPr>
          <w:b/>
          <w:bCs/>
          <w:color w:val="000000"/>
          <w:sz w:val="28"/>
          <w:lang w:val="uk-UA" w:eastAsia="en-US"/>
        </w:rPr>
        <w:t xml:space="preserve">. </w:t>
      </w:r>
      <w:r w:rsidR="00392181" w:rsidRPr="00333F35">
        <w:rPr>
          <w:rFonts w:eastAsia="Times New Roman"/>
          <w:b/>
          <w:bCs/>
          <w:color w:val="000000"/>
          <w:sz w:val="28"/>
          <w:lang w:val="uk-UA" w:eastAsia="en-US"/>
        </w:rPr>
        <w:t>Завдання і структура транспортного господарства підприємства</w:t>
      </w:r>
    </w:p>
    <w:p w14:paraId="68EB9C9E" w14:textId="77777777" w:rsidR="004C4B8F" w:rsidRPr="00333F35" w:rsidRDefault="004C4B8F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</w:p>
    <w:p w14:paraId="31E43590" w14:textId="7CD52700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Транспортне господарство - </w:t>
      </w:r>
      <w:r w:rsidRPr="00333F35">
        <w:rPr>
          <w:rFonts w:eastAsia="Times New Roman"/>
          <w:color w:val="000000"/>
          <w:sz w:val="28"/>
          <w:lang w:val="uk-UA" w:eastAsia="en-US"/>
        </w:rPr>
        <w:t>комплекс підрозділів підприємства, що здійснюють вантажно-розвантажувальні роботи та переміщення вантажі</w:t>
      </w:r>
      <w:r w:rsidR="00FE77C4">
        <w:rPr>
          <w:rFonts w:eastAsia="Times New Roman"/>
          <w:color w:val="000000"/>
          <w:sz w:val="28"/>
          <w:lang w:val="uk-UA" w:eastAsia="en-US"/>
        </w:rPr>
        <w:t>в</w:t>
      </w:r>
      <w:r w:rsidRPr="00333F35">
        <w:rPr>
          <w:rFonts w:eastAsia="Times New Roman"/>
          <w:color w:val="000000"/>
          <w:sz w:val="28"/>
          <w:lang w:val="uk-UA" w:eastAsia="en-US"/>
        </w:rPr>
        <w:t xml:space="preserve"> (матеріальних ресурсів і готової продукції) між підприємством і зовнішніми об'єктами та всередині підприємства між виробничими підрозділами і окремими робочими місцями.</w:t>
      </w:r>
    </w:p>
    <w:p w14:paraId="1AE798D3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lastRenderedPageBreak/>
        <w:t>Основні завдання транспортного господарства:</w:t>
      </w:r>
    </w:p>
    <w:p w14:paraId="41DEA361" w14:textId="77777777" w:rsidR="004C4B8F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="Times New Roman"/>
          <w:color w:val="000000"/>
          <w:sz w:val="28"/>
          <w:lang w:val="uk-UA" w:eastAsia="en-US"/>
        </w:rPr>
      </w:pPr>
      <w:r w:rsidRPr="00333F35">
        <w:rPr>
          <w:color w:val="000000"/>
          <w:sz w:val="28"/>
          <w:lang w:val="uk-UA" w:eastAsia="en-US"/>
        </w:rPr>
        <w:t xml:space="preserve">- </w:t>
      </w:r>
      <w:r w:rsidRPr="00333F35">
        <w:rPr>
          <w:rFonts w:eastAsia="Times New Roman"/>
          <w:color w:val="000000"/>
          <w:sz w:val="28"/>
          <w:lang w:val="uk-UA" w:eastAsia="en-US"/>
        </w:rPr>
        <w:t>своєчасне забезпечення виробництва всіма видами транспортних засобів і послуг;</w:t>
      </w:r>
    </w:p>
    <w:p w14:paraId="152E9A15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 — </w:t>
      </w:r>
      <w:r w:rsidRPr="00333F35">
        <w:rPr>
          <w:rFonts w:eastAsia="Times New Roman"/>
          <w:color w:val="000000"/>
          <w:sz w:val="28"/>
          <w:lang w:val="uk-UA" w:eastAsia="en-US"/>
        </w:rPr>
        <w:t>раціональна організація експлуатації транспортних засобів при мінімальних затратах на транспортування;</w:t>
      </w:r>
    </w:p>
    <w:p w14:paraId="37D9C2F0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>— нормування та планування транспортних та вантажно-розвантажувальних робіт;</w:t>
      </w:r>
    </w:p>
    <w:p w14:paraId="38184A94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>— поточне обслуговування, ремонт і відновлення парку транспортних засобів;</w:t>
      </w:r>
    </w:p>
    <w:p w14:paraId="16F1DDFE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>— облік та аналіз ефективності роботи господарства;</w:t>
      </w:r>
    </w:p>
    <w:p w14:paraId="57DE2506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>— повне збереження всіх вантажів при транспортуванні.</w:t>
      </w:r>
    </w:p>
    <w:p w14:paraId="003F4986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FE77C4">
        <w:rPr>
          <w:rFonts w:eastAsia="Times New Roman"/>
          <w:color w:val="000000"/>
          <w:sz w:val="28"/>
          <w:highlight w:val="red"/>
          <w:lang w:val="uk-UA" w:eastAsia="en-US"/>
        </w:rPr>
        <w:t>Структура транспортного господарства залежить від багатьох факторів, зокрема</w:t>
      </w:r>
      <w:r w:rsidRPr="00333F35">
        <w:rPr>
          <w:rFonts w:eastAsia="Times New Roman"/>
          <w:color w:val="000000"/>
          <w:sz w:val="28"/>
          <w:lang w:val="uk-UA" w:eastAsia="en-US"/>
        </w:rPr>
        <w:t>: обсягу внутрішньозаводських і зовнішніх перевезень; рівня кооперації з транспортними організаціями; виробничої структури підприємства; типу виробництва; габаритів, маси і виду продукції, що випускається.</w:t>
      </w:r>
    </w:p>
    <w:p w14:paraId="16F45434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>В найбільш загальному випадку транспортне господарство включає:</w:t>
      </w:r>
    </w:p>
    <w:p w14:paraId="364EFD0D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 xml:space="preserve">— 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транспортно-технологічний відділ, </w:t>
      </w:r>
      <w:r w:rsidR="005D4B6F">
        <w:rPr>
          <w:rFonts w:eastAsia="Times New Roman"/>
          <w:i/>
          <w:iCs/>
          <w:color w:val="000000"/>
          <w:sz w:val="28"/>
          <w:lang w:val="uk-UA" w:eastAsia="en-US"/>
        </w:rPr>
        <w:t>який</w:t>
      </w:r>
      <w:r w:rsidRPr="00333F35">
        <w:rPr>
          <w:rFonts w:eastAsia="Times New Roman"/>
          <w:color w:val="000000"/>
          <w:sz w:val="28"/>
          <w:lang w:val="uk-UA" w:eastAsia="en-US"/>
        </w:rPr>
        <w:t xml:space="preserve"> здійснює загальне керів</w:t>
      </w:r>
      <w:r w:rsidRPr="00333F35">
        <w:rPr>
          <w:rFonts w:eastAsia="Times New Roman"/>
          <w:color w:val="000000"/>
          <w:sz w:val="28"/>
          <w:lang w:val="uk-UA" w:eastAsia="en-US"/>
        </w:rPr>
        <w:softHyphen/>
        <w:t>ництво транспортним господарством, у тому числі профілактичне обслу</w:t>
      </w:r>
      <w:r w:rsidRPr="00333F35">
        <w:rPr>
          <w:rFonts w:eastAsia="Times New Roman"/>
          <w:color w:val="000000"/>
          <w:sz w:val="28"/>
          <w:lang w:val="uk-UA" w:eastAsia="en-US"/>
        </w:rPr>
        <w:softHyphen/>
        <w:t>говування транспортних засобів, організацію транспортних процесів згідно з розробленими планами та графіками вантажопотоків;</w:t>
      </w:r>
    </w:p>
    <w:p w14:paraId="0F4E9960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 xml:space="preserve">— 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спеціалізовані цехи за видами транспорту </w:t>
      </w:r>
      <w:r w:rsidRPr="00333F35">
        <w:rPr>
          <w:rFonts w:eastAsia="Times New Roman"/>
          <w:color w:val="000000"/>
          <w:sz w:val="28"/>
          <w:lang w:val="uk-UA" w:eastAsia="en-US"/>
        </w:rPr>
        <w:t xml:space="preserve">(на великих підприємствах та їх об'єднаннях) або 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єдиний транспортний цех - </w:t>
      </w:r>
      <w:r w:rsidRPr="00333F35">
        <w:rPr>
          <w:rFonts w:eastAsia="Times New Roman"/>
          <w:color w:val="000000"/>
          <w:sz w:val="28"/>
          <w:lang w:val="uk-UA" w:eastAsia="en-US"/>
        </w:rPr>
        <w:t>на середніх і невеликих підприємствах.</w:t>
      </w:r>
    </w:p>
    <w:p w14:paraId="555E9FA9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>Види використовуваного транспорту класифікуються наступним чином:</w:t>
      </w:r>
    </w:p>
    <w:p w14:paraId="2A20018B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color w:val="000000"/>
          <w:sz w:val="28"/>
          <w:lang w:val="uk-UA" w:eastAsia="en-US"/>
        </w:rPr>
        <w:t xml:space="preserve">1) </w:t>
      </w:r>
      <w:r w:rsidRPr="00333F35">
        <w:rPr>
          <w:rFonts w:eastAsia="Times New Roman"/>
          <w:color w:val="000000"/>
          <w:sz w:val="28"/>
          <w:lang w:val="uk-UA" w:eastAsia="en-US"/>
        </w:rPr>
        <w:t>За призначенням:</w:t>
      </w:r>
    </w:p>
    <w:p w14:paraId="28E80199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 xml:space="preserve">— 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зовнішній - </w:t>
      </w:r>
      <w:r w:rsidRPr="00333F35">
        <w:rPr>
          <w:rFonts w:eastAsia="Times New Roman"/>
          <w:color w:val="000000"/>
          <w:sz w:val="28"/>
          <w:lang w:val="uk-UA" w:eastAsia="en-US"/>
        </w:rPr>
        <w:t>забезпечує зв'язок підприємства з приймальними пунктами транспорту загального користування (залізничними станціями, водними портами, аеропортами) і складами місцевих контрагентів;</w:t>
      </w:r>
    </w:p>
    <w:p w14:paraId="679204B9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>— внутрішній:</w:t>
      </w:r>
    </w:p>
    <w:p w14:paraId="67CC2B9C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а) міжцеховий — </w:t>
      </w:r>
      <w:r w:rsidRPr="00333F35">
        <w:rPr>
          <w:rFonts w:eastAsia="Times New Roman"/>
          <w:color w:val="000000"/>
          <w:sz w:val="28"/>
          <w:lang w:val="uk-UA" w:eastAsia="en-US"/>
        </w:rPr>
        <w:t>використовується для транспортування вантажів в межах підприємства між його цехами (дільницями) і складами;</w:t>
      </w:r>
    </w:p>
    <w:p w14:paraId="1EB1E9EC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val="uk-UA" w:eastAsia="en-US"/>
        </w:rPr>
      </w:pP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б) </w:t>
      </w:r>
      <w:r w:rsidR="005D4B6F">
        <w:rPr>
          <w:rFonts w:eastAsia="Times New Roman"/>
          <w:i/>
          <w:iCs/>
          <w:color w:val="000000"/>
          <w:sz w:val="28"/>
          <w:lang w:val="uk-UA" w:eastAsia="en-US"/>
        </w:rPr>
        <w:t xml:space="preserve">внутрішньо цеховий 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>—</w:t>
      </w:r>
      <w:r w:rsidR="005D4B6F">
        <w:rPr>
          <w:rFonts w:eastAsia="Times New Roman"/>
          <w:i/>
          <w:iCs/>
          <w:color w:val="000000"/>
          <w:sz w:val="28"/>
          <w:lang w:val="uk-UA" w:eastAsia="en-US"/>
        </w:rPr>
        <w:t xml:space="preserve"> </w:t>
      </w:r>
      <w:r w:rsidRPr="00333F35">
        <w:rPr>
          <w:rFonts w:eastAsia="Times New Roman"/>
          <w:color w:val="000000"/>
          <w:sz w:val="28"/>
          <w:lang w:val="uk-UA" w:eastAsia="en-US"/>
        </w:rPr>
        <w:t xml:space="preserve">здійснює транспортні операції в рамках окремого цеху. Він поділяється на </w:t>
      </w:r>
      <w:proofErr w:type="spellStart"/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>загальноцеховий</w:t>
      </w:r>
      <w:proofErr w:type="spellEnd"/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 і</w:t>
      </w:r>
      <w:r w:rsidR="005D4B6F">
        <w:rPr>
          <w:rFonts w:eastAsia="Times New Roman"/>
          <w:i/>
          <w:iCs/>
          <w:color w:val="000000"/>
          <w:sz w:val="28"/>
          <w:lang w:val="uk-UA" w:eastAsia="en-US"/>
        </w:rPr>
        <w:t xml:space="preserve"> </w:t>
      </w:r>
      <w:proofErr w:type="spellStart"/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>міжопераційний</w:t>
      </w:r>
      <w:proofErr w:type="spellEnd"/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>.</w:t>
      </w:r>
    </w:p>
    <w:p w14:paraId="2A67CBF1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val="uk-UA" w:eastAsia="en-US"/>
        </w:rPr>
      </w:pPr>
      <w:r w:rsidRPr="00333F35">
        <w:rPr>
          <w:color w:val="000000"/>
          <w:sz w:val="28"/>
          <w:lang w:val="uk-UA" w:eastAsia="en-US"/>
        </w:rPr>
        <w:lastRenderedPageBreak/>
        <w:t xml:space="preserve">2) </w:t>
      </w:r>
      <w:r w:rsidRPr="00333F35">
        <w:rPr>
          <w:rFonts w:eastAsia="Times New Roman"/>
          <w:color w:val="000000"/>
          <w:sz w:val="28"/>
          <w:lang w:val="uk-UA" w:eastAsia="en-US"/>
        </w:rPr>
        <w:t>За способом дії:</w:t>
      </w:r>
    </w:p>
    <w:p w14:paraId="6B07A1C8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val="uk-UA"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 xml:space="preserve">— 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>перервний (циклічної</w:t>
      </w:r>
      <w:r w:rsidR="005D4B6F">
        <w:rPr>
          <w:rFonts w:eastAsia="Times New Roman"/>
          <w:i/>
          <w:iCs/>
          <w:color w:val="000000"/>
          <w:sz w:val="28"/>
          <w:lang w:val="uk-UA" w:eastAsia="en-US"/>
        </w:rPr>
        <w:t xml:space="preserve"> 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дії) </w:t>
      </w:r>
      <w:r w:rsidRPr="00333F35">
        <w:rPr>
          <w:rFonts w:eastAsia="Times New Roman"/>
          <w:color w:val="000000"/>
          <w:sz w:val="28"/>
          <w:lang w:val="uk-UA" w:eastAsia="en-US"/>
        </w:rPr>
        <w:t>— вагони, автомобілі, трактори, електро</w:t>
      </w:r>
      <w:r w:rsidRPr="00333F35">
        <w:rPr>
          <w:rFonts w:eastAsia="Times New Roman"/>
          <w:color w:val="000000"/>
          <w:sz w:val="28"/>
          <w:lang w:val="uk-UA" w:eastAsia="en-US"/>
        </w:rPr>
        <w:softHyphen/>
        <w:t>кари і т.п.;</w:t>
      </w:r>
    </w:p>
    <w:p w14:paraId="1ED66F91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 xml:space="preserve">— 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неперервний — </w:t>
      </w:r>
      <w:r w:rsidRPr="00333F35">
        <w:rPr>
          <w:rFonts w:eastAsia="Times New Roman"/>
          <w:color w:val="000000"/>
          <w:sz w:val="28"/>
          <w:lang w:val="uk-UA" w:eastAsia="en-US"/>
        </w:rPr>
        <w:t>конвеєри і т.п.</w:t>
      </w:r>
    </w:p>
    <w:p w14:paraId="2382D589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color w:val="000000"/>
          <w:sz w:val="28"/>
          <w:lang w:val="uk-UA" w:eastAsia="en-US"/>
        </w:rPr>
        <w:t xml:space="preserve">3) </w:t>
      </w:r>
      <w:r w:rsidRPr="00333F35">
        <w:rPr>
          <w:rFonts w:eastAsia="Times New Roman"/>
          <w:color w:val="000000"/>
          <w:sz w:val="28"/>
          <w:lang w:val="uk-UA" w:eastAsia="en-US"/>
        </w:rPr>
        <w:t>За видами:</w:t>
      </w:r>
    </w:p>
    <w:p w14:paraId="6D46A3A9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>— залізничний</w:t>
      </w:r>
      <w:r w:rsidRPr="00333F35">
        <w:rPr>
          <w:rFonts w:eastAsia="Times New Roman"/>
          <w:color w:val="000000"/>
          <w:sz w:val="28"/>
          <w:lang w:val="uk-UA" w:eastAsia="en-US"/>
        </w:rPr>
        <w:t xml:space="preserve">/тепловози, вагони, платформи, цистерни </w:t>
      </w:r>
      <w:proofErr w:type="spellStart"/>
      <w:r w:rsidRPr="00333F35">
        <w:rPr>
          <w:rFonts w:eastAsia="Times New Roman"/>
          <w:color w:val="000000"/>
          <w:sz w:val="28"/>
          <w:lang w:val="uk-UA" w:eastAsia="en-US"/>
        </w:rPr>
        <w:t>іт.п</w:t>
      </w:r>
      <w:proofErr w:type="spellEnd"/>
      <w:r w:rsidRPr="00333F35">
        <w:rPr>
          <w:rFonts w:eastAsia="Times New Roman"/>
          <w:color w:val="000000"/>
          <w:sz w:val="28"/>
          <w:lang w:val="uk-UA" w:eastAsia="en-US"/>
        </w:rPr>
        <w:t>.;</w:t>
      </w:r>
    </w:p>
    <w:p w14:paraId="4A0181C1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 xml:space="preserve">— 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безрейковий: </w:t>
      </w:r>
      <w:r w:rsidRPr="00333F35">
        <w:rPr>
          <w:rFonts w:eastAsia="Times New Roman"/>
          <w:color w:val="000000"/>
          <w:sz w:val="28"/>
          <w:lang w:val="uk-UA" w:eastAsia="en-US"/>
        </w:rPr>
        <w:t xml:space="preserve">автомобілі, трактори, причепи, електрокари </w:t>
      </w:r>
      <w:proofErr w:type="spellStart"/>
      <w:r w:rsidRPr="00333F35">
        <w:rPr>
          <w:rFonts w:eastAsia="Times New Roman"/>
          <w:color w:val="000000"/>
          <w:sz w:val="28"/>
          <w:lang w:val="uk-UA" w:eastAsia="en-US"/>
        </w:rPr>
        <w:t>іт.п</w:t>
      </w:r>
      <w:proofErr w:type="spellEnd"/>
      <w:r w:rsidRPr="00333F35">
        <w:rPr>
          <w:rFonts w:eastAsia="Times New Roman"/>
          <w:color w:val="000000"/>
          <w:sz w:val="28"/>
          <w:lang w:val="uk-UA" w:eastAsia="en-US"/>
        </w:rPr>
        <w:t>.;</w:t>
      </w:r>
    </w:p>
    <w:p w14:paraId="36DBB097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 xml:space="preserve">— 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>водний:</w:t>
      </w:r>
      <w:r w:rsidRPr="00333F35">
        <w:rPr>
          <w:rFonts w:eastAsia="Times New Roman"/>
          <w:color w:val="000000"/>
          <w:sz w:val="28"/>
          <w:lang w:val="uk-UA" w:eastAsia="en-US"/>
        </w:rPr>
        <w:t>буксири, катери, баржі і т.п.;</w:t>
      </w:r>
    </w:p>
    <w:p w14:paraId="251264C7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 xml:space="preserve">— 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підйомно-транспортний: </w:t>
      </w:r>
      <w:r w:rsidRPr="00333F35">
        <w:rPr>
          <w:rFonts w:eastAsia="Times New Roman"/>
          <w:color w:val="000000"/>
          <w:sz w:val="28"/>
          <w:lang w:val="uk-UA" w:eastAsia="en-US"/>
        </w:rPr>
        <w:t xml:space="preserve">ліфти, підйомники, крани, кран-балки, лебідки </w:t>
      </w:r>
      <w:proofErr w:type="spellStart"/>
      <w:r w:rsidRPr="00333F35">
        <w:rPr>
          <w:rFonts w:eastAsia="Times New Roman"/>
          <w:color w:val="000000"/>
          <w:sz w:val="28"/>
          <w:lang w:val="uk-UA" w:eastAsia="en-US"/>
        </w:rPr>
        <w:t>іт.п</w:t>
      </w:r>
      <w:proofErr w:type="spellEnd"/>
      <w:r w:rsidRPr="00333F35">
        <w:rPr>
          <w:rFonts w:eastAsia="Times New Roman"/>
          <w:color w:val="000000"/>
          <w:sz w:val="28"/>
          <w:lang w:val="uk-UA" w:eastAsia="en-US"/>
        </w:rPr>
        <w:t>.;</w:t>
      </w:r>
    </w:p>
    <w:p w14:paraId="4DB0EA8D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 xml:space="preserve">— 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підвісні дороги: </w:t>
      </w:r>
      <w:r w:rsidRPr="00333F35">
        <w:rPr>
          <w:rFonts w:eastAsia="Times New Roman"/>
          <w:color w:val="000000"/>
          <w:sz w:val="28"/>
          <w:lang w:val="uk-UA" w:eastAsia="en-US"/>
        </w:rPr>
        <w:t>канатні та монорейкові;</w:t>
      </w:r>
    </w:p>
    <w:p w14:paraId="17230F46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 xml:space="preserve">— 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конвеєри: </w:t>
      </w:r>
      <w:r w:rsidRPr="00333F35">
        <w:rPr>
          <w:rFonts w:eastAsia="Times New Roman"/>
          <w:color w:val="000000"/>
          <w:sz w:val="28"/>
          <w:lang w:val="uk-UA" w:eastAsia="en-US"/>
        </w:rPr>
        <w:t>стрічкові, пластинчаті, ланцюгові, скребкові, гвинтові;</w:t>
      </w:r>
    </w:p>
    <w:p w14:paraId="23BDDA0E" w14:textId="77777777" w:rsidR="008D6C17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="Times New Roman"/>
          <w:color w:val="000000"/>
          <w:sz w:val="28"/>
          <w:lang w:val="uk-UA"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 xml:space="preserve">— 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інші засоби: </w:t>
      </w:r>
      <w:r w:rsidRPr="00333F35">
        <w:rPr>
          <w:rFonts w:eastAsia="Times New Roman"/>
          <w:color w:val="000000"/>
          <w:sz w:val="28"/>
          <w:lang w:val="uk-UA" w:eastAsia="en-US"/>
        </w:rPr>
        <w:t xml:space="preserve">пневматичні, гідравлічні і т.д. </w:t>
      </w:r>
    </w:p>
    <w:p w14:paraId="370DA10F" w14:textId="75A3B0AD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>4) За напрямком переміщення вантажів:</w:t>
      </w:r>
    </w:p>
    <w:p w14:paraId="20E891DF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 xml:space="preserve">— 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>горизонтальний,</w:t>
      </w:r>
    </w:p>
    <w:p w14:paraId="1530CE30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>— вертикальний,</w:t>
      </w:r>
    </w:p>
    <w:p w14:paraId="0C62C76E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>— горизонтально-вертикальний,</w:t>
      </w:r>
    </w:p>
    <w:p w14:paraId="44897F15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>— нахилений.</w:t>
      </w:r>
    </w:p>
    <w:p w14:paraId="69DD2457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>В основу раціональної організації та планування роботи транспортного господарства покладено два поняття:</w:t>
      </w:r>
    </w:p>
    <w:p w14:paraId="63C80408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 xml:space="preserve">— 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>вантажопотоку</w:t>
      </w:r>
      <w:r w:rsidR="005D4B6F">
        <w:rPr>
          <w:rFonts w:eastAsia="Times New Roman"/>
          <w:i/>
          <w:iCs/>
          <w:color w:val="000000"/>
          <w:sz w:val="28"/>
          <w:lang w:val="uk-UA" w:eastAsia="en-US"/>
        </w:rPr>
        <w:t xml:space="preserve"> 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>—</w:t>
      </w:r>
      <w:r w:rsidR="005D4B6F">
        <w:rPr>
          <w:rFonts w:eastAsia="Times New Roman"/>
          <w:i/>
          <w:iCs/>
          <w:color w:val="000000"/>
          <w:sz w:val="28"/>
          <w:lang w:val="uk-UA" w:eastAsia="en-US"/>
        </w:rPr>
        <w:t xml:space="preserve"> </w:t>
      </w:r>
      <w:r w:rsidRPr="00333F35">
        <w:rPr>
          <w:rFonts w:eastAsia="Times New Roman"/>
          <w:color w:val="000000"/>
          <w:sz w:val="28"/>
          <w:lang w:val="uk-UA" w:eastAsia="en-US"/>
        </w:rPr>
        <w:t>кількості вантажів, що переміщуються між дво</w:t>
      </w:r>
      <w:r w:rsidRPr="00333F35">
        <w:rPr>
          <w:rFonts w:eastAsia="Times New Roman"/>
          <w:color w:val="000000"/>
          <w:sz w:val="28"/>
          <w:lang w:val="uk-UA" w:eastAsia="en-US"/>
        </w:rPr>
        <w:softHyphen/>
        <w:t>ма заданими пунктами підприємства протягом конкретного проміжку часу (зміни, доби, місяця, кварталу, року);</w:t>
      </w:r>
    </w:p>
    <w:p w14:paraId="0B4F8C5D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 xml:space="preserve">— 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вантажообігу — </w:t>
      </w:r>
      <w:r w:rsidRPr="00333F35">
        <w:rPr>
          <w:rFonts w:eastAsia="Times New Roman"/>
          <w:color w:val="000000"/>
          <w:sz w:val="28"/>
          <w:lang w:val="uk-UA" w:eastAsia="en-US"/>
        </w:rPr>
        <w:t>загальної кількості вантажів, що переміщуються в цілому по підприємству протягом конкретного проміжку часу (зміни, доби, місяця, кварталу, року).</w:t>
      </w:r>
    </w:p>
    <w:p w14:paraId="05C87D04" w14:textId="77777777" w:rsidR="004C4B8F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b/>
          <w:bCs/>
          <w:color w:val="000000"/>
          <w:sz w:val="28"/>
          <w:lang w:val="uk-UA"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>Вантажообіг складається з окремих вантажопотоків, тому його ве</w:t>
      </w:r>
      <w:r w:rsidRPr="00333F35">
        <w:rPr>
          <w:rFonts w:eastAsia="Times New Roman"/>
          <w:color w:val="000000"/>
          <w:sz w:val="28"/>
          <w:lang w:val="uk-UA" w:eastAsia="en-US"/>
        </w:rPr>
        <w:softHyphen/>
        <w:t>личина рівна сумі вантажопотоків.</w:t>
      </w:r>
      <w:r w:rsidRPr="00333F35">
        <w:rPr>
          <w:b/>
          <w:bCs/>
          <w:color w:val="000000"/>
          <w:sz w:val="28"/>
          <w:lang w:val="uk-UA" w:eastAsia="en-US"/>
        </w:rPr>
        <w:t xml:space="preserve"> </w:t>
      </w:r>
    </w:p>
    <w:p w14:paraId="7770C2E3" w14:textId="77777777" w:rsidR="009761A2" w:rsidRDefault="009761A2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b/>
          <w:bCs/>
          <w:color w:val="000000"/>
          <w:sz w:val="28"/>
          <w:lang w:val="uk-UA" w:eastAsia="en-US"/>
        </w:rPr>
      </w:pPr>
    </w:p>
    <w:p w14:paraId="3BF186C3" w14:textId="77777777" w:rsidR="008D7D40" w:rsidRPr="008D7D40" w:rsidRDefault="008D7D40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8D7D40">
        <w:rPr>
          <w:rFonts w:eastAsia="Times New Roman"/>
          <w:color w:val="000000"/>
          <w:sz w:val="28"/>
          <w:lang w:val="uk-UA" w:eastAsia="en-US"/>
        </w:rPr>
        <w:t>Внутрішньозаводські перевезення за характером організації їх виконання поділяють на:</w:t>
      </w:r>
    </w:p>
    <w:p w14:paraId="3BCBA9E7" w14:textId="77777777" w:rsidR="008D7D40" w:rsidRPr="008D7D40" w:rsidRDefault="008D7D40" w:rsidP="00FC446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b/>
          <w:bCs/>
          <w:color w:val="000000"/>
          <w:sz w:val="28"/>
          <w:lang w:val="uk-UA" w:eastAsia="en-US"/>
        </w:rPr>
      </w:pPr>
      <w:r w:rsidRPr="008D7D40">
        <w:rPr>
          <w:rFonts w:eastAsia="Times New Roman"/>
          <w:i/>
          <w:iCs/>
          <w:color w:val="000000"/>
          <w:sz w:val="28"/>
          <w:lang w:val="uk-UA" w:eastAsia="en-US"/>
        </w:rPr>
        <w:t xml:space="preserve">разові </w:t>
      </w:r>
      <w:r w:rsidRPr="008D7D40">
        <w:rPr>
          <w:rFonts w:eastAsia="Times New Roman"/>
          <w:color w:val="000000"/>
          <w:sz w:val="28"/>
          <w:lang w:val="uk-UA" w:eastAsia="en-US"/>
        </w:rPr>
        <w:t xml:space="preserve">(за окремими випадковими заявками); </w:t>
      </w:r>
    </w:p>
    <w:p w14:paraId="0F41CC33" w14:textId="77777777" w:rsidR="008D7D40" w:rsidRPr="008D7D40" w:rsidRDefault="008D7D40" w:rsidP="00FC446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sz w:val="28"/>
          <w:lang w:val="uk-UA" w:eastAsia="en-US"/>
        </w:rPr>
      </w:pPr>
      <w:r w:rsidRPr="008D7D40">
        <w:rPr>
          <w:rFonts w:eastAsia="Times New Roman"/>
          <w:i/>
          <w:iCs/>
          <w:color w:val="000000"/>
          <w:sz w:val="28"/>
          <w:lang w:val="uk-UA" w:eastAsia="en-US"/>
        </w:rPr>
        <w:t xml:space="preserve">маршрутні (за </w:t>
      </w:r>
      <w:r w:rsidRPr="008D7D40">
        <w:rPr>
          <w:rFonts w:eastAsia="Times New Roman"/>
          <w:color w:val="000000"/>
          <w:sz w:val="28"/>
          <w:lang w:val="uk-UA" w:eastAsia="en-US"/>
        </w:rPr>
        <w:t xml:space="preserve">заздалегідь встановленими напрямками). </w:t>
      </w:r>
    </w:p>
    <w:p w14:paraId="6A438CBA" w14:textId="77777777" w:rsidR="008D7D40" w:rsidRPr="008D7D40" w:rsidRDefault="008D7D40" w:rsidP="00FC446C">
      <w:pPr>
        <w:pStyle w:val="a3"/>
        <w:shd w:val="clear" w:color="auto" w:fill="FFFFFF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sz w:val="28"/>
          <w:lang w:val="uk-UA" w:eastAsia="en-US"/>
        </w:rPr>
      </w:pPr>
      <w:r w:rsidRPr="008D7D40">
        <w:rPr>
          <w:rFonts w:eastAsia="Times New Roman"/>
          <w:b/>
          <w:color w:val="000000"/>
          <w:sz w:val="28"/>
          <w:lang w:val="uk-UA" w:eastAsia="en-US"/>
        </w:rPr>
        <w:lastRenderedPageBreak/>
        <w:t xml:space="preserve">Маршрутні </w:t>
      </w:r>
      <w:r w:rsidRPr="008D7D40">
        <w:rPr>
          <w:rFonts w:eastAsia="Times New Roman"/>
          <w:color w:val="000000"/>
          <w:sz w:val="28"/>
          <w:lang w:val="uk-UA" w:eastAsia="en-US"/>
        </w:rPr>
        <w:t xml:space="preserve">перевезення </w:t>
      </w:r>
      <w:r w:rsidRPr="008D7D40">
        <w:rPr>
          <w:rFonts w:eastAsia="Times New Roman"/>
          <w:i/>
          <w:iCs/>
          <w:color w:val="000000"/>
          <w:sz w:val="28"/>
          <w:lang w:val="uk-UA" w:eastAsia="en-US"/>
        </w:rPr>
        <w:t>поділяють на маятникові і кільцеві.</w:t>
      </w:r>
      <w:r w:rsidRPr="008D7D40">
        <w:rPr>
          <w:rFonts w:eastAsia="Times New Roman"/>
          <w:color w:val="000000"/>
          <w:sz w:val="28"/>
          <w:lang w:val="uk-UA" w:eastAsia="en-US"/>
        </w:rPr>
        <w:t xml:space="preserve"> При маятниковій системі транспортний засіб постійно перевозить вантажі між двома пунктами (цехами, складами, площадками). Маятникові маршрути можуть бути: </w:t>
      </w:r>
      <w:proofErr w:type="spellStart"/>
      <w:r w:rsidRPr="008D7D40">
        <w:rPr>
          <w:rFonts w:eastAsia="Times New Roman"/>
          <w:i/>
          <w:iCs/>
          <w:color w:val="000000"/>
          <w:sz w:val="28"/>
          <w:lang w:val="uk-UA" w:eastAsia="en-US"/>
        </w:rPr>
        <w:t>двохсторонні</w:t>
      </w:r>
      <w:proofErr w:type="spellEnd"/>
      <w:r w:rsidRPr="008D7D40">
        <w:rPr>
          <w:rFonts w:eastAsia="Times New Roman"/>
          <w:i/>
          <w:iCs/>
          <w:color w:val="000000"/>
          <w:sz w:val="28"/>
          <w:lang w:val="uk-UA" w:eastAsia="en-US"/>
        </w:rPr>
        <w:t xml:space="preserve"> —</w:t>
      </w:r>
      <w:r w:rsidRPr="008D7D40">
        <w:rPr>
          <w:rFonts w:eastAsia="Times New Roman"/>
          <w:color w:val="000000"/>
          <w:sz w:val="28"/>
          <w:lang w:val="uk-UA" w:eastAsia="en-US"/>
        </w:rPr>
        <w:t xml:space="preserve">вантажі </w:t>
      </w:r>
      <w:proofErr w:type="spellStart"/>
      <w:r w:rsidRPr="008D7D40">
        <w:rPr>
          <w:rFonts w:eastAsia="Times New Roman"/>
          <w:color w:val="000000"/>
          <w:sz w:val="28"/>
          <w:lang w:val="uk-UA" w:eastAsia="en-US"/>
        </w:rPr>
        <w:t>перевозять</w:t>
      </w:r>
      <w:proofErr w:type="spellEnd"/>
      <w:r w:rsidRPr="008D7D40">
        <w:rPr>
          <w:rFonts w:eastAsia="Times New Roman"/>
          <w:color w:val="000000"/>
          <w:sz w:val="28"/>
          <w:lang w:val="uk-UA" w:eastAsia="en-US"/>
        </w:rPr>
        <w:t xml:space="preserve"> в двох напрямках або </w:t>
      </w:r>
      <w:r w:rsidRPr="008D7D40">
        <w:rPr>
          <w:rFonts w:eastAsia="Times New Roman"/>
          <w:i/>
          <w:iCs/>
          <w:color w:val="000000"/>
          <w:sz w:val="28"/>
          <w:lang w:val="uk-UA" w:eastAsia="en-US"/>
        </w:rPr>
        <w:t xml:space="preserve">односторонні — </w:t>
      </w:r>
      <w:r w:rsidRPr="008D7D40">
        <w:rPr>
          <w:rFonts w:eastAsia="Times New Roman"/>
          <w:color w:val="000000"/>
          <w:sz w:val="28"/>
          <w:lang w:val="uk-UA" w:eastAsia="en-US"/>
        </w:rPr>
        <w:t>вантажі перевозять в одному напрямку, а зворотній рух транспортний засіб здійснює незавантаженим</w:t>
      </w:r>
      <w:r>
        <w:rPr>
          <w:rFonts w:eastAsia="Times New Roman"/>
          <w:color w:val="000000"/>
          <w:sz w:val="28"/>
          <w:lang w:val="uk-UA" w:eastAsia="en-US"/>
        </w:rPr>
        <w:t>.</w:t>
      </w:r>
      <w:r w:rsidRPr="008D7D40">
        <w:rPr>
          <w:rFonts w:eastAsia="Times New Roman"/>
          <w:color w:val="000000"/>
          <w:sz w:val="28"/>
          <w:lang w:val="uk-UA" w:eastAsia="en-US"/>
        </w:rPr>
        <w:t xml:space="preserve"> </w:t>
      </w:r>
      <w:r w:rsidRPr="008D7D40">
        <w:rPr>
          <w:rFonts w:eastAsia="Times New Roman"/>
          <w:i/>
          <w:color w:val="000000"/>
          <w:sz w:val="28"/>
          <w:lang w:val="uk-UA" w:eastAsia="en-US"/>
        </w:rPr>
        <w:t>Кільцева</w:t>
      </w:r>
      <w:r w:rsidRPr="008D7D40">
        <w:rPr>
          <w:rFonts w:eastAsia="Times New Roman"/>
          <w:color w:val="000000"/>
          <w:sz w:val="28"/>
          <w:lang w:val="uk-UA" w:eastAsia="en-US"/>
        </w:rPr>
        <w:t xml:space="preserve"> система заснована на русі транспортних засобів в одному напрямку по замкнутій лінії, на якій розташовані завантажувально-розвантажувальні пункти, склади і цехи. Розрізняють кільцеві маршрути з рівномірним, затухаючим або наростаючим вантажопотоком .</w:t>
      </w:r>
    </w:p>
    <w:p w14:paraId="3C7AB15C" w14:textId="77777777" w:rsidR="004C4B8F" w:rsidRDefault="004C4B8F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b/>
          <w:bCs/>
          <w:color w:val="000000"/>
          <w:sz w:val="28"/>
          <w:lang w:val="uk-UA" w:eastAsia="en-US"/>
        </w:rPr>
      </w:pPr>
    </w:p>
    <w:p w14:paraId="49F2DE94" w14:textId="23CB2ACD" w:rsidR="00392181" w:rsidRDefault="00D86157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eastAsia="Times New Roman"/>
          <w:b/>
          <w:bCs/>
          <w:color w:val="000000"/>
          <w:sz w:val="28"/>
          <w:lang w:val="uk-UA" w:eastAsia="en-US"/>
        </w:rPr>
      </w:pPr>
      <w:r>
        <w:rPr>
          <w:b/>
          <w:bCs/>
          <w:color w:val="000000"/>
          <w:sz w:val="28"/>
          <w:lang w:val="uk-UA" w:eastAsia="en-US"/>
        </w:rPr>
        <w:t>10</w:t>
      </w:r>
      <w:r w:rsidR="00392181" w:rsidRPr="00333F35">
        <w:rPr>
          <w:b/>
          <w:bCs/>
          <w:color w:val="000000"/>
          <w:sz w:val="28"/>
          <w:lang w:val="uk-UA" w:eastAsia="en-US"/>
        </w:rPr>
        <w:t>.</w:t>
      </w:r>
      <w:r w:rsidR="008D7D40">
        <w:rPr>
          <w:b/>
          <w:bCs/>
          <w:color w:val="000000"/>
          <w:sz w:val="28"/>
          <w:lang w:val="uk-UA" w:eastAsia="en-US"/>
        </w:rPr>
        <w:t>6</w:t>
      </w:r>
      <w:r w:rsidR="00392181" w:rsidRPr="00333F35">
        <w:rPr>
          <w:b/>
          <w:bCs/>
          <w:color w:val="000000"/>
          <w:sz w:val="28"/>
          <w:lang w:val="uk-UA" w:eastAsia="en-US"/>
        </w:rPr>
        <w:t xml:space="preserve">. </w:t>
      </w:r>
      <w:r w:rsidR="00392181" w:rsidRPr="00333F35">
        <w:rPr>
          <w:rFonts w:eastAsia="Times New Roman"/>
          <w:b/>
          <w:bCs/>
          <w:color w:val="000000"/>
          <w:sz w:val="28"/>
          <w:lang w:val="uk-UA" w:eastAsia="en-US"/>
        </w:rPr>
        <w:t>Завдання і структура складського господарства. Організація зберігання матеріалів</w:t>
      </w:r>
    </w:p>
    <w:p w14:paraId="0551AA89" w14:textId="77777777" w:rsidR="008D7D40" w:rsidRPr="00333F35" w:rsidRDefault="008D7D40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val="uk-UA" w:eastAsia="en-US"/>
        </w:rPr>
      </w:pPr>
    </w:p>
    <w:p w14:paraId="29080A49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val="uk-UA" w:eastAsia="en-US"/>
        </w:rPr>
      </w:pPr>
      <w:r w:rsidRPr="008D7D40">
        <w:rPr>
          <w:rFonts w:eastAsia="Times New Roman"/>
          <w:i/>
          <w:color w:val="000000"/>
          <w:sz w:val="28"/>
          <w:lang w:val="uk-UA" w:eastAsia="en-US"/>
        </w:rPr>
        <w:t>Складське господарство підприємства</w:t>
      </w:r>
      <w:r w:rsidRPr="00333F35">
        <w:rPr>
          <w:rFonts w:eastAsia="Times New Roman"/>
          <w:color w:val="000000"/>
          <w:sz w:val="28"/>
          <w:lang w:val="uk-UA" w:eastAsia="en-US"/>
        </w:rPr>
        <w:t xml:space="preserve"> — це сукупність підрозділів, які займаються прийманням, зберіганням, обліком і контролем переміщення матеріально-технічних ресурсів, що постачаються на підприємство; готують ресурси до використання у виробництві та здійснюють сервісну підготовку готової продукції для її реалізації споживачам.</w:t>
      </w:r>
    </w:p>
    <w:p w14:paraId="347F550F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>Основні завдання складського господарства:</w:t>
      </w:r>
    </w:p>
    <w:p w14:paraId="13EEDF51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>— прийом, зберігання, облік і контроль переміщення матеріально-технічних ресурсів, що постачаються на підприємство, а також готової продукції, виготовленої підприємством;</w:t>
      </w:r>
    </w:p>
    <w:p w14:paraId="4DF9E91D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>— підготовка ресурсів до їх використання — визначення якості, попередня обробка і т.п.;</w:t>
      </w:r>
    </w:p>
    <w:p w14:paraId="0770CA57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>— підготовка готової продукції для її реалізації споживачам: упаковка, оформлення необхідної документації тощо;</w:t>
      </w:r>
    </w:p>
    <w:p w14:paraId="0D0F260E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>— інформаційно-технічне забезпечення, пов'язане з обліком та рухом матеріально-технічних ресурсів між всіма підрозділами підприємства.</w:t>
      </w:r>
    </w:p>
    <w:p w14:paraId="19338E47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>Класифікація складів підприємства за ознаками.</w:t>
      </w:r>
    </w:p>
    <w:p w14:paraId="69E5ED31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color w:val="000000"/>
          <w:sz w:val="28"/>
          <w:lang w:val="uk-UA" w:eastAsia="en-US"/>
        </w:rPr>
        <w:t xml:space="preserve">1. </w:t>
      </w:r>
      <w:r w:rsidRPr="00333F35">
        <w:rPr>
          <w:rFonts w:eastAsia="Times New Roman"/>
          <w:color w:val="000000"/>
          <w:sz w:val="28"/>
          <w:lang w:val="uk-UA" w:eastAsia="en-US"/>
        </w:rPr>
        <w:t>Залежно від призначення та обсягів роботи склади можуть бути загальнозаводськими та цеховими.</w:t>
      </w:r>
    </w:p>
    <w:p w14:paraId="34C961DE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lastRenderedPageBreak/>
        <w:t xml:space="preserve">Загальнозаводські склади </w:t>
      </w:r>
      <w:r w:rsidRPr="00333F35">
        <w:rPr>
          <w:rFonts w:eastAsia="Times New Roman"/>
          <w:color w:val="000000"/>
          <w:sz w:val="28"/>
          <w:lang w:val="uk-UA" w:eastAsia="en-US"/>
        </w:rPr>
        <w:t xml:space="preserve">призначені для обслуговування всіх підрозділів підприємства. До 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>цехових складів (</w:t>
      </w:r>
      <w:proofErr w:type="spellStart"/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>кладових</w:t>
      </w:r>
      <w:proofErr w:type="spellEnd"/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) </w:t>
      </w:r>
      <w:r w:rsidRPr="00333F35">
        <w:rPr>
          <w:rFonts w:eastAsia="Times New Roman"/>
          <w:color w:val="000000"/>
          <w:sz w:val="28"/>
          <w:lang w:val="uk-UA" w:eastAsia="en-US"/>
        </w:rPr>
        <w:t xml:space="preserve">відносять матеріальні, проміжні, склади готової продукції, інструментально-роздавальні </w:t>
      </w:r>
      <w:proofErr w:type="spellStart"/>
      <w:r w:rsidRPr="00333F35">
        <w:rPr>
          <w:rFonts w:eastAsia="Times New Roman"/>
          <w:color w:val="000000"/>
          <w:sz w:val="28"/>
          <w:lang w:val="uk-UA" w:eastAsia="en-US"/>
        </w:rPr>
        <w:t>кладові</w:t>
      </w:r>
      <w:proofErr w:type="spellEnd"/>
      <w:r w:rsidRPr="00333F35">
        <w:rPr>
          <w:rFonts w:eastAsia="Times New Roman"/>
          <w:color w:val="000000"/>
          <w:sz w:val="28"/>
          <w:lang w:val="uk-UA" w:eastAsia="en-US"/>
        </w:rPr>
        <w:t>.</w:t>
      </w:r>
    </w:p>
    <w:p w14:paraId="2CBC5F29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color w:val="000000"/>
          <w:sz w:val="28"/>
          <w:lang w:val="uk-UA" w:eastAsia="en-US"/>
        </w:rPr>
        <w:t xml:space="preserve">2.  </w:t>
      </w:r>
      <w:r w:rsidRPr="00333F35">
        <w:rPr>
          <w:rFonts w:eastAsia="Times New Roman"/>
          <w:color w:val="000000"/>
          <w:sz w:val="28"/>
          <w:lang w:val="uk-UA" w:eastAsia="en-US"/>
        </w:rPr>
        <w:t>За участю у виробничому процесі загальнозаводські склади поділяються на:</w:t>
      </w:r>
    </w:p>
    <w:p w14:paraId="519B75BF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val="uk-UA"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>—</w:t>
      </w:r>
      <w:r w:rsidR="008D7D40">
        <w:rPr>
          <w:rFonts w:eastAsia="Times New Roman"/>
          <w:color w:val="000000"/>
          <w:sz w:val="28"/>
          <w:lang w:val="uk-UA" w:eastAsia="en-US"/>
        </w:rPr>
        <w:t xml:space="preserve"> 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матеріальні (постачальницькі) - </w:t>
      </w:r>
      <w:r w:rsidRPr="00333F35">
        <w:rPr>
          <w:rFonts w:eastAsia="Times New Roman"/>
          <w:color w:val="000000"/>
          <w:sz w:val="28"/>
          <w:lang w:val="uk-UA" w:eastAsia="en-US"/>
        </w:rPr>
        <w:t>зберігання запасів сировини, матеріалів, палива, комплектуючих виробів та інших матеріальних цінностей, що поступають на підприємство ззовні. Такі склади підпорядковуються відділу матеріально-технічного постачання підприємства;</w:t>
      </w:r>
    </w:p>
    <w:p w14:paraId="5400EFA9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val="uk-UA"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 xml:space="preserve">— 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>виробничі</w:t>
      </w:r>
      <w:r w:rsidR="008D7D40">
        <w:rPr>
          <w:rFonts w:eastAsia="Times New Roman"/>
          <w:i/>
          <w:iCs/>
          <w:color w:val="000000"/>
          <w:sz w:val="28"/>
          <w:lang w:val="uk-UA" w:eastAsia="en-US"/>
        </w:rPr>
        <w:t xml:space="preserve"> 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— </w:t>
      </w:r>
      <w:r w:rsidRPr="00333F35">
        <w:rPr>
          <w:rFonts w:eastAsia="Times New Roman"/>
          <w:color w:val="000000"/>
          <w:sz w:val="28"/>
          <w:lang w:val="uk-UA" w:eastAsia="en-US"/>
        </w:rPr>
        <w:t>зберігання напівфабрикатів власного виготовлення (підпорядковуються виробничо-диспетчерському відділу), ЦІС (підпорядковуються інструментальному відділу), склади запасних частин та ус</w:t>
      </w:r>
      <w:r w:rsidRPr="00333F35">
        <w:rPr>
          <w:rFonts w:eastAsia="Times New Roman"/>
          <w:color w:val="000000"/>
          <w:sz w:val="28"/>
          <w:lang w:val="uk-UA" w:eastAsia="en-US"/>
        </w:rPr>
        <w:softHyphen/>
        <w:t>таткування (підпорядковуються відділу головного механіка);</w:t>
      </w:r>
    </w:p>
    <w:p w14:paraId="42F706FA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val="uk-UA"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 xml:space="preserve">— 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збутові — </w:t>
      </w:r>
      <w:r w:rsidRPr="00333F35">
        <w:rPr>
          <w:rFonts w:eastAsia="Times New Roman"/>
          <w:color w:val="000000"/>
          <w:sz w:val="28"/>
          <w:lang w:val="uk-UA" w:eastAsia="en-US"/>
        </w:rPr>
        <w:t>зберігання готової продукції та відходів виробництва, що підлягають реалізації (підпорядковуються відділу збуту підприємства).</w:t>
      </w:r>
    </w:p>
    <w:p w14:paraId="19D383D5" w14:textId="77777777" w:rsidR="008D7D40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i/>
          <w:iCs/>
          <w:color w:val="000000"/>
          <w:sz w:val="28"/>
          <w:lang w:val="uk-UA" w:eastAsia="en-US"/>
        </w:rPr>
      </w:pPr>
      <w:r w:rsidRPr="00333F35">
        <w:rPr>
          <w:color w:val="000000"/>
          <w:sz w:val="28"/>
          <w:lang w:val="uk-UA" w:eastAsia="en-US"/>
        </w:rPr>
        <w:t xml:space="preserve">3. </w:t>
      </w:r>
      <w:r w:rsidRPr="00333F35">
        <w:rPr>
          <w:rFonts w:eastAsia="Times New Roman"/>
          <w:color w:val="000000"/>
          <w:sz w:val="28"/>
          <w:lang w:val="uk-UA" w:eastAsia="en-US"/>
        </w:rPr>
        <w:t>За номенклатурою матеріальних цінностей, що зберігаються, склади поділяються на:</w:t>
      </w:r>
      <w:r w:rsidRPr="00333F35">
        <w:rPr>
          <w:i/>
          <w:iCs/>
          <w:color w:val="000000"/>
          <w:sz w:val="28"/>
          <w:lang w:val="uk-UA" w:eastAsia="en-US"/>
        </w:rPr>
        <w:t xml:space="preserve"> </w:t>
      </w:r>
    </w:p>
    <w:p w14:paraId="62754224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i/>
          <w:iCs/>
          <w:color w:val="000000"/>
          <w:sz w:val="28"/>
          <w:lang w:val="uk-UA" w:eastAsia="en-US"/>
        </w:rPr>
        <w:t xml:space="preserve">- 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універсальні, </w:t>
      </w:r>
      <w:r w:rsidRPr="00333F35">
        <w:rPr>
          <w:rFonts w:eastAsia="Times New Roman"/>
          <w:color w:val="000000"/>
          <w:sz w:val="28"/>
          <w:lang w:val="uk-UA" w:eastAsia="en-US"/>
        </w:rPr>
        <w:t>які служать для зберігання матеріалів широкої номенклатури;</w:t>
      </w:r>
    </w:p>
    <w:p w14:paraId="47774F05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 xml:space="preserve">— 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>спеціалізовані—</w:t>
      </w:r>
      <w:r w:rsidRPr="00333F35">
        <w:rPr>
          <w:rFonts w:eastAsia="Times New Roman"/>
          <w:color w:val="000000"/>
          <w:sz w:val="28"/>
          <w:lang w:val="uk-UA" w:eastAsia="en-US"/>
        </w:rPr>
        <w:t>для зберігання однорідних матеріалів.</w:t>
      </w:r>
    </w:p>
    <w:p w14:paraId="471F5AE4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color w:val="000000"/>
          <w:sz w:val="28"/>
          <w:lang w:val="uk-UA" w:eastAsia="en-US"/>
        </w:rPr>
        <w:t xml:space="preserve">4. </w:t>
      </w:r>
      <w:r w:rsidRPr="00333F35">
        <w:rPr>
          <w:rFonts w:eastAsia="Times New Roman"/>
          <w:color w:val="000000"/>
          <w:sz w:val="28"/>
          <w:lang w:val="uk-UA" w:eastAsia="en-US"/>
        </w:rPr>
        <w:t xml:space="preserve">За характером складської площі склади поділяються на 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 xml:space="preserve">закриті, напівзакриті </w:t>
      </w:r>
      <w:r w:rsidRPr="00333F35">
        <w:rPr>
          <w:rFonts w:eastAsia="Times New Roman"/>
          <w:color w:val="000000"/>
          <w:sz w:val="28"/>
          <w:lang w:val="uk-UA" w:eastAsia="en-US"/>
        </w:rPr>
        <w:t xml:space="preserve">(мають лише накриття зверху) та </w:t>
      </w:r>
      <w:r w:rsidRPr="00333F35">
        <w:rPr>
          <w:rFonts w:eastAsia="Times New Roman"/>
          <w:i/>
          <w:iCs/>
          <w:color w:val="000000"/>
          <w:sz w:val="28"/>
          <w:lang w:val="uk-UA" w:eastAsia="en-US"/>
        </w:rPr>
        <w:t>відкриті.</w:t>
      </w:r>
    </w:p>
    <w:p w14:paraId="18EEC222" w14:textId="77777777" w:rsidR="00392181" w:rsidRPr="00333F35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>Склади повинні відповідати фізико-хімічним вимогам матеріалів, що зберігаються; забезпечувати якомога повніше використання складської площі, зручність виконання складських операцій з врахуванням мак</w:t>
      </w:r>
      <w:r w:rsidRPr="00333F35">
        <w:rPr>
          <w:rFonts w:eastAsia="Times New Roman"/>
          <w:color w:val="000000"/>
          <w:sz w:val="28"/>
          <w:lang w:val="uk-UA" w:eastAsia="en-US"/>
        </w:rPr>
        <w:softHyphen/>
        <w:t>симально можливої їх механізації, безпечні умови праці та протипожежну безпеку.</w:t>
      </w:r>
    </w:p>
    <w:p w14:paraId="1A9A5C02" w14:textId="77777777" w:rsidR="00392181" w:rsidRDefault="00392181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="Times New Roman"/>
          <w:color w:val="000000"/>
          <w:sz w:val="28"/>
          <w:lang w:val="uk-UA" w:eastAsia="en-US"/>
        </w:rPr>
      </w:pPr>
      <w:r w:rsidRPr="00333F35">
        <w:rPr>
          <w:rFonts w:eastAsia="Times New Roman"/>
          <w:color w:val="000000"/>
          <w:sz w:val="28"/>
          <w:lang w:val="uk-UA" w:eastAsia="en-US"/>
        </w:rPr>
        <w:t>Характер складської площі та технічне оснащення складів визнача</w:t>
      </w:r>
      <w:r w:rsidRPr="00333F35">
        <w:rPr>
          <w:rFonts w:eastAsia="Times New Roman"/>
          <w:color w:val="000000"/>
          <w:sz w:val="28"/>
          <w:lang w:val="uk-UA" w:eastAsia="en-US"/>
        </w:rPr>
        <w:softHyphen/>
        <w:t>ються особливостями і умовами зберігання матеріальних цінностей, ре</w:t>
      </w:r>
      <w:r w:rsidRPr="00333F35">
        <w:rPr>
          <w:rFonts w:eastAsia="Times New Roman"/>
          <w:color w:val="000000"/>
          <w:sz w:val="28"/>
          <w:lang w:val="uk-UA" w:eastAsia="en-US"/>
        </w:rPr>
        <w:softHyphen/>
        <w:t>жимом їх надходження та видачі.</w:t>
      </w:r>
    </w:p>
    <w:p w14:paraId="2EC88169" w14:textId="77777777" w:rsidR="005423A9" w:rsidRDefault="005423A9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="Times New Roman"/>
          <w:color w:val="000000"/>
          <w:sz w:val="28"/>
          <w:lang w:val="uk-UA" w:eastAsia="en-US"/>
        </w:rPr>
      </w:pPr>
    </w:p>
    <w:p w14:paraId="46A83A03" w14:textId="77777777" w:rsidR="00D87B8A" w:rsidRDefault="00D87B8A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="Times New Roman"/>
          <w:color w:val="000000"/>
          <w:sz w:val="28"/>
          <w:lang w:val="uk-UA" w:eastAsia="en-US"/>
        </w:rPr>
      </w:pPr>
    </w:p>
    <w:p w14:paraId="5CF7EDD4" w14:textId="77777777" w:rsidR="00D87B8A" w:rsidRDefault="00D87B8A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="Times New Roman"/>
          <w:color w:val="000000"/>
          <w:sz w:val="28"/>
          <w:lang w:val="uk-UA" w:eastAsia="en-US"/>
        </w:rPr>
      </w:pPr>
    </w:p>
    <w:p w14:paraId="762E3614" w14:textId="77777777" w:rsidR="00D87B8A" w:rsidRDefault="00D87B8A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="Times New Roman"/>
          <w:color w:val="000000"/>
          <w:sz w:val="28"/>
          <w:lang w:val="uk-UA" w:eastAsia="en-US"/>
        </w:rPr>
      </w:pPr>
    </w:p>
    <w:p w14:paraId="5D1953F6" w14:textId="7ABBB757" w:rsidR="005423A9" w:rsidRPr="004C1DAB" w:rsidRDefault="00D86157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b/>
          <w:sz w:val="28"/>
          <w:lang w:eastAsia="en-US"/>
        </w:rPr>
      </w:pPr>
      <w:r>
        <w:rPr>
          <w:b/>
          <w:bCs/>
          <w:color w:val="000000"/>
          <w:sz w:val="28"/>
          <w:lang w:val="uk-UA" w:eastAsia="en-US"/>
        </w:rPr>
        <w:lastRenderedPageBreak/>
        <w:t>10</w:t>
      </w:r>
      <w:r w:rsidR="005423A9">
        <w:rPr>
          <w:b/>
          <w:bCs/>
          <w:color w:val="000000"/>
          <w:sz w:val="28"/>
          <w:lang w:val="uk-UA" w:eastAsia="en-US"/>
        </w:rPr>
        <w:t>.7</w:t>
      </w:r>
      <w:r w:rsidR="005423A9" w:rsidRPr="004C1DAB">
        <w:rPr>
          <w:b/>
          <w:bCs/>
          <w:color w:val="000000"/>
          <w:sz w:val="28"/>
          <w:lang w:val="uk-UA" w:eastAsia="en-US"/>
        </w:rPr>
        <w:t xml:space="preserve">. </w:t>
      </w:r>
      <w:r w:rsidR="005423A9" w:rsidRPr="004C1DAB">
        <w:rPr>
          <w:rFonts w:eastAsia="Times New Roman"/>
          <w:b/>
          <w:bCs/>
          <w:color w:val="000000"/>
          <w:sz w:val="28"/>
          <w:lang w:val="uk-UA" w:eastAsia="en-US"/>
        </w:rPr>
        <w:t xml:space="preserve">Шляхи </w:t>
      </w:r>
      <w:r w:rsidR="005423A9" w:rsidRPr="004C1DAB">
        <w:rPr>
          <w:rFonts w:eastAsia="Times New Roman"/>
          <w:b/>
          <w:color w:val="000000"/>
          <w:sz w:val="28"/>
          <w:lang w:val="uk-UA" w:eastAsia="en-US"/>
        </w:rPr>
        <w:t>підвищення ефективності</w:t>
      </w:r>
      <w:r w:rsidR="005423A9">
        <w:rPr>
          <w:rFonts w:eastAsia="Times New Roman"/>
          <w:b/>
          <w:color w:val="000000"/>
          <w:sz w:val="28"/>
          <w:lang w:val="uk-UA" w:eastAsia="en-US"/>
        </w:rPr>
        <w:t xml:space="preserve"> </w:t>
      </w:r>
      <w:r w:rsidR="005423A9" w:rsidRPr="004C1DAB">
        <w:rPr>
          <w:rFonts w:eastAsia="Times New Roman"/>
          <w:b/>
          <w:color w:val="000000"/>
          <w:sz w:val="28"/>
          <w:lang w:val="uk-UA" w:eastAsia="en-US"/>
        </w:rPr>
        <w:t>виробничої інфраструктури</w:t>
      </w:r>
    </w:p>
    <w:p w14:paraId="2FB6F4C3" w14:textId="77777777" w:rsidR="005423A9" w:rsidRPr="004C1DAB" w:rsidRDefault="005423A9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b/>
          <w:sz w:val="28"/>
          <w:lang w:eastAsia="en-US"/>
        </w:rPr>
      </w:pPr>
      <w:r w:rsidRPr="004C1DAB">
        <w:rPr>
          <w:rFonts w:eastAsia="Times New Roman"/>
          <w:b/>
          <w:color w:val="000000"/>
          <w:sz w:val="28"/>
          <w:lang w:val="uk-UA" w:eastAsia="en-US"/>
        </w:rPr>
        <w:t>підприємства.</w:t>
      </w:r>
    </w:p>
    <w:p w14:paraId="18D8A200" w14:textId="77777777" w:rsidR="005423A9" w:rsidRPr="005423A9" w:rsidRDefault="005423A9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val="uk-UA" w:eastAsia="en-US"/>
        </w:rPr>
      </w:pPr>
      <w:r>
        <w:rPr>
          <w:color w:val="000000"/>
          <w:sz w:val="28"/>
          <w:lang w:val="uk-UA" w:eastAsia="en-US"/>
        </w:rPr>
        <w:t>Одн</w:t>
      </w:r>
      <w:r w:rsidRPr="004C1DAB">
        <w:rPr>
          <w:rFonts w:eastAsia="Times New Roman"/>
          <w:color w:val="000000"/>
          <w:sz w:val="28"/>
          <w:lang w:val="uk-UA" w:eastAsia="en-US"/>
        </w:rPr>
        <w:t>ією з умов раціональної організації складського господарс</w:t>
      </w:r>
      <w:r>
        <w:rPr>
          <w:rFonts w:eastAsia="Times New Roman"/>
          <w:color w:val="000000"/>
          <w:sz w:val="28"/>
          <w:lang w:val="uk-UA" w:eastAsia="en-US"/>
        </w:rPr>
        <w:t>тва є впро</w:t>
      </w:r>
      <w:r w:rsidRPr="004C1DAB">
        <w:rPr>
          <w:rFonts w:eastAsia="Times New Roman"/>
          <w:color w:val="000000"/>
          <w:sz w:val="28"/>
          <w:lang w:val="uk-UA" w:eastAsia="en-US"/>
        </w:rPr>
        <w:t>вадження засобів механізації та автоматизації наванта</w:t>
      </w:r>
      <w:r>
        <w:rPr>
          <w:rFonts w:eastAsia="Times New Roman"/>
          <w:color w:val="000000"/>
          <w:sz w:val="28"/>
          <w:lang w:val="uk-UA" w:eastAsia="en-US"/>
        </w:rPr>
        <w:t>жувально-</w:t>
      </w:r>
      <w:r w:rsidRPr="004C1DAB">
        <w:rPr>
          <w:rFonts w:eastAsia="Times New Roman"/>
          <w:color w:val="000000"/>
          <w:sz w:val="28"/>
          <w:lang w:val="uk-UA" w:eastAsia="en-US"/>
        </w:rPr>
        <w:t xml:space="preserve">розвантажувальних робіт, наявність зручних під'їзних </w:t>
      </w:r>
      <w:r>
        <w:rPr>
          <w:rFonts w:eastAsia="Times New Roman"/>
          <w:color w:val="000000"/>
          <w:sz w:val="28"/>
          <w:lang w:val="uk-UA" w:eastAsia="en-US"/>
        </w:rPr>
        <w:t xml:space="preserve">шляхів </w:t>
      </w:r>
      <w:r w:rsidRPr="004C1DAB">
        <w:rPr>
          <w:rFonts w:eastAsia="Times New Roman"/>
          <w:color w:val="000000"/>
          <w:sz w:val="28"/>
          <w:lang w:val="uk-UA" w:eastAsia="en-US"/>
        </w:rPr>
        <w:t>та приймальної експедиції. При транспортуванні та збері</w:t>
      </w:r>
      <w:r>
        <w:rPr>
          <w:rFonts w:eastAsia="Times New Roman"/>
          <w:color w:val="000000"/>
          <w:sz w:val="28"/>
          <w:lang w:val="uk-UA" w:eastAsia="en-US"/>
        </w:rPr>
        <w:t xml:space="preserve">ганні </w:t>
      </w:r>
      <w:r w:rsidRPr="004C1DAB">
        <w:rPr>
          <w:rFonts w:eastAsia="Times New Roman"/>
          <w:color w:val="000000"/>
          <w:sz w:val="28"/>
          <w:lang w:val="uk-UA" w:eastAsia="en-US"/>
        </w:rPr>
        <w:t>матеріалів бажано користуватися контейнерами.</w:t>
      </w:r>
    </w:p>
    <w:p w14:paraId="49CBA694" w14:textId="77777777" w:rsidR="005423A9" w:rsidRPr="004C1DAB" w:rsidRDefault="005423A9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>
        <w:rPr>
          <w:color w:val="000000"/>
          <w:sz w:val="28"/>
          <w:lang w:val="uk-UA" w:eastAsia="en-US"/>
        </w:rPr>
        <w:t>П</w:t>
      </w:r>
      <w:r w:rsidRPr="004C1DAB">
        <w:rPr>
          <w:rFonts w:eastAsia="Times New Roman"/>
          <w:color w:val="000000"/>
          <w:sz w:val="28"/>
          <w:lang w:val="uk-UA" w:eastAsia="en-US"/>
        </w:rPr>
        <w:t>ідвищення ефективності транспортного господарства дося</w:t>
      </w:r>
      <w:r>
        <w:rPr>
          <w:rFonts w:eastAsia="Times New Roman"/>
          <w:color w:val="000000"/>
          <w:sz w:val="28"/>
          <w:lang w:val="uk-UA" w:eastAsia="en-US"/>
        </w:rPr>
        <w:t xml:space="preserve">гається </w:t>
      </w:r>
      <w:r w:rsidRPr="004C1DAB">
        <w:rPr>
          <w:rFonts w:eastAsia="Times New Roman"/>
          <w:color w:val="000000"/>
          <w:sz w:val="28"/>
          <w:lang w:val="uk-UA" w:eastAsia="en-US"/>
        </w:rPr>
        <w:t>за рахунок раціональної організації і планування переве</w:t>
      </w:r>
      <w:r>
        <w:rPr>
          <w:rFonts w:eastAsia="Times New Roman"/>
          <w:color w:val="000000"/>
          <w:sz w:val="28"/>
          <w:lang w:val="uk-UA" w:eastAsia="en-US"/>
        </w:rPr>
        <w:t xml:space="preserve">зень вантажів, </w:t>
      </w:r>
      <w:r w:rsidRPr="004C1DAB">
        <w:rPr>
          <w:rFonts w:eastAsia="Times New Roman"/>
          <w:color w:val="000000"/>
          <w:sz w:val="28"/>
          <w:lang w:val="uk-UA" w:eastAsia="en-US"/>
        </w:rPr>
        <w:t>поліпшення його технічної бази. Одним з елементів</w:t>
      </w:r>
      <w:r>
        <w:rPr>
          <w:rFonts w:eastAsia="Times New Roman"/>
          <w:color w:val="000000"/>
          <w:sz w:val="28"/>
          <w:lang w:val="uk-UA" w:eastAsia="en-US"/>
        </w:rPr>
        <w:t xml:space="preserve"> раціонального </w:t>
      </w:r>
      <w:r w:rsidRPr="004C1DAB">
        <w:rPr>
          <w:rFonts w:eastAsia="Times New Roman"/>
          <w:color w:val="000000"/>
          <w:sz w:val="28"/>
          <w:lang w:val="uk-UA" w:eastAsia="en-US"/>
        </w:rPr>
        <w:t>використання транспортних засобів є складання го</w:t>
      </w:r>
      <w:r>
        <w:rPr>
          <w:rFonts w:eastAsia="Times New Roman"/>
          <w:color w:val="000000"/>
          <w:sz w:val="28"/>
          <w:lang w:val="uk-UA" w:eastAsia="en-US"/>
        </w:rPr>
        <w:t>динних г</w:t>
      </w:r>
      <w:r w:rsidRPr="004C1DAB">
        <w:rPr>
          <w:rFonts w:eastAsia="Times New Roman"/>
          <w:color w:val="000000"/>
          <w:sz w:val="28"/>
          <w:lang w:val="uk-UA" w:eastAsia="en-US"/>
        </w:rPr>
        <w:t>рафіків руху транспорту з визначенням оптимальних мар</w:t>
      </w:r>
      <w:r>
        <w:rPr>
          <w:rFonts w:eastAsia="Times New Roman"/>
          <w:color w:val="000000"/>
          <w:sz w:val="28"/>
          <w:lang w:val="uk-UA" w:eastAsia="en-US"/>
        </w:rPr>
        <w:t>шрутів.</w:t>
      </w:r>
      <w:r w:rsidRPr="004C1DAB">
        <w:rPr>
          <w:rFonts w:eastAsia="Times New Roman"/>
          <w:color w:val="000000"/>
          <w:sz w:val="28"/>
          <w:lang w:val="uk-UA" w:eastAsia="en-US"/>
        </w:rPr>
        <w:t xml:space="preserve"> Значно впливає на ефективність діяльності транспортного</w:t>
      </w:r>
      <w:r>
        <w:rPr>
          <w:rFonts w:eastAsia="Times New Roman"/>
          <w:color w:val="000000"/>
          <w:sz w:val="28"/>
          <w:lang w:val="uk-UA" w:eastAsia="en-US"/>
        </w:rPr>
        <w:t xml:space="preserve"> господарства </w:t>
      </w:r>
      <w:r w:rsidRPr="004C1DAB">
        <w:rPr>
          <w:rFonts w:eastAsia="Times New Roman"/>
          <w:color w:val="000000"/>
          <w:sz w:val="28"/>
          <w:lang w:val="uk-UA" w:eastAsia="en-US"/>
        </w:rPr>
        <w:t>контейнерне перевезення вантажів та механізація на</w:t>
      </w:r>
      <w:r>
        <w:rPr>
          <w:rFonts w:eastAsia="Times New Roman"/>
          <w:color w:val="000000"/>
          <w:sz w:val="28"/>
          <w:lang w:val="uk-UA" w:eastAsia="en-US"/>
        </w:rPr>
        <w:t>ванта</w:t>
      </w:r>
      <w:r w:rsidRPr="004C1DAB">
        <w:rPr>
          <w:rFonts w:eastAsia="Times New Roman"/>
          <w:color w:val="000000"/>
          <w:sz w:val="28"/>
          <w:lang w:val="uk-UA" w:eastAsia="en-US"/>
        </w:rPr>
        <w:t>жувально-розвантажувальних робіт.</w:t>
      </w:r>
    </w:p>
    <w:p w14:paraId="24C247AC" w14:textId="77777777" w:rsidR="005423A9" w:rsidRPr="004C1DAB" w:rsidRDefault="005423A9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4C1DAB">
        <w:rPr>
          <w:rFonts w:eastAsia="Times New Roman"/>
          <w:color w:val="000000"/>
          <w:sz w:val="28"/>
          <w:lang w:val="uk-UA" w:eastAsia="en-US"/>
        </w:rPr>
        <w:t xml:space="preserve">Шляхами поліпшення організації ремонтного господарства є </w:t>
      </w:r>
      <w:r>
        <w:rPr>
          <w:rFonts w:eastAsia="Times New Roman"/>
          <w:color w:val="000000"/>
          <w:sz w:val="28"/>
          <w:lang w:val="uk-UA" w:eastAsia="en-US"/>
        </w:rPr>
        <w:t>належне</w:t>
      </w:r>
      <w:r w:rsidRPr="004C1DAB">
        <w:rPr>
          <w:rFonts w:eastAsia="Times New Roman"/>
          <w:color w:val="000000"/>
          <w:sz w:val="28"/>
          <w:lang w:val="uk-UA" w:eastAsia="en-US"/>
        </w:rPr>
        <w:t xml:space="preserve"> забезпечення його запчастинами, міжзаводська спеціалі</w:t>
      </w:r>
      <w:r>
        <w:rPr>
          <w:rFonts w:eastAsia="Times New Roman"/>
          <w:color w:val="000000"/>
          <w:sz w:val="28"/>
          <w:lang w:val="uk-UA" w:eastAsia="en-US"/>
        </w:rPr>
        <w:t>зація, виконання</w:t>
      </w:r>
      <w:r w:rsidRPr="004C1DAB">
        <w:rPr>
          <w:rFonts w:eastAsia="Times New Roman"/>
          <w:color w:val="000000"/>
          <w:sz w:val="28"/>
          <w:lang w:val="uk-UA" w:eastAsia="en-US"/>
        </w:rPr>
        <w:t xml:space="preserve"> капітальних ремонтів централізованим способом, </w:t>
      </w:r>
      <w:r>
        <w:rPr>
          <w:rFonts w:eastAsia="Times New Roman"/>
          <w:color w:val="000000"/>
          <w:sz w:val="28"/>
          <w:lang w:val="uk-UA" w:eastAsia="en-US"/>
        </w:rPr>
        <w:t>створення</w:t>
      </w:r>
      <w:r w:rsidRPr="004C1DAB">
        <w:rPr>
          <w:rFonts w:eastAsia="Times New Roman"/>
          <w:color w:val="000000"/>
          <w:sz w:val="28"/>
          <w:lang w:val="uk-UA" w:eastAsia="en-US"/>
        </w:rPr>
        <w:t xml:space="preserve"> обмінного фонду вузлів, деталей та обладнання, створен</w:t>
      </w:r>
      <w:r>
        <w:rPr>
          <w:rFonts w:eastAsia="Times New Roman"/>
          <w:color w:val="000000"/>
          <w:sz w:val="28"/>
          <w:lang w:val="uk-UA" w:eastAsia="en-US"/>
        </w:rPr>
        <w:t>ня</w:t>
      </w:r>
      <w:r w:rsidRPr="004C1DAB">
        <w:rPr>
          <w:rFonts w:eastAsia="Times New Roman"/>
          <w:color w:val="000000"/>
          <w:sz w:val="28"/>
          <w:lang w:val="uk-UA" w:eastAsia="en-US"/>
        </w:rPr>
        <w:t xml:space="preserve"> </w:t>
      </w:r>
      <w:r>
        <w:rPr>
          <w:rFonts w:eastAsia="Times New Roman"/>
          <w:color w:val="000000"/>
          <w:sz w:val="28"/>
          <w:lang w:val="uk-UA" w:eastAsia="en-US"/>
        </w:rPr>
        <w:t>гал</w:t>
      </w:r>
      <w:r w:rsidRPr="004C1DAB">
        <w:rPr>
          <w:rFonts w:eastAsia="Times New Roman"/>
          <w:color w:val="000000"/>
          <w:sz w:val="28"/>
          <w:lang w:val="uk-UA" w:eastAsia="en-US"/>
        </w:rPr>
        <w:t>узевих та міжгалузевих ремонтно-механічних заводів.</w:t>
      </w:r>
    </w:p>
    <w:p w14:paraId="4C444509" w14:textId="77777777" w:rsidR="005423A9" w:rsidRPr="004C1DAB" w:rsidRDefault="005423A9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eastAsia="en-US"/>
        </w:rPr>
      </w:pPr>
      <w:r w:rsidRPr="004C1DAB">
        <w:rPr>
          <w:rFonts w:eastAsia="Times New Roman"/>
          <w:color w:val="000000"/>
          <w:sz w:val="28"/>
          <w:lang w:val="uk-UA" w:eastAsia="en-US"/>
        </w:rPr>
        <w:t>Для підвищення ефективності енергетичного господарства пот</w:t>
      </w:r>
      <w:r>
        <w:rPr>
          <w:rFonts w:eastAsia="Times New Roman"/>
          <w:color w:val="000000"/>
          <w:sz w:val="28"/>
          <w:lang w:val="uk-UA" w:eastAsia="en-US"/>
        </w:rPr>
        <w:t xml:space="preserve">рібно </w:t>
      </w:r>
      <w:r w:rsidRPr="004C1DAB">
        <w:rPr>
          <w:rFonts w:eastAsia="Times New Roman"/>
          <w:color w:val="000000"/>
          <w:sz w:val="28"/>
          <w:lang w:val="uk-UA" w:eastAsia="en-US"/>
        </w:rPr>
        <w:t>постійно скорочувати витрати енергоносіїв на виробничі і не</w:t>
      </w:r>
      <w:r>
        <w:rPr>
          <w:rFonts w:eastAsia="Times New Roman"/>
          <w:color w:val="000000"/>
          <w:sz w:val="28"/>
          <w:lang w:val="uk-UA" w:eastAsia="en-US"/>
        </w:rPr>
        <w:t>виробничі</w:t>
      </w:r>
      <w:r w:rsidRPr="004C1DAB">
        <w:rPr>
          <w:rFonts w:eastAsia="Times New Roman"/>
          <w:color w:val="000000"/>
          <w:sz w:val="28"/>
          <w:lang w:val="uk-UA" w:eastAsia="en-US"/>
        </w:rPr>
        <w:t xml:space="preserve"> потреби, шляхом впровадження </w:t>
      </w:r>
      <w:proofErr w:type="spellStart"/>
      <w:r w:rsidRPr="004C1DAB">
        <w:rPr>
          <w:rFonts w:eastAsia="Times New Roman"/>
          <w:color w:val="000000"/>
          <w:sz w:val="28"/>
          <w:lang w:val="uk-UA" w:eastAsia="en-US"/>
        </w:rPr>
        <w:t>енерго</w:t>
      </w:r>
      <w:proofErr w:type="spellEnd"/>
      <w:r w:rsidRPr="004C1DAB">
        <w:rPr>
          <w:rFonts w:eastAsia="Times New Roman"/>
          <w:color w:val="000000"/>
          <w:sz w:val="28"/>
          <w:lang w:val="uk-UA" w:eastAsia="en-US"/>
        </w:rPr>
        <w:t>-та ресурсозбері</w:t>
      </w:r>
      <w:r>
        <w:rPr>
          <w:rFonts w:eastAsia="Times New Roman"/>
          <w:color w:val="000000"/>
          <w:sz w:val="28"/>
          <w:lang w:val="uk-UA" w:eastAsia="en-US"/>
        </w:rPr>
        <w:t xml:space="preserve">гаючих </w:t>
      </w:r>
      <w:r w:rsidRPr="004C1DAB">
        <w:rPr>
          <w:rFonts w:eastAsia="Times New Roman"/>
          <w:color w:val="000000"/>
          <w:sz w:val="28"/>
          <w:lang w:val="uk-UA" w:eastAsia="en-US"/>
        </w:rPr>
        <w:t>технологій, зменшувати норми витрат палива на виробниц</w:t>
      </w:r>
      <w:r>
        <w:rPr>
          <w:rFonts w:eastAsia="Times New Roman"/>
          <w:color w:val="000000"/>
          <w:sz w:val="28"/>
          <w:lang w:val="uk-UA" w:eastAsia="en-US"/>
        </w:rPr>
        <w:t>тво</w:t>
      </w:r>
      <w:r w:rsidRPr="004C1DAB">
        <w:rPr>
          <w:rFonts w:eastAsia="Times New Roman"/>
          <w:color w:val="000000"/>
          <w:sz w:val="28"/>
          <w:lang w:val="uk-UA" w:eastAsia="en-US"/>
        </w:rPr>
        <w:t xml:space="preserve"> </w:t>
      </w:r>
      <w:r>
        <w:rPr>
          <w:rFonts w:eastAsia="Times New Roman"/>
          <w:color w:val="000000"/>
          <w:sz w:val="28"/>
          <w:lang w:val="uk-UA" w:eastAsia="en-US"/>
        </w:rPr>
        <w:t>енергі</w:t>
      </w:r>
      <w:r w:rsidRPr="004C1DAB">
        <w:rPr>
          <w:rFonts w:eastAsia="Times New Roman"/>
          <w:color w:val="000000"/>
          <w:sz w:val="28"/>
          <w:lang w:val="uk-UA" w:eastAsia="en-US"/>
        </w:rPr>
        <w:t>ї, максимально використовувати вторинні енергоресур</w:t>
      </w:r>
      <w:r>
        <w:rPr>
          <w:rFonts w:eastAsia="Times New Roman"/>
          <w:color w:val="000000"/>
          <w:sz w:val="28"/>
          <w:lang w:val="uk-UA" w:eastAsia="en-US"/>
        </w:rPr>
        <w:t>си, о</w:t>
      </w:r>
      <w:r w:rsidRPr="004C1DAB">
        <w:rPr>
          <w:rFonts w:eastAsia="Times New Roman"/>
          <w:color w:val="000000"/>
          <w:sz w:val="28"/>
          <w:lang w:val="uk-UA" w:eastAsia="en-US"/>
        </w:rPr>
        <w:t>бмежувати час холостого режиму роботи обладнання, встанов</w:t>
      </w:r>
      <w:r>
        <w:rPr>
          <w:rFonts w:eastAsia="Times New Roman"/>
          <w:color w:val="000000"/>
          <w:sz w:val="28"/>
          <w:lang w:val="uk-UA" w:eastAsia="en-US"/>
        </w:rPr>
        <w:t>лювати</w:t>
      </w:r>
      <w:r w:rsidRPr="004C1DAB">
        <w:rPr>
          <w:rFonts w:eastAsia="Times New Roman"/>
          <w:color w:val="000000"/>
          <w:sz w:val="28"/>
          <w:lang w:val="uk-UA" w:eastAsia="en-US"/>
        </w:rPr>
        <w:t xml:space="preserve"> раціональний режим освітлення виробничих та побутових</w:t>
      </w:r>
      <w:r>
        <w:rPr>
          <w:rFonts w:eastAsia="Times New Roman"/>
          <w:color w:val="000000"/>
          <w:sz w:val="28"/>
          <w:lang w:val="uk-UA" w:eastAsia="en-US"/>
        </w:rPr>
        <w:t xml:space="preserve"> п</w:t>
      </w:r>
      <w:r w:rsidRPr="004C1DAB">
        <w:rPr>
          <w:rFonts w:eastAsia="Times New Roman"/>
          <w:color w:val="000000"/>
          <w:sz w:val="28"/>
          <w:lang w:val="uk-UA" w:eastAsia="en-US"/>
        </w:rPr>
        <w:t>риміщень.</w:t>
      </w:r>
    </w:p>
    <w:p w14:paraId="721942E8" w14:textId="77777777" w:rsidR="005423A9" w:rsidRPr="005423A9" w:rsidRDefault="005423A9" w:rsidP="00FC446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sz w:val="28"/>
          <w:lang w:val="uk-UA" w:eastAsia="en-US"/>
        </w:rPr>
      </w:pPr>
      <w:r>
        <w:rPr>
          <w:rFonts w:eastAsia="Times New Roman"/>
          <w:color w:val="000000"/>
          <w:sz w:val="28"/>
          <w:lang w:val="uk-UA" w:eastAsia="en-US"/>
        </w:rPr>
        <w:t>Виконання</w:t>
      </w:r>
      <w:r w:rsidRPr="004C1DAB">
        <w:rPr>
          <w:rFonts w:eastAsia="Times New Roman"/>
          <w:color w:val="000000"/>
          <w:sz w:val="28"/>
          <w:lang w:val="uk-UA" w:eastAsia="en-US"/>
        </w:rPr>
        <w:t xml:space="preserve"> цих заходів сприятиме зниженню собівартості про</w:t>
      </w:r>
      <w:r>
        <w:rPr>
          <w:rFonts w:eastAsia="Times New Roman"/>
          <w:color w:val="000000"/>
          <w:sz w:val="28"/>
          <w:lang w:val="uk-UA" w:eastAsia="en-US"/>
        </w:rPr>
        <w:t xml:space="preserve">дукції </w:t>
      </w:r>
      <w:r w:rsidRPr="004C1DAB">
        <w:rPr>
          <w:rFonts w:eastAsia="Times New Roman"/>
          <w:color w:val="000000"/>
          <w:sz w:val="28"/>
          <w:lang w:val="uk-UA" w:eastAsia="en-US"/>
        </w:rPr>
        <w:t>основного виробництва та підвищенню прибутковості під</w:t>
      </w:r>
      <w:r>
        <w:rPr>
          <w:rFonts w:eastAsia="Times New Roman"/>
          <w:color w:val="000000"/>
          <w:sz w:val="28"/>
          <w:lang w:val="uk-UA" w:eastAsia="en-US"/>
        </w:rPr>
        <w:t>приємства.</w:t>
      </w:r>
    </w:p>
    <w:sectPr w:rsidR="005423A9" w:rsidRPr="005423A9" w:rsidSect="00C42DE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1057"/>
    <w:multiLevelType w:val="hybridMultilevel"/>
    <w:tmpl w:val="8CB0DBBE"/>
    <w:lvl w:ilvl="0" w:tplc="CDD27748">
      <w:start w:val="4"/>
      <w:numFmt w:val="bullet"/>
      <w:lvlText w:val="—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A010A71"/>
    <w:multiLevelType w:val="multilevel"/>
    <w:tmpl w:val="7CCAE70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6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76" w:hanging="2160"/>
      </w:pPr>
      <w:rPr>
        <w:rFonts w:hint="default"/>
      </w:rPr>
    </w:lvl>
  </w:abstractNum>
  <w:abstractNum w:abstractNumId="2" w15:restartNumberingAfterBreak="0">
    <w:nsid w:val="0E965237"/>
    <w:multiLevelType w:val="hybridMultilevel"/>
    <w:tmpl w:val="B810B00C"/>
    <w:lvl w:ilvl="0" w:tplc="465CA9E2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FDB3BF4"/>
    <w:multiLevelType w:val="hybridMultilevel"/>
    <w:tmpl w:val="44BE8142"/>
    <w:lvl w:ilvl="0" w:tplc="42DA2978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777409189">
    <w:abstractNumId w:val="0"/>
  </w:num>
  <w:num w:numId="2" w16cid:durableId="2111928594">
    <w:abstractNumId w:val="3"/>
  </w:num>
  <w:num w:numId="3" w16cid:durableId="1354838118">
    <w:abstractNumId w:val="2"/>
  </w:num>
  <w:num w:numId="4" w16cid:durableId="313681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DE8"/>
    <w:rsid w:val="000011C9"/>
    <w:rsid w:val="00070F91"/>
    <w:rsid w:val="000C7EEC"/>
    <w:rsid w:val="0027523F"/>
    <w:rsid w:val="002C1CF6"/>
    <w:rsid w:val="00333F35"/>
    <w:rsid w:val="00392181"/>
    <w:rsid w:val="004052B6"/>
    <w:rsid w:val="00484B08"/>
    <w:rsid w:val="004C4B8F"/>
    <w:rsid w:val="005423A9"/>
    <w:rsid w:val="005D4B6F"/>
    <w:rsid w:val="006B57F4"/>
    <w:rsid w:val="00736511"/>
    <w:rsid w:val="00753A5C"/>
    <w:rsid w:val="00812476"/>
    <w:rsid w:val="008629BD"/>
    <w:rsid w:val="008D6C17"/>
    <w:rsid w:val="008D7D40"/>
    <w:rsid w:val="009761A2"/>
    <w:rsid w:val="009E47BB"/>
    <w:rsid w:val="00A03A79"/>
    <w:rsid w:val="00A93D92"/>
    <w:rsid w:val="00AE456B"/>
    <w:rsid w:val="00BA7341"/>
    <w:rsid w:val="00C42DE8"/>
    <w:rsid w:val="00CB55E0"/>
    <w:rsid w:val="00D86157"/>
    <w:rsid w:val="00D87B8A"/>
    <w:rsid w:val="00FC446C"/>
    <w:rsid w:val="00FE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114C3"/>
  <w15:docId w15:val="{39718866-44F0-3349-B84B-4FC7392F4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DE8"/>
    <w:pPr>
      <w:ind w:left="720"/>
      <w:contextualSpacing/>
    </w:pPr>
  </w:style>
  <w:style w:type="table" w:styleId="a4">
    <w:name w:val="Table Grid"/>
    <w:basedOn w:val="a1"/>
    <w:uiPriority w:val="59"/>
    <w:rsid w:val="00736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42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23A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14</Pages>
  <Words>3602</Words>
  <Characters>20535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Александр Ткачук</cp:lastModifiedBy>
  <cp:revision>11</cp:revision>
  <cp:lastPrinted>2013-12-01T14:55:00Z</cp:lastPrinted>
  <dcterms:created xsi:type="dcterms:W3CDTF">2021-12-08T20:10:00Z</dcterms:created>
  <dcterms:modified xsi:type="dcterms:W3CDTF">2025-04-01T06:48:00Z</dcterms:modified>
</cp:coreProperties>
</file>