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9B6" w:rsidRPr="00796BCC" w:rsidRDefault="00796BCC" w:rsidP="00796BCC">
      <w:pPr>
        <w:pStyle w:val="1"/>
        <w:spacing w:before="0" w:after="0"/>
        <w:jc w:val="center"/>
        <w:rPr>
          <w:rFonts w:ascii="Times New Roman" w:hAnsi="Times New Roman"/>
          <w:sz w:val="28"/>
          <w:szCs w:val="28"/>
          <w:lang w:val="uk-UA"/>
        </w:rPr>
      </w:pPr>
      <w:r>
        <w:rPr>
          <w:rFonts w:ascii="Times New Roman" w:hAnsi="Times New Roman"/>
          <w:sz w:val="28"/>
          <w:szCs w:val="28"/>
          <w:lang w:val="uk-UA"/>
        </w:rPr>
        <w:t>Лекція 4</w:t>
      </w:r>
      <w:r w:rsidR="00BD39B6" w:rsidRPr="00BD39B6">
        <w:rPr>
          <w:rFonts w:ascii="Times New Roman" w:hAnsi="Times New Roman"/>
          <w:sz w:val="28"/>
          <w:szCs w:val="28"/>
          <w:lang w:val="uk-UA"/>
        </w:rPr>
        <w:t xml:space="preserve">. </w:t>
      </w:r>
      <w:bookmarkStart w:id="0" w:name="_Toc38562993"/>
      <w:r w:rsidR="00BD39B6" w:rsidRPr="00BD39B6">
        <w:rPr>
          <w:rFonts w:ascii="Times New Roman" w:hAnsi="Times New Roman"/>
          <w:sz w:val="28"/>
          <w:szCs w:val="28"/>
          <w:lang w:val="uk-UA"/>
        </w:rPr>
        <w:t>КОНКУРЕНТОСПРОМОЖНІСТЬ ТОВАРУ ТА ЇЇ ПОКАЗНИКИ</w:t>
      </w:r>
      <w:bookmarkEnd w:id="0"/>
    </w:p>
    <w:p w:rsidR="00BD39B6" w:rsidRPr="00BD39B6" w:rsidRDefault="00BD39B6" w:rsidP="00BD39B6">
      <w:pPr>
        <w:pStyle w:val="a3"/>
        <w:rPr>
          <w:b/>
          <w:szCs w:val="28"/>
          <w:lang w:val="uk-UA"/>
        </w:rPr>
      </w:pPr>
    </w:p>
    <w:p w:rsidR="00BD39B6" w:rsidRPr="00796BCC" w:rsidRDefault="00BD39B6" w:rsidP="00796BCC">
      <w:pPr>
        <w:widowControl w:val="0"/>
        <w:suppressAutoHyphens w:val="0"/>
        <w:ind w:firstLine="720"/>
        <w:jc w:val="both"/>
        <w:rPr>
          <w:rFonts w:cs="Times New Roman"/>
          <w:b/>
          <w:sz w:val="28"/>
          <w:szCs w:val="28"/>
          <w:lang w:val="uk-UA"/>
        </w:rPr>
      </w:pPr>
      <w:r w:rsidRPr="00796BCC">
        <w:rPr>
          <w:rFonts w:cs="Times New Roman"/>
          <w:b/>
          <w:sz w:val="28"/>
          <w:szCs w:val="28"/>
          <w:lang w:val="uk-UA"/>
        </w:rPr>
        <w:t>1. Поняття конкурентоспроможності товару та її складові.</w:t>
      </w:r>
    </w:p>
    <w:p w:rsidR="00BD39B6" w:rsidRPr="00796BCC" w:rsidRDefault="00BD39B6" w:rsidP="00796BCC">
      <w:pPr>
        <w:widowControl w:val="0"/>
        <w:suppressAutoHyphens w:val="0"/>
        <w:ind w:firstLine="720"/>
        <w:rPr>
          <w:rFonts w:cs="Times New Roman"/>
          <w:b/>
          <w:sz w:val="28"/>
          <w:szCs w:val="28"/>
          <w:lang w:val="uk-UA"/>
        </w:rPr>
      </w:pPr>
      <w:r w:rsidRPr="00796BCC">
        <w:rPr>
          <w:rFonts w:cs="Times New Roman"/>
          <w:b/>
          <w:sz w:val="28"/>
          <w:szCs w:val="28"/>
          <w:lang w:val="uk-UA"/>
        </w:rPr>
        <w:t>2. Ціна в системі ринкових характеристик товару.</w:t>
      </w:r>
    </w:p>
    <w:p w:rsidR="00BD39B6" w:rsidRPr="00796BCC" w:rsidRDefault="00BD39B6" w:rsidP="00796BCC">
      <w:pPr>
        <w:widowControl w:val="0"/>
        <w:suppressAutoHyphens w:val="0"/>
        <w:ind w:firstLine="720"/>
        <w:jc w:val="both"/>
        <w:rPr>
          <w:rFonts w:cs="Times New Roman"/>
          <w:b/>
          <w:sz w:val="28"/>
          <w:szCs w:val="28"/>
          <w:lang w:val="uk-UA"/>
        </w:rPr>
      </w:pPr>
      <w:r w:rsidRPr="00796BCC">
        <w:rPr>
          <w:rFonts w:cs="Times New Roman"/>
          <w:b/>
          <w:sz w:val="28"/>
          <w:szCs w:val="28"/>
          <w:lang w:val="uk-UA"/>
        </w:rPr>
        <w:t>3. Вплив сервісу на конкурентоспроможність продукції підприємства.</w:t>
      </w:r>
    </w:p>
    <w:p w:rsidR="00BD39B6" w:rsidRPr="00796BCC" w:rsidRDefault="00BD39B6" w:rsidP="00796BCC">
      <w:pPr>
        <w:widowControl w:val="0"/>
        <w:suppressAutoHyphens w:val="0"/>
        <w:ind w:firstLine="720"/>
        <w:rPr>
          <w:rFonts w:cs="Times New Roman"/>
          <w:b/>
          <w:sz w:val="28"/>
          <w:szCs w:val="28"/>
          <w:lang w:val="uk-UA"/>
        </w:rPr>
      </w:pPr>
      <w:r w:rsidRPr="00796BCC">
        <w:rPr>
          <w:rFonts w:cs="Times New Roman"/>
          <w:b/>
          <w:sz w:val="28"/>
          <w:szCs w:val="28"/>
          <w:lang w:val="uk-UA"/>
        </w:rPr>
        <w:t>4. Методи оцінювання конкурентоспроможності товару.</w:t>
      </w:r>
    </w:p>
    <w:p w:rsidR="00BD39B6" w:rsidRPr="00796BCC" w:rsidRDefault="00BD39B6" w:rsidP="00796BCC">
      <w:pPr>
        <w:widowControl w:val="0"/>
        <w:suppressAutoHyphens w:val="0"/>
        <w:ind w:firstLine="709"/>
        <w:rPr>
          <w:rFonts w:cs="Times New Roman"/>
          <w:b/>
          <w:sz w:val="28"/>
          <w:szCs w:val="28"/>
          <w:lang w:val="uk-UA"/>
        </w:rPr>
      </w:pPr>
    </w:p>
    <w:p w:rsidR="00BD39B6" w:rsidRPr="00796BCC" w:rsidRDefault="00BD39B6" w:rsidP="00796BCC">
      <w:pPr>
        <w:pStyle w:val="2"/>
        <w:ind w:left="0" w:firstLine="709"/>
        <w:jc w:val="both"/>
        <w:rPr>
          <w:color w:val="000000"/>
          <w:sz w:val="28"/>
          <w:szCs w:val="28"/>
          <w:lang w:val="uk-UA"/>
        </w:rPr>
      </w:pPr>
      <w:bookmarkStart w:id="1" w:name="_Toc38562994"/>
      <w:r w:rsidRPr="00796BCC">
        <w:rPr>
          <w:sz w:val="28"/>
          <w:szCs w:val="28"/>
          <w:lang w:val="uk-UA"/>
        </w:rPr>
        <w:t>4.1. Поняття конкурентоспроможності товару та її складові</w:t>
      </w:r>
      <w:bookmarkEnd w:id="1"/>
    </w:p>
    <w:p w:rsidR="00BD39B6" w:rsidRPr="0046444C" w:rsidRDefault="00BD39B6" w:rsidP="00796BCC">
      <w:pPr>
        <w:widowControl w:val="0"/>
        <w:suppressAutoHyphens w:val="0"/>
        <w:ind w:firstLine="709"/>
        <w:jc w:val="both"/>
        <w:rPr>
          <w:sz w:val="28"/>
          <w:szCs w:val="28"/>
          <w:lang w:val="uk-UA"/>
        </w:rPr>
      </w:pPr>
      <w:r w:rsidRPr="0046444C">
        <w:rPr>
          <w:sz w:val="28"/>
          <w:szCs w:val="28"/>
          <w:lang w:val="uk-UA"/>
        </w:rPr>
        <w:t>Теорія конкуренції вперше була обґрунтована Адамом Смітом в праці «Дослідження про природу і причини багатства народів (1776 р.), де було закладено теоретичні основи конкуренції як економічного закону ринкової системи господарювання. Конкуренція була визначена як поведінкова категорія, коли продавці та покупці змагаються на ринку за більш вигідні продажі й покупки.</w:t>
      </w:r>
    </w:p>
    <w:p w:rsidR="00BD39B6" w:rsidRPr="0046444C" w:rsidRDefault="00BD39B6" w:rsidP="00796BCC">
      <w:pPr>
        <w:widowControl w:val="0"/>
        <w:suppressAutoHyphens w:val="0"/>
        <w:ind w:firstLine="709"/>
        <w:jc w:val="both"/>
        <w:rPr>
          <w:sz w:val="28"/>
          <w:szCs w:val="28"/>
          <w:lang w:val="uk-UA"/>
        </w:rPr>
      </w:pPr>
      <w:r w:rsidRPr="0046444C">
        <w:rPr>
          <w:sz w:val="28"/>
          <w:szCs w:val="28"/>
          <w:lang w:val="uk-UA"/>
        </w:rPr>
        <w:t xml:space="preserve">Конкуренція </w:t>
      </w:r>
      <w:r>
        <w:rPr>
          <w:sz w:val="28"/>
          <w:szCs w:val="28"/>
          <w:lang w:val="uk-UA"/>
        </w:rPr>
        <w:t>—</w:t>
      </w:r>
      <w:r w:rsidRPr="0046444C">
        <w:rPr>
          <w:sz w:val="28"/>
          <w:szCs w:val="28"/>
          <w:lang w:val="uk-UA"/>
        </w:rPr>
        <w:t xml:space="preserve"> це економічна категорія, що проявляється на декількох рівнях, які тісно пов’язані між собою:</w:t>
      </w:r>
    </w:p>
    <w:p w:rsidR="00BD39B6" w:rsidRPr="0046444C" w:rsidRDefault="00BD39B6" w:rsidP="00796BCC">
      <w:pPr>
        <w:widowControl w:val="0"/>
        <w:suppressAutoHyphens w:val="0"/>
        <w:ind w:firstLine="709"/>
        <w:jc w:val="both"/>
        <w:rPr>
          <w:sz w:val="28"/>
          <w:szCs w:val="28"/>
          <w:lang w:val="uk-UA"/>
        </w:rPr>
      </w:pPr>
      <w:r>
        <w:rPr>
          <w:sz w:val="28"/>
          <w:szCs w:val="28"/>
          <w:lang w:val="uk-UA"/>
        </w:rPr>
        <w:t xml:space="preserve">— </w:t>
      </w:r>
      <w:r w:rsidRPr="0046444C">
        <w:rPr>
          <w:sz w:val="28"/>
          <w:szCs w:val="28"/>
          <w:lang w:val="uk-UA"/>
        </w:rPr>
        <w:t>конкурентоспроможність товару;</w:t>
      </w:r>
    </w:p>
    <w:p w:rsidR="00BD39B6" w:rsidRPr="0046444C" w:rsidRDefault="00BD39B6" w:rsidP="00796BCC">
      <w:pPr>
        <w:widowControl w:val="0"/>
        <w:suppressAutoHyphens w:val="0"/>
        <w:ind w:firstLine="709"/>
        <w:jc w:val="both"/>
        <w:rPr>
          <w:sz w:val="28"/>
          <w:szCs w:val="28"/>
          <w:lang w:val="uk-UA"/>
        </w:rPr>
      </w:pPr>
      <w:r>
        <w:rPr>
          <w:sz w:val="28"/>
          <w:szCs w:val="28"/>
          <w:lang w:val="uk-UA"/>
        </w:rPr>
        <w:t xml:space="preserve">— </w:t>
      </w:r>
      <w:r w:rsidRPr="0046444C">
        <w:rPr>
          <w:sz w:val="28"/>
          <w:szCs w:val="28"/>
          <w:lang w:val="uk-UA"/>
        </w:rPr>
        <w:t>конкурентоспроможність підприємства;</w:t>
      </w:r>
    </w:p>
    <w:p w:rsidR="00BD39B6" w:rsidRPr="0046444C" w:rsidRDefault="00BD39B6" w:rsidP="00796BCC">
      <w:pPr>
        <w:widowControl w:val="0"/>
        <w:suppressAutoHyphens w:val="0"/>
        <w:ind w:firstLine="709"/>
        <w:jc w:val="both"/>
        <w:rPr>
          <w:sz w:val="28"/>
          <w:szCs w:val="28"/>
          <w:lang w:val="uk-UA"/>
        </w:rPr>
      </w:pPr>
      <w:r>
        <w:rPr>
          <w:sz w:val="28"/>
          <w:szCs w:val="28"/>
          <w:lang w:val="uk-UA"/>
        </w:rPr>
        <w:t xml:space="preserve">— </w:t>
      </w:r>
      <w:r w:rsidRPr="0046444C">
        <w:rPr>
          <w:sz w:val="28"/>
          <w:szCs w:val="28"/>
          <w:lang w:val="uk-UA"/>
        </w:rPr>
        <w:t>конкурентоспроможність галузі;</w:t>
      </w:r>
    </w:p>
    <w:p w:rsidR="00BD39B6" w:rsidRPr="0046444C" w:rsidRDefault="00BD39B6" w:rsidP="00796BCC">
      <w:pPr>
        <w:widowControl w:val="0"/>
        <w:suppressAutoHyphens w:val="0"/>
        <w:ind w:firstLine="709"/>
        <w:jc w:val="both"/>
        <w:rPr>
          <w:sz w:val="28"/>
          <w:szCs w:val="28"/>
          <w:lang w:val="uk-UA"/>
        </w:rPr>
      </w:pPr>
      <w:r>
        <w:rPr>
          <w:sz w:val="28"/>
          <w:szCs w:val="28"/>
          <w:lang w:val="uk-UA"/>
        </w:rPr>
        <w:t xml:space="preserve">— </w:t>
      </w:r>
      <w:r w:rsidRPr="0046444C">
        <w:rPr>
          <w:sz w:val="28"/>
          <w:szCs w:val="28"/>
          <w:lang w:val="uk-UA"/>
        </w:rPr>
        <w:t>конкурентоспроможність країни.</w:t>
      </w:r>
    </w:p>
    <w:p w:rsidR="00BD39B6" w:rsidRPr="0046444C" w:rsidRDefault="00BD39B6" w:rsidP="00796BCC">
      <w:pPr>
        <w:widowControl w:val="0"/>
        <w:suppressAutoHyphens w:val="0"/>
        <w:ind w:firstLine="709"/>
        <w:jc w:val="both"/>
        <w:rPr>
          <w:sz w:val="28"/>
          <w:szCs w:val="28"/>
          <w:lang w:val="uk-UA"/>
        </w:rPr>
      </w:pPr>
      <w:r w:rsidRPr="0046444C">
        <w:rPr>
          <w:sz w:val="28"/>
          <w:szCs w:val="28"/>
          <w:lang w:val="uk-UA"/>
        </w:rPr>
        <w:t>Між цими рівнями існує тісна взаємозалежність. Теорія конкуренції виходить з того, що конкурують не країни, а окремі виробники та продавці продукції. Проте економічний успіх країни, її конкурентоспроможність визначається наявністю конкурентоспроможних га</w:t>
      </w:r>
      <w:r>
        <w:rPr>
          <w:sz w:val="28"/>
          <w:szCs w:val="28"/>
          <w:lang w:val="uk-UA"/>
        </w:rPr>
        <w:t>лузей та виробництв.</w:t>
      </w:r>
    </w:p>
    <w:p w:rsidR="00BD39B6" w:rsidRPr="0046444C" w:rsidRDefault="00BD39B6" w:rsidP="00796BCC">
      <w:pPr>
        <w:widowControl w:val="0"/>
        <w:suppressAutoHyphens w:val="0"/>
        <w:ind w:firstLine="709"/>
        <w:jc w:val="both"/>
        <w:rPr>
          <w:sz w:val="28"/>
          <w:szCs w:val="28"/>
          <w:lang w:val="uk-UA"/>
        </w:rPr>
      </w:pPr>
      <w:r w:rsidRPr="0046444C">
        <w:rPr>
          <w:sz w:val="28"/>
          <w:szCs w:val="28"/>
          <w:lang w:val="uk-UA"/>
        </w:rPr>
        <w:t>Конкуренція змушує підприємства підвищувати якість продукції, знижувати витрати на виробництво, впроваджувати нові види товарів та удосконалювати існуючі, розширяти асортимент товарів задля максимального задоволення споживачів.</w:t>
      </w:r>
      <w:r w:rsidRPr="0046444C">
        <w:rPr>
          <w:lang w:val="uk-UA"/>
        </w:rPr>
        <w:t xml:space="preserve"> </w:t>
      </w:r>
      <w:r w:rsidRPr="0046444C">
        <w:rPr>
          <w:sz w:val="28"/>
          <w:szCs w:val="28"/>
          <w:lang w:val="uk-UA"/>
        </w:rPr>
        <w:t>Конкуренція є однією з головних характеристик ринкової економіки та вагомим фактором впливу на розвиток суспільства та рівень життя населення.</w:t>
      </w:r>
    </w:p>
    <w:p w:rsidR="00BD39B6" w:rsidRPr="0046444C" w:rsidRDefault="00BD39B6" w:rsidP="00796BCC">
      <w:pPr>
        <w:widowControl w:val="0"/>
        <w:suppressAutoHyphens w:val="0"/>
        <w:ind w:firstLine="709"/>
        <w:jc w:val="both"/>
        <w:rPr>
          <w:sz w:val="28"/>
          <w:szCs w:val="28"/>
          <w:lang w:val="uk-UA"/>
        </w:rPr>
      </w:pPr>
      <w:r w:rsidRPr="0046444C">
        <w:rPr>
          <w:sz w:val="28"/>
          <w:szCs w:val="28"/>
          <w:lang w:val="uk-UA"/>
        </w:rPr>
        <w:t>Конкурентоспроможність товару є економічною категорією, що носить характер мінливості в просторі та часі, а також прямої залежності від кон’юнктури ринку, науково-технічних досягнень в гал</w:t>
      </w:r>
      <w:r>
        <w:rPr>
          <w:sz w:val="28"/>
          <w:szCs w:val="28"/>
          <w:lang w:val="uk-UA"/>
        </w:rPr>
        <w:t>узі.</w:t>
      </w:r>
    </w:p>
    <w:p w:rsidR="00BD39B6" w:rsidRPr="0046444C" w:rsidRDefault="00BD39B6" w:rsidP="00796BCC">
      <w:pPr>
        <w:widowControl w:val="0"/>
        <w:suppressAutoHyphens w:val="0"/>
        <w:ind w:firstLine="709"/>
        <w:jc w:val="both"/>
        <w:rPr>
          <w:sz w:val="28"/>
          <w:szCs w:val="28"/>
          <w:lang w:val="uk-UA"/>
        </w:rPr>
      </w:pPr>
      <w:r w:rsidRPr="0046444C">
        <w:rPr>
          <w:i/>
          <w:sz w:val="28"/>
          <w:szCs w:val="28"/>
          <w:lang w:val="uk-UA"/>
        </w:rPr>
        <w:t>Конкурентоспроможність товару</w:t>
      </w:r>
      <w:r w:rsidRPr="0046444C">
        <w:rPr>
          <w:sz w:val="28"/>
          <w:szCs w:val="28"/>
          <w:lang w:val="uk-UA"/>
        </w:rPr>
        <w:t xml:space="preserve"> </w:t>
      </w:r>
      <w:r>
        <w:rPr>
          <w:sz w:val="28"/>
          <w:szCs w:val="28"/>
          <w:lang w:val="uk-UA"/>
        </w:rPr>
        <w:t>—</w:t>
      </w:r>
      <w:r w:rsidRPr="0046444C">
        <w:rPr>
          <w:sz w:val="28"/>
          <w:szCs w:val="28"/>
          <w:lang w:val="uk-UA"/>
        </w:rPr>
        <w:t xml:space="preserve"> це спроможність успішної реалізації </w:t>
      </w:r>
      <w:r w:rsidRPr="0046444C">
        <w:rPr>
          <w:spacing w:val="-2"/>
          <w:sz w:val="28"/>
          <w:szCs w:val="28"/>
          <w:lang w:val="uk-UA"/>
        </w:rPr>
        <w:t xml:space="preserve">продукції на визначеному ринку в установлений проміжок часу та її здатність </w:t>
      </w:r>
      <w:r w:rsidRPr="0046444C">
        <w:rPr>
          <w:sz w:val="28"/>
          <w:szCs w:val="28"/>
          <w:lang w:val="uk-UA"/>
        </w:rPr>
        <w:t>бути виділеною споживачами із сукупності інших конкурентних пропозицій за рахунок властивостей та характеристик товару, його сервісної підтримці, витрат на придбання та експлуатацію товару, іміджу торгової марки.</w:t>
      </w:r>
    </w:p>
    <w:p w:rsidR="00BD39B6" w:rsidRPr="0046444C" w:rsidRDefault="00BD39B6" w:rsidP="00796BCC">
      <w:pPr>
        <w:widowControl w:val="0"/>
        <w:suppressAutoHyphens w:val="0"/>
        <w:ind w:firstLine="709"/>
        <w:jc w:val="both"/>
        <w:rPr>
          <w:sz w:val="28"/>
          <w:szCs w:val="28"/>
          <w:lang w:val="uk-UA"/>
        </w:rPr>
      </w:pPr>
      <w:r>
        <w:rPr>
          <w:sz w:val="28"/>
          <w:szCs w:val="28"/>
          <w:lang w:val="uk-UA"/>
        </w:rPr>
        <w:t>К</w:t>
      </w:r>
      <w:r w:rsidRPr="0046444C">
        <w:rPr>
          <w:sz w:val="28"/>
          <w:szCs w:val="28"/>
          <w:lang w:val="uk-UA"/>
        </w:rPr>
        <w:t>онкурентоспроможність товару потребує управління й постійної підтримки у зв’язку з непостійністю, значною залежністю від змін кон’юнктури ринку та впливу інших факт</w:t>
      </w:r>
      <w:r>
        <w:rPr>
          <w:sz w:val="28"/>
          <w:szCs w:val="28"/>
          <w:lang w:val="uk-UA"/>
        </w:rPr>
        <w:t>орів маркетингового середовища.</w:t>
      </w:r>
    </w:p>
    <w:p w:rsidR="00BD39B6" w:rsidRPr="0046444C" w:rsidRDefault="00BD39B6" w:rsidP="00796BCC">
      <w:pPr>
        <w:widowControl w:val="0"/>
        <w:suppressAutoHyphens w:val="0"/>
        <w:ind w:firstLine="709"/>
        <w:jc w:val="both"/>
        <w:rPr>
          <w:sz w:val="28"/>
          <w:szCs w:val="28"/>
          <w:lang w:val="uk-UA"/>
        </w:rPr>
      </w:pPr>
      <w:r w:rsidRPr="0046444C">
        <w:rPr>
          <w:i/>
          <w:sz w:val="28"/>
          <w:szCs w:val="28"/>
          <w:lang w:val="uk-UA"/>
        </w:rPr>
        <w:t xml:space="preserve">Конкурентна перевага </w:t>
      </w:r>
      <w:r>
        <w:rPr>
          <w:sz w:val="28"/>
          <w:szCs w:val="28"/>
          <w:lang w:val="uk-UA"/>
        </w:rPr>
        <w:t>—</w:t>
      </w:r>
      <w:r w:rsidRPr="0046444C">
        <w:rPr>
          <w:sz w:val="28"/>
          <w:szCs w:val="28"/>
          <w:lang w:val="uk-UA"/>
        </w:rPr>
        <w:t xml:space="preserve"> це такі характеристики, що забезпечують підприємству-виробнику або продавцю товару перевершення над конкурентами на цільовому ринку</w:t>
      </w:r>
      <w:r>
        <w:rPr>
          <w:sz w:val="28"/>
          <w:szCs w:val="28"/>
          <w:lang w:val="uk-UA"/>
        </w:rPr>
        <w:t xml:space="preserve"> збуту</w:t>
      </w:r>
      <w:r w:rsidRPr="0046444C">
        <w:rPr>
          <w:sz w:val="28"/>
          <w:szCs w:val="28"/>
          <w:lang w:val="uk-UA"/>
        </w:rPr>
        <w:t>. Таке перевершення є відносним, тобто його можна визначити в порівнянні з конкурентами. Продукція, що є конкурентоспроможною на одному сегменті ринку, може мати</w:t>
      </w:r>
      <w:r>
        <w:rPr>
          <w:sz w:val="28"/>
          <w:szCs w:val="28"/>
          <w:lang w:val="uk-UA"/>
        </w:rPr>
        <w:t xml:space="preserve"> конкурентну поразку на іншому.</w:t>
      </w:r>
    </w:p>
    <w:p w:rsidR="00BD39B6" w:rsidRPr="0046444C" w:rsidRDefault="00BD39B6" w:rsidP="00796BCC">
      <w:pPr>
        <w:widowControl w:val="0"/>
        <w:suppressAutoHyphens w:val="0"/>
        <w:ind w:firstLine="709"/>
        <w:jc w:val="both"/>
        <w:rPr>
          <w:sz w:val="28"/>
          <w:szCs w:val="28"/>
          <w:lang w:val="uk-UA"/>
        </w:rPr>
      </w:pPr>
      <w:r w:rsidRPr="0046444C">
        <w:rPr>
          <w:i/>
          <w:sz w:val="28"/>
          <w:szCs w:val="28"/>
          <w:lang w:val="uk-UA"/>
        </w:rPr>
        <w:lastRenderedPageBreak/>
        <w:t>Головний (пріоритетний) конкурент на ринку</w:t>
      </w:r>
      <w:r w:rsidRPr="0046444C">
        <w:rPr>
          <w:sz w:val="28"/>
          <w:szCs w:val="28"/>
          <w:lang w:val="uk-UA"/>
        </w:rPr>
        <w:t xml:space="preserve"> </w:t>
      </w:r>
      <w:r>
        <w:rPr>
          <w:sz w:val="28"/>
          <w:szCs w:val="28"/>
          <w:lang w:val="uk-UA"/>
        </w:rPr>
        <w:t>—</w:t>
      </w:r>
      <w:r w:rsidRPr="0046444C">
        <w:rPr>
          <w:sz w:val="28"/>
          <w:szCs w:val="28"/>
          <w:lang w:val="uk-UA"/>
        </w:rPr>
        <w:t xml:space="preserve"> це конкурент з найбільшою часткою ринку та найкращою позицією. Аналіз конкурентних переваг та конкурентоспроможності товару підприємства проводиться по відношенню до аналогічного продукту головного конкурента на </w:t>
      </w:r>
      <w:r>
        <w:rPr>
          <w:sz w:val="28"/>
          <w:szCs w:val="28"/>
          <w:lang w:val="uk-UA"/>
        </w:rPr>
        <w:t>сегменті ринку.</w:t>
      </w:r>
    </w:p>
    <w:p w:rsidR="00BD39B6" w:rsidRPr="0046444C" w:rsidRDefault="00BD39B6" w:rsidP="00796BCC">
      <w:pPr>
        <w:widowControl w:val="0"/>
        <w:suppressAutoHyphens w:val="0"/>
        <w:ind w:firstLine="709"/>
        <w:jc w:val="both"/>
        <w:rPr>
          <w:sz w:val="28"/>
          <w:szCs w:val="28"/>
          <w:lang w:val="uk-UA"/>
        </w:rPr>
      </w:pPr>
      <w:r w:rsidRPr="0046444C">
        <w:rPr>
          <w:sz w:val="28"/>
          <w:szCs w:val="28"/>
          <w:lang w:val="uk-UA"/>
        </w:rPr>
        <w:t>Існує дв</w:t>
      </w:r>
      <w:r>
        <w:rPr>
          <w:sz w:val="28"/>
          <w:szCs w:val="28"/>
          <w:lang w:val="uk-UA"/>
        </w:rPr>
        <w:t>і основні конкурентні переваги:</w:t>
      </w:r>
    </w:p>
    <w:p w:rsidR="00BD39B6" w:rsidRPr="0046444C" w:rsidRDefault="00BD39B6" w:rsidP="00796BCC">
      <w:pPr>
        <w:widowControl w:val="0"/>
        <w:suppressAutoHyphens w:val="0"/>
        <w:ind w:firstLine="709"/>
        <w:jc w:val="both"/>
        <w:rPr>
          <w:sz w:val="28"/>
          <w:szCs w:val="28"/>
          <w:lang w:val="uk-UA"/>
        </w:rPr>
      </w:pPr>
      <w:r>
        <w:rPr>
          <w:sz w:val="28"/>
          <w:szCs w:val="28"/>
          <w:lang w:val="uk-UA"/>
        </w:rPr>
        <w:t xml:space="preserve">— </w:t>
      </w:r>
      <w:r w:rsidRPr="0046444C">
        <w:rPr>
          <w:sz w:val="28"/>
          <w:szCs w:val="28"/>
          <w:lang w:val="uk-UA"/>
        </w:rPr>
        <w:t xml:space="preserve">цінова </w:t>
      </w:r>
      <w:r>
        <w:rPr>
          <w:sz w:val="28"/>
          <w:szCs w:val="28"/>
          <w:lang w:val="uk-UA"/>
        </w:rPr>
        <w:t>—</w:t>
      </w:r>
      <w:r w:rsidRPr="0046444C">
        <w:rPr>
          <w:sz w:val="28"/>
          <w:szCs w:val="28"/>
          <w:lang w:val="uk-UA"/>
        </w:rPr>
        <w:t xml:space="preserve"> за рахунок більш низьких витрат ніж у конкурентів на виробництво та продаж продукції підприємство спроможне знижувати ціну. В даному випадку слід аналізувати можливу поведінку конкурентів, що можуть також знизити ціну, та пам’ятати, що існує межа знижування ціни, коли вже продавати за такою ціною продукт є невигідним;</w:t>
      </w:r>
    </w:p>
    <w:p w:rsidR="00BD39B6" w:rsidRPr="0046444C" w:rsidRDefault="00BD39B6" w:rsidP="00796BCC">
      <w:pPr>
        <w:widowControl w:val="0"/>
        <w:suppressAutoHyphens w:val="0"/>
        <w:ind w:firstLine="709"/>
        <w:jc w:val="both"/>
        <w:rPr>
          <w:sz w:val="28"/>
          <w:szCs w:val="28"/>
          <w:lang w:val="uk-UA"/>
        </w:rPr>
      </w:pPr>
      <w:r>
        <w:rPr>
          <w:sz w:val="28"/>
          <w:szCs w:val="28"/>
          <w:lang w:val="uk-UA"/>
        </w:rPr>
        <w:t xml:space="preserve">— </w:t>
      </w:r>
      <w:r w:rsidRPr="0046444C">
        <w:rPr>
          <w:sz w:val="28"/>
          <w:szCs w:val="28"/>
          <w:lang w:val="uk-UA"/>
        </w:rPr>
        <w:t xml:space="preserve">диференціація </w:t>
      </w:r>
      <w:r>
        <w:rPr>
          <w:sz w:val="28"/>
          <w:szCs w:val="28"/>
          <w:lang w:val="uk-UA"/>
        </w:rPr>
        <w:t>—</w:t>
      </w:r>
      <w:r w:rsidRPr="0046444C">
        <w:rPr>
          <w:sz w:val="28"/>
          <w:szCs w:val="28"/>
          <w:lang w:val="uk-UA"/>
        </w:rPr>
        <w:t xml:space="preserve"> це спроможність підприємства забезпечити споживача унікальними якостями продукту, його особливими властивостями або сервісом, що є важливим для споживача та відрізняє цю пропозицію від конкурентних. Це більш ефективний вид забезпечення конкурентних переваг, адже конкуренти не можуть так швидко, як при цінової конкуренції, відреагувати. Досягнення значного відриву від конкурентів можливо за рахунок інноваційної, маркетингової </w:t>
      </w:r>
      <w:proofErr w:type="spellStart"/>
      <w:r w:rsidRPr="0046444C">
        <w:rPr>
          <w:sz w:val="28"/>
          <w:szCs w:val="28"/>
          <w:lang w:val="uk-UA"/>
        </w:rPr>
        <w:t>діяльностей</w:t>
      </w:r>
      <w:proofErr w:type="spellEnd"/>
      <w:r w:rsidRPr="0046444C">
        <w:rPr>
          <w:sz w:val="28"/>
          <w:szCs w:val="28"/>
          <w:lang w:val="uk-UA"/>
        </w:rPr>
        <w:t>.</w:t>
      </w:r>
    </w:p>
    <w:p w:rsidR="00BD39B6" w:rsidRPr="0046444C" w:rsidRDefault="00BD39B6" w:rsidP="00796BCC">
      <w:pPr>
        <w:widowControl w:val="0"/>
        <w:suppressAutoHyphens w:val="0"/>
        <w:ind w:firstLine="709"/>
        <w:jc w:val="both"/>
        <w:rPr>
          <w:sz w:val="28"/>
          <w:szCs w:val="28"/>
          <w:lang w:val="uk-UA"/>
        </w:rPr>
      </w:pPr>
      <w:r w:rsidRPr="0046444C">
        <w:rPr>
          <w:sz w:val="28"/>
          <w:szCs w:val="28"/>
          <w:lang w:val="uk-UA"/>
        </w:rPr>
        <w:t xml:space="preserve">Вибір конкурентної стратегії потребує чіткого уявлення цільової групи споживачів та їх потреб. Диференціація надає змогу значно виділитися серед конкурентних пропозицій та створити </w:t>
      </w:r>
      <w:r>
        <w:rPr>
          <w:sz w:val="28"/>
          <w:szCs w:val="28"/>
          <w:lang w:val="uk-UA"/>
        </w:rPr>
        <w:t>власну</w:t>
      </w:r>
      <w:r w:rsidRPr="0046444C">
        <w:rPr>
          <w:sz w:val="28"/>
          <w:szCs w:val="28"/>
          <w:lang w:val="uk-UA"/>
        </w:rPr>
        <w:t xml:space="preserve"> нішу на ринку. Таким чином працює Цирк </w:t>
      </w:r>
      <w:proofErr w:type="spellStart"/>
      <w:r w:rsidRPr="0046444C">
        <w:rPr>
          <w:sz w:val="28"/>
          <w:szCs w:val="28"/>
          <w:lang w:val="uk-UA"/>
        </w:rPr>
        <w:t>Дю</w:t>
      </w:r>
      <w:proofErr w:type="spellEnd"/>
      <w:r w:rsidRPr="0046444C">
        <w:rPr>
          <w:sz w:val="28"/>
          <w:szCs w:val="28"/>
          <w:lang w:val="uk-UA"/>
        </w:rPr>
        <w:t xml:space="preserve"> Солей (</w:t>
      </w:r>
      <w:proofErr w:type="spellStart"/>
      <w:r w:rsidRPr="0046444C">
        <w:rPr>
          <w:sz w:val="28"/>
          <w:szCs w:val="28"/>
          <w:lang w:val="uk-UA"/>
        </w:rPr>
        <w:t>Cirque</w:t>
      </w:r>
      <w:proofErr w:type="spellEnd"/>
      <w:r w:rsidRPr="0046444C">
        <w:rPr>
          <w:sz w:val="28"/>
          <w:szCs w:val="28"/>
          <w:lang w:val="uk-UA"/>
        </w:rPr>
        <w:t xml:space="preserve"> </w:t>
      </w:r>
      <w:proofErr w:type="spellStart"/>
      <w:r w:rsidRPr="0046444C">
        <w:rPr>
          <w:sz w:val="28"/>
          <w:szCs w:val="28"/>
          <w:lang w:val="uk-UA"/>
        </w:rPr>
        <w:t>du</w:t>
      </w:r>
      <w:proofErr w:type="spellEnd"/>
      <w:r w:rsidRPr="0046444C">
        <w:rPr>
          <w:sz w:val="28"/>
          <w:szCs w:val="28"/>
          <w:lang w:val="uk-UA"/>
        </w:rPr>
        <w:t xml:space="preserve"> </w:t>
      </w:r>
      <w:proofErr w:type="spellStart"/>
      <w:r w:rsidRPr="0046444C">
        <w:rPr>
          <w:sz w:val="28"/>
          <w:szCs w:val="28"/>
          <w:lang w:val="uk-UA"/>
        </w:rPr>
        <w:t>Soleil</w:t>
      </w:r>
      <w:proofErr w:type="spellEnd"/>
      <w:r w:rsidRPr="0046444C">
        <w:rPr>
          <w:sz w:val="28"/>
          <w:szCs w:val="28"/>
          <w:lang w:val="uk-UA"/>
        </w:rPr>
        <w:t xml:space="preserve">), який не має прямих конкурентів, бо об’єднує цирк та театральні постановки, має особливі номера. Авіакомпанія </w:t>
      </w:r>
      <w:proofErr w:type="spellStart"/>
      <w:r w:rsidRPr="0046444C">
        <w:rPr>
          <w:sz w:val="28"/>
          <w:szCs w:val="28"/>
          <w:lang w:val="uk-UA"/>
        </w:rPr>
        <w:t>Virgin</w:t>
      </w:r>
      <w:proofErr w:type="spellEnd"/>
      <w:r w:rsidRPr="0046444C">
        <w:rPr>
          <w:sz w:val="28"/>
          <w:szCs w:val="28"/>
          <w:lang w:val="uk-UA"/>
        </w:rPr>
        <w:t xml:space="preserve"> </w:t>
      </w:r>
      <w:proofErr w:type="spellStart"/>
      <w:r w:rsidRPr="0046444C">
        <w:rPr>
          <w:sz w:val="28"/>
          <w:szCs w:val="28"/>
          <w:lang w:val="uk-UA"/>
        </w:rPr>
        <w:t>Atlantic</w:t>
      </w:r>
      <w:proofErr w:type="spellEnd"/>
      <w:r w:rsidRPr="0046444C">
        <w:rPr>
          <w:sz w:val="28"/>
          <w:szCs w:val="28"/>
          <w:lang w:val="uk-UA"/>
        </w:rPr>
        <w:t xml:space="preserve"> має особливий сервіс для пасажирів першого та бізнес-класу, їх навіть забезпечують перевезення в аеропорт та з аеропорту на лімузинах. Для бренду </w:t>
      </w:r>
      <w:r>
        <w:rPr>
          <w:sz w:val="28"/>
          <w:szCs w:val="28"/>
          <w:lang w:val="uk-UA"/>
        </w:rPr>
        <w:t>годинників</w:t>
      </w:r>
      <w:r w:rsidRPr="0046444C">
        <w:rPr>
          <w:sz w:val="28"/>
          <w:szCs w:val="28"/>
          <w:lang w:val="uk-UA"/>
        </w:rPr>
        <w:t xml:space="preserve"> </w:t>
      </w:r>
      <w:proofErr w:type="spellStart"/>
      <w:r w:rsidRPr="0046444C">
        <w:rPr>
          <w:sz w:val="28"/>
          <w:szCs w:val="28"/>
          <w:lang w:val="uk-UA"/>
        </w:rPr>
        <w:t>Swatch</w:t>
      </w:r>
      <w:proofErr w:type="spellEnd"/>
      <w:r w:rsidRPr="0046444C">
        <w:rPr>
          <w:sz w:val="28"/>
          <w:szCs w:val="28"/>
          <w:lang w:val="uk-UA"/>
        </w:rPr>
        <w:t xml:space="preserve"> був зроблений акцент на дизайн продукції при жорсткої економії на витратах на виробництво. Виділяють диференціацію продуктову, сервісну, персоналу, іміджу. Атрибути за якими проводиться диференціація повинні відрізня</w:t>
      </w:r>
      <w:r>
        <w:rPr>
          <w:sz w:val="28"/>
          <w:szCs w:val="28"/>
          <w:lang w:val="uk-UA"/>
        </w:rPr>
        <w:t>тися від атрибутів конкурентів.</w:t>
      </w:r>
    </w:p>
    <w:p w:rsidR="00BD39B6" w:rsidRPr="0046444C" w:rsidRDefault="00BD39B6" w:rsidP="00796BCC">
      <w:pPr>
        <w:widowControl w:val="0"/>
        <w:suppressAutoHyphens w:val="0"/>
        <w:ind w:firstLine="709"/>
        <w:jc w:val="both"/>
        <w:rPr>
          <w:sz w:val="28"/>
          <w:szCs w:val="28"/>
          <w:lang w:val="uk-UA"/>
        </w:rPr>
      </w:pPr>
      <w:r w:rsidRPr="0046444C">
        <w:rPr>
          <w:sz w:val="28"/>
          <w:szCs w:val="28"/>
          <w:lang w:val="uk-UA"/>
        </w:rPr>
        <w:t>Диференціація не завжди є успішною. До невдачі можуть призвести наступні причини:</w:t>
      </w:r>
    </w:p>
    <w:p w:rsidR="00BD39B6" w:rsidRPr="0046444C" w:rsidRDefault="00BD39B6" w:rsidP="00796BCC">
      <w:pPr>
        <w:widowControl w:val="0"/>
        <w:suppressAutoHyphens w:val="0"/>
        <w:ind w:firstLine="709"/>
        <w:jc w:val="both"/>
        <w:rPr>
          <w:sz w:val="28"/>
          <w:szCs w:val="28"/>
          <w:lang w:val="uk-UA"/>
        </w:rPr>
      </w:pPr>
      <w:r w:rsidRPr="0046444C">
        <w:rPr>
          <w:sz w:val="28"/>
          <w:szCs w:val="28"/>
          <w:lang w:val="uk-UA"/>
        </w:rPr>
        <w:t>1</w:t>
      </w:r>
      <w:r>
        <w:rPr>
          <w:sz w:val="28"/>
          <w:szCs w:val="28"/>
          <w:lang w:val="uk-UA"/>
        </w:rPr>
        <w:t>)</w:t>
      </w:r>
      <w:r w:rsidRPr="0046444C">
        <w:rPr>
          <w:sz w:val="28"/>
          <w:szCs w:val="28"/>
          <w:lang w:val="uk-UA"/>
        </w:rPr>
        <w:t xml:space="preserve"> </w:t>
      </w:r>
      <w:r>
        <w:rPr>
          <w:sz w:val="28"/>
          <w:szCs w:val="28"/>
          <w:lang w:val="uk-UA"/>
        </w:rPr>
        <w:t>н</w:t>
      </w:r>
      <w:r w:rsidRPr="0046444C">
        <w:rPr>
          <w:sz w:val="28"/>
          <w:szCs w:val="28"/>
          <w:lang w:val="uk-UA"/>
        </w:rPr>
        <w:t xml:space="preserve">екорисна диференціація </w:t>
      </w:r>
      <w:r>
        <w:rPr>
          <w:sz w:val="28"/>
          <w:szCs w:val="28"/>
          <w:lang w:val="uk-UA"/>
        </w:rPr>
        <w:t>—</w:t>
      </w:r>
      <w:r w:rsidRPr="0046444C">
        <w:rPr>
          <w:sz w:val="28"/>
          <w:szCs w:val="28"/>
          <w:lang w:val="uk-UA"/>
        </w:rPr>
        <w:t xml:space="preserve"> характеристики диференціації є неважливими для споживача, вони не приносять вигід ні по показникам функціонування, на по витратам.</w:t>
      </w:r>
    </w:p>
    <w:p w:rsidR="00BD39B6" w:rsidRPr="0046444C" w:rsidRDefault="00BD39B6" w:rsidP="00796BCC">
      <w:pPr>
        <w:widowControl w:val="0"/>
        <w:suppressAutoHyphens w:val="0"/>
        <w:ind w:firstLine="709"/>
        <w:jc w:val="both"/>
        <w:rPr>
          <w:sz w:val="28"/>
          <w:szCs w:val="28"/>
          <w:lang w:val="uk-UA"/>
        </w:rPr>
      </w:pPr>
      <w:r w:rsidRPr="0046444C">
        <w:rPr>
          <w:sz w:val="28"/>
          <w:szCs w:val="28"/>
          <w:lang w:val="uk-UA"/>
        </w:rPr>
        <w:t>2</w:t>
      </w:r>
      <w:r>
        <w:rPr>
          <w:sz w:val="28"/>
          <w:szCs w:val="28"/>
          <w:lang w:val="uk-UA"/>
        </w:rPr>
        <w:t>)</w:t>
      </w:r>
      <w:r w:rsidRPr="0046444C">
        <w:rPr>
          <w:sz w:val="28"/>
          <w:szCs w:val="28"/>
          <w:lang w:val="uk-UA"/>
        </w:rPr>
        <w:t xml:space="preserve"> </w:t>
      </w:r>
      <w:r>
        <w:rPr>
          <w:sz w:val="28"/>
          <w:szCs w:val="28"/>
          <w:lang w:val="uk-UA"/>
        </w:rPr>
        <w:t>н</w:t>
      </w:r>
      <w:r w:rsidRPr="0046444C">
        <w:rPr>
          <w:sz w:val="28"/>
          <w:szCs w:val="28"/>
          <w:lang w:val="uk-UA"/>
        </w:rPr>
        <w:t xml:space="preserve">еекономічна диференціація </w:t>
      </w:r>
      <w:r>
        <w:rPr>
          <w:sz w:val="28"/>
          <w:szCs w:val="28"/>
          <w:lang w:val="uk-UA"/>
        </w:rPr>
        <w:t>—</w:t>
      </w:r>
      <w:r w:rsidRPr="0046444C">
        <w:rPr>
          <w:sz w:val="28"/>
          <w:szCs w:val="28"/>
          <w:lang w:val="uk-UA"/>
        </w:rPr>
        <w:t xml:space="preserve"> витрати на дослідження ринку, додаткові властивості та характеристики товару, розширення товарної лінії можуть перевищити цінову надбавку, яку м</w:t>
      </w:r>
      <w:r>
        <w:rPr>
          <w:sz w:val="28"/>
          <w:szCs w:val="28"/>
          <w:lang w:val="uk-UA"/>
        </w:rPr>
        <w:t>ожна отримати.</w:t>
      </w:r>
    </w:p>
    <w:p w:rsidR="00BD39B6" w:rsidRPr="0046444C" w:rsidRDefault="00BD39B6" w:rsidP="00796BCC">
      <w:pPr>
        <w:widowControl w:val="0"/>
        <w:suppressAutoHyphens w:val="0"/>
        <w:ind w:firstLine="709"/>
        <w:jc w:val="both"/>
        <w:rPr>
          <w:sz w:val="28"/>
          <w:szCs w:val="28"/>
          <w:lang w:val="uk-UA"/>
        </w:rPr>
      </w:pPr>
      <w:r w:rsidRPr="0046444C">
        <w:rPr>
          <w:sz w:val="28"/>
          <w:szCs w:val="28"/>
          <w:lang w:val="uk-UA"/>
        </w:rPr>
        <w:t>3</w:t>
      </w:r>
      <w:r>
        <w:rPr>
          <w:sz w:val="28"/>
          <w:szCs w:val="28"/>
          <w:lang w:val="uk-UA"/>
        </w:rPr>
        <w:t>)</w:t>
      </w:r>
      <w:r w:rsidRPr="0046444C">
        <w:rPr>
          <w:sz w:val="28"/>
          <w:szCs w:val="28"/>
          <w:lang w:val="uk-UA"/>
        </w:rPr>
        <w:t xml:space="preserve"> </w:t>
      </w:r>
      <w:r>
        <w:rPr>
          <w:sz w:val="28"/>
          <w:szCs w:val="28"/>
          <w:lang w:val="uk-UA"/>
        </w:rPr>
        <w:t>д</w:t>
      </w:r>
      <w:r w:rsidRPr="0046444C">
        <w:rPr>
          <w:sz w:val="28"/>
          <w:szCs w:val="28"/>
          <w:lang w:val="uk-UA"/>
        </w:rPr>
        <w:t xml:space="preserve">иференціація, яку не бачать </w:t>
      </w:r>
      <w:r>
        <w:rPr>
          <w:sz w:val="28"/>
          <w:szCs w:val="28"/>
          <w:lang w:val="uk-UA"/>
        </w:rPr>
        <w:t>—</w:t>
      </w:r>
      <w:r w:rsidRPr="0046444C">
        <w:rPr>
          <w:sz w:val="28"/>
          <w:szCs w:val="28"/>
          <w:lang w:val="uk-UA"/>
        </w:rPr>
        <w:t xml:space="preserve"> товар підприємства перевищує аналогічний товар конкурента за важливими споживчими цінностями, проте споживачу про це невідомо або він не сприймає цю цінність як таку. В тому випадку, коли споживачам важко оцінити товари та коли вони їх </w:t>
      </w:r>
      <w:proofErr w:type="spellStart"/>
      <w:r w:rsidRPr="0046444C">
        <w:rPr>
          <w:sz w:val="28"/>
          <w:szCs w:val="28"/>
          <w:lang w:val="uk-UA"/>
        </w:rPr>
        <w:t>рідко</w:t>
      </w:r>
      <w:proofErr w:type="spellEnd"/>
      <w:r w:rsidRPr="0046444C">
        <w:rPr>
          <w:sz w:val="28"/>
          <w:szCs w:val="28"/>
          <w:lang w:val="uk-UA"/>
        </w:rPr>
        <w:t xml:space="preserve"> купують, підприємство повинно їм допомогти порівняти між собою альтернативні вироби та зробити акценти на ті фактори, що </w:t>
      </w:r>
      <w:proofErr w:type="spellStart"/>
      <w:r w:rsidRPr="0046444C">
        <w:rPr>
          <w:sz w:val="28"/>
          <w:szCs w:val="28"/>
          <w:lang w:val="uk-UA"/>
        </w:rPr>
        <w:t>диференц</w:t>
      </w:r>
      <w:r w:rsidR="00777570">
        <w:rPr>
          <w:sz w:val="28"/>
          <w:szCs w:val="28"/>
          <w:lang w:val="uk-UA"/>
        </w:rPr>
        <w:t>і</w:t>
      </w:r>
      <w:r>
        <w:rPr>
          <w:sz w:val="28"/>
          <w:szCs w:val="28"/>
          <w:lang w:val="uk-UA"/>
        </w:rPr>
        <w:t>рують</w:t>
      </w:r>
      <w:proofErr w:type="spellEnd"/>
      <w:r>
        <w:rPr>
          <w:sz w:val="28"/>
          <w:szCs w:val="28"/>
          <w:lang w:val="uk-UA"/>
        </w:rPr>
        <w:t xml:space="preserve"> продукцію.</w:t>
      </w:r>
    </w:p>
    <w:p w:rsidR="00BD39B6" w:rsidRPr="0046444C" w:rsidRDefault="00BD39B6" w:rsidP="00796BCC">
      <w:pPr>
        <w:widowControl w:val="0"/>
        <w:suppressAutoHyphens w:val="0"/>
        <w:ind w:firstLine="709"/>
        <w:jc w:val="both"/>
        <w:rPr>
          <w:sz w:val="28"/>
          <w:szCs w:val="28"/>
          <w:lang w:val="uk-UA"/>
        </w:rPr>
      </w:pPr>
      <w:r w:rsidRPr="0046444C">
        <w:rPr>
          <w:sz w:val="28"/>
          <w:szCs w:val="28"/>
          <w:lang w:val="uk-UA"/>
        </w:rPr>
        <w:t>До показників конкурентоспроможності продукції відносяться:</w:t>
      </w:r>
    </w:p>
    <w:p w:rsidR="00BD39B6" w:rsidRPr="0046444C" w:rsidRDefault="00BD39B6" w:rsidP="00796BCC">
      <w:pPr>
        <w:widowControl w:val="0"/>
        <w:suppressAutoHyphens w:val="0"/>
        <w:ind w:firstLine="709"/>
        <w:jc w:val="both"/>
        <w:rPr>
          <w:sz w:val="28"/>
          <w:szCs w:val="28"/>
          <w:lang w:val="uk-UA"/>
        </w:rPr>
      </w:pPr>
      <w:r>
        <w:rPr>
          <w:i/>
          <w:sz w:val="28"/>
          <w:szCs w:val="28"/>
          <w:lang w:val="uk-UA"/>
        </w:rPr>
        <w:t xml:space="preserve">1) </w:t>
      </w:r>
      <w:r w:rsidRPr="0046444C">
        <w:rPr>
          <w:i/>
          <w:sz w:val="28"/>
          <w:szCs w:val="28"/>
          <w:lang w:val="uk-UA"/>
        </w:rPr>
        <w:t xml:space="preserve">показники споживчих якостей товару (технічні параметри) </w:t>
      </w:r>
      <w:r>
        <w:rPr>
          <w:i/>
          <w:sz w:val="28"/>
          <w:szCs w:val="28"/>
          <w:lang w:val="uk-UA"/>
        </w:rPr>
        <w:t>—</w:t>
      </w:r>
      <w:r w:rsidRPr="0046444C">
        <w:rPr>
          <w:i/>
          <w:sz w:val="28"/>
          <w:szCs w:val="28"/>
          <w:lang w:val="uk-UA"/>
        </w:rPr>
        <w:t xml:space="preserve"> </w:t>
      </w:r>
      <w:r w:rsidRPr="0046444C">
        <w:rPr>
          <w:sz w:val="28"/>
          <w:szCs w:val="28"/>
          <w:lang w:val="uk-UA"/>
        </w:rPr>
        <w:t>призначення, технологічності, надійності, ергономічні, естетичні, безпеки, екологічності, патентно-правові;</w:t>
      </w:r>
    </w:p>
    <w:p w:rsidR="00BD39B6" w:rsidRDefault="00BD39B6" w:rsidP="00796BCC">
      <w:pPr>
        <w:widowControl w:val="0"/>
        <w:suppressAutoHyphens w:val="0"/>
        <w:ind w:firstLine="709"/>
        <w:jc w:val="both"/>
        <w:rPr>
          <w:sz w:val="28"/>
          <w:szCs w:val="28"/>
          <w:lang w:val="uk-UA"/>
        </w:rPr>
      </w:pPr>
      <w:r>
        <w:rPr>
          <w:i/>
          <w:sz w:val="28"/>
          <w:szCs w:val="28"/>
          <w:lang w:val="uk-UA"/>
        </w:rPr>
        <w:t>2) економічні показники</w:t>
      </w:r>
      <w:r w:rsidRPr="0046444C">
        <w:rPr>
          <w:i/>
          <w:sz w:val="28"/>
          <w:szCs w:val="28"/>
          <w:lang w:val="uk-UA"/>
        </w:rPr>
        <w:t xml:space="preserve"> (ціна споживання)</w:t>
      </w:r>
      <w:r w:rsidRPr="0046444C">
        <w:rPr>
          <w:sz w:val="28"/>
          <w:szCs w:val="28"/>
          <w:lang w:val="uk-UA"/>
        </w:rPr>
        <w:t xml:space="preserve"> </w:t>
      </w:r>
      <w:r>
        <w:rPr>
          <w:i/>
          <w:sz w:val="28"/>
          <w:szCs w:val="28"/>
          <w:lang w:val="uk-UA"/>
        </w:rPr>
        <w:t>—</w:t>
      </w:r>
      <w:r w:rsidRPr="0046444C">
        <w:rPr>
          <w:sz w:val="28"/>
          <w:szCs w:val="28"/>
          <w:lang w:val="uk-UA"/>
        </w:rPr>
        <w:t xml:space="preserve"> ціна товару та сума витрат </w:t>
      </w:r>
      <w:r w:rsidRPr="0046444C">
        <w:rPr>
          <w:sz w:val="28"/>
          <w:szCs w:val="28"/>
          <w:lang w:val="uk-UA"/>
        </w:rPr>
        <w:lastRenderedPageBreak/>
        <w:t>на його експлуатацію за термін служби;</w:t>
      </w:r>
    </w:p>
    <w:p w:rsidR="00BD39B6" w:rsidRDefault="00BD39B6" w:rsidP="00796BCC">
      <w:pPr>
        <w:widowControl w:val="0"/>
        <w:suppressAutoHyphens w:val="0"/>
        <w:ind w:firstLine="709"/>
        <w:jc w:val="both"/>
        <w:rPr>
          <w:sz w:val="28"/>
          <w:szCs w:val="28"/>
          <w:lang w:val="uk-UA"/>
        </w:rPr>
      </w:pPr>
      <w:r w:rsidRPr="00F61B36">
        <w:rPr>
          <w:i/>
          <w:sz w:val="28"/>
          <w:szCs w:val="28"/>
          <w:lang w:val="uk-UA"/>
        </w:rPr>
        <w:t>3)</w:t>
      </w:r>
      <w:r>
        <w:rPr>
          <w:sz w:val="28"/>
          <w:szCs w:val="28"/>
          <w:lang w:val="uk-UA"/>
        </w:rPr>
        <w:t xml:space="preserve"> </w:t>
      </w:r>
      <w:r w:rsidRPr="0046444C">
        <w:rPr>
          <w:i/>
          <w:sz w:val="28"/>
          <w:szCs w:val="28"/>
          <w:lang w:val="uk-UA"/>
        </w:rPr>
        <w:t xml:space="preserve">показники сервісу </w:t>
      </w:r>
      <w:r w:rsidRPr="0046444C">
        <w:rPr>
          <w:sz w:val="28"/>
          <w:szCs w:val="28"/>
          <w:lang w:val="uk-UA"/>
        </w:rPr>
        <w:t>(доставка, монтаж, обслуговування, навчання персоналу);</w:t>
      </w:r>
    </w:p>
    <w:p w:rsidR="00BD39B6" w:rsidRPr="00F61B36" w:rsidRDefault="00BD39B6" w:rsidP="00796BCC">
      <w:pPr>
        <w:widowControl w:val="0"/>
        <w:suppressAutoHyphens w:val="0"/>
        <w:ind w:firstLine="709"/>
        <w:jc w:val="both"/>
        <w:rPr>
          <w:sz w:val="28"/>
          <w:szCs w:val="28"/>
          <w:lang w:val="uk-UA"/>
        </w:rPr>
      </w:pPr>
      <w:r w:rsidRPr="00F61B36">
        <w:rPr>
          <w:i/>
          <w:sz w:val="28"/>
          <w:szCs w:val="28"/>
          <w:lang w:val="uk-UA"/>
        </w:rPr>
        <w:t>4)</w:t>
      </w:r>
      <w:r>
        <w:rPr>
          <w:sz w:val="28"/>
          <w:szCs w:val="28"/>
          <w:lang w:val="uk-UA"/>
        </w:rPr>
        <w:t xml:space="preserve"> </w:t>
      </w:r>
      <w:r w:rsidRPr="0046444C">
        <w:rPr>
          <w:i/>
          <w:sz w:val="28"/>
          <w:szCs w:val="28"/>
          <w:lang w:val="uk-UA"/>
        </w:rPr>
        <w:t>показники іміджу товарної марки та товаровиробника.</w:t>
      </w:r>
    </w:p>
    <w:p w:rsidR="00BD39B6" w:rsidRPr="0046444C" w:rsidRDefault="00BD39B6" w:rsidP="00796BCC">
      <w:pPr>
        <w:widowControl w:val="0"/>
        <w:suppressAutoHyphens w:val="0"/>
        <w:ind w:firstLine="709"/>
        <w:jc w:val="both"/>
        <w:rPr>
          <w:sz w:val="28"/>
          <w:szCs w:val="28"/>
          <w:lang w:val="uk-UA"/>
        </w:rPr>
      </w:pPr>
      <w:r w:rsidRPr="0046444C">
        <w:rPr>
          <w:sz w:val="28"/>
          <w:szCs w:val="28"/>
          <w:lang w:val="uk-UA"/>
        </w:rPr>
        <w:t>При управлінн</w:t>
      </w:r>
      <w:r>
        <w:rPr>
          <w:sz w:val="28"/>
          <w:szCs w:val="28"/>
          <w:lang w:val="uk-UA"/>
        </w:rPr>
        <w:t>і</w:t>
      </w:r>
      <w:r w:rsidRPr="0046444C">
        <w:rPr>
          <w:sz w:val="28"/>
          <w:szCs w:val="28"/>
          <w:lang w:val="uk-UA"/>
        </w:rPr>
        <w:t xml:space="preserve"> маркетинговою товарною політикою слід ретельно приділяти увагу підвищенню конкурентоспроможності продукції підприємства та ефективно використовувати його конкурентний потенціал.</w:t>
      </w:r>
    </w:p>
    <w:p w:rsidR="00BD39B6" w:rsidRPr="0046444C" w:rsidRDefault="00BD39B6" w:rsidP="00796BCC">
      <w:pPr>
        <w:widowControl w:val="0"/>
        <w:suppressAutoHyphens w:val="0"/>
        <w:ind w:firstLine="709"/>
        <w:jc w:val="both"/>
        <w:rPr>
          <w:sz w:val="28"/>
          <w:szCs w:val="28"/>
          <w:lang w:val="uk-UA"/>
        </w:rPr>
      </w:pPr>
      <w:r w:rsidRPr="0046444C">
        <w:rPr>
          <w:i/>
          <w:sz w:val="28"/>
          <w:szCs w:val="28"/>
          <w:lang w:val="uk-UA"/>
        </w:rPr>
        <w:t>Конкурентний потенціал підприємства</w:t>
      </w:r>
      <w:r w:rsidRPr="0046444C">
        <w:rPr>
          <w:sz w:val="28"/>
          <w:szCs w:val="28"/>
          <w:lang w:val="uk-UA"/>
        </w:rPr>
        <w:t xml:space="preserve"> </w:t>
      </w:r>
      <w:r>
        <w:rPr>
          <w:i/>
          <w:sz w:val="28"/>
          <w:szCs w:val="28"/>
          <w:lang w:val="uk-UA"/>
        </w:rPr>
        <w:t>—</w:t>
      </w:r>
      <w:r w:rsidRPr="0046444C">
        <w:rPr>
          <w:sz w:val="28"/>
          <w:szCs w:val="28"/>
          <w:lang w:val="uk-UA"/>
        </w:rPr>
        <w:t xml:space="preserve"> це потенційна можливість та спроможність організації розробляти, виробляти, виводити на ринок та успішно реалізовувати продукцію, що за споживчими характеристиками є кращою ніж у конкурентів та біл</w:t>
      </w:r>
      <w:r>
        <w:rPr>
          <w:sz w:val="28"/>
          <w:szCs w:val="28"/>
          <w:lang w:val="uk-UA"/>
        </w:rPr>
        <w:t>ьш привабливою для споживачів.</w:t>
      </w:r>
    </w:p>
    <w:p w:rsidR="00BD39B6" w:rsidRPr="003558A5" w:rsidRDefault="00BD39B6" w:rsidP="00796BCC">
      <w:pPr>
        <w:widowControl w:val="0"/>
        <w:suppressAutoHyphens w:val="0"/>
        <w:ind w:firstLine="709"/>
        <w:rPr>
          <w:rFonts w:cs="Times New Roman"/>
          <w:sz w:val="28"/>
          <w:szCs w:val="28"/>
          <w:lang w:val="uk-UA"/>
        </w:rPr>
      </w:pPr>
    </w:p>
    <w:p w:rsidR="00BD39B6" w:rsidRPr="00796BCC" w:rsidRDefault="00BD39B6" w:rsidP="00BD39B6">
      <w:pPr>
        <w:pStyle w:val="2"/>
        <w:suppressAutoHyphens w:val="0"/>
        <w:ind w:left="0" w:firstLine="709"/>
        <w:jc w:val="both"/>
        <w:rPr>
          <w:color w:val="000000"/>
          <w:sz w:val="28"/>
          <w:szCs w:val="28"/>
          <w:lang w:val="uk-UA"/>
        </w:rPr>
      </w:pPr>
      <w:bookmarkStart w:id="2" w:name="_Toc38562995"/>
      <w:r w:rsidRPr="00796BCC">
        <w:rPr>
          <w:sz w:val="28"/>
          <w:szCs w:val="28"/>
          <w:lang w:val="uk-UA"/>
        </w:rPr>
        <w:t>2. Ціна в системі ринкових характеристик товару</w:t>
      </w:r>
      <w:bookmarkEnd w:id="2"/>
    </w:p>
    <w:p w:rsidR="00BD39B6" w:rsidRPr="003558A5" w:rsidRDefault="00BD39B6" w:rsidP="00BD39B6">
      <w:pPr>
        <w:widowControl w:val="0"/>
        <w:suppressAutoHyphens w:val="0"/>
        <w:ind w:firstLine="709"/>
        <w:rPr>
          <w:rFonts w:cs="Times New Roman"/>
          <w:sz w:val="28"/>
          <w:szCs w:val="28"/>
          <w:lang w:val="uk-UA"/>
        </w:rPr>
      </w:pPr>
    </w:p>
    <w:p w:rsidR="00BD39B6" w:rsidRPr="0046444C" w:rsidRDefault="00BD39B6" w:rsidP="00BD39B6">
      <w:pPr>
        <w:widowControl w:val="0"/>
        <w:suppressAutoHyphens w:val="0"/>
        <w:ind w:firstLine="709"/>
        <w:jc w:val="both"/>
        <w:rPr>
          <w:rFonts w:cs="Times New Roman"/>
          <w:sz w:val="28"/>
          <w:szCs w:val="28"/>
          <w:lang w:val="uk-UA"/>
        </w:rPr>
      </w:pPr>
      <w:r w:rsidRPr="0046444C">
        <w:rPr>
          <w:rFonts w:cs="Times New Roman"/>
          <w:sz w:val="28"/>
          <w:szCs w:val="28"/>
          <w:lang w:val="uk-UA"/>
        </w:rPr>
        <w:t>Кожен товар має дві характеристики: споживчу вартість та вартість. Споживча вартість характеризує комплекс корисних в</w:t>
      </w:r>
      <w:r>
        <w:rPr>
          <w:rFonts w:cs="Times New Roman"/>
          <w:sz w:val="28"/>
          <w:szCs w:val="28"/>
          <w:lang w:val="uk-UA"/>
        </w:rPr>
        <w:t>ластивостей</w:t>
      </w:r>
      <w:r w:rsidRPr="0046444C">
        <w:rPr>
          <w:rFonts w:cs="Times New Roman"/>
          <w:sz w:val="28"/>
          <w:szCs w:val="28"/>
          <w:lang w:val="uk-UA"/>
        </w:rPr>
        <w:t xml:space="preserve"> товару для покупця, його можливість задовольняти потреби споживача. Це важлива характеристика при визначенн</w:t>
      </w:r>
      <w:r>
        <w:rPr>
          <w:rFonts w:cs="Times New Roman"/>
          <w:sz w:val="28"/>
          <w:szCs w:val="28"/>
          <w:lang w:val="uk-UA"/>
        </w:rPr>
        <w:t>і поняття товару у маркетингу.</w:t>
      </w:r>
    </w:p>
    <w:p w:rsidR="00BD39B6" w:rsidRPr="0046444C" w:rsidRDefault="00BD39B6" w:rsidP="00BD39B6">
      <w:pPr>
        <w:widowControl w:val="0"/>
        <w:suppressAutoHyphens w:val="0"/>
        <w:ind w:firstLine="709"/>
        <w:jc w:val="both"/>
        <w:rPr>
          <w:rFonts w:cs="Times New Roman"/>
          <w:sz w:val="28"/>
          <w:szCs w:val="28"/>
          <w:lang w:val="uk-UA"/>
        </w:rPr>
      </w:pPr>
      <w:r w:rsidRPr="0046444C">
        <w:rPr>
          <w:rFonts w:cs="Times New Roman"/>
          <w:sz w:val="28"/>
          <w:szCs w:val="28"/>
          <w:lang w:val="uk-UA"/>
        </w:rPr>
        <w:t xml:space="preserve">Якщо споживач має альтернативу вибору серед однакових товарів (за якістю, сервісом, витратами часу на придбання продукції), він </w:t>
      </w:r>
      <w:proofErr w:type="spellStart"/>
      <w:r w:rsidRPr="0046444C">
        <w:rPr>
          <w:rFonts w:cs="Times New Roman"/>
          <w:sz w:val="28"/>
          <w:szCs w:val="28"/>
          <w:lang w:val="uk-UA"/>
        </w:rPr>
        <w:t>обере</w:t>
      </w:r>
      <w:proofErr w:type="spellEnd"/>
      <w:r w:rsidRPr="0046444C">
        <w:rPr>
          <w:rFonts w:cs="Times New Roman"/>
          <w:sz w:val="28"/>
          <w:szCs w:val="28"/>
          <w:lang w:val="uk-UA"/>
        </w:rPr>
        <w:t xml:space="preserve"> той, що найменше коштує. При однакових цінах споживач обрав би товар з найвищою корисністю. Проте в реальних умовах він обирає той, що має найвищу цінність для нього, тобто оптимальніше поєднує ціну та корисність. </w:t>
      </w:r>
    </w:p>
    <w:p w:rsidR="00BD39B6" w:rsidRPr="0046444C" w:rsidRDefault="00BD39B6" w:rsidP="00BD39B6">
      <w:pPr>
        <w:widowControl w:val="0"/>
        <w:suppressAutoHyphens w:val="0"/>
        <w:ind w:firstLine="709"/>
        <w:jc w:val="both"/>
        <w:rPr>
          <w:rFonts w:cs="Times New Roman"/>
          <w:sz w:val="28"/>
          <w:szCs w:val="28"/>
          <w:lang w:val="uk-UA"/>
        </w:rPr>
      </w:pPr>
      <w:r w:rsidRPr="0046444C">
        <w:rPr>
          <w:rFonts w:cs="Times New Roman"/>
          <w:i/>
          <w:sz w:val="28"/>
          <w:szCs w:val="28"/>
          <w:lang w:val="uk-UA"/>
        </w:rPr>
        <w:t>Споживча цінність товару</w:t>
      </w:r>
      <w:r w:rsidRPr="0046444C">
        <w:rPr>
          <w:rFonts w:cs="Times New Roman"/>
          <w:sz w:val="28"/>
          <w:szCs w:val="28"/>
          <w:lang w:val="uk-UA"/>
        </w:rPr>
        <w:t xml:space="preserve"> розглядається з двох позицій:</w:t>
      </w:r>
    </w:p>
    <w:p w:rsidR="00BD39B6" w:rsidRDefault="00BD39B6" w:rsidP="00BD39B6">
      <w:pPr>
        <w:widowControl w:val="0"/>
        <w:suppressAutoHyphens w:val="0"/>
        <w:ind w:firstLine="709"/>
        <w:jc w:val="both"/>
        <w:rPr>
          <w:rFonts w:cs="Times New Roman"/>
          <w:sz w:val="28"/>
          <w:szCs w:val="28"/>
          <w:lang w:val="uk-UA"/>
        </w:rPr>
      </w:pPr>
      <w:r>
        <w:rPr>
          <w:rFonts w:cs="Times New Roman"/>
          <w:sz w:val="28"/>
          <w:szCs w:val="28"/>
          <w:lang w:val="uk-UA"/>
        </w:rPr>
        <w:t>—</w:t>
      </w:r>
      <w:r w:rsidRPr="0046444C">
        <w:rPr>
          <w:rFonts w:cs="Times New Roman"/>
          <w:sz w:val="28"/>
          <w:szCs w:val="28"/>
          <w:lang w:val="uk-UA"/>
        </w:rPr>
        <w:t xml:space="preserve"> це сукупність вигід, які отримує споживач, коли купує та споживає товар;</w:t>
      </w:r>
    </w:p>
    <w:p w:rsidR="00BD39B6" w:rsidRPr="0046444C" w:rsidRDefault="00BD39B6" w:rsidP="00BD39B6">
      <w:pPr>
        <w:widowControl w:val="0"/>
        <w:suppressAutoHyphens w:val="0"/>
        <w:ind w:firstLine="709"/>
        <w:jc w:val="both"/>
        <w:rPr>
          <w:rFonts w:cs="Times New Roman"/>
          <w:sz w:val="28"/>
          <w:szCs w:val="28"/>
          <w:lang w:val="uk-UA"/>
        </w:rPr>
      </w:pPr>
      <w:r>
        <w:rPr>
          <w:rFonts w:cs="Times New Roman"/>
          <w:sz w:val="28"/>
          <w:szCs w:val="28"/>
          <w:lang w:val="uk-UA"/>
        </w:rPr>
        <w:t xml:space="preserve">— </w:t>
      </w:r>
      <w:r w:rsidRPr="0046444C">
        <w:rPr>
          <w:rFonts w:cs="Times New Roman"/>
          <w:sz w:val="28"/>
          <w:szCs w:val="28"/>
          <w:lang w:val="uk-UA"/>
        </w:rPr>
        <w:t>це максимальна ціна, яку покупець розцінює як вигідну для оплати за товар.</w:t>
      </w:r>
    </w:p>
    <w:p w:rsidR="00BD39B6" w:rsidRPr="0046444C" w:rsidRDefault="00BD39B6" w:rsidP="00BD39B6">
      <w:pPr>
        <w:widowControl w:val="0"/>
        <w:suppressAutoHyphens w:val="0"/>
        <w:ind w:firstLine="709"/>
        <w:jc w:val="both"/>
        <w:rPr>
          <w:rFonts w:cs="Times New Roman"/>
          <w:sz w:val="28"/>
          <w:szCs w:val="28"/>
          <w:lang w:val="uk-UA"/>
        </w:rPr>
      </w:pPr>
      <w:r w:rsidRPr="0046444C">
        <w:rPr>
          <w:rFonts w:cs="Times New Roman"/>
          <w:sz w:val="28"/>
          <w:szCs w:val="28"/>
          <w:lang w:val="uk-UA"/>
        </w:rPr>
        <w:t xml:space="preserve">Різниця між споживчою цінністю товару та ціною, за яку він був реально придбаний, є </w:t>
      </w:r>
      <w:r w:rsidRPr="0046444C">
        <w:rPr>
          <w:rFonts w:cs="Times New Roman"/>
          <w:i/>
          <w:sz w:val="28"/>
          <w:szCs w:val="28"/>
          <w:lang w:val="uk-UA"/>
        </w:rPr>
        <w:t>запасом конкурентоспроможності товару</w:t>
      </w:r>
      <w:r w:rsidRPr="0046444C">
        <w:rPr>
          <w:rFonts w:cs="Times New Roman"/>
          <w:sz w:val="28"/>
          <w:szCs w:val="28"/>
          <w:lang w:val="uk-UA"/>
        </w:rPr>
        <w:t xml:space="preserve">. Для споживача це є отриманою даром часткою споживчої цінності, а для продавця </w:t>
      </w:r>
      <w:r>
        <w:rPr>
          <w:rFonts w:cs="Times New Roman"/>
          <w:sz w:val="28"/>
          <w:szCs w:val="28"/>
          <w:lang w:val="uk-UA"/>
        </w:rPr>
        <w:t>—</w:t>
      </w:r>
      <w:r w:rsidRPr="0046444C">
        <w:rPr>
          <w:rFonts w:cs="Times New Roman"/>
          <w:sz w:val="28"/>
          <w:szCs w:val="28"/>
          <w:lang w:val="uk-UA"/>
        </w:rPr>
        <w:t xml:space="preserve"> кількісною мірою конк</w:t>
      </w:r>
      <w:r>
        <w:rPr>
          <w:rFonts w:cs="Times New Roman"/>
          <w:sz w:val="28"/>
          <w:szCs w:val="28"/>
          <w:lang w:val="uk-UA"/>
        </w:rPr>
        <w:t>урентоспроможності його товару.</w:t>
      </w:r>
    </w:p>
    <w:p w:rsidR="00BD39B6" w:rsidRPr="0046444C" w:rsidRDefault="00BD39B6" w:rsidP="00BD39B6">
      <w:pPr>
        <w:widowControl w:val="0"/>
        <w:suppressAutoHyphens w:val="0"/>
        <w:ind w:firstLine="709"/>
        <w:jc w:val="both"/>
        <w:rPr>
          <w:rFonts w:cs="Times New Roman"/>
          <w:sz w:val="28"/>
          <w:szCs w:val="28"/>
          <w:lang w:val="uk-UA"/>
        </w:rPr>
      </w:pPr>
      <w:r w:rsidRPr="0046444C">
        <w:rPr>
          <w:rFonts w:cs="Times New Roman"/>
          <w:i/>
          <w:sz w:val="28"/>
          <w:szCs w:val="28"/>
          <w:lang w:val="uk-UA"/>
        </w:rPr>
        <w:t>С</w:t>
      </w:r>
      <w:r>
        <w:rPr>
          <w:rFonts w:cs="Times New Roman"/>
          <w:i/>
          <w:sz w:val="28"/>
          <w:szCs w:val="28"/>
          <w:lang w:val="uk-UA"/>
        </w:rPr>
        <w:t>у</w:t>
      </w:r>
      <w:r w:rsidRPr="0046444C">
        <w:rPr>
          <w:rFonts w:cs="Times New Roman"/>
          <w:i/>
          <w:sz w:val="28"/>
          <w:szCs w:val="28"/>
          <w:lang w:val="uk-UA"/>
        </w:rPr>
        <w:t>купна споживча цінність</w:t>
      </w:r>
      <w:r w:rsidRPr="0046444C">
        <w:rPr>
          <w:rFonts w:cs="Times New Roman"/>
          <w:sz w:val="28"/>
          <w:szCs w:val="28"/>
          <w:lang w:val="uk-UA"/>
        </w:rPr>
        <w:t xml:space="preserve"> </w:t>
      </w:r>
      <w:r>
        <w:rPr>
          <w:rFonts w:cs="Times New Roman"/>
          <w:sz w:val="28"/>
          <w:szCs w:val="28"/>
          <w:lang w:val="uk-UA"/>
        </w:rPr>
        <w:t>—</w:t>
      </w:r>
      <w:r w:rsidRPr="0046444C">
        <w:rPr>
          <w:rFonts w:cs="Times New Roman"/>
          <w:sz w:val="28"/>
          <w:szCs w:val="28"/>
          <w:lang w:val="uk-UA"/>
        </w:rPr>
        <w:t xml:space="preserve"> це комплекс цінності товару, послуг, сервісу</w:t>
      </w:r>
      <w:r>
        <w:rPr>
          <w:rFonts w:cs="Times New Roman"/>
          <w:sz w:val="28"/>
          <w:szCs w:val="28"/>
          <w:lang w:val="uk-UA"/>
        </w:rPr>
        <w:t>,</w:t>
      </w:r>
      <w:r w:rsidRPr="0046444C">
        <w:rPr>
          <w:rFonts w:cs="Times New Roman"/>
          <w:sz w:val="28"/>
          <w:szCs w:val="28"/>
          <w:lang w:val="uk-UA"/>
        </w:rPr>
        <w:t xml:space="preserve"> образу товару. Вона охоплює функціональну, економічну та емоційну складові. Функціональна цінність товару </w:t>
      </w:r>
      <w:r>
        <w:rPr>
          <w:rFonts w:cs="Times New Roman"/>
          <w:sz w:val="28"/>
          <w:szCs w:val="28"/>
          <w:lang w:val="uk-UA"/>
        </w:rPr>
        <w:t>—</w:t>
      </w:r>
      <w:r w:rsidRPr="0046444C">
        <w:rPr>
          <w:rFonts w:cs="Times New Roman"/>
          <w:sz w:val="28"/>
          <w:szCs w:val="28"/>
          <w:lang w:val="uk-UA"/>
        </w:rPr>
        <w:t xml:space="preserve"> це вигоди, які отримує споживач від показників якості, які характеризують його технічну досконалість. Економічна цінність </w:t>
      </w:r>
      <w:r>
        <w:rPr>
          <w:rFonts w:cs="Times New Roman"/>
          <w:sz w:val="28"/>
          <w:szCs w:val="28"/>
          <w:lang w:val="uk-UA"/>
        </w:rPr>
        <w:t>—</w:t>
      </w:r>
      <w:r w:rsidRPr="0046444C">
        <w:rPr>
          <w:rFonts w:cs="Times New Roman"/>
          <w:sz w:val="28"/>
          <w:szCs w:val="28"/>
          <w:lang w:val="uk-UA"/>
        </w:rPr>
        <w:t xml:space="preserve"> це вигода, яку отримує споживач при можливості мінімізації ціни споживання </w:t>
      </w:r>
      <w:r>
        <w:rPr>
          <w:rFonts w:cs="Times New Roman"/>
          <w:sz w:val="28"/>
          <w:szCs w:val="28"/>
          <w:lang w:val="uk-UA"/>
        </w:rPr>
        <w:t>—</w:t>
      </w:r>
      <w:r w:rsidRPr="0046444C">
        <w:rPr>
          <w:rFonts w:cs="Times New Roman"/>
          <w:sz w:val="28"/>
          <w:szCs w:val="28"/>
          <w:lang w:val="uk-UA"/>
        </w:rPr>
        <w:t xml:space="preserve"> суми ціни придбання товару та витрат на його експлуатацію. Емоційна цінність </w:t>
      </w:r>
      <w:r>
        <w:rPr>
          <w:rFonts w:cs="Times New Roman"/>
          <w:sz w:val="28"/>
          <w:szCs w:val="28"/>
          <w:lang w:val="uk-UA"/>
        </w:rPr>
        <w:t>—</w:t>
      </w:r>
      <w:r w:rsidRPr="0046444C">
        <w:rPr>
          <w:rFonts w:cs="Times New Roman"/>
          <w:sz w:val="28"/>
          <w:szCs w:val="28"/>
          <w:lang w:val="uk-UA"/>
        </w:rPr>
        <w:t xml:space="preserve"> це вигода, яка характеризує викликані емоції у споживача, при </w:t>
      </w:r>
      <w:r>
        <w:rPr>
          <w:rFonts w:cs="Times New Roman"/>
          <w:sz w:val="28"/>
          <w:szCs w:val="28"/>
          <w:lang w:val="uk-UA"/>
        </w:rPr>
        <w:t>купівлі та споживанні товару.</w:t>
      </w:r>
    </w:p>
    <w:p w:rsidR="00BD39B6" w:rsidRPr="0046444C" w:rsidRDefault="00BD39B6" w:rsidP="00BD39B6">
      <w:pPr>
        <w:widowControl w:val="0"/>
        <w:suppressAutoHyphens w:val="0"/>
        <w:ind w:firstLine="709"/>
        <w:jc w:val="both"/>
        <w:rPr>
          <w:rFonts w:cs="Times New Roman"/>
          <w:sz w:val="28"/>
          <w:szCs w:val="28"/>
          <w:lang w:val="uk-UA"/>
        </w:rPr>
      </w:pPr>
      <w:r w:rsidRPr="0046444C">
        <w:rPr>
          <w:rFonts w:cs="Times New Roman"/>
          <w:i/>
          <w:sz w:val="28"/>
          <w:szCs w:val="28"/>
          <w:lang w:val="uk-UA"/>
        </w:rPr>
        <w:t>С</w:t>
      </w:r>
      <w:r>
        <w:rPr>
          <w:rFonts w:cs="Times New Roman"/>
          <w:i/>
          <w:sz w:val="28"/>
          <w:szCs w:val="28"/>
          <w:lang w:val="uk-UA"/>
        </w:rPr>
        <w:t>у</w:t>
      </w:r>
      <w:r w:rsidRPr="0046444C">
        <w:rPr>
          <w:rFonts w:cs="Times New Roman"/>
          <w:i/>
          <w:sz w:val="28"/>
          <w:szCs w:val="28"/>
          <w:lang w:val="uk-UA"/>
        </w:rPr>
        <w:t>купні витрати споживача</w:t>
      </w:r>
      <w:r w:rsidRPr="0046444C">
        <w:rPr>
          <w:rFonts w:cs="Times New Roman"/>
          <w:sz w:val="28"/>
          <w:szCs w:val="28"/>
          <w:lang w:val="uk-UA"/>
        </w:rPr>
        <w:t xml:space="preserve"> </w:t>
      </w:r>
      <w:r>
        <w:rPr>
          <w:rFonts w:cs="Times New Roman"/>
          <w:sz w:val="28"/>
          <w:szCs w:val="28"/>
          <w:lang w:val="uk-UA"/>
        </w:rPr>
        <w:t>—</w:t>
      </w:r>
      <w:r w:rsidRPr="0046444C">
        <w:rPr>
          <w:rFonts w:cs="Times New Roman"/>
          <w:sz w:val="28"/>
          <w:szCs w:val="28"/>
          <w:lang w:val="uk-UA"/>
        </w:rPr>
        <w:t xml:space="preserve"> це сума грошових витрат, витрат часу, енергетичних та психологічних витрат на придбання товару.</w:t>
      </w:r>
    </w:p>
    <w:p w:rsidR="00BD39B6" w:rsidRDefault="00BD39B6" w:rsidP="00BD39B6">
      <w:pPr>
        <w:widowControl w:val="0"/>
        <w:suppressAutoHyphens w:val="0"/>
        <w:ind w:firstLine="709"/>
        <w:jc w:val="both"/>
        <w:rPr>
          <w:rFonts w:cs="Times New Roman"/>
          <w:sz w:val="28"/>
          <w:szCs w:val="28"/>
          <w:lang w:val="uk-UA"/>
        </w:rPr>
      </w:pPr>
      <w:r w:rsidRPr="0046444C">
        <w:rPr>
          <w:rFonts w:cs="Times New Roman"/>
          <w:i/>
          <w:sz w:val="28"/>
          <w:szCs w:val="28"/>
          <w:lang w:val="uk-UA"/>
        </w:rPr>
        <w:t>Надана споживча цінність</w:t>
      </w:r>
      <w:r w:rsidRPr="0046444C">
        <w:rPr>
          <w:rFonts w:cs="Times New Roman"/>
          <w:sz w:val="28"/>
          <w:szCs w:val="28"/>
          <w:lang w:val="uk-UA"/>
        </w:rPr>
        <w:t xml:space="preserve"> </w:t>
      </w:r>
      <w:r>
        <w:rPr>
          <w:rFonts w:cs="Times New Roman"/>
          <w:sz w:val="28"/>
          <w:szCs w:val="28"/>
          <w:lang w:val="uk-UA"/>
        </w:rPr>
        <w:t>—</w:t>
      </w:r>
      <w:r w:rsidRPr="0046444C">
        <w:rPr>
          <w:rFonts w:cs="Times New Roman"/>
          <w:sz w:val="28"/>
          <w:szCs w:val="28"/>
          <w:lang w:val="uk-UA"/>
        </w:rPr>
        <w:t xml:space="preserve"> це «вигода споживача», різниця між с</w:t>
      </w:r>
      <w:r>
        <w:rPr>
          <w:rFonts w:cs="Times New Roman"/>
          <w:sz w:val="28"/>
          <w:szCs w:val="28"/>
          <w:lang w:val="uk-UA"/>
        </w:rPr>
        <w:t>у</w:t>
      </w:r>
      <w:r w:rsidRPr="0046444C">
        <w:rPr>
          <w:rFonts w:cs="Times New Roman"/>
          <w:sz w:val="28"/>
          <w:szCs w:val="28"/>
          <w:lang w:val="uk-UA"/>
        </w:rPr>
        <w:t>купною споживчою цінністю та су</w:t>
      </w:r>
      <w:r>
        <w:rPr>
          <w:rFonts w:cs="Times New Roman"/>
          <w:sz w:val="28"/>
          <w:szCs w:val="28"/>
          <w:lang w:val="uk-UA"/>
        </w:rPr>
        <w:t>ку</w:t>
      </w:r>
      <w:r w:rsidRPr="0046444C">
        <w:rPr>
          <w:rFonts w:cs="Times New Roman"/>
          <w:sz w:val="28"/>
          <w:szCs w:val="28"/>
          <w:lang w:val="uk-UA"/>
        </w:rPr>
        <w:t xml:space="preserve">пними витратами на придбання товару (рис. </w:t>
      </w:r>
      <w:r>
        <w:rPr>
          <w:rFonts w:cs="Times New Roman"/>
          <w:sz w:val="28"/>
          <w:szCs w:val="28"/>
          <w:lang w:val="uk-UA"/>
        </w:rPr>
        <w:t>4.1).</w:t>
      </w:r>
    </w:p>
    <w:p w:rsidR="00BD39B6" w:rsidRPr="0077711D" w:rsidRDefault="00BD39B6" w:rsidP="00BD39B6">
      <w:pPr>
        <w:widowControl w:val="0"/>
        <w:suppressAutoHyphens w:val="0"/>
        <w:ind w:firstLine="709"/>
        <w:jc w:val="both"/>
        <w:rPr>
          <w:rFonts w:cs="Times New Roman"/>
          <w:sz w:val="28"/>
          <w:szCs w:val="28"/>
          <w:lang w:val="uk-UA"/>
        </w:rPr>
      </w:pPr>
      <w:r w:rsidRPr="0077711D">
        <w:rPr>
          <w:rFonts w:cs="Times New Roman"/>
          <w:sz w:val="28"/>
          <w:szCs w:val="28"/>
          <w:lang w:val="uk-UA"/>
        </w:rPr>
        <w:t>Споживач прагне до придбання продукції з найвищою наданою споживчою цінністю.</w:t>
      </w:r>
    </w:p>
    <w:p w:rsidR="00BD39B6" w:rsidRDefault="00BD39B6" w:rsidP="00BD39B6">
      <w:pPr>
        <w:widowControl w:val="0"/>
        <w:suppressAutoHyphens w:val="0"/>
        <w:spacing w:line="360" w:lineRule="auto"/>
        <w:ind w:firstLine="709"/>
        <w:jc w:val="both"/>
        <w:rPr>
          <w:rFonts w:cs="Times New Roman"/>
          <w:sz w:val="28"/>
          <w:szCs w:val="28"/>
          <w:lang w:val="uk-UA"/>
        </w:rPr>
      </w:pPr>
    </w:p>
    <w:p w:rsidR="00BD39B6" w:rsidRDefault="00BD39B6" w:rsidP="00BD39B6">
      <w:pPr>
        <w:widowControl w:val="0"/>
        <w:suppressAutoHyphens w:val="0"/>
        <w:ind w:firstLine="709"/>
        <w:jc w:val="both"/>
        <w:rPr>
          <w:rFonts w:cs="Times New Roman"/>
          <w:sz w:val="28"/>
          <w:szCs w:val="28"/>
          <w:lang w:val="uk-UA"/>
        </w:rPr>
      </w:pPr>
      <w:r>
        <w:rPr>
          <w:rFonts w:cs="Times New Roman"/>
          <w:noProof/>
          <w:sz w:val="28"/>
          <w:szCs w:val="28"/>
          <w:lang w:val="uk-UA" w:eastAsia="uk-UA"/>
        </w:rPr>
        <mc:AlternateContent>
          <mc:Choice Requires="wps">
            <w:drawing>
              <wp:anchor distT="0" distB="0" distL="114300" distR="114300" simplePos="0" relativeHeight="251661312" behindDoc="0" locked="0" layoutInCell="1" allowOverlap="1">
                <wp:simplePos x="0" y="0"/>
                <wp:positionH relativeFrom="column">
                  <wp:posOffset>4342765</wp:posOffset>
                </wp:positionH>
                <wp:positionV relativeFrom="paragraph">
                  <wp:posOffset>67945</wp:posOffset>
                </wp:positionV>
                <wp:extent cx="1257300" cy="457200"/>
                <wp:effectExtent l="0" t="0" r="19050" b="19050"/>
                <wp:wrapNone/>
                <wp:docPr id="41" name="Поле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rsidR="00BD39B6" w:rsidRDefault="00BD39B6" w:rsidP="00BD39B6">
                            <w:pPr>
                              <w:jc w:val="center"/>
                              <w:rPr>
                                <w:rFonts w:cs="Times New Roman"/>
                                <w:sz w:val="20"/>
                                <w:szCs w:val="20"/>
                                <w:lang w:val="uk-UA"/>
                              </w:rPr>
                            </w:pPr>
                            <w:r w:rsidRPr="0076349F">
                              <w:rPr>
                                <w:rFonts w:cs="Times New Roman"/>
                                <w:sz w:val="20"/>
                                <w:szCs w:val="20"/>
                                <w:lang w:val="uk-UA"/>
                              </w:rPr>
                              <w:t>Вигода</w:t>
                            </w:r>
                          </w:p>
                          <w:p w:rsidR="00BD39B6" w:rsidRPr="0076349F" w:rsidRDefault="00BD39B6" w:rsidP="00BD39B6">
                            <w:pPr>
                              <w:jc w:val="center"/>
                            </w:pPr>
                            <w:r w:rsidRPr="0076349F">
                              <w:rPr>
                                <w:rFonts w:cs="Times New Roman"/>
                                <w:sz w:val="20"/>
                                <w:szCs w:val="20"/>
                                <w:lang w:val="uk-UA"/>
                              </w:rPr>
                              <w:t>споживача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1" o:spid="_x0000_s1026" type="#_x0000_t202" style="position:absolute;left:0;text-align:left;margin-left:341.95pt;margin-top:5.35pt;width:99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">
                <v:textbox>
                  <w:txbxContent>
                    <w:p w:rsidR="00BD39B6" w:rsidRDefault="00BD39B6" w:rsidP="00BD39B6">
                      <w:pPr>
                        <w:jc w:val="center"/>
                        <w:rPr>
                          <w:rFonts w:cs="Times New Roman"/>
                          <w:sz w:val="20"/>
                          <w:szCs w:val="20"/>
                          <w:lang w:val="uk-UA"/>
                        </w:rPr>
                      </w:pPr>
                      <w:r w:rsidRPr="0076349F">
                        <w:rPr>
                          <w:rFonts w:cs="Times New Roman"/>
                          <w:sz w:val="20"/>
                          <w:szCs w:val="20"/>
                          <w:lang w:val="uk-UA"/>
                        </w:rPr>
                        <w:t>Вигода</w:t>
                      </w:r>
                    </w:p>
                    <w:p w:rsidR="00BD39B6" w:rsidRPr="0076349F" w:rsidRDefault="00BD39B6" w:rsidP="00BD39B6">
                      <w:pPr>
                        <w:jc w:val="center"/>
                      </w:pPr>
                      <w:r w:rsidRPr="0076349F">
                        <w:rPr>
                          <w:rFonts w:cs="Times New Roman"/>
                          <w:sz w:val="20"/>
                          <w:szCs w:val="20"/>
                          <w:lang w:val="uk-UA"/>
                        </w:rPr>
                        <w:t>споживача</w:t>
                      </w:r>
                    </w:p>
                  </w:txbxContent>
                </v:textbox>
              </v:shape>
            </w:pict>
          </mc:Fallback>
        </mc:AlternateContent>
      </w:r>
      <w:r>
        <w:rPr>
          <w:rFonts w:cs="Times New Roman"/>
          <w:noProof/>
          <w:sz w:val="28"/>
          <w:szCs w:val="28"/>
          <w:lang w:val="uk-UA" w:eastAsia="uk-UA"/>
        </w:rPr>
        <mc:AlternateContent>
          <mc:Choice Requires="wps">
            <w:drawing>
              <wp:anchor distT="0" distB="0" distL="114300" distR="114300" simplePos="0" relativeHeight="251660288" behindDoc="0" locked="0" layoutInCell="1" allowOverlap="1">
                <wp:simplePos x="0" y="0"/>
                <wp:positionH relativeFrom="column">
                  <wp:posOffset>2514600</wp:posOffset>
                </wp:positionH>
                <wp:positionV relativeFrom="paragraph">
                  <wp:posOffset>63500</wp:posOffset>
                </wp:positionV>
                <wp:extent cx="1371600" cy="457200"/>
                <wp:effectExtent l="13335" t="12065" r="5715" b="6985"/>
                <wp:wrapNone/>
                <wp:docPr id="40" name="Поле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BD39B6" w:rsidRPr="0076349F" w:rsidRDefault="00BD39B6" w:rsidP="00BD39B6">
                            <w:pPr>
                              <w:jc w:val="center"/>
                              <w:rPr>
                                <w:sz w:val="20"/>
                                <w:szCs w:val="20"/>
                              </w:rPr>
                            </w:pPr>
                            <w:r w:rsidRPr="0076349F">
                              <w:rPr>
                                <w:rFonts w:cs="Times New Roman"/>
                                <w:sz w:val="20"/>
                                <w:szCs w:val="20"/>
                                <w:lang w:val="uk-UA"/>
                              </w:rPr>
                              <w:t>Сукупні витрати споживача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0" o:spid="_x0000_s1027" type="#_x0000_t202" style="position:absolute;left:0;text-align:left;margin-left:198pt;margin-top:5pt;width:108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">
                <v:textbox>
                  <w:txbxContent>
                    <w:p w:rsidR="00BD39B6" w:rsidRPr="0076349F" w:rsidRDefault="00BD39B6" w:rsidP="00BD39B6">
                      <w:pPr>
                        <w:jc w:val="center"/>
                        <w:rPr>
                          <w:sz w:val="20"/>
                          <w:szCs w:val="20"/>
                        </w:rPr>
                      </w:pPr>
                      <w:r w:rsidRPr="0076349F">
                        <w:rPr>
                          <w:rFonts w:cs="Times New Roman"/>
                          <w:sz w:val="20"/>
                          <w:szCs w:val="20"/>
                          <w:lang w:val="uk-UA"/>
                        </w:rPr>
                        <w:t>Сукупні витрати споживача</w:t>
                      </w:r>
                    </w:p>
                  </w:txbxContent>
                </v:textbox>
              </v:shape>
            </w:pict>
          </mc:Fallback>
        </mc:AlternateContent>
      </w:r>
      <w:r>
        <w:rPr>
          <w:rFonts w:cs="Times New Roman"/>
          <w:noProof/>
          <w:sz w:val="28"/>
          <w:szCs w:val="28"/>
          <w:lang w:val="uk-UA" w:eastAsia="uk-U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63500</wp:posOffset>
                </wp:positionV>
                <wp:extent cx="2057400" cy="457200"/>
                <wp:effectExtent l="13335" t="12065" r="5715" b="6985"/>
                <wp:wrapNone/>
                <wp:docPr id="39" name="Поле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7200"/>
                        </a:xfrm>
                        <a:prstGeom prst="rect">
                          <a:avLst/>
                        </a:prstGeom>
                        <a:solidFill>
                          <a:srgbClr val="FFFFFF"/>
                        </a:solidFill>
                        <a:ln w="9525">
                          <a:solidFill>
                            <a:srgbClr val="000000"/>
                          </a:solidFill>
                          <a:miter lim="800000"/>
                          <a:headEnd/>
                          <a:tailEnd/>
                        </a:ln>
                      </wps:spPr>
                      <wps:txbx>
                        <w:txbxContent>
                          <w:p w:rsidR="00BD39B6" w:rsidRDefault="00BD39B6" w:rsidP="00BD39B6">
                            <w:pPr>
                              <w:widowControl w:val="0"/>
                              <w:suppressAutoHyphens w:val="0"/>
                              <w:jc w:val="center"/>
                            </w:pPr>
                            <w:r w:rsidRPr="009167DE">
                              <w:rPr>
                                <w:rFonts w:cs="Times New Roman"/>
                                <w:sz w:val="20"/>
                                <w:szCs w:val="20"/>
                                <w:lang w:val="uk-UA"/>
                              </w:rPr>
                              <w:t>Сукупна споживча цінність товару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9" o:spid="_x0000_s1028" type="#_x0000_t202" style="position:absolute;left:0;text-align:left;margin-left:0;margin-top:5pt;width:16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">
                <v:textbox>
                  <w:txbxContent>
                    <w:p w:rsidR="00BD39B6" w:rsidRDefault="00BD39B6" w:rsidP="00BD39B6">
                      <w:pPr>
                        <w:widowControl w:val="0"/>
                        <w:suppressAutoHyphens w:val="0"/>
                        <w:jc w:val="center"/>
                      </w:pPr>
                      <w:r w:rsidRPr="009167DE">
                        <w:rPr>
                          <w:rFonts w:cs="Times New Roman"/>
                          <w:sz w:val="20"/>
                          <w:szCs w:val="20"/>
                          <w:lang w:val="uk-UA"/>
                        </w:rPr>
                        <w:t>Сукупна споживча цінність товару</w:t>
                      </w:r>
                    </w:p>
                  </w:txbxContent>
                </v:textbox>
              </v:shape>
            </w:pict>
          </mc:Fallback>
        </mc:AlternateContent>
      </w:r>
      <w:r>
        <w:rPr>
          <w:rFonts w:cs="Times New Roman"/>
          <w:sz w:val="28"/>
          <w:szCs w:val="28"/>
          <w:lang w:val="uk-UA"/>
        </w:rPr>
        <w:t xml:space="preserve">                                           </w:t>
      </w:r>
    </w:p>
    <w:p w:rsidR="00BD39B6" w:rsidRDefault="00BD39B6" w:rsidP="00BD39B6">
      <w:pPr>
        <w:widowControl w:val="0"/>
        <w:suppressAutoHyphens w:val="0"/>
        <w:ind w:firstLine="709"/>
        <w:jc w:val="both"/>
        <w:rPr>
          <w:rFonts w:cs="Times New Roman"/>
          <w:sz w:val="28"/>
          <w:szCs w:val="28"/>
          <w:lang w:val="uk-UA"/>
        </w:rPr>
      </w:pPr>
      <w:r>
        <w:rPr>
          <w:rFonts w:cs="Times New Roman"/>
          <w:sz w:val="28"/>
          <w:szCs w:val="28"/>
          <w:lang w:val="uk-UA"/>
        </w:rPr>
        <w:t xml:space="preserve">                                       —                                      =</w:t>
      </w:r>
    </w:p>
    <w:p w:rsidR="00BD39B6" w:rsidRDefault="00BD39B6" w:rsidP="00BD39B6">
      <w:pPr>
        <w:widowControl w:val="0"/>
        <w:suppressAutoHyphens w:val="0"/>
        <w:spacing w:line="360" w:lineRule="auto"/>
        <w:ind w:firstLine="709"/>
        <w:jc w:val="both"/>
        <w:rPr>
          <w:rFonts w:cs="Times New Roman"/>
          <w:sz w:val="28"/>
          <w:szCs w:val="28"/>
          <w:lang w:val="uk-UA"/>
        </w:rPr>
      </w:pPr>
    </w:p>
    <w:p w:rsidR="00BD39B6" w:rsidRDefault="00ED13B5" w:rsidP="00BD39B6">
      <w:pPr>
        <w:widowControl w:val="0"/>
        <w:suppressAutoHyphens w:val="0"/>
        <w:jc w:val="center"/>
        <w:rPr>
          <w:rFonts w:cs="Times New Roman"/>
          <w:lang w:val="uk-UA"/>
        </w:rPr>
      </w:pPr>
      <w:r w:rsidRPr="00432966">
        <w:rPr>
          <w:rFonts w:cs="Times New Roman"/>
          <w:lang w:val="uk-UA"/>
        </w:rPr>
        <w:t>А</w:t>
      </w:r>
      <w:r w:rsidR="00BD39B6" w:rsidRPr="00432966">
        <w:rPr>
          <w:rFonts w:cs="Times New Roman"/>
          <w:lang w:val="uk-UA"/>
        </w:rPr>
        <w:t>бо</w:t>
      </w:r>
    </w:p>
    <w:p w:rsidR="00ED13B5" w:rsidRPr="00432966" w:rsidRDefault="00ED13B5" w:rsidP="00BD39B6">
      <w:pPr>
        <w:widowControl w:val="0"/>
        <w:suppressAutoHyphens w:val="0"/>
        <w:jc w:val="center"/>
        <w:rPr>
          <w:rFonts w:cs="Times New Roman"/>
          <w:lang w:val="uk-UA"/>
        </w:rPr>
      </w:pPr>
    </w:p>
    <w:p w:rsidR="00BD39B6" w:rsidRPr="00432966" w:rsidRDefault="00BD39B6" w:rsidP="00BD39B6">
      <w:pPr>
        <w:widowControl w:val="0"/>
        <w:suppressAutoHyphens w:val="0"/>
        <w:jc w:val="both"/>
        <w:rPr>
          <w:rFonts w:cs="Times New Roman"/>
          <w:b/>
          <w:i/>
          <w:lang w:val="uk-UA"/>
        </w:rPr>
      </w:pPr>
      <w:r>
        <w:rPr>
          <w:rFonts w:cs="Times New Roman"/>
          <w:b/>
          <w:noProof/>
          <w:lang w:val="uk-UA" w:eastAsia="uk-UA"/>
        </w:rPr>
        <mc:AlternateContent>
          <mc:Choice Requires="wps">
            <w:drawing>
              <wp:anchor distT="0" distB="0" distL="114300" distR="114300" simplePos="0" relativeHeight="251663360" behindDoc="0" locked="0" layoutInCell="1" allowOverlap="1">
                <wp:simplePos x="0" y="0"/>
                <wp:positionH relativeFrom="column">
                  <wp:posOffset>2400300</wp:posOffset>
                </wp:positionH>
                <wp:positionV relativeFrom="paragraph">
                  <wp:posOffset>0</wp:posOffset>
                </wp:positionV>
                <wp:extent cx="2057400" cy="1028700"/>
                <wp:effectExtent l="13335" t="10795" r="5715" b="8255"/>
                <wp:wrapNone/>
                <wp:docPr id="38" name="Поле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028700"/>
                        </a:xfrm>
                        <a:prstGeom prst="rect">
                          <a:avLst/>
                        </a:prstGeom>
                        <a:solidFill>
                          <a:srgbClr val="FFFFFF"/>
                        </a:solidFill>
                        <a:ln w="9525">
                          <a:solidFill>
                            <a:srgbClr val="000000"/>
                          </a:solidFill>
                          <a:miter lim="800000"/>
                          <a:headEnd/>
                          <a:tailEnd/>
                        </a:ln>
                      </wps:spPr>
                      <wps:txbx>
                        <w:txbxContent>
                          <w:p w:rsidR="00BD39B6" w:rsidRPr="00BE6AA3" w:rsidRDefault="00BD39B6" w:rsidP="00BD39B6">
                            <w:pPr>
                              <w:widowControl w:val="0"/>
                              <w:suppressAutoHyphens w:val="0"/>
                              <w:rPr>
                                <w:rFonts w:cs="Times New Roman"/>
                                <w:lang w:val="uk-UA"/>
                              </w:rPr>
                            </w:pPr>
                            <w:r w:rsidRPr="00BE6AA3">
                              <w:rPr>
                                <w:rFonts w:cs="Times New Roman"/>
                                <w:lang w:val="uk-UA"/>
                              </w:rPr>
                              <w:t xml:space="preserve">               витрати коштів</w:t>
                            </w:r>
                          </w:p>
                          <w:p w:rsidR="00BD39B6" w:rsidRPr="00BE6AA3" w:rsidRDefault="00BD39B6" w:rsidP="00BD39B6">
                            <w:pPr>
                              <w:widowControl w:val="0"/>
                              <w:suppressAutoHyphens w:val="0"/>
                              <w:ind w:left="708"/>
                              <w:rPr>
                                <w:rFonts w:cs="Times New Roman"/>
                                <w:lang w:val="uk-UA"/>
                              </w:rPr>
                            </w:pPr>
                            <w:r w:rsidRPr="00BE6AA3">
                              <w:rPr>
                                <w:rFonts w:cs="Times New Roman"/>
                                <w:lang w:val="uk-UA"/>
                              </w:rPr>
                              <w:t>+ витрати часу</w:t>
                            </w:r>
                          </w:p>
                          <w:p w:rsidR="00BD39B6" w:rsidRPr="00BE6AA3" w:rsidRDefault="00BD39B6" w:rsidP="00BD39B6">
                            <w:pPr>
                              <w:widowControl w:val="0"/>
                              <w:suppressAutoHyphens w:val="0"/>
                              <w:ind w:left="708"/>
                              <w:rPr>
                                <w:rFonts w:cs="Times New Roman"/>
                                <w:lang w:val="uk-UA"/>
                              </w:rPr>
                            </w:pPr>
                            <w:r w:rsidRPr="00BE6AA3">
                              <w:rPr>
                                <w:rFonts w:cs="Times New Roman"/>
                                <w:lang w:val="uk-UA"/>
                              </w:rPr>
                              <w:t xml:space="preserve">+ витрати енергії </w:t>
                            </w:r>
                          </w:p>
                          <w:p w:rsidR="00BD39B6" w:rsidRPr="00BE6AA3" w:rsidRDefault="00BD39B6" w:rsidP="00BD39B6">
                            <w:pPr>
                              <w:widowControl w:val="0"/>
                              <w:suppressAutoHyphens w:val="0"/>
                              <w:ind w:left="708"/>
                              <w:rPr>
                                <w:rFonts w:cs="Times New Roman"/>
                                <w:lang w:val="uk-UA"/>
                              </w:rPr>
                            </w:pPr>
                            <w:r w:rsidRPr="00BE6AA3">
                              <w:rPr>
                                <w:rFonts w:cs="Times New Roman"/>
                                <w:lang w:val="uk-UA"/>
                              </w:rPr>
                              <w:t>+ емоційні витрати</w:t>
                            </w:r>
                          </w:p>
                          <w:p w:rsidR="00BD39B6" w:rsidRPr="00D82EA5" w:rsidRDefault="00BD39B6" w:rsidP="00BD39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8" o:spid="_x0000_s1029" type="#_x0000_t202" style="position:absolute;left:0;text-align:left;margin-left:189pt;margin-top:0;width:162pt;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">
                <v:textbox>
                  <w:txbxContent>
                    <w:p w:rsidR="00BD39B6" w:rsidRPr="00BE6AA3" w:rsidRDefault="00BD39B6" w:rsidP="00BD39B6">
                      <w:pPr>
                        <w:widowControl w:val="0"/>
                        <w:suppressAutoHyphens w:val="0"/>
                        <w:rPr>
                          <w:rFonts w:cs="Times New Roman"/>
                          <w:lang w:val="uk-UA"/>
                        </w:rPr>
                      </w:pPr>
                      <w:r w:rsidRPr="00BE6AA3">
                        <w:rPr>
                          <w:rFonts w:cs="Times New Roman"/>
                          <w:lang w:val="uk-UA"/>
                        </w:rPr>
                        <w:t xml:space="preserve">               </w:t>
                      </w:r>
                      <w:r w:rsidRPr="00BE6AA3">
                        <w:rPr>
                          <w:rFonts w:cs="Times New Roman"/>
                          <w:lang w:val="uk-UA"/>
                        </w:rPr>
                        <w:t>витрати коштів</w:t>
                      </w:r>
                    </w:p>
                    <w:p w:rsidR="00BD39B6" w:rsidRPr="00BE6AA3" w:rsidRDefault="00BD39B6" w:rsidP="00BD39B6">
                      <w:pPr>
                        <w:widowControl w:val="0"/>
                        <w:suppressAutoHyphens w:val="0"/>
                        <w:ind w:left="708"/>
                        <w:rPr>
                          <w:rFonts w:cs="Times New Roman"/>
                          <w:lang w:val="uk-UA"/>
                        </w:rPr>
                      </w:pPr>
                      <w:r w:rsidRPr="00BE6AA3">
                        <w:rPr>
                          <w:rFonts w:cs="Times New Roman"/>
                          <w:lang w:val="uk-UA"/>
                        </w:rPr>
                        <w:t>+ витрати часу</w:t>
                      </w:r>
                    </w:p>
                    <w:p w:rsidR="00BD39B6" w:rsidRPr="00BE6AA3" w:rsidRDefault="00BD39B6" w:rsidP="00BD39B6">
                      <w:pPr>
                        <w:widowControl w:val="0"/>
                        <w:suppressAutoHyphens w:val="0"/>
                        <w:ind w:left="708"/>
                        <w:rPr>
                          <w:rFonts w:cs="Times New Roman"/>
                          <w:lang w:val="uk-UA"/>
                        </w:rPr>
                      </w:pPr>
                      <w:r w:rsidRPr="00BE6AA3">
                        <w:rPr>
                          <w:rFonts w:cs="Times New Roman"/>
                          <w:lang w:val="uk-UA"/>
                        </w:rPr>
                        <w:t xml:space="preserve">+ витрати енергії </w:t>
                      </w:r>
                    </w:p>
                    <w:p w:rsidR="00BD39B6" w:rsidRPr="00BE6AA3" w:rsidRDefault="00BD39B6" w:rsidP="00BD39B6">
                      <w:pPr>
                        <w:widowControl w:val="0"/>
                        <w:suppressAutoHyphens w:val="0"/>
                        <w:ind w:left="708"/>
                        <w:rPr>
                          <w:rFonts w:cs="Times New Roman"/>
                          <w:lang w:val="uk-UA"/>
                        </w:rPr>
                      </w:pPr>
                      <w:r w:rsidRPr="00BE6AA3">
                        <w:rPr>
                          <w:rFonts w:cs="Times New Roman"/>
                          <w:lang w:val="uk-UA"/>
                        </w:rPr>
                        <w:t>+ емоційні витрати</w:t>
                      </w:r>
                    </w:p>
                    <w:p w:rsidR="00BD39B6" w:rsidRPr="00D82EA5" w:rsidRDefault="00BD39B6" w:rsidP="00BD39B6"/>
                  </w:txbxContent>
                </v:textbox>
              </v:shape>
            </w:pict>
          </mc:Fallback>
        </mc:AlternateContent>
      </w:r>
      <w:r>
        <w:rPr>
          <w:rFonts w:cs="Times New Roman"/>
          <w:noProof/>
          <w:lang w:val="uk-UA" w:eastAsia="uk-UA"/>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2057400" cy="1028700"/>
                <wp:effectExtent l="13335" t="10795" r="5715" b="8255"/>
                <wp:wrapNone/>
                <wp:docPr id="37" name="Поле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028700"/>
                        </a:xfrm>
                        <a:prstGeom prst="rect">
                          <a:avLst/>
                        </a:prstGeom>
                        <a:solidFill>
                          <a:srgbClr val="FFFFFF"/>
                        </a:solidFill>
                        <a:ln w="9525">
                          <a:solidFill>
                            <a:srgbClr val="000000"/>
                          </a:solidFill>
                          <a:miter lim="800000"/>
                          <a:headEnd/>
                          <a:tailEnd/>
                        </a:ln>
                      </wps:spPr>
                      <wps:txbx>
                        <w:txbxContent>
                          <w:p w:rsidR="00BD39B6" w:rsidRPr="00BE6AA3" w:rsidRDefault="00BD39B6" w:rsidP="00BD39B6">
                            <w:pPr>
                              <w:widowControl w:val="0"/>
                              <w:suppressAutoHyphens w:val="0"/>
                              <w:rPr>
                                <w:rFonts w:cs="Times New Roman"/>
                                <w:lang w:val="uk-UA"/>
                              </w:rPr>
                            </w:pPr>
                            <w:r w:rsidRPr="00BE6AA3">
                              <w:rPr>
                                <w:rFonts w:cs="Times New Roman"/>
                                <w:lang w:val="uk-UA"/>
                              </w:rPr>
                              <w:t xml:space="preserve">               цінність товару</w:t>
                            </w:r>
                          </w:p>
                          <w:p w:rsidR="00BD39B6" w:rsidRPr="00BE6AA3" w:rsidRDefault="00BD39B6" w:rsidP="00BD39B6">
                            <w:pPr>
                              <w:widowControl w:val="0"/>
                              <w:suppressAutoHyphens w:val="0"/>
                              <w:ind w:left="708"/>
                              <w:rPr>
                                <w:rFonts w:cs="Times New Roman"/>
                                <w:lang w:val="uk-UA"/>
                              </w:rPr>
                            </w:pPr>
                            <w:r w:rsidRPr="00BE6AA3">
                              <w:rPr>
                                <w:rFonts w:cs="Times New Roman"/>
                                <w:lang w:val="uk-UA"/>
                              </w:rPr>
                              <w:t>+ цінність послуг</w:t>
                            </w:r>
                          </w:p>
                          <w:p w:rsidR="00BD39B6" w:rsidRPr="00BE6AA3" w:rsidRDefault="00BD39B6" w:rsidP="00BD39B6">
                            <w:pPr>
                              <w:widowControl w:val="0"/>
                              <w:suppressAutoHyphens w:val="0"/>
                              <w:ind w:left="708"/>
                              <w:rPr>
                                <w:rFonts w:cs="Times New Roman"/>
                                <w:lang w:val="uk-UA"/>
                              </w:rPr>
                            </w:pPr>
                            <w:r w:rsidRPr="00BE6AA3">
                              <w:rPr>
                                <w:rFonts w:cs="Times New Roman"/>
                                <w:lang w:val="uk-UA"/>
                              </w:rPr>
                              <w:t>+ цінність персоналу</w:t>
                            </w:r>
                          </w:p>
                          <w:p w:rsidR="00BD39B6" w:rsidRPr="00BE6AA3" w:rsidRDefault="00BD39B6" w:rsidP="00BD39B6">
                            <w:pPr>
                              <w:widowControl w:val="0"/>
                              <w:suppressAutoHyphens w:val="0"/>
                              <w:ind w:left="708"/>
                              <w:rPr>
                                <w:rFonts w:cs="Times New Roman"/>
                                <w:lang w:val="uk-UA"/>
                              </w:rPr>
                            </w:pPr>
                            <w:r w:rsidRPr="00BE6AA3">
                              <w:rPr>
                                <w:rFonts w:cs="Times New Roman"/>
                                <w:lang w:val="uk-UA"/>
                              </w:rPr>
                              <w:t>+ цінність іміджу</w:t>
                            </w:r>
                          </w:p>
                          <w:p w:rsidR="00BD39B6" w:rsidRPr="00D82EA5" w:rsidRDefault="00BD39B6" w:rsidP="00BD39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7" o:spid="_x0000_s1030" type="#_x0000_t202" style="position:absolute;left:0;text-align:left;margin-left:0;margin-top:0;width:162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">
                <v:textbox>
                  <w:txbxContent>
                    <w:p w:rsidR="00BD39B6" w:rsidRPr="00BE6AA3" w:rsidRDefault="00BD39B6" w:rsidP="00BD39B6">
                      <w:pPr>
                        <w:widowControl w:val="0"/>
                        <w:suppressAutoHyphens w:val="0"/>
                        <w:rPr>
                          <w:rFonts w:cs="Times New Roman"/>
                          <w:lang w:val="uk-UA"/>
                        </w:rPr>
                      </w:pPr>
                      <w:r w:rsidRPr="00BE6AA3">
                        <w:rPr>
                          <w:rFonts w:cs="Times New Roman"/>
                          <w:lang w:val="uk-UA"/>
                        </w:rPr>
                        <w:t xml:space="preserve">               </w:t>
                      </w:r>
                      <w:r w:rsidRPr="00BE6AA3">
                        <w:rPr>
                          <w:rFonts w:cs="Times New Roman"/>
                          <w:lang w:val="uk-UA"/>
                        </w:rPr>
                        <w:t>цінність товару</w:t>
                      </w:r>
                    </w:p>
                    <w:p w:rsidR="00BD39B6" w:rsidRPr="00BE6AA3" w:rsidRDefault="00BD39B6" w:rsidP="00BD39B6">
                      <w:pPr>
                        <w:widowControl w:val="0"/>
                        <w:suppressAutoHyphens w:val="0"/>
                        <w:ind w:left="708"/>
                        <w:rPr>
                          <w:rFonts w:cs="Times New Roman"/>
                          <w:lang w:val="uk-UA"/>
                        </w:rPr>
                      </w:pPr>
                      <w:r w:rsidRPr="00BE6AA3">
                        <w:rPr>
                          <w:rFonts w:cs="Times New Roman"/>
                          <w:lang w:val="uk-UA"/>
                        </w:rPr>
                        <w:t>+ цінність послуг</w:t>
                      </w:r>
                    </w:p>
                    <w:p w:rsidR="00BD39B6" w:rsidRPr="00BE6AA3" w:rsidRDefault="00BD39B6" w:rsidP="00BD39B6">
                      <w:pPr>
                        <w:widowControl w:val="0"/>
                        <w:suppressAutoHyphens w:val="0"/>
                        <w:ind w:left="708"/>
                        <w:rPr>
                          <w:rFonts w:cs="Times New Roman"/>
                          <w:lang w:val="uk-UA"/>
                        </w:rPr>
                      </w:pPr>
                      <w:r w:rsidRPr="00BE6AA3">
                        <w:rPr>
                          <w:rFonts w:cs="Times New Roman"/>
                          <w:lang w:val="uk-UA"/>
                        </w:rPr>
                        <w:t>+ цінність персоналу</w:t>
                      </w:r>
                    </w:p>
                    <w:p w:rsidR="00BD39B6" w:rsidRPr="00BE6AA3" w:rsidRDefault="00BD39B6" w:rsidP="00BD39B6">
                      <w:pPr>
                        <w:widowControl w:val="0"/>
                        <w:suppressAutoHyphens w:val="0"/>
                        <w:ind w:left="708"/>
                        <w:rPr>
                          <w:rFonts w:cs="Times New Roman"/>
                          <w:lang w:val="uk-UA"/>
                        </w:rPr>
                      </w:pPr>
                      <w:r w:rsidRPr="00BE6AA3">
                        <w:rPr>
                          <w:rFonts w:cs="Times New Roman"/>
                          <w:lang w:val="uk-UA"/>
                        </w:rPr>
                        <w:t>+ цінність іміджу</w:t>
                      </w:r>
                    </w:p>
                    <w:p w:rsidR="00BD39B6" w:rsidRPr="00D82EA5" w:rsidRDefault="00BD39B6" w:rsidP="00BD39B6"/>
                  </w:txbxContent>
                </v:textbox>
              </v:shape>
            </w:pict>
          </mc:Fallback>
        </mc:AlternateContent>
      </w:r>
    </w:p>
    <w:p w:rsidR="00BD39B6" w:rsidRPr="00432966" w:rsidRDefault="00BD39B6" w:rsidP="00BD39B6">
      <w:pPr>
        <w:widowControl w:val="0"/>
        <w:suppressAutoHyphens w:val="0"/>
        <w:ind w:firstLine="709"/>
        <w:rPr>
          <w:rFonts w:cs="Times New Roman"/>
          <w:b/>
          <w:u w:val="single"/>
          <w:lang w:val="uk-UA"/>
        </w:rPr>
      </w:pPr>
      <w:r>
        <w:rPr>
          <w:rFonts w:cs="Times New Roman"/>
          <w:b/>
          <w:noProof/>
          <w:lang w:val="uk-UA" w:eastAsia="uk-UA"/>
        </w:rPr>
        <mc:AlternateContent>
          <mc:Choice Requires="wps">
            <w:drawing>
              <wp:anchor distT="0" distB="0" distL="114300" distR="114300" simplePos="0" relativeHeight="251664384" behindDoc="0" locked="0" layoutInCell="1" allowOverlap="1">
                <wp:simplePos x="0" y="0"/>
                <wp:positionH relativeFrom="column">
                  <wp:posOffset>4800600</wp:posOffset>
                </wp:positionH>
                <wp:positionV relativeFrom="paragraph">
                  <wp:posOffset>53340</wp:posOffset>
                </wp:positionV>
                <wp:extent cx="1257300" cy="457200"/>
                <wp:effectExtent l="13335" t="10795" r="5715" b="8255"/>
                <wp:wrapNone/>
                <wp:docPr id="36" name="Поле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rsidR="00BD39B6" w:rsidRDefault="00BD39B6" w:rsidP="00BD39B6">
                            <w:pPr>
                              <w:jc w:val="center"/>
                              <w:rPr>
                                <w:rFonts w:cs="Times New Roman"/>
                                <w:sz w:val="20"/>
                                <w:szCs w:val="20"/>
                                <w:lang w:val="uk-UA"/>
                              </w:rPr>
                            </w:pPr>
                            <w:r w:rsidRPr="0076349F">
                              <w:rPr>
                                <w:rFonts w:cs="Times New Roman"/>
                                <w:sz w:val="20"/>
                                <w:szCs w:val="20"/>
                                <w:lang w:val="uk-UA"/>
                              </w:rPr>
                              <w:t>Вигода</w:t>
                            </w:r>
                          </w:p>
                          <w:p w:rsidR="00BD39B6" w:rsidRPr="0076349F" w:rsidRDefault="00BD39B6" w:rsidP="00BD39B6">
                            <w:pPr>
                              <w:jc w:val="center"/>
                            </w:pPr>
                            <w:r w:rsidRPr="0076349F">
                              <w:rPr>
                                <w:rFonts w:cs="Times New Roman"/>
                                <w:sz w:val="20"/>
                                <w:szCs w:val="20"/>
                                <w:lang w:val="uk-UA"/>
                              </w:rPr>
                              <w:t>споживача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6" o:spid="_x0000_s1031" type="#_x0000_t202" style="position:absolute;left:0;text-align:left;margin-left:378pt;margin-top:4.2pt;width:99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">
                <v:textbox>
                  <w:txbxContent>
                    <w:p w:rsidR="00BD39B6" w:rsidRDefault="00BD39B6" w:rsidP="00BD39B6">
                      <w:pPr>
                        <w:jc w:val="center"/>
                        <w:rPr>
                          <w:rFonts w:cs="Times New Roman"/>
                          <w:sz w:val="20"/>
                          <w:szCs w:val="20"/>
                          <w:lang w:val="uk-UA"/>
                        </w:rPr>
                      </w:pPr>
                      <w:r w:rsidRPr="0076349F">
                        <w:rPr>
                          <w:rFonts w:cs="Times New Roman"/>
                          <w:sz w:val="20"/>
                          <w:szCs w:val="20"/>
                          <w:lang w:val="uk-UA"/>
                        </w:rPr>
                        <w:t>Вигода</w:t>
                      </w:r>
                    </w:p>
                    <w:p w:rsidR="00BD39B6" w:rsidRPr="0076349F" w:rsidRDefault="00BD39B6" w:rsidP="00BD39B6">
                      <w:pPr>
                        <w:jc w:val="center"/>
                      </w:pPr>
                      <w:r w:rsidRPr="0076349F">
                        <w:rPr>
                          <w:rFonts w:cs="Times New Roman"/>
                          <w:sz w:val="20"/>
                          <w:szCs w:val="20"/>
                          <w:lang w:val="uk-UA"/>
                        </w:rPr>
                        <w:t>споживача</w:t>
                      </w:r>
                    </w:p>
                  </w:txbxContent>
                </v:textbox>
              </v:shape>
            </w:pict>
          </mc:Fallback>
        </mc:AlternateContent>
      </w:r>
      <w:r w:rsidRPr="00432966">
        <w:rPr>
          <w:rFonts w:cs="Times New Roman"/>
          <w:b/>
          <w:i/>
          <w:u w:val="single"/>
          <w:lang w:val="uk-UA"/>
        </w:rPr>
        <w:t>_________________</w:t>
      </w:r>
    </w:p>
    <w:p w:rsidR="00BD39B6" w:rsidRPr="00432966" w:rsidRDefault="00BD39B6" w:rsidP="00BD39B6">
      <w:pPr>
        <w:widowControl w:val="0"/>
        <w:suppressAutoHyphens w:val="0"/>
        <w:ind w:firstLine="709"/>
        <w:rPr>
          <w:rFonts w:cs="Times New Roman"/>
          <w:b/>
          <w:lang w:val="uk-UA"/>
        </w:rPr>
      </w:pPr>
      <w:r>
        <w:rPr>
          <w:rFonts w:cs="Times New Roman"/>
          <w:b/>
          <w:lang w:val="uk-UA"/>
        </w:rPr>
        <w:t xml:space="preserve">                                            </w:t>
      </w:r>
      <w:r>
        <w:rPr>
          <w:rFonts w:cs="Times New Roman"/>
          <w:sz w:val="28"/>
          <w:szCs w:val="28"/>
          <w:lang w:val="uk-UA"/>
        </w:rPr>
        <w:t xml:space="preserve">—                                                   =  </w:t>
      </w:r>
    </w:p>
    <w:p w:rsidR="00BD39B6" w:rsidRPr="00432966" w:rsidRDefault="00BD39B6" w:rsidP="00BD39B6">
      <w:pPr>
        <w:widowControl w:val="0"/>
        <w:suppressAutoHyphens w:val="0"/>
        <w:ind w:firstLine="709"/>
        <w:jc w:val="both"/>
        <w:rPr>
          <w:rFonts w:cs="Times New Roman"/>
          <w:b/>
          <w:lang w:val="uk-UA"/>
        </w:rPr>
      </w:pPr>
    </w:p>
    <w:p w:rsidR="00BD39B6" w:rsidRPr="00432966" w:rsidRDefault="00BD39B6" w:rsidP="00BD39B6">
      <w:pPr>
        <w:widowControl w:val="0"/>
        <w:suppressAutoHyphens w:val="0"/>
        <w:ind w:firstLine="709"/>
        <w:jc w:val="center"/>
        <w:rPr>
          <w:rFonts w:cs="Times New Roman"/>
          <w:lang w:val="uk-UA"/>
        </w:rPr>
      </w:pPr>
    </w:p>
    <w:p w:rsidR="00BD39B6" w:rsidRPr="00432966" w:rsidRDefault="00BD39B6" w:rsidP="00BD39B6">
      <w:pPr>
        <w:widowControl w:val="0"/>
        <w:suppressAutoHyphens w:val="0"/>
        <w:ind w:firstLine="709"/>
        <w:jc w:val="center"/>
        <w:rPr>
          <w:rFonts w:cs="Times New Roman"/>
          <w:lang w:val="uk-UA"/>
        </w:rPr>
      </w:pPr>
    </w:p>
    <w:p w:rsidR="00BD39B6" w:rsidRPr="0046444C" w:rsidRDefault="00BD39B6" w:rsidP="00BD39B6">
      <w:pPr>
        <w:widowControl w:val="0"/>
        <w:suppressAutoHyphens w:val="0"/>
        <w:ind w:firstLine="709"/>
        <w:jc w:val="center"/>
        <w:rPr>
          <w:rFonts w:cs="Times New Roman"/>
          <w:sz w:val="28"/>
          <w:szCs w:val="28"/>
          <w:lang w:val="uk-UA"/>
        </w:rPr>
      </w:pPr>
      <w:r w:rsidRPr="0046444C">
        <w:rPr>
          <w:rFonts w:cs="Times New Roman"/>
          <w:sz w:val="28"/>
          <w:szCs w:val="28"/>
          <w:lang w:val="uk-UA"/>
        </w:rPr>
        <w:t xml:space="preserve">Рис. </w:t>
      </w:r>
      <w:r>
        <w:rPr>
          <w:rFonts w:cs="Times New Roman"/>
          <w:sz w:val="28"/>
          <w:szCs w:val="28"/>
          <w:lang w:val="uk-UA"/>
        </w:rPr>
        <w:t>4.1</w:t>
      </w:r>
      <w:r w:rsidRPr="0046444C">
        <w:rPr>
          <w:rFonts w:cs="Times New Roman"/>
          <w:sz w:val="28"/>
          <w:szCs w:val="28"/>
          <w:lang w:val="uk-UA"/>
        </w:rPr>
        <w:t>. Формування наданої споживчої цінності</w:t>
      </w:r>
    </w:p>
    <w:p w:rsidR="00BD39B6" w:rsidRDefault="00BD39B6" w:rsidP="00BD39B6">
      <w:pPr>
        <w:widowControl w:val="0"/>
        <w:suppressAutoHyphens w:val="0"/>
        <w:ind w:firstLine="720"/>
        <w:jc w:val="both"/>
        <w:rPr>
          <w:rFonts w:cs="Times New Roman"/>
          <w:sz w:val="28"/>
          <w:szCs w:val="28"/>
          <w:lang w:val="uk-UA"/>
        </w:rPr>
      </w:pPr>
    </w:p>
    <w:p w:rsidR="00BD39B6" w:rsidRPr="0046444C" w:rsidRDefault="00BD39B6" w:rsidP="00BD39B6">
      <w:pPr>
        <w:widowControl w:val="0"/>
        <w:suppressAutoHyphens w:val="0"/>
        <w:ind w:firstLine="709"/>
        <w:jc w:val="both"/>
        <w:rPr>
          <w:rFonts w:cs="Times New Roman"/>
          <w:sz w:val="28"/>
          <w:szCs w:val="28"/>
          <w:lang w:val="uk-UA"/>
        </w:rPr>
      </w:pPr>
      <w:r w:rsidRPr="0046444C">
        <w:rPr>
          <w:rFonts w:cs="Times New Roman"/>
          <w:sz w:val="28"/>
          <w:szCs w:val="28"/>
          <w:lang w:val="uk-UA"/>
        </w:rPr>
        <w:t xml:space="preserve">Підприємства можуть встановлювати ціни на товари на основі їх сприйняття цінності споживачами. Таке ціноутворення вимагає встановлення ціни до проектування товару та планування маркетингової програми. Для цього аналізують споживчі потреби та сприйняття споживачами цінності товару, що планується. Проте це непросто, в результаті підприємство може переоцінити </w:t>
      </w:r>
      <w:r>
        <w:rPr>
          <w:rFonts w:cs="Times New Roman"/>
          <w:sz w:val="28"/>
          <w:szCs w:val="28"/>
          <w:lang w:val="uk-UA"/>
        </w:rPr>
        <w:t>або недооцінити свою продукцію.</w:t>
      </w:r>
    </w:p>
    <w:p w:rsidR="00BD39B6" w:rsidRPr="00C66639" w:rsidRDefault="00BD39B6" w:rsidP="00BD39B6">
      <w:pPr>
        <w:widowControl w:val="0"/>
        <w:suppressAutoHyphens w:val="0"/>
        <w:ind w:firstLine="709"/>
        <w:jc w:val="both"/>
        <w:rPr>
          <w:rFonts w:cs="Times New Roman"/>
          <w:sz w:val="28"/>
          <w:szCs w:val="28"/>
          <w:lang w:val="uk-UA"/>
        </w:rPr>
      </w:pPr>
    </w:p>
    <w:p w:rsidR="00BD39B6" w:rsidRPr="00ED13B5" w:rsidRDefault="00BD39B6" w:rsidP="00BD39B6">
      <w:pPr>
        <w:pStyle w:val="2"/>
        <w:suppressAutoHyphens w:val="0"/>
        <w:ind w:left="0" w:firstLine="709"/>
        <w:jc w:val="both"/>
        <w:rPr>
          <w:color w:val="000000"/>
          <w:sz w:val="28"/>
          <w:szCs w:val="28"/>
          <w:lang w:val="uk-UA"/>
        </w:rPr>
      </w:pPr>
      <w:bookmarkStart w:id="3" w:name="_Toc38562996"/>
      <w:r w:rsidRPr="00ED13B5">
        <w:rPr>
          <w:sz w:val="28"/>
          <w:szCs w:val="28"/>
          <w:lang w:val="uk-UA"/>
        </w:rPr>
        <w:t>3. Вплив сервісу на конкурентоспроможність продукції підприємства</w:t>
      </w:r>
      <w:bookmarkEnd w:id="3"/>
    </w:p>
    <w:p w:rsidR="00BD39B6" w:rsidRPr="00C66639" w:rsidRDefault="00BD39B6" w:rsidP="00BD39B6">
      <w:pPr>
        <w:widowControl w:val="0"/>
        <w:suppressAutoHyphens w:val="0"/>
        <w:ind w:firstLine="709"/>
        <w:jc w:val="both"/>
        <w:rPr>
          <w:sz w:val="28"/>
          <w:szCs w:val="28"/>
          <w:lang w:val="uk-UA"/>
        </w:rPr>
      </w:pPr>
    </w:p>
    <w:p w:rsidR="00BD39B6" w:rsidRPr="0046444C" w:rsidRDefault="00BD39B6" w:rsidP="00BD39B6">
      <w:pPr>
        <w:widowControl w:val="0"/>
        <w:suppressAutoHyphens w:val="0"/>
        <w:ind w:firstLine="709"/>
        <w:jc w:val="both"/>
        <w:rPr>
          <w:rFonts w:cs="Times New Roman"/>
          <w:sz w:val="28"/>
          <w:szCs w:val="28"/>
          <w:lang w:val="uk-UA"/>
        </w:rPr>
      </w:pPr>
      <w:r w:rsidRPr="0046444C">
        <w:rPr>
          <w:rFonts w:cs="Times New Roman"/>
          <w:sz w:val="28"/>
          <w:szCs w:val="28"/>
          <w:lang w:val="uk-UA"/>
        </w:rPr>
        <w:t>Сервіс є важливою частиною маркетингової товарної політики, елементом конкурентоспроможності товару. Система обслуговування надає допомогу споживачам у процесі покупки та експлуатації товару, підтримує працездатність товару протягом терміну його служби, підвищує довіру споживачів до товаровиробника та до якості товару.</w:t>
      </w:r>
    </w:p>
    <w:p w:rsidR="00BD39B6" w:rsidRPr="0046444C" w:rsidRDefault="00BD39B6" w:rsidP="00BD39B6">
      <w:pPr>
        <w:widowControl w:val="0"/>
        <w:suppressAutoHyphens w:val="0"/>
        <w:ind w:firstLine="709"/>
        <w:jc w:val="both"/>
        <w:rPr>
          <w:rFonts w:cs="Times New Roman"/>
          <w:sz w:val="28"/>
          <w:szCs w:val="28"/>
          <w:lang w:val="uk-UA"/>
        </w:rPr>
      </w:pPr>
      <w:r w:rsidRPr="0046444C">
        <w:rPr>
          <w:rFonts w:cs="Times New Roman"/>
          <w:sz w:val="28"/>
          <w:szCs w:val="28"/>
          <w:lang w:val="uk-UA"/>
        </w:rPr>
        <w:t>Сервіс розділяють на три різновиди в залежності від періоду здійснення:</w:t>
      </w:r>
    </w:p>
    <w:p w:rsidR="00BD39B6" w:rsidRPr="0046444C" w:rsidRDefault="00BD39B6" w:rsidP="00BD39B6">
      <w:pPr>
        <w:widowControl w:val="0"/>
        <w:suppressAutoHyphens w:val="0"/>
        <w:ind w:firstLine="709"/>
        <w:jc w:val="both"/>
        <w:rPr>
          <w:rFonts w:cs="Times New Roman"/>
          <w:sz w:val="28"/>
          <w:szCs w:val="28"/>
          <w:lang w:val="uk-UA"/>
        </w:rPr>
      </w:pPr>
      <w:r>
        <w:rPr>
          <w:rFonts w:cs="Times New Roman"/>
          <w:sz w:val="28"/>
          <w:szCs w:val="28"/>
          <w:lang w:val="uk-UA"/>
        </w:rPr>
        <w:t xml:space="preserve">1) </w:t>
      </w:r>
      <w:r w:rsidRPr="0046444C">
        <w:rPr>
          <w:rFonts w:cs="Times New Roman"/>
          <w:sz w:val="28"/>
          <w:szCs w:val="28"/>
          <w:lang w:val="uk-UA"/>
        </w:rPr>
        <w:t xml:space="preserve">передпродажний </w:t>
      </w:r>
      <w:r>
        <w:rPr>
          <w:rFonts w:cs="Times New Roman"/>
          <w:sz w:val="28"/>
          <w:szCs w:val="28"/>
          <w:lang w:val="uk-UA"/>
        </w:rPr>
        <w:t>—</w:t>
      </w:r>
      <w:r w:rsidRPr="0046444C">
        <w:rPr>
          <w:rFonts w:cs="Times New Roman"/>
          <w:sz w:val="28"/>
          <w:szCs w:val="28"/>
          <w:lang w:val="uk-UA"/>
        </w:rPr>
        <w:t xml:space="preserve"> підготовка товару для надання споживачу;</w:t>
      </w:r>
    </w:p>
    <w:p w:rsidR="00BD39B6" w:rsidRPr="0046444C" w:rsidRDefault="00BD39B6" w:rsidP="00BD39B6">
      <w:pPr>
        <w:widowControl w:val="0"/>
        <w:suppressAutoHyphens w:val="0"/>
        <w:ind w:firstLine="709"/>
        <w:jc w:val="both"/>
        <w:rPr>
          <w:rFonts w:cs="Times New Roman"/>
          <w:sz w:val="28"/>
          <w:szCs w:val="28"/>
          <w:lang w:val="uk-UA"/>
        </w:rPr>
      </w:pPr>
      <w:r>
        <w:rPr>
          <w:rFonts w:cs="Times New Roman"/>
          <w:sz w:val="28"/>
          <w:szCs w:val="28"/>
          <w:lang w:val="uk-UA"/>
        </w:rPr>
        <w:t xml:space="preserve">2) </w:t>
      </w:r>
      <w:r w:rsidRPr="0046444C">
        <w:rPr>
          <w:rFonts w:cs="Times New Roman"/>
          <w:sz w:val="28"/>
          <w:szCs w:val="28"/>
          <w:lang w:val="uk-UA"/>
        </w:rPr>
        <w:t xml:space="preserve">гарантійний </w:t>
      </w:r>
      <w:r>
        <w:rPr>
          <w:rFonts w:cs="Times New Roman"/>
          <w:sz w:val="28"/>
          <w:szCs w:val="28"/>
          <w:lang w:val="uk-UA"/>
        </w:rPr>
        <w:t>—</w:t>
      </w:r>
      <w:r w:rsidRPr="0046444C">
        <w:rPr>
          <w:rFonts w:cs="Times New Roman"/>
          <w:sz w:val="28"/>
          <w:szCs w:val="28"/>
          <w:lang w:val="uk-UA"/>
        </w:rPr>
        <w:t xml:space="preserve"> послуги, пов’язані з прийнятою на гара</w:t>
      </w:r>
      <w:r>
        <w:rPr>
          <w:rFonts w:cs="Times New Roman"/>
          <w:sz w:val="28"/>
          <w:szCs w:val="28"/>
          <w:lang w:val="uk-UA"/>
        </w:rPr>
        <w:t>н</w:t>
      </w:r>
      <w:r w:rsidRPr="0046444C">
        <w:rPr>
          <w:rFonts w:cs="Times New Roman"/>
          <w:sz w:val="28"/>
          <w:szCs w:val="28"/>
          <w:lang w:val="uk-UA"/>
        </w:rPr>
        <w:t>тійний термін відповідальністю;</w:t>
      </w:r>
    </w:p>
    <w:p w:rsidR="00BD39B6" w:rsidRPr="0046444C" w:rsidRDefault="00BD39B6" w:rsidP="00BD39B6">
      <w:pPr>
        <w:widowControl w:val="0"/>
        <w:suppressAutoHyphens w:val="0"/>
        <w:ind w:firstLine="709"/>
        <w:jc w:val="both"/>
        <w:rPr>
          <w:rFonts w:cs="Times New Roman"/>
          <w:sz w:val="28"/>
          <w:szCs w:val="28"/>
          <w:lang w:val="uk-UA"/>
        </w:rPr>
      </w:pPr>
      <w:r>
        <w:rPr>
          <w:rFonts w:cs="Times New Roman"/>
          <w:sz w:val="28"/>
          <w:szCs w:val="28"/>
          <w:lang w:val="uk-UA"/>
        </w:rPr>
        <w:t xml:space="preserve">3) </w:t>
      </w:r>
      <w:r w:rsidRPr="0046444C">
        <w:rPr>
          <w:rFonts w:cs="Times New Roman"/>
          <w:sz w:val="28"/>
          <w:szCs w:val="28"/>
          <w:lang w:val="uk-UA"/>
        </w:rPr>
        <w:t xml:space="preserve">післягарантійний </w:t>
      </w:r>
      <w:r>
        <w:rPr>
          <w:rFonts w:cs="Times New Roman"/>
          <w:sz w:val="28"/>
          <w:szCs w:val="28"/>
          <w:lang w:val="uk-UA"/>
        </w:rPr>
        <w:t>—</w:t>
      </w:r>
      <w:r w:rsidRPr="0046444C">
        <w:rPr>
          <w:rFonts w:cs="Times New Roman"/>
          <w:sz w:val="28"/>
          <w:szCs w:val="28"/>
          <w:lang w:val="uk-UA"/>
        </w:rPr>
        <w:t xml:space="preserve"> виконання тих самих послуг, що і в гарантійний період, але за плату.</w:t>
      </w:r>
    </w:p>
    <w:p w:rsidR="00BD39B6" w:rsidRPr="0046444C" w:rsidRDefault="00BD39B6" w:rsidP="00BD39B6">
      <w:pPr>
        <w:widowControl w:val="0"/>
        <w:suppressAutoHyphens w:val="0"/>
        <w:ind w:firstLine="709"/>
        <w:jc w:val="both"/>
        <w:rPr>
          <w:rFonts w:cs="Times New Roman"/>
          <w:sz w:val="28"/>
          <w:szCs w:val="28"/>
          <w:lang w:val="uk-UA"/>
        </w:rPr>
      </w:pPr>
      <w:r w:rsidRPr="0046444C">
        <w:rPr>
          <w:rFonts w:cs="Times New Roman"/>
          <w:sz w:val="28"/>
          <w:szCs w:val="28"/>
          <w:lang w:val="uk-UA"/>
        </w:rPr>
        <w:t xml:space="preserve">Гарантійний та післягарантійний сервіс відноситься до </w:t>
      </w:r>
      <w:proofErr w:type="spellStart"/>
      <w:r w:rsidRPr="0046444C">
        <w:rPr>
          <w:rFonts w:cs="Times New Roman"/>
          <w:sz w:val="28"/>
          <w:szCs w:val="28"/>
          <w:lang w:val="uk-UA"/>
        </w:rPr>
        <w:t>післяпродажного</w:t>
      </w:r>
      <w:proofErr w:type="spellEnd"/>
      <w:r w:rsidRPr="0046444C">
        <w:rPr>
          <w:rFonts w:cs="Times New Roman"/>
          <w:sz w:val="28"/>
          <w:szCs w:val="28"/>
          <w:lang w:val="uk-UA"/>
        </w:rPr>
        <w:t xml:space="preserve"> сервісу. Доходи від нього можуть бути значними. Наприклад, основні доходи автомобільні компанії отримують не від продажу, а від </w:t>
      </w:r>
      <w:proofErr w:type="spellStart"/>
      <w:r w:rsidRPr="0046444C">
        <w:rPr>
          <w:rFonts w:cs="Times New Roman"/>
          <w:sz w:val="28"/>
          <w:szCs w:val="28"/>
          <w:lang w:val="uk-UA"/>
        </w:rPr>
        <w:t>післяпродажного</w:t>
      </w:r>
      <w:proofErr w:type="spellEnd"/>
      <w:r w:rsidRPr="0046444C">
        <w:rPr>
          <w:rFonts w:cs="Times New Roman"/>
          <w:sz w:val="28"/>
          <w:szCs w:val="28"/>
          <w:lang w:val="uk-UA"/>
        </w:rPr>
        <w:t xml:space="preserve"> обслуговування від операцій </w:t>
      </w:r>
      <w:proofErr w:type="spellStart"/>
      <w:r w:rsidRPr="0046444C">
        <w:rPr>
          <w:rFonts w:cs="Times New Roman"/>
          <w:sz w:val="28"/>
          <w:szCs w:val="28"/>
          <w:lang w:val="uk-UA"/>
        </w:rPr>
        <w:t>trade-in</w:t>
      </w:r>
      <w:proofErr w:type="spellEnd"/>
      <w:r w:rsidRPr="0046444C">
        <w:rPr>
          <w:rFonts w:cs="Times New Roman"/>
          <w:sz w:val="28"/>
          <w:szCs w:val="28"/>
          <w:lang w:val="uk-UA"/>
        </w:rPr>
        <w:t xml:space="preserve">, які надають можливість обміняти старий автомобіль на новий з доплатою. В першу чергу це відноситься к насиченим ринкам. Частка доходів від операцій </w:t>
      </w:r>
      <w:proofErr w:type="spellStart"/>
      <w:r w:rsidRPr="0046444C">
        <w:rPr>
          <w:rFonts w:cs="Times New Roman"/>
          <w:sz w:val="28"/>
          <w:szCs w:val="28"/>
          <w:lang w:val="uk-UA"/>
        </w:rPr>
        <w:t>trade-in</w:t>
      </w:r>
      <w:proofErr w:type="spellEnd"/>
      <w:r w:rsidRPr="0046444C">
        <w:rPr>
          <w:rFonts w:cs="Times New Roman"/>
          <w:sz w:val="28"/>
          <w:szCs w:val="28"/>
          <w:lang w:val="uk-UA"/>
        </w:rPr>
        <w:t xml:space="preserve"> у деяких офіц</w:t>
      </w:r>
      <w:r>
        <w:rPr>
          <w:rFonts w:cs="Times New Roman"/>
          <w:sz w:val="28"/>
          <w:szCs w:val="28"/>
          <w:lang w:val="uk-UA"/>
        </w:rPr>
        <w:t>ійних дилерів досягають 30-35%</w:t>
      </w:r>
      <w:r w:rsidRPr="0046444C">
        <w:rPr>
          <w:rFonts w:cs="Times New Roman"/>
          <w:sz w:val="28"/>
          <w:szCs w:val="28"/>
          <w:lang w:val="uk-UA"/>
        </w:rPr>
        <w:t>.</w:t>
      </w:r>
    </w:p>
    <w:p w:rsidR="00BD39B6" w:rsidRPr="0046444C" w:rsidRDefault="00BD39B6" w:rsidP="00BD39B6">
      <w:pPr>
        <w:widowControl w:val="0"/>
        <w:suppressAutoHyphens w:val="0"/>
        <w:ind w:firstLine="709"/>
        <w:jc w:val="both"/>
        <w:rPr>
          <w:rFonts w:cs="Times New Roman"/>
          <w:sz w:val="28"/>
          <w:szCs w:val="28"/>
          <w:lang w:val="uk-UA"/>
        </w:rPr>
      </w:pPr>
      <w:r w:rsidRPr="0046444C">
        <w:rPr>
          <w:rFonts w:cs="Times New Roman"/>
          <w:sz w:val="28"/>
          <w:szCs w:val="28"/>
          <w:lang w:val="uk-UA"/>
        </w:rPr>
        <w:t>Технічне обслуговування є гарантійним, якщо споживач не оплачує ремонт, заміну деталей придбаного товару. Гарантійний термін відображається в супровідній документації на товар. Більш високий термін гарантії є характерним для товарів високої якості з високими параметрами надійності. В деяких випадках, на різні деталі товару термін гарантії може варіюватися.</w:t>
      </w:r>
    </w:p>
    <w:p w:rsidR="00BD39B6" w:rsidRPr="0046444C" w:rsidRDefault="00BD39B6" w:rsidP="00BD39B6">
      <w:pPr>
        <w:widowControl w:val="0"/>
        <w:suppressAutoHyphens w:val="0"/>
        <w:ind w:firstLine="709"/>
        <w:jc w:val="both"/>
        <w:rPr>
          <w:rFonts w:cs="Times New Roman"/>
          <w:sz w:val="28"/>
          <w:szCs w:val="28"/>
          <w:lang w:val="uk-UA"/>
        </w:rPr>
      </w:pPr>
      <w:r w:rsidRPr="0046444C">
        <w:rPr>
          <w:rFonts w:cs="Times New Roman"/>
          <w:sz w:val="28"/>
          <w:szCs w:val="28"/>
          <w:lang w:val="uk-UA"/>
        </w:rPr>
        <w:t xml:space="preserve">До </w:t>
      </w:r>
      <w:proofErr w:type="spellStart"/>
      <w:r w:rsidRPr="0046444C">
        <w:rPr>
          <w:rFonts w:cs="Times New Roman"/>
          <w:sz w:val="28"/>
          <w:szCs w:val="28"/>
          <w:lang w:val="uk-UA"/>
        </w:rPr>
        <w:t>післяпродажного</w:t>
      </w:r>
      <w:proofErr w:type="spellEnd"/>
      <w:r w:rsidRPr="0046444C">
        <w:rPr>
          <w:rFonts w:cs="Times New Roman"/>
          <w:sz w:val="28"/>
          <w:szCs w:val="28"/>
          <w:lang w:val="uk-UA"/>
        </w:rPr>
        <w:t xml:space="preserve"> сервісу відноситься доставка, монтаж, технічне </w:t>
      </w:r>
      <w:r w:rsidRPr="0046444C">
        <w:rPr>
          <w:rFonts w:cs="Times New Roman"/>
          <w:sz w:val="28"/>
          <w:szCs w:val="28"/>
          <w:lang w:val="uk-UA"/>
        </w:rPr>
        <w:lastRenderedPageBreak/>
        <w:t>обслуговування і ремонт, поставка запасних частин.</w:t>
      </w:r>
    </w:p>
    <w:p w:rsidR="00BD39B6" w:rsidRPr="0046444C" w:rsidRDefault="00BD39B6" w:rsidP="00BD39B6">
      <w:pPr>
        <w:widowControl w:val="0"/>
        <w:suppressAutoHyphens w:val="0"/>
        <w:ind w:firstLine="709"/>
        <w:jc w:val="both"/>
        <w:rPr>
          <w:rFonts w:cs="Times New Roman"/>
          <w:sz w:val="28"/>
          <w:szCs w:val="28"/>
          <w:lang w:val="uk-UA"/>
        </w:rPr>
      </w:pPr>
      <w:r w:rsidRPr="0046444C">
        <w:rPr>
          <w:rFonts w:cs="Times New Roman"/>
          <w:sz w:val="28"/>
          <w:szCs w:val="28"/>
          <w:lang w:val="uk-UA"/>
        </w:rPr>
        <w:t>Сервіс може надаватися посередницькими організаціями, з якими укладено договори. Зі свого боку, підприємство-виробник здійснює контроль якості та тарифів надання послуг.</w:t>
      </w:r>
    </w:p>
    <w:p w:rsidR="00BD39B6" w:rsidRPr="0046444C" w:rsidRDefault="00BD39B6" w:rsidP="00BD39B6">
      <w:pPr>
        <w:widowControl w:val="0"/>
        <w:suppressAutoHyphens w:val="0"/>
        <w:ind w:firstLine="709"/>
        <w:jc w:val="both"/>
        <w:rPr>
          <w:rFonts w:cs="Times New Roman"/>
          <w:sz w:val="28"/>
          <w:szCs w:val="28"/>
          <w:lang w:val="uk-UA"/>
        </w:rPr>
      </w:pPr>
      <w:r w:rsidRPr="0046444C">
        <w:rPr>
          <w:rFonts w:cs="Times New Roman"/>
          <w:sz w:val="28"/>
          <w:szCs w:val="28"/>
          <w:lang w:val="uk-UA"/>
        </w:rPr>
        <w:t>Для підвищення ефективності діяльності, посилення конкурентоспроможності, більш повного задоволення потреб споживачів підприємства створюють служби підтримки покупців. Їх функції полягають в інформаційній підтримці споживачів, координації технічного обслуговування та інших додаткових послуг, розгляді рекламацій. Можуть бути створені «гарячі» телефонні лінії для надання інформації споживачам та прийняття жалоб, пропозицій, рекомендацій. Аналіз інформації, що поступає при комунікаціях зі споживачами є основою для</w:t>
      </w:r>
      <w:r>
        <w:rPr>
          <w:rFonts w:cs="Times New Roman"/>
          <w:sz w:val="28"/>
          <w:szCs w:val="28"/>
          <w:lang w:val="uk-UA"/>
        </w:rPr>
        <w:t xml:space="preserve"> покращання продукції, сервісу.</w:t>
      </w:r>
    </w:p>
    <w:p w:rsidR="00BD39B6" w:rsidRDefault="00BD39B6" w:rsidP="00BD39B6">
      <w:pPr>
        <w:widowControl w:val="0"/>
        <w:suppressAutoHyphens w:val="0"/>
        <w:ind w:firstLine="709"/>
        <w:jc w:val="both"/>
        <w:rPr>
          <w:rFonts w:cs="Times New Roman"/>
          <w:sz w:val="28"/>
          <w:szCs w:val="28"/>
          <w:lang w:val="uk-UA"/>
        </w:rPr>
      </w:pPr>
      <w:r w:rsidRPr="0046444C">
        <w:rPr>
          <w:rFonts w:cs="Times New Roman"/>
          <w:sz w:val="28"/>
          <w:szCs w:val="28"/>
          <w:lang w:val="uk-UA"/>
        </w:rPr>
        <w:t>Сервіс є важливим елементом товарної політики підприємств, які пропонують продукцію для промислового ринку. Він поділяється на технічний і торгівельний. До технічного обслуговування відноситься монтаж, допомога у відновленні функцій товару, вирішення проблем з його експлуатацією, технічне обслуговування, ремонт, поставка запасних частин. До торгівельного обслуговування відноситься консул</w:t>
      </w:r>
      <w:r>
        <w:rPr>
          <w:rFonts w:cs="Times New Roman"/>
          <w:sz w:val="28"/>
          <w:szCs w:val="28"/>
          <w:lang w:val="uk-UA"/>
        </w:rPr>
        <w:t>ьтації, інформування, доставка.</w:t>
      </w:r>
    </w:p>
    <w:p w:rsidR="00BD39B6" w:rsidRPr="005A72EE" w:rsidRDefault="00BD39B6" w:rsidP="00BD39B6">
      <w:pPr>
        <w:widowControl w:val="0"/>
        <w:suppressAutoHyphens w:val="0"/>
        <w:ind w:firstLine="709"/>
        <w:jc w:val="both"/>
        <w:rPr>
          <w:rFonts w:cs="Times New Roman"/>
          <w:sz w:val="28"/>
          <w:szCs w:val="28"/>
          <w:lang w:val="uk-UA"/>
        </w:rPr>
      </w:pPr>
      <w:r w:rsidRPr="005A72EE">
        <w:rPr>
          <w:rFonts w:cs="Times New Roman"/>
          <w:sz w:val="28"/>
          <w:szCs w:val="28"/>
          <w:lang w:val="uk-UA"/>
        </w:rPr>
        <w:t>Забезпечення високого рівня сервісу є важливим фактором конкурентоспроможності продукції підприємства на зовнішніх ринках. В умовах міжнародного маркетингу слід встановити оптимальне співвідношення між набором сервісних послуг на кожному ринку та витратами на їх організацію. На формування пере</w:t>
      </w:r>
      <w:r>
        <w:rPr>
          <w:rFonts w:cs="Times New Roman"/>
          <w:sz w:val="28"/>
          <w:szCs w:val="28"/>
          <w:lang w:val="uk-UA"/>
        </w:rPr>
        <w:t>ліку</w:t>
      </w:r>
      <w:r w:rsidRPr="005A72EE">
        <w:rPr>
          <w:rFonts w:cs="Times New Roman"/>
          <w:sz w:val="28"/>
          <w:szCs w:val="28"/>
          <w:lang w:val="uk-UA"/>
        </w:rPr>
        <w:t xml:space="preserve"> послуг вплинуть традиції споживання товару, що склалися в певній країні, регіоні, рівень культури та купівельна спроможність споживачів.</w:t>
      </w:r>
    </w:p>
    <w:p w:rsidR="00BD39B6" w:rsidRPr="005A72EE" w:rsidRDefault="00BD39B6" w:rsidP="00BD39B6">
      <w:pPr>
        <w:widowControl w:val="0"/>
        <w:suppressAutoHyphens w:val="0"/>
        <w:ind w:firstLine="709"/>
        <w:jc w:val="both"/>
        <w:rPr>
          <w:rFonts w:cs="Times New Roman"/>
          <w:sz w:val="28"/>
          <w:szCs w:val="28"/>
          <w:lang w:val="uk-UA"/>
        </w:rPr>
      </w:pPr>
      <w:bookmarkStart w:id="4" w:name="683"/>
      <w:bookmarkEnd w:id="4"/>
      <w:r w:rsidRPr="005A72EE">
        <w:rPr>
          <w:rFonts w:cs="Times New Roman"/>
          <w:sz w:val="28"/>
          <w:szCs w:val="28"/>
          <w:lang w:val="uk-UA"/>
        </w:rPr>
        <w:t>Фірмам, що працюють на виробничому ринку та реалізують обладнання, верстати, при виході на зарубіжні сегменти, слід враховувати, що транспортування, установка, організація споживання можуть бути вирішальними для споживача при виборі устаткування. Слід вирішити, як буде організовано технічне обслуговування (власними силами, за допомогою посередників) , як організувати навчання персоналу.</w:t>
      </w:r>
    </w:p>
    <w:p w:rsidR="00BD39B6" w:rsidRPr="005A72EE" w:rsidRDefault="00BD39B6" w:rsidP="00BD39B6">
      <w:pPr>
        <w:widowControl w:val="0"/>
        <w:suppressAutoHyphens w:val="0"/>
        <w:ind w:firstLine="709"/>
        <w:jc w:val="both"/>
        <w:rPr>
          <w:rFonts w:cs="Times New Roman"/>
          <w:sz w:val="28"/>
          <w:szCs w:val="28"/>
          <w:lang w:val="uk-UA"/>
        </w:rPr>
      </w:pPr>
      <w:bookmarkStart w:id="5" w:name="406"/>
      <w:bookmarkEnd w:id="5"/>
      <w:r w:rsidRPr="005A72EE">
        <w:rPr>
          <w:rFonts w:cs="Times New Roman"/>
          <w:sz w:val="28"/>
          <w:szCs w:val="28"/>
        </w:rPr>
        <w:t xml:space="preserve">Для </w:t>
      </w:r>
      <w:r>
        <w:rPr>
          <w:rFonts w:cs="Times New Roman"/>
          <w:sz w:val="28"/>
          <w:szCs w:val="28"/>
          <w:lang w:val="uk-UA"/>
        </w:rPr>
        <w:t>забезпечення своєчасного та</w:t>
      </w:r>
      <w:r w:rsidRPr="00EB4F1E">
        <w:rPr>
          <w:rFonts w:cs="Times New Roman"/>
          <w:sz w:val="28"/>
          <w:szCs w:val="28"/>
          <w:lang w:val="uk-UA"/>
        </w:rPr>
        <w:t xml:space="preserve"> якісного обслуговування необхідна наявність відповідних запасних частин і матеріалів. Це вимагає наявності склад</w:t>
      </w:r>
      <w:r>
        <w:rPr>
          <w:rFonts w:cs="Times New Roman"/>
          <w:sz w:val="28"/>
          <w:szCs w:val="28"/>
          <w:lang w:val="uk-UA"/>
        </w:rPr>
        <w:t>і</w:t>
      </w:r>
      <w:r w:rsidRPr="00EB4F1E">
        <w:rPr>
          <w:rFonts w:cs="Times New Roman"/>
          <w:sz w:val="28"/>
          <w:szCs w:val="28"/>
          <w:lang w:val="uk-UA"/>
        </w:rPr>
        <w:t>в. Зазвичай на</w:t>
      </w:r>
      <w:r w:rsidRPr="005A72EE">
        <w:rPr>
          <w:rFonts w:cs="Times New Roman"/>
          <w:sz w:val="28"/>
          <w:szCs w:val="28"/>
          <w:lang w:val="uk-UA"/>
        </w:rPr>
        <w:t xml:space="preserve"> зарубіжних ринках на них зберігаються ті деталі, які потребуються частіше. Останні транспортуються під замовлення з країни виробника. </w:t>
      </w:r>
    </w:p>
    <w:p w:rsidR="00BD39B6" w:rsidRDefault="00BD39B6" w:rsidP="00BD39B6">
      <w:pPr>
        <w:widowControl w:val="0"/>
        <w:suppressAutoHyphens w:val="0"/>
        <w:ind w:firstLine="709"/>
        <w:jc w:val="both"/>
        <w:rPr>
          <w:rFonts w:cs="Times New Roman"/>
          <w:sz w:val="28"/>
          <w:szCs w:val="28"/>
          <w:lang w:val="uk-UA"/>
        </w:rPr>
      </w:pPr>
    </w:p>
    <w:p w:rsidR="00BD39B6" w:rsidRPr="00ED13B5" w:rsidRDefault="00BD39B6" w:rsidP="00BD39B6">
      <w:pPr>
        <w:pStyle w:val="2"/>
        <w:suppressAutoHyphens w:val="0"/>
        <w:ind w:left="0" w:firstLine="709"/>
        <w:jc w:val="both"/>
        <w:rPr>
          <w:color w:val="000000"/>
          <w:sz w:val="28"/>
          <w:szCs w:val="28"/>
          <w:lang w:val="uk-UA"/>
        </w:rPr>
      </w:pPr>
      <w:bookmarkStart w:id="6" w:name="_Toc38562997"/>
      <w:r w:rsidRPr="00ED13B5">
        <w:rPr>
          <w:sz w:val="28"/>
          <w:szCs w:val="28"/>
          <w:lang w:val="uk-UA"/>
        </w:rPr>
        <w:t>4. Методи оцінювання конкурентоспроможності товару</w:t>
      </w:r>
      <w:bookmarkEnd w:id="6"/>
    </w:p>
    <w:p w:rsidR="00BD39B6" w:rsidRDefault="00BD39B6" w:rsidP="00BD39B6">
      <w:pPr>
        <w:pStyle w:val="11"/>
        <w:widowControl w:val="0"/>
        <w:spacing w:after="0" w:line="240" w:lineRule="auto"/>
        <w:ind w:left="0" w:firstLine="709"/>
        <w:contextualSpacing w:val="0"/>
        <w:jc w:val="both"/>
        <w:rPr>
          <w:rFonts w:ascii="Times New Roman" w:hAnsi="Times New Roman"/>
          <w:sz w:val="28"/>
          <w:szCs w:val="28"/>
          <w:lang w:val="uk-UA"/>
        </w:rPr>
      </w:pPr>
    </w:p>
    <w:p w:rsidR="00BD39B6" w:rsidRPr="0046444C" w:rsidRDefault="00BD39B6" w:rsidP="00BD39B6">
      <w:pPr>
        <w:pStyle w:val="11"/>
        <w:widowControl w:val="0"/>
        <w:spacing w:after="0" w:line="240" w:lineRule="auto"/>
        <w:ind w:left="0" w:firstLine="709"/>
        <w:contextualSpacing w:val="0"/>
        <w:jc w:val="both"/>
        <w:rPr>
          <w:rFonts w:ascii="Times New Roman" w:hAnsi="Times New Roman"/>
          <w:sz w:val="28"/>
          <w:szCs w:val="28"/>
          <w:lang w:val="uk-UA"/>
        </w:rPr>
      </w:pPr>
      <w:r w:rsidRPr="0046444C">
        <w:rPr>
          <w:rFonts w:ascii="Times New Roman" w:hAnsi="Times New Roman"/>
          <w:sz w:val="28"/>
          <w:szCs w:val="28"/>
          <w:lang w:val="uk-UA"/>
        </w:rPr>
        <w:t>Оцінка конкурентоспроможності товару здійснюється на основі одиничних, комплексних (групових) та інтегрального показників конкурентоспроможності продукції.</w:t>
      </w:r>
    </w:p>
    <w:p w:rsidR="00BD39B6" w:rsidRPr="0046444C" w:rsidRDefault="00BD39B6" w:rsidP="00BD39B6">
      <w:pPr>
        <w:widowControl w:val="0"/>
        <w:suppressAutoHyphens w:val="0"/>
        <w:ind w:firstLine="709"/>
        <w:jc w:val="both"/>
        <w:rPr>
          <w:sz w:val="28"/>
          <w:szCs w:val="28"/>
          <w:lang w:val="uk-UA"/>
        </w:rPr>
      </w:pPr>
      <w:r w:rsidRPr="0046444C">
        <w:rPr>
          <w:i/>
          <w:sz w:val="28"/>
          <w:szCs w:val="28"/>
          <w:lang w:val="uk-UA"/>
        </w:rPr>
        <w:t>Одиничний показник конкурентоспроможності продукції</w:t>
      </w:r>
      <w:r w:rsidRPr="0046444C">
        <w:rPr>
          <w:sz w:val="28"/>
          <w:szCs w:val="28"/>
          <w:lang w:val="uk-UA"/>
        </w:rPr>
        <w:t xml:space="preserve"> </w:t>
      </w:r>
      <w:r>
        <w:rPr>
          <w:sz w:val="28"/>
          <w:szCs w:val="28"/>
          <w:lang w:val="uk-UA"/>
        </w:rPr>
        <w:t>—</w:t>
      </w:r>
      <w:r w:rsidRPr="0046444C">
        <w:rPr>
          <w:sz w:val="28"/>
          <w:szCs w:val="28"/>
          <w:lang w:val="uk-UA"/>
        </w:rPr>
        <w:t xml:space="preserve"> це відношення окремого параметру товару до аналогічного параметру базового продукту (як правило, аналогічний продукт головного конкурента на даному ринку).</w:t>
      </w:r>
    </w:p>
    <w:p w:rsidR="00BD39B6" w:rsidRPr="0046444C" w:rsidRDefault="00BD39B6" w:rsidP="00BD39B6">
      <w:pPr>
        <w:widowControl w:val="0"/>
        <w:suppressAutoHyphens w:val="0"/>
        <w:ind w:firstLine="709"/>
        <w:jc w:val="both"/>
        <w:rPr>
          <w:sz w:val="28"/>
          <w:szCs w:val="28"/>
          <w:lang w:val="uk-UA"/>
        </w:rPr>
      </w:pPr>
      <w:r w:rsidRPr="0046444C">
        <w:rPr>
          <w:i/>
          <w:sz w:val="28"/>
          <w:szCs w:val="28"/>
          <w:lang w:val="uk-UA"/>
        </w:rPr>
        <w:t xml:space="preserve">Комплексний (груповий) показник конкурентоспроможності продукції </w:t>
      </w:r>
      <w:r>
        <w:rPr>
          <w:sz w:val="28"/>
          <w:szCs w:val="28"/>
          <w:lang w:val="uk-UA"/>
        </w:rPr>
        <w:t>—</w:t>
      </w:r>
      <w:r w:rsidRPr="0046444C">
        <w:rPr>
          <w:sz w:val="28"/>
          <w:szCs w:val="28"/>
          <w:lang w:val="uk-UA"/>
        </w:rPr>
        <w:t xml:space="preserve"> об’єднання одиничних показників (груповий показник якості, груповий </w:t>
      </w:r>
      <w:r w:rsidRPr="0046444C">
        <w:rPr>
          <w:sz w:val="28"/>
          <w:szCs w:val="28"/>
          <w:lang w:val="uk-UA"/>
        </w:rPr>
        <w:lastRenderedPageBreak/>
        <w:t xml:space="preserve">економічний показник </w:t>
      </w:r>
      <w:r>
        <w:rPr>
          <w:sz w:val="28"/>
          <w:szCs w:val="28"/>
          <w:lang w:val="uk-UA"/>
        </w:rPr>
        <w:t>—</w:t>
      </w:r>
      <w:r w:rsidRPr="0046444C">
        <w:rPr>
          <w:sz w:val="28"/>
          <w:szCs w:val="28"/>
          <w:lang w:val="uk-UA"/>
        </w:rPr>
        <w:t xml:space="preserve"> показник ціни споживання).</w:t>
      </w:r>
    </w:p>
    <w:p w:rsidR="00BD39B6" w:rsidRPr="0046444C" w:rsidRDefault="00BD39B6" w:rsidP="00BD39B6">
      <w:pPr>
        <w:widowControl w:val="0"/>
        <w:suppressAutoHyphens w:val="0"/>
        <w:ind w:firstLine="709"/>
        <w:jc w:val="both"/>
        <w:rPr>
          <w:sz w:val="28"/>
          <w:szCs w:val="28"/>
          <w:lang w:val="uk-UA"/>
        </w:rPr>
      </w:pPr>
      <w:r w:rsidRPr="0046444C">
        <w:rPr>
          <w:i/>
          <w:sz w:val="28"/>
          <w:szCs w:val="28"/>
          <w:lang w:val="uk-UA"/>
        </w:rPr>
        <w:t>Інтегральний</w:t>
      </w:r>
      <w:r w:rsidRPr="0046444C">
        <w:rPr>
          <w:sz w:val="28"/>
          <w:szCs w:val="28"/>
          <w:lang w:val="uk-UA"/>
        </w:rPr>
        <w:t xml:space="preserve"> </w:t>
      </w:r>
      <w:r w:rsidRPr="0046444C">
        <w:rPr>
          <w:i/>
          <w:sz w:val="28"/>
          <w:szCs w:val="28"/>
          <w:lang w:val="uk-UA"/>
        </w:rPr>
        <w:t xml:space="preserve">показник конкурентоспроможності продукції </w:t>
      </w:r>
      <w:r>
        <w:rPr>
          <w:sz w:val="28"/>
          <w:szCs w:val="28"/>
          <w:lang w:val="uk-UA"/>
        </w:rPr>
        <w:t>—</w:t>
      </w:r>
      <w:r w:rsidRPr="0046444C">
        <w:rPr>
          <w:sz w:val="28"/>
          <w:szCs w:val="28"/>
          <w:lang w:val="uk-UA"/>
        </w:rPr>
        <w:t xml:space="preserve"> рівень конкурентоспроможності товару, що враховує сукупність комплексних показників.</w:t>
      </w:r>
    </w:p>
    <w:p w:rsidR="00BD39B6" w:rsidRPr="007448C3" w:rsidRDefault="00BD39B6" w:rsidP="00BD39B6">
      <w:pPr>
        <w:widowControl w:val="0"/>
        <w:suppressAutoHyphens w:val="0"/>
        <w:ind w:firstLine="709"/>
        <w:jc w:val="both"/>
        <w:rPr>
          <w:rFonts w:cs="Times New Roman"/>
          <w:sz w:val="28"/>
          <w:szCs w:val="28"/>
          <w:shd w:val="clear" w:color="auto" w:fill="F5F5F5"/>
          <w:lang w:val="uk-UA"/>
        </w:rPr>
      </w:pPr>
      <w:r w:rsidRPr="0046444C">
        <w:rPr>
          <w:sz w:val="28"/>
          <w:szCs w:val="28"/>
          <w:lang w:val="uk-UA"/>
        </w:rPr>
        <w:t>Оцінка конкурентоспроможності товару проводиться за наступними етапами:</w:t>
      </w:r>
    </w:p>
    <w:p w:rsidR="00BD39B6" w:rsidRPr="0046444C" w:rsidRDefault="00BD39B6" w:rsidP="00BD39B6">
      <w:pPr>
        <w:pStyle w:val="11"/>
        <w:widowControl w:val="0"/>
        <w:spacing w:after="0" w:line="240" w:lineRule="auto"/>
        <w:ind w:left="0" w:firstLine="709"/>
        <w:contextualSpacing w:val="0"/>
        <w:jc w:val="both"/>
        <w:rPr>
          <w:rFonts w:ascii="Times New Roman" w:hAnsi="Times New Roman"/>
          <w:sz w:val="28"/>
          <w:szCs w:val="28"/>
          <w:lang w:val="uk-UA"/>
        </w:rPr>
      </w:pPr>
      <w:r>
        <w:rPr>
          <w:rFonts w:ascii="Times New Roman" w:hAnsi="Times New Roman"/>
          <w:sz w:val="28"/>
          <w:szCs w:val="28"/>
          <w:lang w:val="uk-UA"/>
        </w:rPr>
        <w:t xml:space="preserve">1) </w:t>
      </w:r>
      <w:r w:rsidRPr="0046444C">
        <w:rPr>
          <w:rFonts w:ascii="Times New Roman" w:hAnsi="Times New Roman"/>
          <w:sz w:val="28"/>
          <w:szCs w:val="28"/>
          <w:lang w:val="uk-UA"/>
        </w:rPr>
        <w:t>визначення мети оцінки конкурентоспроможності продукції;</w:t>
      </w:r>
    </w:p>
    <w:p w:rsidR="00BD39B6" w:rsidRPr="0046444C" w:rsidRDefault="00BD39B6" w:rsidP="00BD39B6">
      <w:pPr>
        <w:pStyle w:val="11"/>
        <w:widowControl w:val="0"/>
        <w:spacing w:after="0" w:line="240" w:lineRule="auto"/>
        <w:ind w:left="0" w:firstLine="709"/>
        <w:contextualSpacing w:val="0"/>
        <w:jc w:val="both"/>
        <w:rPr>
          <w:rFonts w:ascii="Times New Roman" w:hAnsi="Times New Roman"/>
          <w:sz w:val="28"/>
          <w:szCs w:val="28"/>
          <w:lang w:val="uk-UA"/>
        </w:rPr>
      </w:pPr>
      <w:r>
        <w:rPr>
          <w:rFonts w:ascii="Times New Roman" w:hAnsi="Times New Roman"/>
          <w:sz w:val="28"/>
          <w:szCs w:val="28"/>
          <w:lang w:val="uk-UA"/>
        </w:rPr>
        <w:t xml:space="preserve">2) </w:t>
      </w:r>
      <w:r w:rsidRPr="0046444C">
        <w:rPr>
          <w:rFonts w:ascii="Times New Roman" w:hAnsi="Times New Roman"/>
          <w:sz w:val="28"/>
          <w:szCs w:val="28"/>
          <w:lang w:val="uk-UA"/>
        </w:rPr>
        <w:t>аналіз ринку, запитів споживачів, аналіз аналогічної продукції конкурентів;</w:t>
      </w:r>
    </w:p>
    <w:p w:rsidR="00BD39B6" w:rsidRPr="0046444C" w:rsidRDefault="00BD39B6" w:rsidP="00BD39B6">
      <w:pPr>
        <w:pStyle w:val="11"/>
        <w:widowControl w:val="0"/>
        <w:spacing w:after="0" w:line="240" w:lineRule="auto"/>
        <w:ind w:left="0" w:firstLine="709"/>
        <w:contextualSpacing w:val="0"/>
        <w:jc w:val="both"/>
        <w:rPr>
          <w:rFonts w:ascii="Times New Roman" w:hAnsi="Times New Roman"/>
          <w:sz w:val="28"/>
          <w:szCs w:val="28"/>
          <w:lang w:val="uk-UA"/>
        </w:rPr>
      </w:pPr>
      <w:r>
        <w:rPr>
          <w:rFonts w:ascii="Times New Roman" w:hAnsi="Times New Roman"/>
          <w:sz w:val="28"/>
          <w:szCs w:val="28"/>
          <w:lang w:val="uk-UA"/>
        </w:rPr>
        <w:t xml:space="preserve">3) </w:t>
      </w:r>
      <w:r w:rsidRPr="0046444C">
        <w:rPr>
          <w:rFonts w:ascii="Times New Roman" w:hAnsi="Times New Roman"/>
          <w:sz w:val="28"/>
          <w:szCs w:val="28"/>
          <w:lang w:val="uk-UA"/>
        </w:rPr>
        <w:t>вибір базового товару для порівняння (товар-еталон, або, найчастіше, аналогічний найбільш конкурентоспроможний товар на ринку);</w:t>
      </w:r>
    </w:p>
    <w:p w:rsidR="00BD39B6" w:rsidRPr="0046444C" w:rsidRDefault="00BD39B6" w:rsidP="00BD39B6">
      <w:pPr>
        <w:pStyle w:val="11"/>
        <w:widowControl w:val="0"/>
        <w:spacing w:after="0" w:line="240" w:lineRule="auto"/>
        <w:ind w:left="0" w:firstLine="709"/>
        <w:contextualSpacing w:val="0"/>
        <w:jc w:val="both"/>
        <w:rPr>
          <w:rFonts w:ascii="Times New Roman" w:hAnsi="Times New Roman"/>
          <w:sz w:val="28"/>
          <w:szCs w:val="28"/>
          <w:lang w:val="uk-UA"/>
        </w:rPr>
      </w:pPr>
      <w:r>
        <w:rPr>
          <w:rFonts w:ascii="Times New Roman" w:hAnsi="Times New Roman"/>
          <w:sz w:val="28"/>
          <w:szCs w:val="28"/>
          <w:lang w:val="uk-UA"/>
        </w:rPr>
        <w:t xml:space="preserve">4) </w:t>
      </w:r>
      <w:r w:rsidRPr="0046444C">
        <w:rPr>
          <w:rFonts w:ascii="Times New Roman" w:hAnsi="Times New Roman"/>
          <w:sz w:val="28"/>
          <w:szCs w:val="28"/>
          <w:lang w:val="uk-UA"/>
        </w:rPr>
        <w:t>вибір методу оцінки конкурентоспроможності товару;</w:t>
      </w:r>
    </w:p>
    <w:p w:rsidR="00BD39B6" w:rsidRPr="0046444C" w:rsidRDefault="00BD39B6" w:rsidP="00BD39B6">
      <w:pPr>
        <w:pStyle w:val="11"/>
        <w:widowControl w:val="0"/>
        <w:spacing w:after="0" w:line="240" w:lineRule="auto"/>
        <w:ind w:left="0" w:firstLine="709"/>
        <w:contextualSpacing w:val="0"/>
        <w:jc w:val="both"/>
        <w:rPr>
          <w:rFonts w:ascii="Times New Roman" w:hAnsi="Times New Roman"/>
          <w:sz w:val="28"/>
          <w:szCs w:val="28"/>
          <w:lang w:val="uk-UA"/>
        </w:rPr>
      </w:pPr>
      <w:r>
        <w:rPr>
          <w:rFonts w:ascii="Times New Roman" w:hAnsi="Times New Roman"/>
          <w:sz w:val="28"/>
          <w:szCs w:val="28"/>
          <w:lang w:val="uk-UA"/>
        </w:rPr>
        <w:t xml:space="preserve">5) </w:t>
      </w:r>
      <w:r w:rsidRPr="0046444C">
        <w:rPr>
          <w:rFonts w:ascii="Times New Roman" w:hAnsi="Times New Roman"/>
          <w:sz w:val="28"/>
          <w:szCs w:val="28"/>
          <w:lang w:val="uk-UA"/>
        </w:rPr>
        <w:t>складання переліку параметрів, що підлягають оцінюванню та визначення їх вагомості (для деяких методів оцінки конкурентоспроможності);</w:t>
      </w:r>
    </w:p>
    <w:p w:rsidR="00BD39B6" w:rsidRPr="0046444C" w:rsidRDefault="00BD39B6" w:rsidP="00BD39B6">
      <w:pPr>
        <w:pStyle w:val="11"/>
        <w:widowControl w:val="0"/>
        <w:spacing w:after="0" w:line="240" w:lineRule="auto"/>
        <w:ind w:left="0" w:firstLine="709"/>
        <w:contextualSpacing w:val="0"/>
        <w:jc w:val="both"/>
        <w:rPr>
          <w:rFonts w:ascii="Times New Roman" w:hAnsi="Times New Roman"/>
          <w:sz w:val="28"/>
          <w:szCs w:val="28"/>
          <w:lang w:val="uk-UA"/>
        </w:rPr>
      </w:pPr>
      <w:r>
        <w:rPr>
          <w:rFonts w:ascii="Times New Roman" w:hAnsi="Times New Roman"/>
          <w:sz w:val="28"/>
          <w:szCs w:val="28"/>
          <w:lang w:val="uk-UA"/>
        </w:rPr>
        <w:t xml:space="preserve">6) </w:t>
      </w:r>
      <w:r w:rsidRPr="0046444C">
        <w:rPr>
          <w:rFonts w:ascii="Times New Roman" w:hAnsi="Times New Roman"/>
          <w:sz w:val="28"/>
          <w:szCs w:val="28"/>
          <w:lang w:val="uk-UA"/>
        </w:rPr>
        <w:t>оцінка конкурентоспроможності за обраним методом;</w:t>
      </w:r>
    </w:p>
    <w:p w:rsidR="00BD39B6" w:rsidRPr="0046444C" w:rsidRDefault="00BD39B6" w:rsidP="00BD39B6">
      <w:pPr>
        <w:pStyle w:val="11"/>
        <w:widowControl w:val="0"/>
        <w:tabs>
          <w:tab w:val="left" w:pos="1134"/>
        </w:tabs>
        <w:spacing w:after="0" w:line="240" w:lineRule="auto"/>
        <w:ind w:left="0" w:firstLine="709"/>
        <w:contextualSpacing w:val="0"/>
        <w:jc w:val="both"/>
        <w:rPr>
          <w:rFonts w:ascii="Times New Roman" w:hAnsi="Times New Roman"/>
          <w:sz w:val="28"/>
          <w:szCs w:val="28"/>
          <w:lang w:val="uk-UA"/>
        </w:rPr>
      </w:pPr>
      <w:r>
        <w:rPr>
          <w:rFonts w:ascii="Times New Roman" w:hAnsi="Times New Roman"/>
          <w:sz w:val="28"/>
          <w:szCs w:val="28"/>
          <w:lang w:val="uk-UA"/>
        </w:rPr>
        <w:t xml:space="preserve">7) </w:t>
      </w:r>
      <w:r w:rsidRPr="0046444C">
        <w:rPr>
          <w:rFonts w:ascii="Times New Roman" w:hAnsi="Times New Roman"/>
          <w:sz w:val="28"/>
          <w:szCs w:val="28"/>
          <w:lang w:val="uk-UA"/>
        </w:rPr>
        <w:t xml:space="preserve">висновки щодо рівня конкурентоспроможності товару; </w:t>
      </w:r>
    </w:p>
    <w:p w:rsidR="00BD39B6" w:rsidRPr="0046444C" w:rsidRDefault="00BD39B6" w:rsidP="00BD39B6">
      <w:pPr>
        <w:pStyle w:val="11"/>
        <w:widowControl w:val="0"/>
        <w:tabs>
          <w:tab w:val="left" w:pos="1134"/>
        </w:tabs>
        <w:spacing w:after="0" w:line="240" w:lineRule="auto"/>
        <w:ind w:left="0" w:firstLine="709"/>
        <w:contextualSpacing w:val="0"/>
        <w:jc w:val="both"/>
        <w:rPr>
          <w:rFonts w:ascii="Times New Roman" w:hAnsi="Times New Roman"/>
          <w:sz w:val="28"/>
          <w:szCs w:val="28"/>
          <w:lang w:val="uk-UA"/>
        </w:rPr>
      </w:pPr>
      <w:r>
        <w:rPr>
          <w:rFonts w:ascii="Times New Roman" w:hAnsi="Times New Roman"/>
          <w:sz w:val="28"/>
          <w:szCs w:val="28"/>
          <w:lang w:val="uk-UA"/>
        </w:rPr>
        <w:t xml:space="preserve">8) </w:t>
      </w:r>
      <w:r w:rsidRPr="0046444C">
        <w:rPr>
          <w:rFonts w:ascii="Times New Roman" w:hAnsi="Times New Roman"/>
          <w:sz w:val="28"/>
          <w:szCs w:val="28"/>
          <w:lang w:val="uk-UA"/>
        </w:rPr>
        <w:t>розробка заходів щодо підвищення конкурентоспроможності товару і оцінка витрат на їх реалізацію або / і прийняття рішення щодо виводу товару на новий ринок.</w:t>
      </w:r>
    </w:p>
    <w:p w:rsidR="00BD39B6" w:rsidRPr="0046444C" w:rsidRDefault="00BD39B6" w:rsidP="00BD39B6">
      <w:pPr>
        <w:pStyle w:val="11"/>
        <w:widowControl w:val="0"/>
        <w:tabs>
          <w:tab w:val="left" w:pos="1134"/>
        </w:tabs>
        <w:spacing w:after="0" w:line="240" w:lineRule="auto"/>
        <w:ind w:left="0" w:firstLine="709"/>
        <w:contextualSpacing w:val="0"/>
        <w:jc w:val="both"/>
        <w:rPr>
          <w:rFonts w:ascii="Times New Roman" w:hAnsi="Times New Roman"/>
          <w:sz w:val="28"/>
          <w:szCs w:val="28"/>
          <w:lang w:val="uk-UA"/>
        </w:rPr>
      </w:pPr>
      <w:r w:rsidRPr="0046444C">
        <w:rPr>
          <w:rFonts w:ascii="Times New Roman" w:hAnsi="Times New Roman"/>
          <w:sz w:val="28"/>
          <w:szCs w:val="28"/>
          <w:lang w:val="uk-UA"/>
        </w:rPr>
        <w:t>Метою оцінки конкурентоспроможності продукції може бути:</w:t>
      </w:r>
    </w:p>
    <w:p w:rsidR="00BD39B6" w:rsidRPr="0046444C" w:rsidRDefault="00BD39B6" w:rsidP="00BD39B6">
      <w:pPr>
        <w:pStyle w:val="11"/>
        <w:widowControl w:val="0"/>
        <w:tabs>
          <w:tab w:val="left" w:pos="1134"/>
        </w:tabs>
        <w:spacing w:after="0" w:line="240" w:lineRule="auto"/>
        <w:ind w:left="0" w:firstLine="709"/>
        <w:contextualSpacing w:val="0"/>
        <w:jc w:val="both"/>
        <w:rPr>
          <w:rFonts w:ascii="Times New Roman" w:hAnsi="Times New Roman"/>
          <w:sz w:val="28"/>
          <w:szCs w:val="28"/>
          <w:lang w:val="uk-UA"/>
        </w:rPr>
      </w:pPr>
      <w:r>
        <w:rPr>
          <w:sz w:val="28"/>
          <w:szCs w:val="28"/>
          <w:lang w:val="uk-UA"/>
        </w:rPr>
        <w:t>—</w:t>
      </w:r>
      <w:r w:rsidRPr="0046444C">
        <w:rPr>
          <w:rFonts w:ascii="Times New Roman" w:hAnsi="Times New Roman"/>
          <w:sz w:val="28"/>
          <w:szCs w:val="28"/>
          <w:lang w:val="uk-UA"/>
        </w:rPr>
        <w:t xml:space="preserve"> оцінка перспектив виводу товару на новий ринок;</w:t>
      </w:r>
    </w:p>
    <w:p w:rsidR="00BD39B6" w:rsidRPr="0046444C" w:rsidRDefault="00BD39B6" w:rsidP="00BD39B6">
      <w:pPr>
        <w:pStyle w:val="11"/>
        <w:widowControl w:val="0"/>
        <w:tabs>
          <w:tab w:val="left" w:pos="1134"/>
        </w:tabs>
        <w:spacing w:after="0" w:line="240" w:lineRule="auto"/>
        <w:ind w:left="0" w:firstLine="709"/>
        <w:contextualSpacing w:val="0"/>
        <w:jc w:val="both"/>
        <w:rPr>
          <w:rFonts w:ascii="Times New Roman" w:hAnsi="Times New Roman"/>
          <w:sz w:val="28"/>
          <w:szCs w:val="28"/>
          <w:lang w:val="uk-UA"/>
        </w:rPr>
      </w:pPr>
      <w:r>
        <w:rPr>
          <w:sz w:val="28"/>
          <w:szCs w:val="28"/>
          <w:lang w:val="uk-UA"/>
        </w:rPr>
        <w:t>—</w:t>
      </w:r>
      <w:r w:rsidRPr="0046444C">
        <w:rPr>
          <w:rFonts w:ascii="Times New Roman" w:hAnsi="Times New Roman"/>
          <w:sz w:val="28"/>
          <w:szCs w:val="28"/>
          <w:lang w:val="uk-UA"/>
        </w:rPr>
        <w:t xml:space="preserve"> планування підвищення якості, модернізації товарів;</w:t>
      </w:r>
    </w:p>
    <w:p w:rsidR="00BD39B6" w:rsidRPr="0046444C" w:rsidRDefault="00BD39B6" w:rsidP="00BD39B6">
      <w:pPr>
        <w:pStyle w:val="11"/>
        <w:widowControl w:val="0"/>
        <w:tabs>
          <w:tab w:val="left" w:pos="1134"/>
        </w:tabs>
        <w:spacing w:after="0" w:line="240" w:lineRule="auto"/>
        <w:ind w:left="0" w:firstLine="709"/>
        <w:contextualSpacing w:val="0"/>
        <w:jc w:val="both"/>
        <w:rPr>
          <w:rFonts w:ascii="Times New Roman" w:hAnsi="Times New Roman"/>
          <w:sz w:val="28"/>
          <w:szCs w:val="28"/>
          <w:lang w:val="uk-UA"/>
        </w:rPr>
      </w:pPr>
      <w:r>
        <w:rPr>
          <w:sz w:val="28"/>
          <w:szCs w:val="28"/>
          <w:lang w:val="uk-UA"/>
        </w:rPr>
        <w:t>—</w:t>
      </w:r>
      <w:r w:rsidRPr="0046444C">
        <w:rPr>
          <w:rFonts w:ascii="Times New Roman" w:hAnsi="Times New Roman"/>
          <w:sz w:val="28"/>
          <w:szCs w:val="28"/>
          <w:lang w:val="uk-UA"/>
        </w:rPr>
        <w:t xml:space="preserve"> встановлення та корегування ціни на товари;</w:t>
      </w:r>
    </w:p>
    <w:p w:rsidR="00BD39B6" w:rsidRPr="0046444C" w:rsidRDefault="00BD39B6" w:rsidP="00BD39B6">
      <w:pPr>
        <w:pStyle w:val="11"/>
        <w:widowControl w:val="0"/>
        <w:tabs>
          <w:tab w:val="left" w:pos="1134"/>
        </w:tabs>
        <w:spacing w:after="0" w:line="240" w:lineRule="auto"/>
        <w:ind w:left="0" w:firstLine="709"/>
        <w:contextualSpacing w:val="0"/>
        <w:jc w:val="both"/>
        <w:rPr>
          <w:rFonts w:ascii="Times New Roman" w:hAnsi="Times New Roman"/>
          <w:sz w:val="28"/>
          <w:szCs w:val="28"/>
          <w:lang w:val="uk-UA"/>
        </w:rPr>
      </w:pPr>
      <w:r>
        <w:rPr>
          <w:sz w:val="28"/>
          <w:szCs w:val="28"/>
          <w:lang w:val="uk-UA"/>
        </w:rPr>
        <w:t>—</w:t>
      </w:r>
      <w:r w:rsidRPr="0046444C">
        <w:rPr>
          <w:rFonts w:ascii="Times New Roman" w:hAnsi="Times New Roman"/>
          <w:sz w:val="28"/>
          <w:szCs w:val="28"/>
          <w:lang w:val="uk-UA"/>
        </w:rPr>
        <w:t xml:space="preserve"> планування сервісної підтримки;</w:t>
      </w:r>
    </w:p>
    <w:p w:rsidR="00BD39B6" w:rsidRPr="0046444C" w:rsidRDefault="00BD39B6" w:rsidP="00BD39B6">
      <w:pPr>
        <w:pStyle w:val="11"/>
        <w:widowControl w:val="0"/>
        <w:tabs>
          <w:tab w:val="left" w:pos="1134"/>
        </w:tabs>
        <w:spacing w:after="0" w:line="240" w:lineRule="auto"/>
        <w:ind w:left="0" w:firstLine="709"/>
        <w:contextualSpacing w:val="0"/>
        <w:jc w:val="both"/>
        <w:rPr>
          <w:rFonts w:ascii="Times New Roman" w:hAnsi="Times New Roman"/>
          <w:sz w:val="28"/>
          <w:szCs w:val="28"/>
          <w:lang w:val="uk-UA"/>
        </w:rPr>
      </w:pPr>
      <w:r>
        <w:rPr>
          <w:sz w:val="28"/>
          <w:szCs w:val="28"/>
          <w:lang w:val="uk-UA"/>
        </w:rPr>
        <w:t>—</w:t>
      </w:r>
      <w:r w:rsidRPr="0046444C">
        <w:rPr>
          <w:rFonts w:ascii="Times New Roman" w:hAnsi="Times New Roman"/>
          <w:sz w:val="28"/>
          <w:szCs w:val="28"/>
          <w:lang w:val="uk-UA"/>
        </w:rPr>
        <w:t xml:space="preserve"> оптимізація асортименту.</w:t>
      </w:r>
    </w:p>
    <w:p w:rsidR="00BD39B6" w:rsidRPr="0046444C" w:rsidRDefault="00BD39B6" w:rsidP="00BD39B6">
      <w:pPr>
        <w:widowControl w:val="0"/>
        <w:suppressAutoHyphens w:val="0"/>
        <w:ind w:firstLine="709"/>
        <w:jc w:val="both"/>
        <w:rPr>
          <w:lang w:val="uk-UA"/>
        </w:rPr>
      </w:pPr>
      <w:r w:rsidRPr="0046444C">
        <w:rPr>
          <w:sz w:val="28"/>
          <w:szCs w:val="28"/>
          <w:lang w:val="uk-UA"/>
        </w:rPr>
        <w:t>Існує декілька методів оцінки конкурентоспроможності товару.</w:t>
      </w:r>
    </w:p>
    <w:p w:rsidR="00BD39B6" w:rsidRDefault="00BD39B6" w:rsidP="00BD39B6">
      <w:pPr>
        <w:widowControl w:val="0"/>
        <w:shd w:val="clear" w:color="auto" w:fill="FFFFFF"/>
        <w:suppressAutoHyphens w:val="0"/>
        <w:ind w:firstLine="709"/>
        <w:jc w:val="both"/>
        <w:rPr>
          <w:rFonts w:cs="Times New Roman"/>
          <w:sz w:val="28"/>
          <w:szCs w:val="28"/>
          <w:lang w:val="uk-UA"/>
        </w:rPr>
      </w:pPr>
      <w:r w:rsidRPr="0046444C">
        <w:rPr>
          <w:rFonts w:cs="Times New Roman"/>
          <w:sz w:val="28"/>
          <w:szCs w:val="28"/>
          <w:lang w:val="uk-UA"/>
        </w:rPr>
        <w:t xml:space="preserve">Оцінка конкурентоспроможності продукції на основі </w:t>
      </w:r>
      <w:r w:rsidRPr="0046444C">
        <w:rPr>
          <w:rFonts w:cs="Times New Roman"/>
          <w:b/>
          <w:sz w:val="28"/>
          <w:szCs w:val="28"/>
          <w:lang w:val="uk-UA"/>
        </w:rPr>
        <w:t xml:space="preserve">«рейтингу товару» </w:t>
      </w:r>
      <w:r>
        <w:rPr>
          <w:rFonts w:cs="Times New Roman"/>
          <w:sz w:val="28"/>
          <w:szCs w:val="28"/>
          <w:lang w:val="uk-UA"/>
        </w:rPr>
        <w:t xml:space="preserve">— </w:t>
      </w:r>
      <w:r w:rsidRPr="0046444C">
        <w:rPr>
          <w:rFonts w:cs="Times New Roman"/>
          <w:sz w:val="28"/>
          <w:szCs w:val="28"/>
          <w:lang w:val="uk-UA"/>
        </w:rPr>
        <w:t>показника, який характеризує міру переваги певного виробу над іншими. Рейтинг т</w:t>
      </w:r>
      <w:r>
        <w:rPr>
          <w:rFonts w:cs="Times New Roman"/>
          <w:sz w:val="28"/>
          <w:szCs w:val="28"/>
          <w:lang w:val="uk-UA"/>
        </w:rPr>
        <w:t>овару визначається як множення відносних показників якості:</w:t>
      </w:r>
    </w:p>
    <w:p w:rsidR="00BD39B6" w:rsidRDefault="00BD39B6" w:rsidP="00BD39B6">
      <w:pPr>
        <w:widowControl w:val="0"/>
        <w:shd w:val="clear" w:color="auto" w:fill="FFFFFF"/>
        <w:suppressAutoHyphens w:val="0"/>
        <w:ind w:firstLine="709"/>
        <w:jc w:val="both"/>
        <w:rPr>
          <w:rFonts w:cs="Times New Roman"/>
          <w:sz w:val="28"/>
          <w:szCs w:val="28"/>
          <w:lang w:val="uk-UA"/>
        </w:rPr>
      </w:pPr>
    </w:p>
    <w:p w:rsidR="00BD39B6" w:rsidRPr="005363DD" w:rsidRDefault="00BD39B6" w:rsidP="00BD39B6">
      <w:pPr>
        <w:widowControl w:val="0"/>
        <w:shd w:val="clear" w:color="auto" w:fill="FFFFFF"/>
        <w:suppressAutoHyphens w:val="0"/>
        <w:ind w:firstLine="709"/>
        <w:jc w:val="center"/>
        <w:rPr>
          <w:rFonts w:cs="Times New Roman"/>
          <w:sz w:val="28"/>
          <w:szCs w:val="28"/>
          <w:lang w:val="uk-UA"/>
        </w:rPr>
      </w:pPr>
      <w:r w:rsidRPr="006C553F">
        <w:rPr>
          <w:rFonts w:cs="Times New Roman"/>
          <w:position w:val="-28"/>
          <w:sz w:val="28"/>
          <w:szCs w:val="28"/>
          <w:lang w:val="uk-UA"/>
        </w:rPr>
        <w:object w:dxaOrig="11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34.2pt" o:ole="">
            <v:imagedata r:id="rId4" o:title=""/>
          </v:shape>
          <o:OLEObject Type="Embed" ProgID="Equation.3" ShapeID="_x0000_i1025" DrawAspect="Content" ObjectID="_1803310537" r:id="rId5"/>
        </w:object>
      </w:r>
      <w:r>
        <w:rPr>
          <w:rFonts w:cs="Times New Roman"/>
          <w:sz w:val="28"/>
          <w:szCs w:val="28"/>
          <w:lang w:val="uk-UA"/>
        </w:rPr>
        <w:t>,</w:t>
      </w:r>
    </w:p>
    <w:p w:rsidR="00BD39B6" w:rsidRPr="00A81E74" w:rsidRDefault="00BD39B6" w:rsidP="00BD39B6">
      <w:pPr>
        <w:widowControl w:val="0"/>
        <w:shd w:val="clear" w:color="auto" w:fill="FFFFFF"/>
        <w:suppressAutoHyphens w:val="0"/>
        <w:ind w:firstLine="709"/>
        <w:jc w:val="both"/>
        <w:rPr>
          <w:rFonts w:cs="Times New Roman"/>
          <w:sz w:val="28"/>
          <w:szCs w:val="28"/>
        </w:rPr>
      </w:pPr>
      <w:r>
        <w:rPr>
          <w:rFonts w:cs="Times New Roman"/>
          <w:sz w:val="28"/>
          <w:szCs w:val="28"/>
          <w:lang w:val="uk-UA"/>
        </w:rPr>
        <w:t xml:space="preserve">де </w:t>
      </w:r>
      <w:r w:rsidRPr="007318E3">
        <w:rPr>
          <w:rFonts w:cs="Times New Roman"/>
          <w:position w:val="-12"/>
          <w:sz w:val="28"/>
          <w:szCs w:val="28"/>
          <w:lang w:val="uk-UA"/>
        </w:rPr>
        <w:object w:dxaOrig="340" w:dyaOrig="360">
          <v:shape id="_x0000_i1026" type="#_x0000_t75" style="width:16.8pt;height:18pt" o:ole="">
            <v:imagedata r:id="rId6" o:title=""/>
          </v:shape>
          <o:OLEObject Type="Embed" ProgID="Equation.3" ShapeID="_x0000_i1026" DrawAspect="Content" ObjectID="_1803310538" r:id="rId7"/>
        </w:object>
      </w:r>
      <w:r>
        <w:rPr>
          <w:rFonts w:cs="Times New Roman"/>
          <w:sz w:val="28"/>
          <w:szCs w:val="28"/>
          <w:lang w:val="uk-UA"/>
        </w:rPr>
        <w:t xml:space="preserve"> — рейтинг товару;</w:t>
      </w:r>
    </w:p>
    <w:p w:rsidR="00BD39B6" w:rsidRPr="0046444C" w:rsidRDefault="00BD39B6" w:rsidP="00BD39B6">
      <w:pPr>
        <w:widowControl w:val="0"/>
        <w:shd w:val="clear" w:color="auto" w:fill="FFFFFF"/>
        <w:suppressAutoHyphens w:val="0"/>
        <w:ind w:firstLine="709"/>
        <w:jc w:val="both"/>
        <w:rPr>
          <w:rFonts w:cs="Times New Roman"/>
          <w:sz w:val="28"/>
          <w:szCs w:val="28"/>
          <w:lang w:val="uk-UA"/>
        </w:rPr>
      </w:pPr>
      <w:r w:rsidRPr="00F70D93">
        <w:rPr>
          <w:rFonts w:cs="Times New Roman"/>
          <w:position w:val="-12"/>
          <w:sz w:val="28"/>
          <w:szCs w:val="28"/>
          <w:lang w:val="uk-UA"/>
        </w:rPr>
        <w:object w:dxaOrig="240" w:dyaOrig="360">
          <v:shape id="_x0000_i1027" type="#_x0000_t75" style="width:12pt;height:18pt" o:ole="">
            <v:imagedata r:id="rId8" o:title=""/>
          </v:shape>
          <o:OLEObject Type="Embed" ProgID="Equation.3" ShapeID="_x0000_i1027" DrawAspect="Content" ObjectID="_1803310539" r:id="rId9"/>
        </w:object>
      </w:r>
      <w:r>
        <w:rPr>
          <w:rFonts w:cs="Times New Roman"/>
          <w:sz w:val="28"/>
          <w:szCs w:val="28"/>
          <w:lang w:val="uk-UA"/>
        </w:rPr>
        <w:t xml:space="preserve"> </w:t>
      </w:r>
      <w:r>
        <w:rPr>
          <w:sz w:val="28"/>
          <w:szCs w:val="28"/>
          <w:lang w:val="uk-UA"/>
        </w:rPr>
        <w:t xml:space="preserve">— </w:t>
      </w:r>
      <w:r w:rsidRPr="0046444C">
        <w:rPr>
          <w:rFonts w:cs="Times New Roman"/>
          <w:sz w:val="28"/>
          <w:szCs w:val="28"/>
          <w:lang w:val="uk-UA"/>
        </w:rPr>
        <w:t>відносний показник якості товару.</w:t>
      </w:r>
      <w:r>
        <w:rPr>
          <w:rFonts w:cs="Times New Roman"/>
          <w:sz w:val="28"/>
          <w:szCs w:val="28"/>
          <w:lang w:val="uk-UA"/>
        </w:rPr>
        <w:t xml:space="preserve"> </w:t>
      </w:r>
    </w:p>
    <w:p w:rsidR="00BD39B6" w:rsidRDefault="00BD39B6" w:rsidP="00BD39B6">
      <w:pPr>
        <w:widowControl w:val="0"/>
        <w:suppressAutoHyphens w:val="0"/>
        <w:ind w:firstLine="709"/>
        <w:jc w:val="both"/>
        <w:rPr>
          <w:rFonts w:cs="Times New Roman"/>
          <w:sz w:val="28"/>
          <w:szCs w:val="28"/>
          <w:lang w:val="uk-UA"/>
        </w:rPr>
      </w:pPr>
      <w:r w:rsidRPr="0046444C">
        <w:rPr>
          <w:sz w:val="28"/>
          <w:szCs w:val="28"/>
          <w:lang w:val="uk-UA"/>
        </w:rPr>
        <w:t xml:space="preserve">Відносний показник якості товару є одиничним показником конкурентоспроможності продукції. У випадку, якщо </w:t>
      </w:r>
      <w:r w:rsidRPr="0046444C">
        <w:rPr>
          <w:rFonts w:cs="Times New Roman"/>
          <w:sz w:val="28"/>
          <w:szCs w:val="28"/>
          <w:lang w:val="uk-UA"/>
        </w:rPr>
        <w:t xml:space="preserve">чим більше значення певного параметру продукції, тим він </w:t>
      </w:r>
      <w:r>
        <w:rPr>
          <w:rFonts w:cs="Times New Roman"/>
          <w:sz w:val="28"/>
          <w:szCs w:val="28"/>
          <w:lang w:val="uk-UA"/>
        </w:rPr>
        <w:t xml:space="preserve">більш </w:t>
      </w:r>
      <w:r w:rsidRPr="0046444C">
        <w:rPr>
          <w:rFonts w:cs="Times New Roman"/>
          <w:sz w:val="28"/>
          <w:szCs w:val="28"/>
          <w:lang w:val="uk-UA"/>
        </w:rPr>
        <w:t>привабли</w:t>
      </w:r>
      <w:r>
        <w:rPr>
          <w:rFonts w:cs="Times New Roman"/>
          <w:sz w:val="28"/>
          <w:szCs w:val="28"/>
          <w:lang w:val="uk-UA"/>
        </w:rPr>
        <w:t>вий для споживача,</w:t>
      </w:r>
    </w:p>
    <w:p w:rsidR="00BD39B6" w:rsidRDefault="00BD39B6" w:rsidP="00BD39B6">
      <w:pPr>
        <w:widowControl w:val="0"/>
        <w:suppressAutoHyphens w:val="0"/>
        <w:ind w:firstLine="709"/>
        <w:jc w:val="both"/>
        <w:rPr>
          <w:rFonts w:cs="Times New Roman"/>
          <w:sz w:val="28"/>
          <w:szCs w:val="28"/>
          <w:lang w:val="uk-UA"/>
        </w:rPr>
      </w:pPr>
      <w:r>
        <w:rPr>
          <w:rFonts w:cs="Times New Roman"/>
          <w:sz w:val="28"/>
          <w:szCs w:val="28"/>
          <w:lang w:val="uk-UA"/>
        </w:rPr>
        <w:t>В</w:t>
      </w:r>
      <w:r w:rsidRPr="0046444C">
        <w:rPr>
          <w:rFonts w:cs="Times New Roman"/>
          <w:sz w:val="28"/>
          <w:szCs w:val="28"/>
          <w:lang w:val="uk-UA"/>
        </w:rPr>
        <w:t>ідносний показник якості розраховується як відношення величини параметру виробу, що оцінюється, до величини аналогічного параметра базового виробу:</w:t>
      </w:r>
    </w:p>
    <w:p w:rsidR="00C94E4F" w:rsidRDefault="00C94E4F" w:rsidP="00BD39B6">
      <w:pPr>
        <w:widowControl w:val="0"/>
        <w:suppressAutoHyphens w:val="0"/>
        <w:ind w:firstLine="709"/>
        <w:jc w:val="center"/>
        <w:rPr>
          <w:rFonts w:cs="Times New Roman"/>
          <w:sz w:val="28"/>
          <w:szCs w:val="28"/>
          <w:lang w:val="uk-UA"/>
        </w:rPr>
      </w:pPr>
    </w:p>
    <w:p w:rsidR="00C94E4F" w:rsidRDefault="00C94E4F" w:rsidP="00BD39B6">
      <w:pPr>
        <w:widowControl w:val="0"/>
        <w:suppressAutoHyphens w:val="0"/>
        <w:ind w:firstLine="709"/>
        <w:jc w:val="center"/>
        <w:rPr>
          <w:rFonts w:cs="Times New Roman"/>
          <w:sz w:val="28"/>
          <w:szCs w:val="28"/>
          <w:lang w:val="uk-UA"/>
        </w:rPr>
      </w:pPr>
    </w:p>
    <w:p w:rsidR="00C94E4F" w:rsidRDefault="00C94E4F" w:rsidP="00BD39B6">
      <w:pPr>
        <w:widowControl w:val="0"/>
        <w:suppressAutoHyphens w:val="0"/>
        <w:ind w:firstLine="709"/>
        <w:jc w:val="center"/>
        <w:rPr>
          <w:rFonts w:cs="Times New Roman"/>
          <w:sz w:val="28"/>
          <w:szCs w:val="28"/>
          <w:lang w:val="uk-UA"/>
        </w:rPr>
      </w:pPr>
    </w:p>
    <w:p w:rsidR="00C94E4F" w:rsidRDefault="00C94E4F" w:rsidP="00BD39B6">
      <w:pPr>
        <w:widowControl w:val="0"/>
        <w:suppressAutoHyphens w:val="0"/>
        <w:ind w:firstLine="709"/>
        <w:jc w:val="center"/>
        <w:rPr>
          <w:rFonts w:cs="Times New Roman"/>
          <w:sz w:val="28"/>
          <w:szCs w:val="28"/>
          <w:lang w:val="uk-UA"/>
        </w:rPr>
      </w:pPr>
    </w:p>
    <w:p w:rsidR="00BD39B6" w:rsidRDefault="00E252ED" w:rsidP="00BD39B6">
      <w:pPr>
        <w:widowControl w:val="0"/>
        <w:suppressAutoHyphens w:val="0"/>
        <w:ind w:firstLine="709"/>
        <w:jc w:val="center"/>
        <w:rPr>
          <w:rFonts w:cs="Times New Roman"/>
          <w:sz w:val="28"/>
          <w:szCs w:val="28"/>
          <w:lang w:val="uk-UA"/>
        </w:rPr>
      </w:pPr>
      <w:r w:rsidRPr="00BF700C">
        <w:rPr>
          <w:rFonts w:cs="Times New Roman"/>
          <w:position w:val="-34"/>
          <w:sz w:val="28"/>
          <w:szCs w:val="28"/>
          <w:lang w:val="uk-UA"/>
        </w:rPr>
        <w:object w:dxaOrig="1160" w:dyaOrig="780">
          <v:shape id="_x0000_i1028" type="#_x0000_t75" style="width:146.4pt;height:99.6pt" o:ole="">
            <v:imagedata r:id="rId10" o:title=""/>
          </v:shape>
          <o:OLEObject Type="Embed" ProgID="Equation.3" ShapeID="_x0000_i1028" DrawAspect="Content" ObjectID="_1803310540" r:id="rId11"/>
        </w:object>
      </w:r>
    </w:p>
    <w:p w:rsidR="00BD39B6" w:rsidRDefault="00BD39B6" w:rsidP="00BD39B6">
      <w:pPr>
        <w:pStyle w:val="a5"/>
        <w:widowControl w:val="0"/>
        <w:suppressAutoHyphens w:val="0"/>
        <w:spacing w:after="0"/>
        <w:ind w:left="0" w:firstLine="709"/>
        <w:jc w:val="both"/>
        <w:rPr>
          <w:sz w:val="28"/>
          <w:szCs w:val="28"/>
          <w:lang w:val="uk-UA"/>
        </w:rPr>
      </w:pPr>
    </w:p>
    <w:p w:rsidR="00BD39B6" w:rsidRDefault="00BD39B6" w:rsidP="00BD39B6">
      <w:pPr>
        <w:pStyle w:val="a5"/>
        <w:widowControl w:val="0"/>
        <w:suppressAutoHyphens w:val="0"/>
        <w:spacing w:after="0"/>
        <w:ind w:left="0" w:firstLine="709"/>
        <w:jc w:val="both"/>
        <w:rPr>
          <w:sz w:val="28"/>
          <w:szCs w:val="28"/>
          <w:lang w:val="uk-UA"/>
        </w:rPr>
      </w:pPr>
      <w:r w:rsidRPr="0046444C">
        <w:rPr>
          <w:sz w:val="28"/>
          <w:szCs w:val="28"/>
          <w:lang w:val="uk-UA"/>
        </w:rPr>
        <w:t xml:space="preserve">де </w:t>
      </w:r>
      <w:r w:rsidRPr="009B6CFB">
        <w:rPr>
          <w:position w:val="-16"/>
          <w:sz w:val="28"/>
          <w:szCs w:val="28"/>
          <w:lang w:val="uk-UA"/>
        </w:rPr>
        <w:object w:dxaOrig="560" w:dyaOrig="400">
          <v:shape id="_x0000_i1029" type="#_x0000_t75" style="width:28.2pt;height:19.8pt" o:ole="">
            <v:imagedata r:id="rId12" o:title=""/>
          </v:shape>
          <o:OLEObject Type="Embed" ProgID="Equation.3" ShapeID="_x0000_i1029" DrawAspect="Content" ObjectID="_1803310541" r:id="rId13"/>
        </w:object>
      </w:r>
      <w:r>
        <w:rPr>
          <w:sz w:val="28"/>
          <w:szCs w:val="28"/>
          <w:lang w:val="uk-UA"/>
        </w:rPr>
        <w:t xml:space="preserve"> </w:t>
      </w:r>
      <w:r>
        <w:rPr>
          <w:rFonts w:cs="Times New Roman"/>
          <w:sz w:val="28"/>
          <w:szCs w:val="28"/>
          <w:lang w:val="uk-UA"/>
        </w:rPr>
        <w:t>—</w:t>
      </w:r>
      <w:r w:rsidRPr="0046444C">
        <w:rPr>
          <w:sz w:val="28"/>
          <w:szCs w:val="28"/>
          <w:lang w:val="uk-UA"/>
        </w:rPr>
        <w:t xml:space="preserve"> значення </w:t>
      </w:r>
      <w:r w:rsidRPr="009B6CFB">
        <w:rPr>
          <w:position w:val="-6"/>
          <w:sz w:val="28"/>
          <w:szCs w:val="28"/>
          <w:lang w:val="uk-UA"/>
        </w:rPr>
        <w:object w:dxaOrig="139" w:dyaOrig="260">
          <v:shape id="_x0000_i1030" type="#_x0000_t75" style="width:7.2pt;height:13.2pt" o:ole="">
            <v:imagedata r:id="rId14" o:title=""/>
          </v:shape>
          <o:OLEObject Type="Embed" ProgID="Equation.3" ShapeID="_x0000_i1030" DrawAspect="Content" ObjectID="_1803310542" r:id="rId15"/>
        </w:object>
      </w:r>
      <w:r w:rsidRPr="0046444C">
        <w:rPr>
          <w:sz w:val="28"/>
          <w:szCs w:val="28"/>
          <w:lang w:val="uk-UA"/>
        </w:rPr>
        <w:t xml:space="preserve"> параметра</w:t>
      </w:r>
      <w:r>
        <w:rPr>
          <w:sz w:val="28"/>
          <w:szCs w:val="28"/>
          <w:lang w:val="uk-UA"/>
        </w:rPr>
        <w:t xml:space="preserve"> виробу;</w:t>
      </w:r>
    </w:p>
    <w:p w:rsidR="00BD39B6" w:rsidRPr="0046444C" w:rsidRDefault="00BD39B6" w:rsidP="00BD39B6">
      <w:pPr>
        <w:pStyle w:val="a5"/>
        <w:widowControl w:val="0"/>
        <w:suppressAutoHyphens w:val="0"/>
        <w:spacing w:after="0"/>
        <w:ind w:left="0" w:firstLine="709"/>
        <w:jc w:val="both"/>
        <w:rPr>
          <w:sz w:val="28"/>
          <w:szCs w:val="28"/>
          <w:lang w:val="uk-UA"/>
        </w:rPr>
      </w:pPr>
      <w:r w:rsidRPr="009B6CFB">
        <w:rPr>
          <w:position w:val="-14"/>
          <w:sz w:val="28"/>
          <w:szCs w:val="28"/>
          <w:lang w:val="uk-UA"/>
        </w:rPr>
        <w:object w:dxaOrig="460" w:dyaOrig="380">
          <v:shape id="_x0000_i1031" type="#_x0000_t75" style="width:22.8pt;height:19.2pt" o:ole="">
            <v:imagedata r:id="rId16" o:title=""/>
          </v:shape>
          <o:OLEObject Type="Embed" ProgID="Equation.3" ShapeID="_x0000_i1031" DrawAspect="Content" ObjectID="_1803310543" r:id="rId17"/>
        </w:object>
      </w:r>
      <w:r>
        <w:rPr>
          <w:sz w:val="28"/>
          <w:szCs w:val="28"/>
          <w:lang w:val="uk-UA"/>
        </w:rPr>
        <w:t xml:space="preserve"> </w:t>
      </w:r>
      <w:r>
        <w:rPr>
          <w:rFonts w:cs="Times New Roman"/>
          <w:sz w:val="28"/>
          <w:szCs w:val="28"/>
          <w:lang w:val="uk-UA"/>
        </w:rPr>
        <w:t>—</w:t>
      </w:r>
      <w:r w:rsidRPr="0046444C">
        <w:rPr>
          <w:sz w:val="28"/>
          <w:szCs w:val="28"/>
          <w:lang w:val="uk-UA"/>
        </w:rPr>
        <w:t xml:space="preserve"> аналогічний параметр базового виробу, з яким проводиться порівняння.</w:t>
      </w:r>
    </w:p>
    <w:p w:rsidR="00BD39B6" w:rsidRDefault="00BD39B6" w:rsidP="00BD39B6">
      <w:pPr>
        <w:widowControl w:val="0"/>
        <w:shd w:val="clear" w:color="auto" w:fill="FFFFFF"/>
        <w:suppressAutoHyphens w:val="0"/>
        <w:ind w:firstLine="709"/>
        <w:jc w:val="both"/>
        <w:rPr>
          <w:rFonts w:cs="Times New Roman"/>
          <w:sz w:val="28"/>
          <w:szCs w:val="28"/>
          <w:lang w:val="uk-UA"/>
        </w:rPr>
      </w:pPr>
      <w:r w:rsidRPr="0046444C">
        <w:rPr>
          <w:rFonts w:cs="Times New Roman"/>
          <w:sz w:val="28"/>
          <w:szCs w:val="28"/>
          <w:lang w:val="uk-UA"/>
        </w:rPr>
        <w:t xml:space="preserve">Якщо, навпаки, чим менше значення певного параметру продукції, тим він </w:t>
      </w:r>
      <w:r>
        <w:rPr>
          <w:rFonts w:cs="Times New Roman"/>
          <w:sz w:val="28"/>
          <w:szCs w:val="28"/>
          <w:lang w:val="uk-UA"/>
        </w:rPr>
        <w:t xml:space="preserve">більш </w:t>
      </w:r>
      <w:r w:rsidRPr="0046444C">
        <w:rPr>
          <w:rFonts w:cs="Times New Roman"/>
          <w:sz w:val="28"/>
          <w:szCs w:val="28"/>
          <w:lang w:val="uk-UA"/>
        </w:rPr>
        <w:t>привабл</w:t>
      </w:r>
      <w:r>
        <w:rPr>
          <w:rFonts w:cs="Times New Roman"/>
          <w:sz w:val="28"/>
          <w:szCs w:val="28"/>
          <w:lang w:val="uk-UA"/>
        </w:rPr>
        <w:t>ив</w:t>
      </w:r>
      <w:r w:rsidRPr="0046444C">
        <w:rPr>
          <w:rFonts w:cs="Times New Roman"/>
          <w:sz w:val="28"/>
          <w:szCs w:val="28"/>
          <w:lang w:val="uk-UA"/>
        </w:rPr>
        <w:t>ий для споживача, відносний показник якості розраховується за оберненою формулою:</w:t>
      </w:r>
    </w:p>
    <w:p w:rsidR="00BD39B6" w:rsidRDefault="00BD39B6" w:rsidP="00BD39B6">
      <w:pPr>
        <w:widowControl w:val="0"/>
        <w:suppressAutoHyphens w:val="0"/>
        <w:ind w:firstLine="709"/>
        <w:jc w:val="center"/>
        <w:rPr>
          <w:rFonts w:cs="Times New Roman"/>
          <w:sz w:val="28"/>
          <w:szCs w:val="28"/>
          <w:lang w:val="uk-UA"/>
        </w:rPr>
      </w:pPr>
      <w:r w:rsidRPr="009B6CFB">
        <w:rPr>
          <w:rFonts w:cs="Times New Roman"/>
          <w:position w:val="-36"/>
          <w:sz w:val="28"/>
          <w:szCs w:val="28"/>
          <w:lang w:val="uk-UA"/>
        </w:rPr>
        <w:object w:dxaOrig="1080" w:dyaOrig="780">
          <v:shape id="_x0000_i1032" type="#_x0000_t75" style="width:54pt;height:39pt" o:ole="">
            <v:imagedata r:id="rId18" o:title=""/>
          </v:shape>
          <o:OLEObject Type="Embed" ProgID="Equation.3" ShapeID="_x0000_i1032" DrawAspect="Content" ObjectID="_1803310544" r:id="rId19"/>
        </w:object>
      </w:r>
      <w:r>
        <w:rPr>
          <w:rFonts w:cs="Times New Roman"/>
          <w:sz w:val="28"/>
          <w:szCs w:val="28"/>
          <w:lang w:val="uk-UA"/>
        </w:rPr>
        <w:t>.</w:t>
      </w:r>
    </w:p>
    <w:p w:rsidR="00BD39B6" w:rsidRPr="005B53EA" w:rsidRDefault="00BD39B6" w:rsidP="00BD39B6">
      <w:pPr>
        <w:widowControl w:val="0"/>
        <w:shd w:val="clear" w:color="auto" w:fill="FFFFFF"/>
        <w:suppressAutoHyphens w:val="0"/>
        <w:ind w:firstLine="709"/>
        <w:jc w:val="both"/>
        <w:rPr>
          <w:rFonts w:cs="Times New Roman"/>
          <w:sz w:val="28"/>
          <w:szCs w:val="28"/>
          <w:lang w:val="uk-UA"/>
        </w:rPr>
      </w:pPr>
      <w:r w:rsidRPr="005B53EA">
        <w:rPr>
          <w:rFonts w:cs="Times New Roman"/>
          <w:sz w:val="28"/>
          <w:szCs w:val="28"/>
          <w:lang w:val="uk-UA"/>
        </w:rPr>
        <w:t xml:space="preserve">Визначення показника «рейтинг товару» є досить простим, проте він має недоліки </w:t>
      </w:r>
      <w:r>
        <w:rPr>
          <w:rFonts w:cs="Times New Roman"/>
          <w:sz w:val="28"/>
          <w:szCs w:val="28"/>
          <w:lang w:val="uk-UA"/>
        </w:rPr>
        <w:t>—</w:t>
      </w:r>
      <w:r w:rsidRPr="0046444C">
        <w:rPr>
          <w:sz w:val="28"/>
          <w:szCs w:val="28"/>
          <w:lang w:val="uk-UA"/>
        </w:rPr>
        <w:t xml:space="preserve"> </w:t>
      </w:r>
      <w:r w:rsidRPr="005B53EA">
        <w:rPr>
          <w:rFonts w:cs="Times New Roman"/>
          <w:sz w:val="28"/>
          <w:szCs w:val="28"/>
          <w:lang w:val="uk-UA"/>
        </w:rPr>
        <w:t xml:space="preserve">не враховується різна цінність показників окремих параметрів товару для споживача та не враховується економічний груповий показник </w:t>
      </w:r>
      <w:r>
        <w:rPr>
          <w:rFonts w:cs="Times New Roman"/>
          <w:sz w:val="28"/>
          <w:szCs w:val="28"/>
          <w:lang w:val="uk-UA"/>
        </w:rPr>
        <w:t>—</w:t>
      </w:r>
      <w:r w:rsidRPr="0046444C">
        <w:rPr>
          <w:sz w:val="28"/>
          <w:szCs w:val="28"/>
          <w:lang w:val="uk-UA"/>
        </w:rPr>
        <w:t xml:space="preserve"> </w:t>
      </w:r>
      <w:r>
        <w:rPr>
          <w:rFonts w:cs="Times New Roman"/>
          <w:sz w:val="28"/>
          <w:szCs w:val="28"/>
          <w:lang w:val="uk-UA"/>
        </w:rPr>
        <w:t>ціна споживання.</w:t>
      </w:r>
    </w:p>
    <w:p w:rsidR="00BD39B6" w:rsidRPr="005B53EA" w:rsidRDefault="00BD39B6" w:rsidP="00BD39B6">
      <w:pPr>
        <w:widowControl w:val="0"/>
        <w:shd w:val="clear" w:color="auto" w:fill="FFFFFF"/>
        <w:suppressAutoHyphens w:val="0"/>
        <w:ind w:firstLine="709"/>
        <w:jc w:val="both"/>
        <w:rPr>
          <w:rFonts w:cs="Times New Roman"/>
          <w:sz w:val="28"/>
          <w:szCs w:val="28"/>
          <w:lang w:val="uk-UA"/>
        </w:rPr>
      </w:pPr>
      <w:r w:rsidRPr="005B53EA">
        <w:rPr>
          <w:rFonts w:cs="Times New Roman"/>
          <w:sz w:val="28"/>
          <w:szCs w:val="28"/>
          <w:lang w:val="uk-UA"/>
        </w:rPr>
        <w:t>Оцінка конкурентоспроможності продукції на основі</w:t>
      </w:r>
      <w:r w:rsidRPr="005B53EA">
        <w:rPr>
          <w:rFonts w:cs="Times New Roman"/>
          <w:b/>
          <w:sz w:val="28"/>
          <w:szCs w:val="28"/>
          <w:lang w:val="uk-UA"/>
        </w:rPr>
        <w:t xml:space="preserve"> відповідності споживчим перевагам</w:t>
      </w:r>
      <w:r w:rsidRPr="005B53EA">
        <w:rPr>
          <w:rFonts w:cs="Times New Roman"/>
          <w:color w:val="0000FF"/>
          <w:sz w:val="28"/>
          <w:szCs w:val="28"/>
          <w:lang w:val="uk-UA"/>
        </w:rPr>
        <w:t xml:space="preserve"> </w:t>
      </w:r>
      <w:r w:rsidRPr="005B53EA">
        <w:rPr>
          <w:rFonts w:cs="Times New Roman"/>
          <w:sz w:val="28"/>
          <w:szCs w:val="28"/>
          <w:lang w:val="uk-UA"/>
        </w:rPr>
        <w:t>враховує різну значимість характеристик товару для споживача:</w:t>
      </w:r>
    </w:p>
    <w:p w:rsidR="00BD39B6" w:rsidRPr="005B53EA" w:rsidRDefault="00BD39B6" w:rsidP="00BD39B6">
      <w:pPr>
        <w:widowControl w:val="0"/>
        <w:shd w:val="clear" w:color="auto" w:fill="FFFFFF"/>
        <w:suppressAutoHyphens w:val="0"/>
        <w:ind w:firstLine="709"/>
        <w:jc w:val="center"/>
        <w:rPr>
          <w:rFonts w:cs="Times New Roman"/>
          <w:sz w:val="28"/>
          <w:szCs w:val="28"/>
          <w:lang w:val="uk-UA"/>
        </w:rPr>
      </w:pPr>
      <w:r w:rsidRPr="005B53EA">
        <w:rPr>
          <w:rFonts w:cs="Times New Roman"/>
          <w:position w:val="-28"/>
          <w:sz w:val="28"/>
          <w:szCs w:val="28"/>
          <w:lang w:val="uk-UA"/>
        </w:rPr>
        <w:object w:dxaOrig="1280" w:dyaOrig="680">
          <v:shape id="_x0000_i1033" type="#_x0000_t75" style="width:64.2pt;height:34.2pt" o:ole="">
            <v:imagedata r:id="rId20" o:title=""/>
          </v:shape>
          <o:OLEObject Type="Embed" ProgID="Equation.3" ShapeID="_x0000_i1033" DrawAspect="Content" ObjectID="_1803310545" r:id="rId21"/>
        </w:object>
      </w:r>
    </w:p>
    <w:p w:rsidR="00BD39B6" w:rsidRPr="005B53EA" w:rsidRDefault="00BD39B6" w:rsidP="00BD39B6">
      <w:pPr>
        <w:widowControl w:val="0"/>
        <w:shd w:val="clear" w:color="auto" w:fill="FFFFFF"/>
        <w:suppressAutoHyphens w:val="0"/>
        <w:ind w:firstLine="709"/>
        <w:jc w:val="both"/>
        <w:rPr>
          <w:rFonts w:cs="Times New Roman"/>
          <w:sz w:val="28"/>
          <w:szCs w:val="28"/>
          <w:lang w:val="uk-UA"/>
        </w:rPr>
      </w:pPr>
      <w:r w:rsidRPr="005B53EA">
        <w:rPr>
          <w:rFonts w:cs="Times New Roman"/>
          <w:sz w:val="28"/>
          <w:szCs w:val="28"/>
          <w:lang w:val="uk-UA"/>
        </w:rPr>
        <w:t xml:space="preserve">де </w:t>
      </w:r>
      <w:r w:rsidRPr="005B53EA">
        <w:rPr>
          <w:rFonts w:cs="Times New Roman"/>
          <w:position w:val="-12"/>
          <w:sz w:val="28"/>
          <w:szCs w:val="28"/>
          <w:lang w:val="uk-UA"/>
        </w:rPr>
        <w:object w:dxaOrig="240" w:dyaOrig="360">
          <v:shape id="_x0000_i1034" type="#_x0000_t75" style="width:12pt;height:18pt" o:ole="">
            <v:imagedata r:id="rId22" o:title=""/>
          </v:shape>
          <o:OLEObject Type="Embed" ProgID="Equation.3" ShapeID="_x0000_i1034" DrawAspect="Content" ObjectID="_1803310546" r:id="rId23"/>
        </w:object>
      </w:r>
      <w:r w:rsidRPr="005B53EA">
        <w:rPr>
          <w:rFonts w:cs="Times New Roman"/>
          <w:sz w:val="28"/>
          <w:szCs w:val="28"/>
          <w:lang w:val="uk-UA"/>
        </w:rPr>
        <w:t xml:space="preserve"> </w:t>
      </w:r>
      <w:r w:rsidRPr="005B53EA">
        <w:rPr>
          <w:sz w:val="28"/>
          <w:szCs w:val="28"/>
          <w:lang w:val="uk-UA"/>
        </w:rPr>
        <w:t xml:space="preserve">— </w:t>
      </w:r>
      <w:r w:rsidRPr="005B53EA">
        <w:rPr>
          <w:rFonts w:cs="Times New Roman"/>
          <w:sz w:val="28"/>
          <w:szCs w:val="28"/>
          <w:lang w:val="uk-UA"/>
        </w:rPr>
        <w:t xml:space="preserve">вагомість </w:t>
      </w:r>
      <w:r w:rsidRPr="005B53EA">
        <w:rPr>
          <w:rFonts w:cs="Times New Roman"/>
          <w:position w:val="-6"/>
          <w:sz w:val="28"/>
          <w:szCs w:val="28"/>
          <w:lang w:val="uk-UA"/>
        </w:rPr>
        <w:object w:dxaOrig="139" w:dyaOrig="260">
          <v:shape id="_x0000_i1035" type="#_x0000_t75" style="width:7.2pt;height:13.2pt" o:ole="">
            <v:imagedata r:id="rId24" o:title=""/>
          </v:shape>
          <o:OLEObject Type="Embed" ProgID="Equation.3" ShapeID="_x0000_i1035" DrawAspect="Content" ObjectID="_1803310547" r:id="rId25"/>
        </w:object>
      </w:r>
      <w:r w:rsidRPr="005B53EA">
        <w:rPr>
          <w:rFonts w:cs="Times New Roman"/>
          <w:sz w:val="28"/>
          <w:szCs w:val="28"/>
          <w:lang w:val="uk-UA"/>
        </w:rPr>
        <w:t xml:space="preserve"> параметричного індексу.</w:t>
      </w:r>
    </w:p>
    <w:p w:rsidR="00BD39B6" w:rsidRPr="005B53EA" w:rsidRDefault="00BD39B6" w:rsidP="00BD39B6">
      <w:pPr>
        <w:widowControl w:val="0"/>
        <w:shd w:val="clear" w:color="auto" w:fill="FFFFFF"/>
        <w:suppressAutoHyphens w:val="0"/>
        <w:ind w:firstLine="709"/>
        <w:jc w:val="both"/>
        <w:rPr>
          <w:rFonts w:cs="Times New Roman"/>
          <w:sz w:val="28"/>
          <w:szCs w:val="28"/>
          <w:lang w:val="uk-UA"/>
        </w:rPr>
      </w:pPr>
      <w:r w:rsidRPr="005B53EA">
        <w:rPr>
          <w:rFonts w:cs="Times New Roman"/>
          <w:sz w:val="28"/>
          <w:szCs w:val="28"/>
          <w:lang w:val="uk-UA"/>
        </w:rPr>
        <w:t>Вагомість параметричного індексу продукції показує його пріоритетність серед інших характеристик. Більш значущі параметри товару для споживача отримують найвищі значення вагомості. Разом всі значення вагомості дають одиницю (100 %). Вагомість кожного параметру визначається за допомогою експертної оцінки, які основані на результ</w:t>
      </w:r>
      <w:r>
        <w:rPr>
          <w:rFonts w:cs="Times New Roman"/>
          <w:sz w:val="28"/>
          <w:szCs w:val="28"/>
          <w:lang w:val="uk-UA"/>
        </w:rPr>
        <w:t>атах маркетингових досліджень.</w:t>
      </w:r>
    </w:p>
    <w:p w:rsidR="00BD39B6" w:rsidRPr="005B53EA" w:rsidRDefault="00BD39B6" w:rsidP="00BD39B6">
      <w:pPr>
        <w:widowControl w:val="0"/>
        <w:shd w:val="clear" w:color="auto" w:fill="FFFFFF"/>
        <w:suppressAutoHyphens w:val="0"/>
        <w:ind w:firstLine="709"/>
        <w:jc w:val="both"/>
        <w:rPr>
          <w:rFonts w:cs="Times New Roman"/>
          <w:sz w:val="28"/>
          <w:szCs w:val="28"/>
          <w:lang w:val="uk-UA"/>
        </w:rPr>
      </w:pPr>
      <w:r w:rsidRPr="005B53EA">
        <w:rPr>
          <w:rFonts w:cs="Times New Roman"/>
          <w:sz w:val="28"/>
          <w:szCs w:val="28"/>
          <w:lang w:val="uk-UA"/>
        </w:rPr>
        <w:t xml:space="preserve">За допомогою формули оцінювання конкурентоспроможності товару на основі відповідності споживчим перевагам можна оцінити ступінь задоволеності потреби споживача властивостями виробу, якщо при розрахунку кожного параметричного індексу взяти за базу порівняння величину параметру, при якій потреба задовольняється на 100%. Наприклад, заряду батареї ноутбуку, який оцінюється, вистачає на 3 часи роботи, а споживачу потрібно 5 часів. При даному аналізу і розрахунку </w:t>
      </w:r>
      <w:r w:rsidRPr="00F70D93">
        <w:rPr>
          <w:rFonts w:cs="Times New Roman"/>
          <w:position w:val="-12"/>
          <w:sz w:val="28"/>
          <w:szCs w:val="28"/>
          <w:lang w:val="uk-UA"/>
        </w:rPr>
        <w:object w:dxaOrig="240" w:dyaOrig="360">
          <v:shape id="_x0000_i1036" type="#_x0000_t75" style="width:12pt;height:18pt" o:ole="">
            <v:imagedata r:id="rId8" o:title=""/>
          </v:shape>
          <o:OLEObject Type="Embed" ProgID="Equation.3" ShapeID="_x0000_i1036" DrawAspect="Content" ObjectID="_1803310548" r:id="rId26"/>
        </w:object>
      </w:r>
      <w:r w:rsidRPr="005B53EA">
        <w:rPr>
          <w:rFonts w:cs="Times New Roman"/>
          <w:sz w:val="28"/>
          <w:szCs w:val="28"/>
          <w:vertAlign w:val="subscript"/>
          <w:lang w:val="uk-UA"/>
        </w:rPr>
        <w:t xml:space="preserve"> </w:t>
      </w:r>
      <w:r w:rsidRPr="005B53EA">
        <w:rPr>
          <w:rFonts w:cs="Times New Roman"/>
          <w:sz w:val="28"/>
          <w:szCs w:val="28"/>
          <w:lang w:val="uk-UA"/>
        </w:rPr>
        <w:t>в найкращому варіанті дорівнює 1, тобто потреба за даним параметром є повністю задоволеною. Перевищення одиниці не є бажаним, оскільки це не має економічного ефекту, а навпаки, приносить зайві витрати на виготовлення виробу й робить його більш дорогим, що не впливає на підвищення його конкурентоспроможності на ринку.</w:t>
      </w:r>
    </w:p>
    <w:p w:rsidR="00BD39B6" w:rsidRPr="005B53EA" w:rsidRDefault="00BD39B6" w:rsidP="00BD39B6">
      <w:pPr>
        <w:widowControl w:val="0"/>
        <w:shd w:val="clear" w:color="auto" w:fill="FFFFFF"/>
        <w:suppressAutoHyphens w:val="0"/>
        <w:ind w:firstLine="709"/>
        <w:jc w:val="both"/>
        <w:rPr>
          <w:rFonts w:cs="Times New Roman"/>
          <w:sz w:val="28"/>
          <w:szCs w:val="28"/>
          <w:lang w:val="uk-UA"/>
        </w:rPr>
      </w:pPr>
      <w:r w:rsidRPr="005B53EA">
        <w:rPr>
          <w:rFonts w:cs="Times New Roman"/>
          <w:sz w:val="28"/>
          <w:szCs w:val="28"/>
          <w:lang w:val="uk-UA"/>
        </w:rPr>
        <w:t>Оцінка конкурентоспроможності продукції на основі</w:t>
      </w:r>
      <w:r w:rsidRPr="005B53EA">
        <w:rPr>
          <w:rFonts w:cs="Times New Roman"/>
          <w:i/>
          <w:sz w:val="28"/>
          <w:szCs w:val="28"/>
          <w:lang w:val="uk-UA"/>
        </w:rPr>
        <w:t xml:space="preserve"> </w:t>
      </w:r>
      <w:r w:rsidRPr="005B53EA">
        <w:rPr>
          <w:rFonts w:cs="Times New Roman"/>
          <w:b/>
          <w:sz w:val="28"/>
          <w:szCs w:val="28"/>
          <w:lang w:val="uk-UA"/>
        </w:rPr>
        <w:t>інтегрального показника конкурентоспроможності</w:t>
      </w:r>
      <w:r w:rsidRPr="005B53EA">
        <w:rPr>
          <w:rFonts w:cs="Times New Roman"/>
          <w:i/>
          <w:sz w:val="28"/>
          <w:szCs w:val="28"/>
          <w:lang w:val="uk-UA"/>
        </w:rPr>
        <w:t xml:space="preserve"> </w:t>
      </w:r>
      <w:r w:rsidRPr="005B53EA">
        <w:rPr>
          <w:rFonts w:cs="Times New Roman"/>
          <w:sz w:val="28"/>
          <w:szCs w:val="28"/>
          <w:lang w:val="uk-UA"/>
        </w:rPr>
        <w:t xml:space="preserve">робиться на основі показників якості товару та сервісу з урахуванням їх вагомості для споживача та ціни споживання. Товар є більш привабливим для споживача при отриманні максимального </w:t>
      </w:r>
      <w:r w:rsidRPr="005B53EA">
        <w:rPr>
          <w:rFonts w:cs="Times New Roman"/>
          <w:sz w:val="28"/>
          <w:szCs w:val="28"/>
          <w:lang w:val="uk-UA"/>
        </w:rPr>
        <w:lastRenderedPageBreak/>
        <w:t>корисного ефекту при менших витратах. Метод оцінки інтегрального показника конкурентоспроможності є найбільш інформативним та дозволяє приймати обґрунтовані рішення щодо підвищення конкурентоспроможності товару, виходу з товаром на новий ринок.</w:t>
      </w:r>
    </w:p>
    <w:p w:rsidR="00BD39B6" w:rsidRPr="005B53EA" w:rsidRDefault="00BD39B6" w:rsidP="00BD39B6">
      <w:pPr>
        <w:widowControl w:val="0"/>
        <w:shd w:val="clear" w:color="auto" w:fill="FFFFFF"/>
        <w:suppressAutoHyphens w:val="0"/>
        <w:ind w:firstLine="709"/>
        <w:jc w:val="both"/>
        <w:rPr>
          <w:rFonts w:cs="Times New Roman"/>
          <w:sz w:val="28"/>
          <w:szCs w:val="28"/>
          <w:lang w:val="uk-UA"/>
        </w:rPr>
      </w:pPr>
      <w:r w:rsidRPr="005B53EA">
        <w:rPr>
          <w:rFonts w:cs="Times New Roman"/>
          <w:sz w:val="28"/>
          <w:szCs w:val="28"/>
          <w:lang w:val="uk-UA"/>
        </w:rPr>
        <w:t>Інтегральний показник конкурентоспроможності товару розраховується за формулою:</w:t>
      </w:r>
    </w:p>
    <w:p w:rsidR="00BD39B6" w:rsidRPr="005B53EA" w:rsidRDefault="00BD39B6" w:rsidP="00BD39B6">
      <w:pPr>
        <w:widowControl w:val="0"/>
        <w:shd w:val="clear" w:color="auto" w:fill="FFFFFF"/>
        <w:suppressAutoHyphens w:val="0"/>
        <w:ind w:firstLine="709"/>
        <w:jc w:val="center"/>
        <w:rPr>
          <w:rFonts w:cs="Times New Roman"/>
          <w:sz w:val="28"/>
          <w:szCs w:val="28"/>
          <w:lang w:val="uk-UA"/>
        </w:rPr>
      </w:pPr>
      <w:r w:rsidRPr="00A34892">
        <w:rPr>
          <w:rFonts w:cs="Times New Roman"/>
          <w:position w:val="-30"/>
          <w:sz w:val="28"/>
          <w:szCs w:val="28"/>
          <w:lang w:val="uk-UA"/>
        </w:rPr>
        <w:object w:dxaOrig="1020" w:dyaOrig="700">
          <v:shape id="_x0000_i1037" type="#_x0000_t75" style="width:51pt;height:34.8pt" o:ole="">
            <v:imagedata r:id="rId27" o:title=""/>
          </v:shape>
          <o:OLEObject Type="Embed" ProgID="Equation.3" ShapeID="_x0000_i1037" DrawAspect="Content" ObjectID="_1803310549" r:id="rId28"/>
        </w:object>
      </w:r>
      <w:r>
        <w:rPr>
          <w:rFonts w:cs="Times New Roman"/>
          <w:sz w:val="28"/>
          <w:szCs w:val="28"/>
          <w:lang w:val="uk-UA"/>
        </w:rPr>
        <w:t>,</w:t>
      </w:r>
    </w:p>
    <w:p w:rsidR="00BD39B6" w:rsidRDefault="00BD39B6" w:rsidP="00BD39B6">
      <w:pPr>
        <w:widowControl w:val="0"/>
        <w:shd w:val="clear" w:color="auto" w:fill="FFFFFF"/>
        <w:suppressAutoHyphens w:val="0"/>
        <w:ind w:firstLine="709"/>
        <w:jc w:val="both"/>
        <w:rPr>
          <w:rFonts w:cs="Times New Roman"/>
          <w:sz w:val="28"/>
          <w:szCs w:val="28"/>
          <w:lang w:val="uk-UA"/>
        </w:rPr>
      </w:pPr>
      <w:r w:rsidRPr="005B53EA">
        <w:rPr>
          <w:rFonts w:cs="Times New Roman"/>
          <w:sz w:val="28"/>
          <w:szCs w:val="28"/>
          <w:lang w:val="uk-UA"/>
        </w:rPr>
        <w:t xml:space="preserve">де </w:t>
      </w:r>
      <w:r w:rsidRPr="00A34892">
        <w:rPr>
          <w:rFonts w:cs="Times New Roman"/>
          <w:position w:val="-12"/>
          <w:sz w:val="28"/>
          <w:szCs w:val="28"/>
          <w:lang w:val="uk-UA"/>
        </w:rPr>
        <w:object w:dxaOrig="460" w:dyaOrig="360">
          <v:shape id="_x0000_i1038" type="#_x0000_t75" style="width:22.8pt;height:18pt" o:ole="">
            <v:imagedata r:id="rId29" o:title=""/>
          </v:shape>
          <o:OLEObject Type="Embed" ProgID="Equation.3" ShapeID="_x0000_i1038" DrawAspect="Content" ObjectID="_1803310550" r:id="rId30"/>
        </w:object>
      </w:r>
      <w:r>
        <w:rPr>
          <w:rFonts w:cs="Times New Roman"/>
          <w:sz w:val="28"/>
          <w:szCs w:val="28"/>
          <w:lang w:val="uk-UA"/>
        </w:rPr>
        <w:t xml:space="preserve"> </w:t>
      </w:r>
      <w:r w:rsidRPr="005B53EA">
        <w:rPr>
          <w:sz w:val="28"/>
          <w:szCs w:val="28"/>
          <w:lang w:val="uk-UA"/>
        </w:rPr>
        <w:t xml:space="preserve">— </w:t>
      </w:r>
      <w:r>
        <w:rPr>
          <w:rFonts w:cs="Times New Roman"/>
          <w:sz w:val="28"/>
          <w:szCs w:val="28"/>
          <w:lang w:val="uk-UA"/>
        </w:rPr>
        <w:t>індекс технічних параметрів;</w:t>
      </w:r>
    </w:p>
    <w:p w:rsidR="00BD39B6" w:rsidRPr="005B53EA" w:rsidRDefault="00BD39B6" w:rsidP="00BD39B6">
      <w:pPr>
        <w:widowControl w:val="0"/>
        <w:shd w:val="clear" w:color="auto" w:fill="FFFFFF"/>
        <w:suppressAutoHyphens w:val="0"/>
        <w:ind w:firstLine="709"/>
        <w:jc w:val="both"/>
        <w:rPr>
          <w:rFonts w:cs="Times New Roman"/>
          <w:sz w:val="28"/>
          <w:szCs w:val="28"/>
          <w:lang w:val="uk-UA"/>
        </w:rPr>
      </w:pPr>
      <w:r w:rsidRPr="00A34892">
        <w:rPr>
          <w:rFonts w:cs="Times New Roman"/>
          <w:position w:val="-12"/>
          <w:sz w:val="28"/>
          <w:szCs w:val="28"/>
          <w:lang w:val="uk-UA"/>
        </w:rPr>
        <w:object w:dxaOrig="480" w:dyaOrig="360">
          <v:shape id="_x0000_i1039" type="#_x0000_t75" style="width:24pt;height:18pt" o:ole="">
            <v:imagedata r:id="rId31" o:title=""/>
          </v:shape>
          <o:OLEObject Type="Embed" ProgID="Equation.3" ShapeID="_x0000_i1039" DrawAspect="Content" ObjectID="_1803310551" r:id="rId32"/>
        </w:object>
      </w:r>
      <w:r>
        <w:rPr>
          <w:rFonts w:cs="Times New Roman"/>
          <w:sz w:val="28"/>
          <w:szCs w:val="28"/>
          <w:lang w:val="uk-UA"/>
        </w:rPr>
        <w:t xml:space="preserve"> </w:t>
      </w:r>
      <w:r w:rsidRPr="005B53EA">
        <w:rPr>
          <w:sz w:val="28"/>
          <w:szCs w:val="28"/>
          <w:lang w:val="uk-UA"/>
        </w:rPr>
        <w:t xml:space="preserve">— </w:t>
      </w:r>
      <w:r w:rsidRPr="005B53EA">
        <w:rPr>
          <w:rFonts w:cs="Times New Roman"/>
          <w:sz w:val="28"/>
          <w:szCs w:val="28"/>
          <w:lang w:val="uk-UA"/>
        </w:rPr>
        <w:t>індекс економічних параметрів.</w:t>
      </w:r>
    </w:p>
    <w:p w:rsidR="00BD39B6" w:rsidRDefault="00BD39B6" w:rsidP="00BD39B6">
      <w:pPr>
        <w:widowControl w:val="0"/>
        <w:shd w:val="clear" w:color="auto" w:fill="FFFFFF"/>
        <w:suppressAutoHyphens w:val="0"/>
        <w:ind w:firstLine="709"/>
        <w:jc w:val="both"/>
        <w:rPr>
          <w:rFonts w:cs="Times New Roman"/>
          <w:sz w:val="28"/>
          <w:szCs w:val="28"/>
          <w:lang w:val="uk-UA"/>
        </w:rPr>
      </w:pPr>
      <w:r w:rsidRPr="005B53EA">
        <w:rPr>
          <w:rFonts w:cs="Times New Roman"/>
          <w:sz w:val="28"/>
          <w:szCs w:val="28"/>
          <w:lang w:val="uk-UA"/>
        </w:rPr>
        <w:t>Індекс технічних параметрів визначається за формулою:</w:t>
      </w:r>
    </w:p>
    <w:p w:rsidR="00BD39B6" w:rsidRPr="005B53EA" w:rsidRDefault="00BD39B6" w:rsidP="00BD39B6">
      <w:pPr>
        <w:widowControl w:val="0"/>
        <w:shd w:val="clear" w:color="auto" w:fill="FFFFFF"/>
        <w:suppressAutoHyphens w:val="0"/>
        <w:ind w:firstLine="709"/>
        <w:jc w:val="center"/>
        <w:rPr>
          <w:rFonts w:cs="Times New Roman"/>
          <w:sz w:val="28"/>
          <w:szCs w:val="28"/>
          <w:lang w:val="uk-UA"/>
        </w:rPr>
      </w:pPr>
      <w:r w:rsidRPr="00A34892">
        <w:rPr>
          <w:rFonts w:cs="Times New Roman"/>
          <w:position w:val="-28"/>
          <w:sz w:val="28"/>
          <w:szCs w:val="28"/>
          <w:lang w:val="uk-UA"/>
        </w:rPr>
        <w:object w:dxaOrig="1440" w:dyaOrig="680">
          <v:shape id="_x0000_i1040" type="#_x0000_t75" style="width:1in;height:34.2pt" o:ole="">
            <v:imagedata r:id="rId33" o:title=""/>
          </v:shape>
          <o:OLEObject Type="Embed" ProgID="Equation.3" ShapeID="_x0000_i1040" DrawAspect="Content" ObjectID="_1803310552" r:id="rId34"/>
        </w:object>
      </w:r>
      <w:r>
        <w:rPr>
          <w:rFonts w:cs="Times New Roman"/>
          <w:sz w:val="28"/>
          <w:szCs w:val="28"/>
          <w:lang w:val="uk-UA"/>
        </w:rPr>
        <w:t>.</w:t>
      </w:r>
    </w:p>
    <w:p w:rsidR="00BD39B6" w:rsidRDefault="00BD39B6" w:rsidP="00BD39B6">
      <w:pPr>
        <w:widowControl w:val="0"/>
        <w:shd w:val="clear" w:color="auto" w:fill="FFFFFF"/>
        <w:suppressAutoHyphens w:val="0"/>
        <w:ind w:firstLine="709"/>
        <w:jc w:val="both"/>
        <w:rPr>
          <w:rFonts w:cs="Times New Roman"/>
          <w:sz w:val="28"/>
          <w:szCs w:val="28"/>
          <w:lang w:val="uk-UA"/>
        </w:rPr>
      </w:pPr>
      <w:r w:rsidRPr="005B53EA">
        <w:rPr>
          <w:rFonts w:cs="Times New Roman"/>
          <w:sz w:val="28"/>
          <w:szCs w:val="28"/>
          <w:lang w:val="uk-UA"/>
        </w:rPr>
        <w:t>Індекс економічних параметрів визначається за формулою:</w:t>
      </w:r>
    </w:p>
    <w:p w:rsidR="00BD39B6" w:rsidRPr="005B53EA" w:rsidRDefault="00BD39B6" w:rsidP="00BD39B6">
      <w:pPr>
        <w:widowControl w:val="0"/>
        <w:shd w:val="clear" w:color="auto" w:fill="FFFFFF"/>
        <w:suppressAutoHyphens w:val="0"/>
        <w:ind w:firstLine="709"/>
        <w:jc w:val="center"/>
        <w:rPr>
          <w:rFonts w:cs="Times New Roman"/>
          <w:sz w:val="28"/>
          <w:szCs w:val="28"/>
          <w:lang w:val="uk-UA"/>
        </w:rPr>
      </w:pPr>
      <w:r w:rsidRPr="00A34892">
        <w:rPr>
          <w:rFonts w:cs="Times New Roman"/>
          <w:position w:val="-30"/>
          <w:sz w:val="28"/>
          <w:szCs w:val="28"/>
          <w:lang w:val="uk-UA"/>
        </w:rPr>
        <w:object w:dxaOrig="2200" w:dyaOrig="720">
          <v:shape id="_x0000_i1041" type="#_x0000_t75" style="width:109.8pt;height:36pt" o:ole="">
            <v:imagedata r:id="rId35" o:title=""/>
          </v:shape>
          <o:OLEObject Type="Embed" ProgID="Equation.3" ShapeID="_x0000_i1041" DrawAspect="Content" ObjectID="_1803310553" r:id="rId36"/>
        </w:object>
      </w:r>
      <w:r>
        <w:rPr>
          <w:rFonts w:cs="Times New Roman"/>
          <w:sz w:val="28"/>
          <w:szCs w:val="28"/>
          <w:lang w:val="uk-UA"/>
        </w:rPr>
        <w:t>,</w:t>
      </w:r>
    </w:p>
    <w:p w:rsidR="00BD39B6" w:rsidRDefault="00BD39B6" w:rsidP="00BD39B6">
      <w:pPr>
        <w:pStyle w:val="a5"/>
        <w:widowControl w:val="0"/>
        <w:suppressAutoHyphens w:val="0"/>
        <w:spacing w:after="0"/>
        <w:ind w:left="0" w:firstLine="709"/>
        <w:jc w:val="both"/>
        <w:rPr>
          <w:sz w:val="28"/>
          <w:szCs w:val="28"/>
          <w:lang w:val="uk-UA"/>
        </w:rPr>
      </w:pPr>
      <w:r w:rsidRPr="005B53EA">
        <w:rPr>
          <w:sz w:val="28"/>
          <w:szCs w:val="28"/>
          <w:lang w:val="uk-UA"/>
        </w:rPr>
        <w:t xml:space="preserve">де </w:t>
      </w:r>
      <w:r w:rsidRPr="00FD61E5">
        <w:rPr>
          <w:position w:val="-14"/>
          <w:sz w:val="28"/>
          <w:szCs w:val="28"/>
          <w:lang w:val="uk-UA"/>
        </w:rPr>
        <w:object w:dxaOrig="660" w:dyaOrig="380">
          <v:shape id="_x0000_i1042" type="#_x0000_t75" style="width:33pt;height:19.2pt" o:ole="">
            <v:imagedata r:id="rId37" o:title=""/>
          </v:shape>
          <o:OLEObject Type="Embed" ProgID="Equation.3" ShapeID="_x0000_i1042" DrawAspect="Content" ObjectID="_1803310554" r:id="rId38"/>
        </w:object>
      </w:r>
      <w:r>
        <w:rPr>
          <w:sz w:val="28"/>
          <w:szCs w:val="28"/>
          <w:lang w:val="uk-UA"/>
        </w:rPr>
        <w:t xml:space="preserve"> і </w:t>
      </w:r>
      <w:r w:rsidRPr="00FD61E5">
        <w:rPr>
          <w:position w:val="-12"/>
          <w:sz w:val="28"/>
          <w:szCs w:val="28"/>
          <w:lang w:val="uk-UA"/>
        </w:rPr>
        <w:object w:dxaOrig="540" w:dyaOrig="360">
          <v:shape id="_x0000_i1043" type="#_x0000_t75" style="width:27pt;height:18pt" o:ole="">
            <v:imagedata r:id="rId39" o:title=""/>
          </v:shape>
          <o:OLEObject Type="Embed" ProgID="Equation.3" ShapeID="_x0000_i1043" DrawAspect="Content" ObjectID="_1803310555" r:id="rId40"/>
        </w:object>
      </w:r>
      <w:r>
        <w:rPr>
          <w:sz w:val="28"/>
          <w:szCs w:val="28"/>
          <w:lang w:val="uk-UA"/>
        </w:rPr>
        <w:t xml:space="preserve"> </w:t>
      </w:r>
      <w:r w:rsidRPr="005B53EA">
        <w:rPr>
          <w:sz w:val="28"/>
          <w:szCs w:val="28"/>
          <w:lang w:val="uk-UA"/>
        </w:rPr>
        <w:t>—</w:t>
      </w:r>
      <w:r>
        <w:rPr>
          <w:sz w:val="28"/>
          <w:szCs w:val="28"/>
          <w:lang w:val="uk-UA"/>
        </w:rPr>
        <w:t xml:space="preserve"> </w:t>
      </w:r>
      <w:r w:rsidRPr="005B53EA">
        <w:rPr>
          <w:sz w:val="28"/>
          <w:szCs w:val="28"/>
          <w:lang w:val="uk-UA"/>
        </w:rPr>
        <w:t>відповідно ціна товару, що оцінюється, та базового;</w:t>
      </w:r>
    </w:p>
    <w:p w:rsidR="00BD39B6" w:rsidRPr="005B53EA" w:rsidRDefault="00BD39B6" w:rsidP="00BD39B6">
      <w:pPr>
        <w:pStyle w:val="a5"/>
        <w:widowControl w:val="0"/>
        <w:suppressAutoHyphens w:val="0"/>
        <w:spacing w:after="0"/>
        <w:ind w:left="0" w:firstLine="709"/>
        <w:jc w:val="both"/>
        <w:rPr>
          <w:sz w:val="28"/>
          <w:szCs w:val="28"/>
          <w:lang w:val="uk-UA"/>
        </w:rPr>
      </w:pPr>
      <w:r w:rsidRPr="00FD61E5">
        <w:rPr>
          <w:position w:val="-14"/>
          <w:sz w:val="28"/>
          <w:szCs w:val="28"/>
          <w:lang w:val="uk-UA"/>
        </w:rPr>
        <w:object w:dxaOrig="600" w:dyaOrig="380">
          <v:shape id="_x0000_i1044" type="#_x0000_t75" style="width:30pt;height:19.2pt" o:ole="">
            <v:imagedata r:id="rId41" o:title=""/>
          </v:shape>
          <o:OLEObject Type="Embed" ProgID="Equation.3" ShapeID="_x0000_i1044" DrawAspect="Content" ObjectID="_1803310556" r:id="rId42"/>
        </w:object>
      </w:r>
      <w:r>
        <w:rPr>
          <w:sz w:val="28"/>
          <w:szCs w:val="28"/>
          <w:lang w:val="uk-UA"/>
        </w:rPr>
        <w:t xml:space="preserve"> і </w:t>
      </w:r>
      <w:r w:rsidRPr="00FD61E5">
        <w:rPr>
          <w:position w:val="-12"/>
          <w:sz w:val="28"/>
          <w:szCs w:val="28"/>
          <w:lang w:val="uk-UA"/>
        </w:rPr>
        <w:object w:dxaOrig="480" w:dyaOrig="360">
          <v:shape id="_x0000_i1045" type="#_x0000_t75" style="width:24pt;height:18pt" o:ole="">
            <v:imagedata r:id="rId43" o:title=""/>
          </v:shape>
          <o:OLEObject Type="Embed" ProgID="Equation.3" ShapeID="_x0000_i1045" DrawAspect="Content" ObjectID="_1803310557" r:id="rId44"/>
        </w:object>
      </w:r>
      <w:r>
        <w:rPr>
          <w:sz w:val="28"/>
          <w:szCs w:val="28"/>
          <w:lang w:val="uk-UA"/>
        </w:rPr>
        <w:t xml:space="preserve"> </w:t>
      </w:r>
      <w:r w:rsidRPr="005B53EA">
        <w:rPr>
          <w:sz w:val="28"/>
          <w:szCs w:val="28"/>
          <w:lang w:val="uk-UA"/>
        </w:rPr>
        <w:t>—</w:t>
      </w:r>
      <w:r>
        <w:rPr>
          <w:sz w:val="28"/>
          <w:szCs w:val="28"/>
          <w:lang w:val="uk-UA"/>
        </w:rPr>
        <w:t xml:space="preserve"> </w:t>
      </w:r>
      <w:r w:rsidRPr="005B53EA">
        <w:rPr>
          <w:sz w:val="28"/>
          <w:szCs w:val="28"/>
          <w:lang w:val="uk-UA"/>
        </w:rPr>
        <w:t>відповідно витрати споживачів за термін експлуатації виробу.</w:t>
      </w:r>
    </w:p>
    <w:p w:rsidR="00BD39B6" w:rsidRDefault="00BD39B6" w:rsidP="00BD39B6">
      <w:pPr>
        <w:widowControl w:val="0"/>
        <w:suppressAutoHyphens w:val="0"/>
        <w:ind w:firstLine="709"/>
        <w:jc w:val="both"/>
        <w:rPr>
          <w:sz w:val="28"/>
          <w:szCs w:val="28"/>
          <w:lang w:val="uk-UA"/>
        </w:rPr>
      </w:pPr>
      <w:r w:rsidRPr="005B53EA">
        <w:rPr>
          <w:i/>
          <w:sz w:val="28"/>
          <w:szCs w:val="28"/>
          <w:lang w:val="uk-UA"/>
        </w:rPr>
        <w:t xml:space="preserve">Ціна споживання </w:t>
      </w:r>
      <w:r w:rsidRPr="005B53EA">
        <w:rPr>
          <w:sz w:val="28"/>
          <w:szCs w:val="28"/>
          <w:lang w:val="uk-UA"/>
        </w:rPr>
        <w:t>—</w:t>
      </w:r>
      <w:r w:rsidRPr="005B53EA">
        <w:rPr>
          <w:i/>
          <w:sz w:val="28"/>
          <w:szCs w:val="28"/>
          <w:lang w:val="uk-UA"/>
        </w:rPr>
        <w:t xml:space="preserve"> </w:t>
      </w:r>
      <w:r w:rsidRPr="003E37FA">
        <w:rPr>
          <w:sz w:val="28"/>
          <w:szCs w:val="28"/>
          <w:lang w:val="uk-UA"/>
        </w:rPr>
        <w:t>це</w:t>
      </w:r>
      <w:r w:rsidRPr="005B53EA">
        <w:rPr>
          <w:i/>
          <w:sz w:val="28"/>
          <w:szCs w:val="28"/>
          <w:lang w:val="uk-UA"/>
        </w:rPr>
        <w:t xml:space="preserve"> </w:t>
      </w:r>
      <w:r w:rsidRPr="005B53EA">
        <w:rPr>
          <w:sz w:val="28"/>
          <w:szCs w:val="28"/>
          <w:lang w:val="uk-UA"/>
        </w:rPr>
        <w:t xml:space="preserve">ринкова ціна товару з сукупністю всіх витрат, які несе споживач в період використання товару. </w:t>
      </w:r>
      <w:r>
        <w:rPr>
          <w:sz w:val="28"/>
          <w:szCs w:val="28"/>
          <w:lang w:val="uk-UA"/>
        </w:rPr>
        <w:t>Отже</w:t>
      </w:r>
      <w:r w:rsidRPr="005B53EA">
        <w:rPr>
          <w:sz w:val="28"/>
          <w:szCs w:val="28"/>
          <w:lang w:val="uk-UA"/>
        </w:rPr>
        <w:t xml:space="preserve">, індекс економічних параметрів визначається як відношення ціни споживання товару, що </w:t>
      </w:r>
      <w:r w:rsidRPr="00451D7B">
        <w:rPr>
          <w:sz w:val="28"/>
          <w:szCs w:val="28"/>
          <w:lang w:val="uk-UA"/>
        </w:rPr>
        <w:t>оцінюється, до ціни споживання базового товару, з яким ведеться оцінка:</w:t>
      </w:r>
    </w:p>
    <w:p w:rsidR="00BD39B6" w:rsidRPr="005B53EA" w:rsidRDefault="00BD39B6" w:rsidP="00BD39B6">
      <w:pPr>
        <w:widowControl w:val="0"/>
        <w:shd w:val="clear" w:color="auto" w:fill="FFFFFF"/>
        <w:suppressAutoHyphens w:val="0"/>
        <w:ind w:firstLine="709"/>
        <w:jc w:val="center"/>
        <w:rPr>
          <w:rFonts w:cs="Times New Roman"/>
          <w:sz w:val="28"/>
          <w:szCs w:val="28"/>
          <w:lang w:val="uk-UA"/>
        </w:rPr>
      </w:pPr>
      <w:r w:rsidRPr="001A2573">
        <w:rPr>
          <w:rFonts w:cs="Times New Roman"/>
          <w:position w:val="-34"/>
          <w:sz w:val="28"/>
          <w:szCs w:val="28"/>
          <w:lang w:val="uk-UA"/>
        </w:rPr>
        <w:object w:dxaOrig="1760" w:dyaOrig="780">
          <v:shape id="_x0000_i1046" type="#_x0000_t75" style="width:88.2pt;height:39pt" o:ole="">
            <v:imagedata r:id="rId45" o:title=""/>
          </v:shape>
          <o:OLEObject Type="Embed" ProgID="Equation.3" ShapeID="_x0000_i1046" DrawAspect="Content" ObjectID="_1803310558" r:id="rId46"/>
        </w:object>
      </w:r>
      <w:r>
        <w:rPr>
          <w:rFonts w:cs="Times New Roman"/>
          <w:sz w:val="28"/>
          <w:szCs w:val="28"/>
          <w:lang w:val="uk-UA"/>
        </w:rPr>
        <w:t>,</w:t>
      </w:r>
    </w:p>
    <w:p w:rsidR="00BD39B6" w:rsidRPr="00451D7B" w:rsidRDefault="00BD39B6" w:rsidP="00BD39B6">
      <w:pPr>
        <w:widowControl w:val="0"/>
        <w:suppressAutoHyphens w:val="0"/>
        <w:ind w:firstLine="709"/>
        <w:jc w:val="both"/>
        <w:rPr>
          <w:sz w:val="28"/>
          <w:szCs w:val="28"/>
          <w:lang w:val="uk-UA"/>
        </w:rPr>
      </w:pPr>
      <w:r w:rsidRPr="00451D7B">
        <w:rPr>
          <w:sz w:val="28"/>
          <w:szCs w:val="28"/>
          <w:lang w:val="uk-UA"/>
        </w:rPr>
        <w:t xml:space="preserve">де </w:t>
      </w:r>
      <w:r w:rsidRPr="001A2573">
        <w:rPr>
          <w:position w:val="-16"/>
          <w:sz w:val="28"/>
          <w:szCs w:val="28"/>
          <w:lang w:val="uk-UA"/>
        </w:rPr>
        <w:object w:dxaOrig="999" w:dyaOrig="400">
          <v:shape id="_x0000_i1047" type="#_x0000_t75" style="width:49.8pt;height:19.8pt" o:ole="">
            <v:imagedata r:id="rId47" o:title=""/>
          </v:shape>
          <o:OLEObject Type="Embed" ProgID="Equation.3" ShapeID="_x0000_i1047" DrawAspect="Content" ObjectID="_1803310559" r:id="rId48"/>
        </w:object>
      </w:r>
      <w:r>
        <w:rPr>
          <w:sz w:val="28"/>
          <w:szCs w:val="28"/>
          <w:lang w:val="uk-UA"/>
        </w:rPr>
        <w:t xml:space="preserve"> і </w:t>
      </w:r>
      <w:r w:rsidRPr="001A2573">
        <w:rPr>
          <w:position w:val="-14"/>
          <w:sz w:val="28"/>
          <w:szCs w:val="28"/>
          <w:lang w:val="uk-UA"/>
        </w:rPr>
        <w:object w:dxaOrig="920" w:dyaOrig="380">
          <v:shape id="_x0000_i1048" type="#_x0000_t75" style="width:46.2pt;height:19.2pt" o:ole="">
            <v:imagedata r:id="rId49" o:title=""/>
          </v:shape>
          <o:OLEObject Type="Embed" ProgID="Equation.3" ShapeID="_x0000_i1048" DrawAspect="Content" ObjectID="_1803310560" r:id="rId50"/>
        </w:object>
      </w:r>
      <w:r>
        <w:rPr>
          <w:sz w:val="28"/>
          <w:szCs w:val="28"/>
          <w:lang w:val="uk-UA"/>
        </w:rPr>
        <w:t xml:space="preserve"> </w:t>
      </w:r>
      <w:r w:rsidRPr="005B53EA">
        <w:rPr>
          <w:sz w:val="28"/>
          <w:szCs w:val="28"/>
          <w:lang w:val="uk-UA"/>
        </w:rPr>
        <w:t>—</w:t>
      </w:r>
      <w:r>
        <w:rPr>
          <w:sz w:val="28"/>
          <w:szCs w:val="28"/>
          <w:lang w:val="uk-UA"/>
        </w:rPr>
        <w:t xml:space="preserve"> </w:t>
      </w:r>
      <w:r w:rsidRPr="00451D7B">
        <w:rPr>
          <w:sz w:val="28"/>
          <w:szCs w:val="28"/>
          <w:lang w:val="uk-UA"/>
        </w:rPr>
        <w:t>відповідно ціна споживання товару, який оцінюється, та базового.</w:t>
      </w:r>
    </w:p>
    <w:p w:rsidR="00BD39B6" w:rsidRDefault="00BD39B6" w:rsidP="00BD39B6">
      <w:pPr>
        <w:widowControl w:val="0"/>
        <w:suppressAutoHyphens w:val="0"/>
        <w:ind w:firstLine="709"/>
        <w:jc w:val="both"/>
        <w:rPr>
          <w:sz w:val="28"/>
          <w:szCs w:val="28"/>
          <w:lang w:val="uk-UA"/>
        </w:rPr>
      </w:pPr>
      <w:r w:rsidRPr="00451D7B">
        <w:rPr>
          <w:sz w:val="28"/>
          <w:szCs w:val="28"/>
          <w:lang w:val="uk-UA"/>
        </w:rPr>
        <w:t xml:space="preserve">При оцінці ціни споживання обладнання, техніки для виробничих </w:t>
      </w:r>
      <w:r w:rsidR="00C94E4F">
        <w:rPr>
          <w:sz w:val="28"/>
          <w:szCs w:val="28"/>
          <w:lang w:val="uk-UA"/>
        </w:rPr>
        <w:t xml:space="preserve">потреб </w:t>
      </w:r>
      <w:r w:rsidRPr="00451D7B">
        <w:rPr>
          <w:sz w:val="28"/>
          <w:szCs w:val="28"/>
          <w:lang w:val="uk-UA"/>
        </w:rPr>
        <w:t>враховуються наступні витрати:</w:t>
      </w:r>
    </w:p>
    <w:p w:rsidR="00BD39B6" w:rsidRPr="00451D7B" w:rsidRDefault="00BD39B6" w:rsidP="00BD39B6">
      <w:pPr>
        <w:widowControl w:val="0"/>
        <w:suppressAutoHyphens w:val="0"/>
        <w:ind w:firstLine="709"/>
        <w:jc w:val="center"/>
        <w:rPr>
          <w:sz w:val="28"/>
          <w:szCs w:val="28"/>
          <w:lang w:val="uk-UA"/>
        </w:rPr>
      </w:pPr>
      <w:r w:rsidRPr="00062317">
        <w:rPr>
          <w:position w:val="-12"/>
          <w:sz w:val="28"/>
          <w:szCs w:val="28"/>
          <w:lang w:val="uk-UA"/>
        </w:rPr>
        <w:object w:dxaOrig="720" w:dyaOrig="360">
          <v:shape id="_x0000_i1049" type="#_x0000_t75" style="width:36pt;height:18pt" o:ole="">
            <v:imagedata r:id="rId51" o:title=""/>
          </v:shape>
          <o:OLEObject Type="Embed" ProgID="Equation.3" ShapeID="_x0000_i1049" DrawAspect="Content" ObjectID="_1803310561" r:id="rId52"/>
        </w:object>
      </w:r>
      <w:r>
        <w:rPr>
          <w:sz w:val="28"/>
          <w:szCs w:val="28"/>
          <w:lang w:val="uk-UA"/>
        </w:rPr>
        <w:t>=</w:t>
      </w:r>
      <w:r w:rsidRPr="00A25073">
        <w:rPr>
          <w:position w:val="-12"/>
          <w:sz w:val="28"/>
          <w:szCs w:val="28"/>
          <w:lang w:val="uk-UA"/>
        </w:rPr>
        <w:object w:dxaOrig="5780" w:dyaOrig="360">
          <v:shape id="_x0000_i1050" type="#_x0000_t75" style="width:289.2pt;height:18pt" o:ole="">
            <v:imagedata r:id="rId53" o:title=""/>
          </v:shape>
          <o:OLEObject Type="Embed" ProgID="Equation.3" ShapeID="_x0000_i1050" DrawAspect="Content" ObjectID="_1803310562" r:id="rId54"/>
        </w:object>
      </w:r>
      <w:r>
        <w:rPr>
          <w:sz w:val="28"/>
          <w:szCs w:val="28"/>
          <w:lang w:val="uk-UA"/>
        </w:rPr>
        <w:t>,</w:t>
      </w:r>
    </w:p>
    <w:p w:rsidR="00BD39B6" w:rsidRPr="00451D7B" w:rsidRDefault="00BD39B6" w:rsidP="00BD39B6">
      <w:pPr>
        <w:widowControl w:val="0"/>
        <w:suppressAutoHyphens w:val="0"/>
        <w:ind w:firstLine="709"/>
        <w:jc w:val="both"/>
        <w:rPr>
          <w:sz w:val="28"/>
          <w:szCs w:val="28"/>
          <w:lang w:val="uk-UA"/>
        </w:rPr>
      </w:pPr>
      <w:r w:rsidRPr="00451D7B">
        <w:rPr>
          <w:sz w:val="28"/>
          <w:szCs w:val="28"/>
          <w:lang w:val="uk-UA"/>
        </w:rPr>
        <w:t xml:space="preserve">де </w:t>
      </w:r>
      <w:r w:rsidRPr="00062317">
        <w:rPr>
          <w:position w:val="-12"/>
          <w:sz w:val="28"/>
          <w:szCs w:val="28"/>
          <w:lang w:val="uk-UA"/>
        </w:rPr>
        <w:object w:dxaOrig="720" w:dyaOrig="360">
          <v:shape id="_x0000_i1051" type="#_x0000_t75" style="width:36pt;height:18pt" o:ole="">
            <v:imagedata r:id="rId51" o:title=""/>
          </v:shape>
          <o:OLEObject Type="Embed" ProgID="Equation.3" ShapeID="_x0000_i1051" DrawAspect="Content" ObjectID="_1803310563" r:id="rId55"/>
        </w:object>
      </w:r>
      <w:r w:rsidRPr="00451D7B">
        <w:rPr>
          <w:sz w:val="28"/>
          <w:szCs w:val="28"/>
          <w:lang w:val="uk-UA"/>
        </w:rPr>
        <w:t xml:space="preserve"> </w:t>
      </w:r>
      <w:r w:rsidRPr="005B53EA">
        <w:rPr>
          <w:sz w:val="28"/>
          <w:szCs w:val="28"/>
          <w:lang w:val="uk-UA"/>
        </w:rPr>
        <w:t>—</w:t>
      </w:r>
      <w:r w:rsidRPr="00451D7B">
        <w:rPr>
          <w:sz w:val="28"/>
          <w:szCs w:val="28"/>
          <w:lang w:val="uk-UA"/>
        </w:rPr>
        <w:t xml:space="preserve"> ціна споживання;</w:t>
      </w:r>
    </w:p>
    <w:p w:rsidR="00BD39B6" w:rsidRPr="00451D7B" w:rsidRDefault="00BD39B6" w:rsidP="00BD39B6">
      <w:pPr>
        <w:widowControl w:val="0"/>
        <w:suppressAutoHyphens w:val="0"/>
        <w:ind w:firstLine="709"/>
        <w:jc w:val="both"/>
        <w:rPr>
          <w:sz w:val="28"/>
          <w:szCs w:val="28"/>
          <w:lang w:val="uk-UA"/>
        </w:rPr>
      </w:pPr>
      <w:r w:rsidRPr="00D1380C">
        <w:rPr>
          <w:position w:val="-10"/>
          <w:sz w:val="28"/>
          <w:szCs w:val="28"/>
          <w:lang w:val="uk-UA"/>
        </w:rPr>
        <w:object w:dxaOrig="279" w:dyaOrig="320">
          <v:shape id="_x0000_i1052" type="#_x0000_t75" style="width:13.8pt;height:16.2pt" o:ole="">
            <v:imagedata r:id="rId56" o:title=""/>
          </v:shape>
          <o:OLEObject Type="Embed" ProgID="Equation.3" ShapeID="_x0000_i1052" DrawAspect="Content" ObjectID="_1803310564" r:id="rId57"/>
        </w:object>
      </w:r>
      <w:r w:rsidRPr="00451D7B">
        <w:rPr>
          <w:sz w:val="28"/>
          <w:szCs w:val="28"/>
          <w:lang w:val="uk-UA"/>
        </w:rPr>
        <w:t xml:space="preserve"> </w:t>
      </w:r>
      <w:r w:rsidRPr="005B53EA">
        <w:rPr>
          <w:sz w:val="28"/>
          <w:szCs w:val="28"/>
          <w:lang w:val="uk-UA"/>
        </w:rPr>
        <w:t>—</w:t>
      </w:r>
      <w:r w:rsidRPr="00451D7B">
        <w:rPr>
          <w:sz w:val="28"/>
          <w:szCs w:val="28"/>
          <w:lang w:val="uk-UA"/>
        </w:rPr>
        <w:t>ціна покупки товару;</w:t>
      </w:r>
    </w:p>
    <w:p w:rsidR="00BD39B6" w:rsidRPr="00451D7B" w:rsidRDefault="00BD39B6" w:rsidP="00BD39B6">
      <w:pPr>
        <w:widowControl w:val="0"/>
        <w:suppressAutoHyphens w:val="0"/>
        <w:ind w:firstLine="709"/>
        <w:jc w:val="both"/>
        <w:rPr>
          <w:sz w:val="28"/>
          <w:szCs w:val="28"/>
          <w:lang w:val="uk-UA"/>
        </w:rPr>
      </w:pPr>
      <w:r w:rsidRPr="00EC539B">
        <w:rPr>
          <w:position w:val="-10"/>
          <w:sz w:val="28"/>
          <w:szCs w:val="28"/>
          <w:lang w:val="uk-UA"/>
        </w:rPr>
        <w:object w:dxaOrig="440" w:dyaOrig="340">
          <v:shape id="_x0000_i1053" type="#_x0000_t75" style="width:22.2pt;height:16.8pt" o:ole="">
            <v:imagedata r:id="rId58" o:title=""/>
          </v:shape>
          <o:OLEObject Type="Embed" ProgID="Equation.3" ShapeID="_x0000_i1053" DrawAspect="Content" ObjectID="_1803310565" r:id="rId59"/>
        </w:object>
      </w:r>
      <w:r>
        <w:rPr>
          <w:sz w:val="28"/>
          <w:szCs w:val="28"/>
          <w:lang w:val="uk-UA"/>
        </w:rPr>
        <w:t xml:space="preserve"> </w:t>
      </w:r>
      <w:r w:rsidRPr="005B53EA">
        <w:rPr>
          <w:sz w:val="28"/>
          <w:szCs w:val="28"/>
          <w:lang w:val="uk-UA"/>
        </w:rPr>
        <w:t>—</w:t>
      </w:r>
      <w:r w:rsidRPr="00451D7B">
        <w:rPr>
          <w:sz w:val="28"/>
          <w:szCs w:val="28"/>
          <w:lang w:val="uk-UA"/>
        </w:rPr>
        <w:t>транспортні витрати на доставку;</w:t>
      </w:r>
    </w:p>
    <w:p w:rsidR="00BD39B6" w:rsidRPr="00451D7B" w:rsidRDefault="00BD39B6" w:rsidP="00BD39B6">
      <w:pPr>
        <w:widowControl w:val="0"/>
        <w:suppressAutoHyphens w:val="0"/>
        <w:ind w:firstLine="709"/>
        <w:jc w:val="both"/>
        <w:rPr>
          <w:sz w:val="28"/>
          <w:szCs w:val="28"/>
          <w:lang w:val="uk-UA"/>
        </w:rPr>
      </w:pPr>
      <w:r w:rsidRPr="00A25073">
        <w:rPr>
          <w:position w:val="-12"/>
          <w:sz w:val="28"/>
          <w:szCs w:val="28"/>
          <w:lang w:val="uk-UA"/>
        </w:rPr>
        <w:object w:dxaOrig="700" w:dyaOrig="360">
          <v:shape id="_x0000_i1054" type="#_x0000_t75" style="width:34.8pt;height:18pt" o:ole="">
            <v:imagedata r:id="rId60" o:title=""/>
          </v:shape>
          <o:OLEObject Type="Embed" ProgID="Equation.3" ShapeID="_x0000_i1054" DrawAspect="Content" ObjectID="_1803310566" r:id="rId61"/>
        </w:object>
      </w:r>
      <w:r>
        <w:rPr>
          <w:sz w:val="28"/>
          <w:szCs w:val="28"/>
          <w:lang w:val="uk-UA"/>
        </w:rPr>
        <w:t xml:space="preserve"> </w:t>
      </w:r>
      <w:r w:rsidRPr="005B53EA">
        <w:rPr>
          <w:sz w:val="28"/>
          <w:szCs w:val="28"/>
          <w:lang w:val="uk-UA"/>
        </w:rPr>
        <w:t>—</w:t>
      </w:r>
      <w:r w:rsidRPr="00451D7B">
        <w:rPr>
          <w:sz w:val="28"/>
          <w:szCs w:val="28"/>
          <w:lang w:val="uk-UA"/>
        </w:rPr>
        <w:t xml:space="preserve"> витрати на монтаж виробу;</w:t>
      </w:r>
    </w:p>
    <w:p w:rsidR="00BD39B6" w:rsidRPr="00451D7B" w:rsidRDefault="00BD39B6" w:rsidP="00BD39B6">
      <w:pPr>
        <w:widowControl w:val="0"/>
        <w:suppressAutoHyphens w:val="0"/>
        <w:ind w:firstLine="709"/>
        <w:jc w:val="both"/>
        <w:rPr>
          <w:sz w:val="28"/>
          <w:szCs w:val="28"/>
          <w:lang w:val="uk-UA"/>
        </w:rPr>
      </w:pPr>
      <w:r w:rsidRPr="00414C7D">
        <w:rPr>
          <w:position w:val="-10"/>
          <w:sz w:val="28"/>
          <w:szCs w:val="28"/>
          <w:lang w:val="uk-UA"/>
        </w:rPr>
        <w:object w:dxaOrig="680" w:dyaOrig="340">
          <v:shape id="_x0000_i1055" type="#_x0000_t75" style="width:34.2pt;height:16.8pt" o:ole="">
            <v:imagedata r:id="rId62" o:title=""/>
          </v:shape>
          <o:OLEObject Type="Embed" ProgID="Equation.3" ShapeID="_x0000_i1055" DrawAspect="Content" ObjectID="_1803310567" r:id="rId63"/>
        </w:object>
      </w:r>
      <w:r w:rsidRPr="00451D7B">
        <w:rPr>
          <w:sz w:val="28"/>
          <w:szCs w:val="28"/>
          <w:lang w:val="uk-UA"/>
        </w:rPr>
        <w:t xml:space="preserve"> </w:t>
      </w:r>
      <w:r w:rsidRPr="005B53EA">
        <w:rPr>
          <w:sz w:val="28"/>
          <w:szCs w:val="28"/>
          <w:lang w:val="uk-UA"/>
        </w:rPr>
        <w:t>—</w:t>
      </w:r>
      <w:r w:rsidRPr="00451D7B">
        <w:rPr>
          <w:sz w:val="28"/>
          <w:szCs w:val="28"/>
          <w:lang w:val="uk-UA"/>
        </w:rPr>
        <w:t xml:space="preserve"> витрати на навчання персоналу;</w:t>
      </w:r>
    </w:p>
    <w:p w:rsidR="00BD39B6" w:rsidRPr="00451D7B" w:rsidRDefault="00BD39B6" w:rsidP="00BD39B6">
      <w:pPr>
        <w:widowControl w:val="0"/>
        <w:suppressAutoHyphens w:val="0"/>
        <w:ind w:firstLine="709"/>
        <w:jc w:val="both"/>
        <w:rPr>
          <w:sz w:val="28"/>
          <w:szCs w:val="28"/>
          <w:lang w:val="uk-UA"/>
        </w:rPr>
      </w:pPr>
      <w:r w:rsidRPr="00A25073">
        <w:rPr>
          <w:position w:val="-12"/>
          <w:sz w:val="28"/>
          <w:szCs w:val="28"/>
          <w:lang w:val="uk-UA"/>
        </w:rPr>
        <w:object w:dxaOrig="780" w:dyaOrig="360">
          <v:shape id="_x0000_i1056" type="#_x0000_t75" style="width:39pt;height:18pt" o:ole="">
            <v:imagedata r:id="rId64" o:title=""/>
          </v:shape>
          <o:OLEObject Type="Embed" ProgID="Equation.3" ShapeID="_x0000_i1056" DrawAspect="Content" ObjectID="_1803310568" r:id="rId65"/>
        </w:object>
      </w:r>
      <w:r w:rsidRPr="00451D7B">
        <w:rPr>
          <w:sz w:val="28"/>
          <w:szCs w:val="28"/>
          <w:lang w:val="uk-UA"/>
        </w:rPr>
        <w:t xml:space="preserve"> </w:t>
      </w:r>
      <w:r w:rsidRPr="005B53EA">
        <w:rPr>
          <w:sz w:val="28"/>
          <w:szCs w:val="28"/>
          <w:lang w:val="uk-UA"/>
        </w:rPr>
        <w:t>—</w:t>
      </w:r>
      <w:r w:rsidRPr="00451D7B">
        <w:rPr>
          <w:sz w:val="28"/>
          <w:szCs w:val="28"/>
          <w:lang w:val="uk-UA"/>
        </w:rPr>
        <w:t xml:space="preserve"> витрати, пов’язані з експлуатацією виробу;</w:t>
      </w:r>
    </w:p>
    <w:p w:rsidR="00BD39B6" w:rsidRPr="00451D7B" w:rsidRDefault="00BD39B6" w:rsidP="00BD39B6">
      <w:pPr>
        <w:widowControl w:val="0"/>
        <w:suppressAutoHyphens w:val="0"/>
        <w:ind w:firstLine="709"/>
        <w:jc w:val="both"/>
        <w:rPr>
          <w:sz w:val="28"/>
          <w:szCs w:val="28"/>
          <w:lang w:val="uk-UA"/>
        </w:rPr>
      </w:pPr>
      <w:r w:rsidRPr="00414C7D">
        <w:rPr>
          <w:position w:val="-10"/>
          <w:sz w:val="28"/>
          <w:szCs w:val="28"/>
          <w:lang w:val="uk-UA"/>
        </w:rPr>
        <w:object w:dxaOrig="600" w:dyaOrig="340">
          <v:shape id="_x0000_i1057" type="#_x0000_t75" style="width:30pt;height:16.8pt" o:ole="">
            <v:imagedata r:id="rId66" o:title=""/>
          </v:shape>
          <o:OLEObject Type="Embed" ProgID="Equation.3" ShapeID="_x0000_i1057" DrawAspect="Content" ObjectID="_1803310569" r:id="rId67"/>
        </w:object>
      </w:r>
      <w:r>
        <w:rPr>
          <w:sz w:val="28"/>
          <w:szCs w:val="28"/>
          <w:lang w:val="uk-UA"/>
        </w:rPr>
        <w:t xml:space="preserve"> </w:t>
      </w:r>
      <w:r w:rsidRPr="005B53EA">
        <w:rPr>
          <w:sz w:val="28"/>
          <w:szCs w:val="28"/>
          <w:lang w:val="uk-UA"/>
        </w:rPr>
        <w:t>—</w:t>
      </w:r>
      <w:r w:rsidRPr="00451D7B">
        <w:rPr>
          <w:sz w:val="28"/>
          <w:szCs w:val="28"/>
          <w:lang w:val="uk-UA"/>
        </w:rPr>
        <w:t xml:space="preserve"> витрати на ремонт виробу;</w:t>
      </w:r>
    </w:p>
    <w:p w:rsidR="00BD39B6" w:rsidRPr="00451D7B" w:rsidRDefault="00BD39B6" w:rsidP="00BD39B6">
      <w:pPr>
        <w:widowControl w:val="0"/>
        <w:suppressAutoHyphens w:val="0"/>
        <w:ind w:firstLine="709"/>
        <w:jc w:val="both"/>
        <w:rPr>
          <w:sz w:val="28"/>
          <w:szCs w:val="28"/>
          <w:lang w:val="uk-UA"/>
        </w:rPr>
      </w:pPr>
      <w:r w:rsidRPr="00A25073">
        <w:rPr>
          <w:position w:val="-12"/>
          <w:sz w:val="28"/>
          <w:szCs w:val="28"/>
          <w:lang w:val="uk-UA"/>
        </w:rPr>
        <w:object w:dxaOrig="460" w:dyaOrig="360">
          <v:shape id="_x0000_i1058" type="#_x0000_t75" style="width:22.8pt;height:18pt" o:ole="">
            <v:imagedata r:id="rId68" o:title=""/>
          </v:shape>
          <o:OLEObject Type="Embed" ProgID="Equation.3" ShapeID="_x0000_i1058" DrawAspect="Content" ObjectID="_1803310570" r:id="rId69"/>
        </w:object>
      </w:r>
      <w:r w:rsidRPr="00451D7B">
        <w:rPr>
          <w:sz w:val="28"/>
          <w:szCs w:val="28"/>
          <w:lang w:val="uk-UA"/>
        </w:rPr>
        <w:t xml:space="preserve"> </w:t>
      </w:r>
      <w:r w:rsidRPr="005B53EA">
        <w:rPr>
          <w:sz w:val="28"/>
          <w:szCs w:val="28"/>
          <w:lang w:val="uk-UA"/>
        </w:rPr>
        <w:t>—</w:t>
      </w:r>
      <w:r w:rsidRPr="00451D7B">
        <w:rPr>
          <w:sz w:val="28"/>
          <w:szCs w:val="28"/>
          <w:lang w:val="uk-UA"/>
        </w:rPr>
        <w:t xml:space="preserve"> витрати на технічне обслуговування;</w:t>
      </w:r>
    </w:p>
    <w:p w:rsidR="00BD39B6" w:rsidRPr="00451D7B" w:rsidRDefault="00BD39B6" w:rsidP="00BD39B6">
      <w:pPr>
        <w:widowControl w:val="0"/>
        <w:suppressAutoHyphens w:val="0"/>
        <w:ind w:firstLine="709"/>
        <w:jc w:val="both"/>
        <w:rPr>
          <w:sz w:val="28"/>
          <w:szCs w:val="28"/>
          <w:lang w:val="uk-UA"/>
        </w:rPr>
      </w:pPr>
      <w:r w:rsidRPr="00A25073">
        <w:rPr>
          <w:position w:val="-12"/>
          <w:sz w:val="28"/>
          <w:szCs w:val="28"/>
          <w:lang w:val="uk-UA"/>
        </w:rPr>
        <w:object w:dxaOrig="540" w:dyaOrig="360">
          <v:shape id="_x0000_i1059" type="#_x0000_t75" style="width:27pt;height:18pt" o:ole="">
            <v:imagedata r:id="rId70" o:title=""/>
          </v:shape>
          <o:OLEObject Type="Embed" ProgID="Equation.3" ShapeID="_x0000_i1059" DrawAspect="Content" ObjectID="_1803310571" r:id="rId71"/>
        </w:object>
      </w:r>
      <w:r>
        <w:rPr>
          <w:sz w:val="28"/>
          <w:szCs w:val="28"/>
          <w:lang w:val="uk-UA"/>
        </w:rPr>
        <w:t xml:space="preserve"> </w:t>
      </w:r>
      <w:r w:rsidRPr="005B53EA">
        <w:rPr>
          <w:sz w:val="28"/>
          <w:szCs w:val="28"/>
          <w:lang w:val="uk-UA"/>
        </w:rPr>
        <w:t>—</w:t>
      </w:r>
      <w:r w:rsidRPr="00451D7B">
        <w:rPr>
          <w:sz w:val="28"/>
          <w:szCs w:val="28"/>
          <w:lang w:val="uk-UA"/>
        </w:rPr>
        <w:t xml:space="preserve"> страхові внески.</w:t>
      </w:r>
    </w:p>
    <w:p w:rsidR="00BD39B6" w:rsidRDefault="00BD39B6" w:rsidP="00BD39B6">
      <w:pPr>
        <w:widowControl w:val="0"/>
        <w:suppressAutoHyphens w:val="0"/>
        <w:ind w:firstLine="709"/>
        <w:jc w:val="both"/>
        <w:rPr>
          <w:sz w:val="28"/>
          <w:szCs w:val="28"/>
          <w:lang w:val="uk-UA"/>
        </w:rPr>
      </w:pPr>
      <w:r w:rsidRPr="00451D7B">
        <w:rPr>
          <w:sz w:val="28"/>
          <w:szCs w:val="28"/>
          <w:lang w:val="uk-UA"/>
        </w:rPr>
        <w:t xml:space="preserve">Витрати, які пов’язані з експлуатацією виробу, можуть бути значними, перевищувати ціну покупки та, відповідно, є необхідними для урахування перед </w:t>
      </w:r>
      <w:r>
        <w:rPr>
          <w:sz w:val="28"/>
          <w:szCs w:val="28"/>
          <w:lang w:val="uk-UA"/>
        </w:rPr>
        <w:t>вибором та покупкою товару.</w:t>
      </w:r>
    </w:p>
    <w:p w:rsidR="00BD39B6" w:rsidRPr="00451D7B" w:rsidRDefault="00BD39B6" w:rsidP="00BD39B6">
      <w:pPr>
        <w:widowControl w:val="0"/>
        <w:suppressAutoHyphens w:val="0"/>
        <w:ind w:firstLine="709"/>
        <w:jc w:val="both"/>
        <w:rPr>
          <w:sz w:val="28"/>
          <w:szCs w:val="28"/>
          <w:lang w:val="uk-UA"/>
        </w:rPr>
      </w:pPr>
      <w:r w:rsidRPr="00451D7B">
        <w:rPr>
          <w:sz w:val="28"/>
          <w:szCs w:val="28"/>
          <w:lang w:val="uk-UA"/>
        </w:rPr>
        <w:t>Якщо інтегральний показник конкурентоспроможності товару:</w:t>
      </w:r>
    </w:p>
    <w:p w:rsidR="00BD39B6" w:rsidRPr="00451D7B" w:rsidRDefault="00BD39B6" w:rsidP="00BD39B6">
      <w:pPr>
        <w:widowControl w:val="0"/>
        <w:suppressAutoHyphens w:val="0"/>
        <w:ind w:firstLine="709"/>
        <w:jc w:val="both"/>
        <w:rPr>
          <w:sz w:val="28"/>
          <w:szCs w:val="28"/>
          <w:lang w:val="uk-UA"/>
        </w:rPr>
      </w:pPr>
      <w:r w:rsidRPr="00451D7B">
        <w:rPr>
          <w:sz w:val="28"/>
          <w:szCs w:val="28"/>
          <w:lang w:val="uk-UA"/>
        </w:rPr>
        <w:lastRenderedPageBreak/>
        <w:t>більше ніж 1: товар конкурентоспроможний по відношенню до базового виробу;</w:t>
      </w:r>
    </w:p>
    <w:p w:rsidR="00BD39B6" w:rsidRPr="00451D7B" w:rsidRDefault="00BD39B6" w:rsidP="00BD39B6">
      <w:pPr>
        <w:widowControl w:val="0"/>
        <w:suppressAutoHyphens w:val="0"/>
        <w:ind w:firstLine="709"/>
        <w:jc w:val="both"/>
        <w:rPr>
          <w:sz w:val="28"/>
          <w:szCs w:val="28"/>
          <w:lang w:val="uk-UA"/>
        </w:rPr>
      </w:pPr>
      <w:r w:rsidRPr="00451D7B">
        <w:rPr>
          <w:sz w:val="28"/>
          <w:szCs w:val="28"/>
          <w:lang w:val="uk-UA"/>
        </w:rPr>
        <w:t xml:space="preserve">менше 1 </w:t>
      </w:r>
      <w:r w:rsidRPr="005B53EA">
        <w:rPr>
          <w:sz w:val="28"/>
          <w:szCs w:val="28"/>
          <w:lang w:val="uk-UA"/>
        </w:rPr>
        <w:t>—</w:t>
      </w:r>
      <w:r w:rsidRPr="00451D7B">
        <w:rPr>
          <w:sz w:val="28"/>
          <w:szCs w:val="28"/>
          <w:lang w:val="uk-UA"/>
        </w:rPr>
        <w:t xml:space="preserve"> поступається в конкурентоспроможності базовому зразку;</w:t>
      </w:r>
    </w:p>
    <w:p w:rsidR="00BD39B6" w:rsidRPr="00451D7B" w:rsidRDefault="00BD39B6" w:rsidP="00BD39B6">
      <w:pPr>
        <w:widowControl w:val="0"/>
        <w:suppressAutoHyphens w:val="0"/>
        <w:ind w:firstLine="709"/>
        <w:jc w:val="both"/>
        <w:rPr>
          <w:sz w:val="28"/>
          <w:szCs w:val="28"/>
          <w:lang w:val="uk-UA"/>
        </w:rPr>
      </w:pPr>
      <w:r w:rsidRPr="00451D7B">
        <w:rPr>
          <w:sz w:val="28"/>
          <w:szCs w:val="28"/>
          <w:lang w:val="uk-UA"/>
        </w:rPr>
        <w:t xml:space="preserve">дорівнює 1 </w:t>
      </w:r>
      <w:r w:rsidRPr="005B53EA">
        <w:rPr>
          <w:sz w:val="28"/>
          <w:szCs w:val="28"/>
          <w:lang w:val="uk-UA"/>
        </w:rPr>
        <w:t>—</w:t>
      </w:r>
      <w:r w:rsidRPr="00451D7B">
        <w:rPr>
          <w:sz w:val="28"/>
          <w:szCs w:val="28"/>
          <w:lang w:val="uk-UA"/>
        </w:rPr>
        <w:t xml:space="preserve"> знаходиться з базовим товаром на одному рівні.</w:t>
      </w:r>
    </w:p>
    <w:p w:rsidR="00BD39B6" w:rsidRPr="00451D7B" w:rsidRDefault="00BD39B6" w:rsidP="00BD39B6">
      <w:pPr>
        <w:widowControl w:val="0"/>
        <w:suppressAutoHyphens w:val="0"/>
        <w:ind w:firstLine="709"/>
        <w:jc w:val="both"/>
        <w:rPr>
          <w:sz w:val="28"/>
          <w:szCs w:val="28"/>
          <w:lang w:val="uk-UA"/>
        </w:rPr>
      </w:pPr>
      <w:r w:rsidRPr="00451D7B">
        <w:rPr>
          <w:sz w:val="28"/>
          <w:szCs w:val="28"/>
          <w:lang w:val="uk-UA"/>
        </w:rPr>
        <w:t>При прийнятті рішень щодо виводу товару на ринок користуються наступною шкалою:</w:t>
      </w:r>
    </w:p>
    <w:p w:rsidR="00BD39B6" w:rsidRPr="00451D7B" w:rsidRDefault="00BD39B6" w:rsidP="00BD39B6">
      <w:pPr>
        <w:widowControl w:val="0"/>
        <w:suppressAutoHyphens w:val="0"/>
        <w:ind w:firstLine="709"/>
        <w:jc w:val="both"/>
        <w:rPr>
          <w:sz w:val="28"/>
          <w:szCs w:val="28"/>
          <w:lang w:val="uk-UA"/>
        </w:rPr>
      </w:pPr>
      <w:r>
        <w:rPr>
          <w:sz w:val="28"/>
          <w:szCs w:val="28"/>
          <w:lang w:val="uk-UA"/>
        </w:rPr>
        <w:t xml:space="preserve">1) </w:t>
      </w:r>
      <w:r w:rsidRPr="00451D7B">
        <w:rPr>
          <w:sz w:val="28"/>
          <w:szCs w:val="28"/>
          <w:lang w:val="uk-UA"/>
        </w:rPr>
        <w:t xml:space="preserve">якщо інтегральний показник конкурентоспроможності товару дорівнює від 1,6 та вище </w:t>
      </w:r>
      <w:r w:rsidRPr="005B53EA">
        <w:rPr>
          <w:sz w:val="28"/>
          <w:szCs w:val="28"/>
          <w:lang w:val="uk-UA"/>
        </w:rPr>
        <w:t>—</w:t>
      </w:r>
      <w:r w:rsidRPr="00451D7B">
        <w:rPr>
          <w:sz w:val="28"/>
          <w:szCs w:val="28"/>
          <w:lang w:val="uk-UA"/>
        </w:rPr>
        <w:t xml:space="preserve"> дуже </w:t>
      </w:r>
      <w:proofErr w:type="spellStart"/>
      <w:r w:rsidRPr="00451D7B">
        <w:rPr>
          <w:sz w:val="28"/>
          <w:szCs w:val="28"/>
          <w:lang w:val="uk-UA"/>
        </w:rPr>
        <w:t>перспективно</w:t>
      </w:r>
      <w:proofErr w:type="spellEnd"/>
      <w:r w:rsidRPr="00451D7B">
        <w:rPr>
          <w:sz w:val="28"/>
          <w:szCs w:val="28"/>
          <w:lang w:val="uk-UA"/>
        </w:rPr>
        <w:t>;</w:t>
      </w:r>
    </w:p>
    <w:p w:rsidR="00BD39B6" w:rsidRPr="00451D7B" w:rsidRDefault="00BD39B6" w:rsidP="00BD39B6">
      <w:pPr>
        <w:widowControl w:val="0"/>
        <w:suppressAutoHyphens w:val="0"/>
        <w:ind w:firstLine="709"/>
        <w:jc w:val="both"/>
        <w:rPr>
          <w:sz w:val="28"/>
          <w:szCs w:val="28"/>
          <w:lang w:val="uk-UA"/>
        </w:rPr>
      </w:pPr>
      <w:r>
        <w:rPr>
          <w:sz w:val="28"/>
          <w:szCs w:val="28"/>
          <w:lang w:val="uk-UA"/>
        </w:rPr>
        <w:t xml:space="preserve">2) </w:t>
      </w:r>
      <w:r w:rsidRPr="00451D7B">
        <w:rPr>
          <w:sz w:val="28"/>
          <w:szCs w:val="28"/>
          <w:lang w:val="uk-UA"/>
        </w:rPr>
        <w:t xml:space="preserve">від 1,4 до 1,59 </w:t>
      </w:r>
      <w:r w:rsidRPr="005B53EA">
        <w:rPr>
          <w:sz w:val="28"/>
          <w:szCs w:val="28"/>
          <w:lang w:val="uk-UA"/>
        </w:rPr>
        <w:t>—</w:t>
      </w:r>
      <w:r w:rsidRPr="00451D7B">
        <w:rPr>
          <w:sz w:val="28"/>
          <w:szCs w:val="28"/>
          <w:lang w:val="uk-UA"/>
        </w:rPr>
        <w:t xml:space="preserve"> </w:t>
      </w:r>
      <w:proofErr w:type="spellStart"/>
      <w:r w:rsidRPr="00451D7B">
        <w:rPr>
          <w:sz w:val="28"/>
          <w:szCs w:val="28"/>
          <w:lang w:val="uk-UA"/>
        </w:rPr>
        <w:t>перспективно</w:t>
      </w:r>
      <w:proofErr w:type="spellEnd"/>
      <w:r w:rsidRPr="00451D7B">
        <w:rPr>
          <w:sz w:val="28"/>
          <w:szCs w:val="28"/>
          <w:lang w:val="uk-UA"/>
        </w:rPr>
        <w:t>;</w:t>
      </w:r>
    </w:p>
    <w:p w:rsidR="00BD39B6" w:rsidRPr="00451D7B" w:rsidRDefault="00BD39B6" w:rsidP="00BD39B6">
      <w:pPr>
        <w:widowControl w:val="0"/>
        <w:suppressAutoHyphens w:val="0"/>
        <w:ind w:firstLine="709"/>
        <w:jc w:val="both"/>
        <w:rPr>
          <w:sz w:val="28"/>
          <w:szCs w:val="28"/>
          <w:lang w:val="uk-UA"/>
        </w:rPr>
      </w:pPr>
      <w:r>
        <w:rPr>
          <w:sz w:val="28"/>
          <w:szCs w:val="28"/>
          <w:lang w:val="uk-UA"/>
        </w:rPr>
        <w:t xml:space="preserve">3) </w:t>
      </w:r>
      <w:r w:rsidRPr="00451D7B">
        <w:rPr>
          <w:sz w:val="28"/>
          <w:szCs w:val="28"/>
          <w:lang w:val="uk-UA"/>
        </w:rPr>
        <w:t xml:space="preserve">від 1,2 до 1,39 </w:t>
      </w:r>
      <w:r w:rsidRPr="005B53EA">
        <w:rPr>
          <w:sz w:val="28"/>
          <w:szCs w:val="28"/>
          <w:lang w:val="uk-UA"/>
        </w:rPr>
        <w:t>—</w:t>
      </w:r>
      <w:r w:rsidRPr="00451D7B">
        <w:rPr>
          <w:sz w:val="28"/>
          <w:szCs w:val="28"/>
          <w:lang w:val="uk-UA"/>
        </w:rPr>
        <w:t xml:space="preserve"> малоперспективне;</w:t>
      </w:r>
    </w:p>
    <w:p w:rsidR="00BD39B6" w:rsidRPr="00451D7B" w:rsidRDefault="00BD39B6" w:rsidP="00BD39B6">
      <w:pPr>
        <w:widowControl w:val="0"/>
        <w:suppressAutoHyphens w:val="0"/>
        <w:ind w:firstLine="709"/>
        <w:jc w:val="both"/>
        <w:rPr>
          <w:sz w:val="28"/>
          <w:szCs w:val="28"/>
          <w:lang w:val="uk-UA"/>
        </w:rPr>
      </w:pPr>
      <w:r>
        <w:rPr>
          <w:sz w:val="28"/>
          <w:szCs w:val="28"/>
          <w:lang w:val="uk-UA"/>
        </w:rPr>
        <w:t xml:space="preserve">4) </w:t>
      </w:r>
      <w:r w:rsidRPr="00451D7B">
        <w:rPr>
          <w:sz w:val="28"/>
          <w:szCs w:val="28"/>
          <w:lang w:val="uk-UA"/>
        </w:rPr>
        <w:t xml:space="preserve">від 1,00 до 1,19 </w:t>
      </w:r>
      <w:r w:rsidRPr="005B53EA">
        <w:rPr>
          <w:sz w:val="28"/>
          <w:szCs w:val="28"/>
          <w:lang w:val="uk-UA"/>
        </w:rPr>
        <w:t>—</w:t>
      </w:r>
      <w:r w:rsidRPr="00451D7B">
        <w:rPr>
          <w:sz w:val="28"/>
          <w:szCs w:val="28"/>
          <w:lang w:val="uk-UA"/>
        </w:rPr>
        <w:t xml:space="preserve"> неперспективне.</w:t>
      </w:r>
    </w:p>
    <w:p w:rsidR="00BD39B6" w:rsidRDefault="00BD39B6" w:rsidP="00BD39B6">
      <w:pPr>
        <w:widowControl w:val="0"/>
        <w:suppressAutoHyphens w:val="0"/>
        <w:ind w:firstLine="709"/>
        <w:jc w:val="both"/>
        <w:rPr>
          <w:rFonts w:cs="Times New Roman"/>
          <w:sz w:val="28"/>
          <w:szCs w:val="28"/>
          <w:lang w:val="uk-UA"/>
        </w:rPr>
      </w:pPr>
      <w:r w:rsidRPr="00027151">
        <w:rPr>
          <w:rFonts w:cs="Times New Roman"/>
          <w:sz w:val="28"/>
          <w:szCs w:val="28"/>
          <w:lang w:val="uk-UA"/>
        </w:rPr>
        <w:t xml:space="preserve">Наглядним методом оцінки конкурентоспроможності продукції підприємства є </w:t>
      </w:r>
      <w:r w:rsidRPr="00027151">
        <w:rPr>
          <w:rFonts w:cs="Times New Roman"/>
          <w:b/>
          <w:sz w:val="28"/>
          <w:szCs w:val="28"/>
          <w:lang w:val="uk-UA"/>
        </w:rPr>
        <w:t>графічний метод</w:t>
      </w:r>
      <w:r>
        <w:rPr>
          <w:rFonts w:cs="Times New Roman"/>
          <w:sz w:val="28"/>
          <w:szCs w:val="28"/>
          <w:lang w:val="uk-UA"/>
        </w:rPr>
        <w:t xml:space="preserve">. </w:t>
      </w:r>
      <w:r w:rsidRPr="00027151">
        <w:rPr>
          <w:rFonts w:cs="Times New Roman"/>
          <w:sz w:val="28"/>
          <w:szCs w:val="28"/>
          <w:lang w:val="uk-UA"/>
        </w:rPr>
        <w:t xml:space="preserve">Одним з них є побудування </w:t>
      </w:r>
      <w:r w:rsidRPr="00027151">
        <w:rPr>
          <w:rFonts w:cs="Times New Roman"/>
          <w:b/>
          <w:sz w:val="28"/>
          <w:szCs w:val="28"/>
          <w:lang w:val="uk-UA"/>
        </w:rPr>
        <w:t>багатокутника конкурентоспроможності</w:t>
      </w:r>
      <w:r w:rsidRPr="00027151">
        <w:rPr>
          <w:rFonts w:cs="Times New Roman"/>
          <w:sz w:val="28"/>
          <w:szCs w:val="28"/>
          <w:lang w:val="uk-UA"/>
        </w:rPr>
        <w:t xml:space="preserve">, на якому можна відобразити фактори та рівень конкурентоспроможності продукції підприємства та аналогічної продукції його головних конкурентів </w:t>
      </w:r>
      <w:r w:rsidRPr="00027151">
        <w:rPr>
          <w:rFonts w:cs="Times New Roman"/>
          <w:bCs/>
          <w:sz w:val="28"/>
          <w:szCs w:val="28"/>
          <w:lang w:val="uk-UA"/>
        </w:rPr>
        <w:t xml:space="preserve">(рис. </w:t>
      </w:r>
      <w:r>
        <w:rPr>
          <w:rFonts w:cs="Times New Roman"/>
          <w:bCs/>
          <w:sz w:val="28"/>
          <w:szCs w:val="28"/>
          <w:lang w:val="uk-UA"/>
        </w:rPr>
        <w:t>4.2</w:t>
      </w:r>
      <w:r w:rsidRPr="00027151">
        <w:rPr>
          <w:rFonts w:cs="Times New Roman"/>
          <w:bCs/>
          <w:sz w:val="28"/>
          <w:szCs w:val="28"/>
          <w:lang w:val="uk-UA"/>
        </w:rPr>
        <w:t>)</w:t>
      </w:r>
      <w:r w:rsidRPr="00027151">
        <w:rPr>
          <w:rFonts w:cs="Times New Roman"/>
          <w:sz w:val="28"/>
          <w:szCs w:val="28"/>
          <w:lang w:val="uk-UA"/>
        </w:rPr>
        <w:t>.</w:t>
      </w:r>
    </w:p>
    <w:p w:rsidR="00BD39B6" w:rsidRPr="00027151" w:rsidRDefault="00BD39B6" w:rsidP="00BD39B6">
      <w:pPr>
        <w:widowControl w:val="0"/>
        <w:suppressAutoHyphens w:val="0"/>
        <w:ind w:firstLine="709"/>
        <w:jc w:val="both"/>
        <w:rPr>
          <w:rFonts w:cs="Times New Roman"/>
          <w:sz w:val="28"/>
          <w:szCs w:val="28"/>
          <w:lang w:val="uk-UA"/>
        </w:rPr>
      </w:pPr>
    </w:p>
    <w:p w:rsidR="00BD39B6" w:rsidRPr="0046444C" w:rsidRDefault="00BD39B6" w:rsidP="00BD39B6">
      <w:pPr>
        <w:widowControl w:val="0"/>
        <w:suppressAutoHyphens w:val="0"/>
        <w:ind w:firstLine="709"/>
        <w:jc w:val="both"/>
        <w:rPr>
          <w:rFonts w:cs="Times New Roman"/>
          <w:sz w:val="28"/>
          <w:szCs w:val="28"/>
          <w:lang w:val="uk-UA"/>
        </w:rPr>
      </w:pPr>
      <w:r>
        <w:rPr>
          <w:rFonts w:cs="Times New Roman"/>
          <w:noProof/>
          <w:sz w:val="28"/>
          <w:szCs w:val="28"/>
          <w:lang w:val="uk-UA" w:eastAsia="uk-UA"/>
        </w:rPr>
        <mc:AlternateContent>
          <mc:Choice Requires="wpc">
            <w:drawing>
              <wp:inline distT="0" distB="0" distL="0" distR="0">
                <wp:extent cx="5715000" cy="5065198"/>
                <wp:effectExtent l="0" t="0" r="0" b="2540"/>
                <wp:docPr id="35" name="Полотно 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4"/>
                        <wps:cNvCnPr>
                          <a:cxnSpLocks noChangeShapeType="1"/>
                        </wps:cNvCnPr>
                        <wps:spPr bwMode="auto">
                          <a:xfrm flipV="1">
                            <a:off x="1257098" y="342900"/>
                            <a:ext cx="3430515" cy="33147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 name="Line 5"/>
                        <wps:cNvCnPr>
                          <a:cxnSpLocks noChangeShapeType="1"/>
                        </wps:cNvCnPr>
                        <wps:spPr bwMode="auto">
                          <a:xfrm>
                            <a:off x="914636" y="571500"/>
                            <a:ext cx="3772136" cy="2743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 name="Line 6"/>
                        <wps:cNvCnPr>
                          <a:cxnSpLocks noChangeShapeType="1"/>
                        </wps:cNvCnPr>
                        <wps:spPr bwMode="auto">
                          <a:xfrm>
                            <a:off x="2857500" y="228600"/>
                            <a:ext cx="114435" cy="34290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 name="Line 7"/>
                        <wps:cNvCnPr>
                          <a:cxnSpLocks noChangeShapeType="1"/>
                        </wps:cNvCnPr>
                        <wps:spPr bwMode="auto">
                          <a:xfrm flipV="1">
                            <a:off x="2057299" y="685800"/>
                            <a:ext cx="800201"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8"/>
                        <wps:cNvCnPr>
                          <a:cxnSpLocks noChangeShapeType="1"/>
                        </wps:cNvCnPr>
                        <wps:spPr bwMode="auto">
                          <a:xfrm>
                            <a:off x="2857500" y="685800"/>
                            <a:ext cx="14859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9"/>
                        <wps:cNvCnPr>
                          <a:cxnSpLocks noChangeShapeType="1"/>
                        </wps:cNvCnPr>
                        <wps:spPr bwMode="auto">
                          <a:xfrm flipH="1">
                            <a:off x="4001005" y="685800"/>
                            <a:ext cx="342462" cy="217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10"/>
                        <wps:cNvCnPr>
                          <a:cxnSpLocks noChangeShapeType="1"/>
                        </wps:cNvCnPr>
                        <wps:spPr bwMode="auto">
                          <a:xfrm flipH="1">
                            <a:off x="2971935" y="2857500"/>
                            <a:ext cx="1029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1"/>
                        <wps:cNvCnPr>
                          <a:cxnSpLocks noChangeShapeType="1"/>
                        </wps:cNvCnPr>
                        <wps:spPr bwMode="auto">
                          <a:xfrm flipH="1">
                            <a:off x="2057299" y="2857500"/>
                            <a:ext cx="9146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2"/>
                        <wps:cNvCnPr>
                          <a:cxnSpLocks noChangeShapeType="1"/>
                        </wps:cNvCnPr>
                        <wps:spPr bwMode="auto">
                          <a:xfrm flipV="1">
                            <a:off x="2057299" y="1371600"/>
                            <a:ext cx="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3"/>
                        <wps:cNvCnPr>
                          <a:cxnSpLocks noChangeShapeType="1"/>
                        </wps:cNvCnPr>
                        <wps:spPr bwMode="auto">
                          <a:xfrm flipV="1">
                            <a:off x="1600402" y="457200"/>
                            <a:ext cx="1257098"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 name="Line 14"/>
                        <wps:cNvCnPr>
                          <a:cxnSpLocks noChangeShapeType="1"/>
                        </wps:cNvCnPr>
                        <wps:spPr bwMode="auto">
                          <a:xfrm>
                            <a:off x="2857500" y="457200"/>
                            <a:ext cx="1485967" cy="2286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 name="Line 15"/>
                        <wps:cNvCnPr>
                          <a:cxnSpLocks noChangeShapeType="1"/>
                        </wps:cNvCnPr>
                        <wps:spPr bwMode="auto">
                          <a:xfrm flipH="1">
                            <a:off x="3657701" y="685800"/>
                            <a:ext cx="685766" cy="19431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 name="Line 16"/>
                        <wps:cNvCnPr>
                          <a:cxnSpLocks noChangeShapeType="1"/>
                        </wps:cNvCnPr>
                        <wps:spPr bwMode="auto">
                          <a:xfrm flipH="1">
                            <a:off x="2857500" y="2628900"/>
                            <a:ext cx="800201" cy="2286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 name="Line 17"/>
                        <wps:cNvCnPr>
                          <a:cxnSpLocks noChangeShapeType="1"/>
                        </wps:cNvCnPr>
                        <wps:spPr bwMode="auto">
                          <a:xfrm flipH="1">
                            <a:off x="1714837" y="2857500"/>
                            <a:ext cx="1257098" cy="3429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 name="Line 18"/>
                        <wps:cNvCnPr>
                          <a:cxnSpLocks noChangeShapeType="1"/>
                        </wps:cNvCnPr>
                        <wps:spPr bwMode="auto">
                          <a:xfrm flipH="1" flipV="1">
                            <a:off x="1600402" y="1028700"/>
                            <a:ext cx="114435" cy="21717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 name="Line 19"/>
                        <wps:cNvCnPr>
                          <a:cxnSpLocks noChangeShapeType="1"/>
                        </wps:cNvCnPr>
                        <wps:spPr bwMode="auto">
                          <a:xfrm flipV="1">
                            <a:off x="1600402" y="685800"/>
                            <a:ext cx="1257098" cy="34290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17" name="Line 20"/>
                        <wps:cNvCnPr>
                          <a:cxnSpLocks noChangeShapeType="1"/>
                        </wps:cNvCnPr>
                        <wps:spPr bwMode="auto">
                          <a:xfrm>
                            <a:off x="2857500" y="685800"/>
                            <a:ext cx="1029070" cy="45720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18" name="Line 21"/>
                        <wps:cNvCnPr>
                          <a:cxnSpLocks noChangeShapeType="1"/>
                        </wps:cNvCnPr>
                        <wps:spPr bwMode="auto">
                          <a:xfrm flipH="1">
                            <a:off x="3657701" y="1143000"/>
                            <a:ext cx="228869" cy="137160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19" name="Line 22"/>
                        <wps:cNvCnPr>
                          <a:cxnSpLocks noChangeShapeType="1"/>
                        </wps:cNvCnPr>
                        <wps:spPr bwMode="auto">
                          <a:xfrm flipH="1">
                            <a:off x="2971935" y="2514600"/>
                            <a:ext cx="685766" cy="68580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20" name="Line 23"/>
                        <wps:cNvCnPr>
                          <a:cxnSpLocks noChangeShapeType="1"/>
                        </wps:cNvCnPr>
                        <wps:spPr bwMode="auto">
                          <a:xfrm flipH="1" flipV="1">
                            <a:off x="2057299" y="2857500"/>
                            <a:ext cx="914636" cy="34290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21" name="Line 24"/>
                        <wps:cNvCnPr>
                          <a:cxnSpLocks noChangeShapeType="1"/>
                        </wps:cNvCnPr>
                        <wps:spPr bwMode="auto">
                          <a:xfrm flipH="1" flipV="1">
                            <a:off x="1600402" y="1028700"/>
                            <a:ext cx="456897" cy="182880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22" name="Rectangle 25"/>
                        <wps:cNvSpPr>
                          <a:spLocks noChangeArrowheads="1"/>
                        </wps:cNvSpPr>
                        <wps:spPr bwMode="auto">
                          <a:xfrm>
                            <a:off x="3086369" y="0"/>
                            <a:ext cx="1142663"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9B6" w:rsidRPr="007E69E1" w:rsidRDefault="00BD39B6" w:rsidP="00BD39B6">
                              <w:pPr>
                                <w:rPr>
                                  <w:lang w:val="uk-UA"/>
                                </w:rPr>
                              </w:pPr>
                              <w:r>
                                <w:rPr>
                                  <w:lang w:val="uk-UA"/>
                                </w:rPr>
                                <w:t>Надійність</w:t>
                              </w:r>
                            </w:p>
                          </w:txbxContent>
                        </wps:txbx>
                        <wps:bodyPr rot="0" vert="horz" wrap="square" lIns="91440" tIns="45720" rIns="91440" bIns="45720" anchor="t" anchorCtr="0" upright="1">
                          <a:noAutofit/>
                        </wps:bodyPr>
                      </wps:wsp>
                      <wps:wsp>
                        <wps:cNvPr id="23" name="Rectangle 26"/>
                        <wps:cNvSpPr>
                          <a:spLocks noChangeArrowheads="1"/>
                        </wps:cNvSpPr>
                        <wps:spPr bwMode="auto">
                          <a:xfrm>
                            <a:off x="4572337" y="571500"/>
                            <a:ext cx="1142663"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9B6" w:rsidRPr="007E69E1" w:rsidRDefault="00BD39B6" w:rsidP="00BD39B6">
                              <w:pPr>
                                <w:rPr>
                                  <w:lang w:val="uk-UA"/>
                                </w:rPr>
                              </w:pPr>
                              <w:r>
                                <w:rPr>
                                  <w:lang w:val="uk-UA"/>
                                </w:rPr>
                                <w:t>Дизайн</w:t>
                              </w:r>
                            </w:p>
                          </w:txbxContent>
                        </wps:txbx>
                        <wps:bodyPr rot="0" vert="horz" wrap="square" lIns="91440" tIns="45720" rIns="91440" bIns="45720" anchor="t" anchorCtr="0" upright="1">
                          <a:noAutofit/>
                        </wps:bodyPr>
                      </wps:wsp>
                      <wps:wsp>
                        <wps:cNvPr id="24" name="Rectangle 27"/>
                        <wps:cNvSpPr>
                          <a:spLocks noChangeArrowheads="1"/>
                        </wps:cNvSpPr>
                        <wps:spPr bwMode="auto">
                          <a:xfrm>
                            <a:off x="4457902" y="2628900"/>
                            <a:ext cx="1142663"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9B6" w:rsidRPr="007E69E1" w:rsidRDefault="00BD39B6" w:rsidP="00BD39B6">
                              <w:pPr>
                                <w:rPr>
                                  <w:lang w:val="uk-UA"/>
                                </w:rPr>
                              </w:pPr>
                              <w:r>
                                <w:rPr>
                                  <w:lang w:val="uk-UA"/>
                                </w:rPr>
                                <w:t>Ціна</w:t>
                              </w:r>
                            </w:p>
                          </w:txbxContent>
                        </wps:txbx>
                        <wps:bodyPr rot="0" vert="horz" wrap="square" lIns="91440" tIns="45720" rIns="91440" bIns="45720" anchor="t" anchorCtr="0" upright="1">
                          <a:noAutofit/>
                        </wps:bodyPr>
                      </wps:wsp>
                      <wps:wsp>
                        <wps:cNvPr id="25" name="Rectangle 28"/>
                        <wps:cNvSpPr>
                          <a:spLocks noChangeArrowheads="1"/>
                        </wps:cNvSpPr>
                        <wps:spPr bwMode="auto">
                          <a:xfrm>
                            <a:off x="3086369" y="3314700"/>
                            <a:ext cx="1142663"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9B6" w:rsidRPr="007E69E1" w:rsidRDefault="00BD39B6" w:rsidP="00BD39B6">
                              <w:pPr>
                                <w:rPr>
                                  <w:lang w:val="uk-UA"/>
                                </w:rPr>
                              </w:pPr>
                              <w:r>
                                <w:rPr>
                                  <w:lang w:val="uk-UA"/>
                                </w:rPr>
                                <w:t>Асортимент</w:t>
                              </w:r>
                            </w:p>
                          </w:txbxContent>
                        </wps:txbx>
                        <wps:bodyPr rot="0" vert="horz" wrap="square" lIns="91440" tIns="45720" rIns="91440" bIns="45720" anchor="t" anchorCtr="0" upright="1">
                          <a:noAutofit/>
                        </wps:bodyPr>
                      </wps:wsp>
                      <wps:wsp>
                        <wps:cNvPr id="26" name="Rectangle 29"/>
                        <wps:cNvSpPr>
                          <a:spLocks noChangeArrowheads="1"/>
                        </wps:cNvSpPr>
                        <wps:spPr bwMode="auto">
                          <a:xfrm>
                            <a:off x="205807" y="3223260"/>
                            <a:ext cx="1257098"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9B6" w:rsidRPr="007E69E1" w:rsidRDefault="00BD39B6" w:rsidP="00BD39B6">
                              <w:pPr>
                                <w:rPr>
                                  <w:lang w:val="uk-UA"/>
                                </w:rPr>
                              </w:pPr>
                              <w:r>
                                <w:rPr>
                                  <w:lang w:val="uk-UA"/>
                                </w:rPr>
                                <w:t>Ергономічність</w:t>
                              </w:r>
                            </w:p>
                          </w:txbxContent>
                        </wps:txbx>
                        <wps:bodyPr rot="0" vert="horz" wrap="square" lIns="91440" tIns="45720" rIns="91440" bIns="45720" anchor="t" anchorCtr="0" upright="1">
                          <a:noAutofit/>
                        </wps:bodyPr>
                      </wps:wsp>
                      <wps:wsp>
                        <wps:cNvPr id="27" name="Rectangle 30"/>
                        <wps:cNvSpPr>
                          <a:spLocks noChangeArrowheads="1"/>
                        </wps:cNvSpPr>
                        <wps:spPr bwMode="auto">
                          <a:xfrm>
                            <a:off x="228869" y="114300"/>
                            <a:ext cx="1141822"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9B6" w:rsidRPr="007E69E1" w:rsidRDefault="00BD39B6" w:rsidP="00BD39B6">
                              <w:pPr>
                                <w:rPr>
                                  <w:lang w:val="uk-UA"/>
                                </w:rPr>
                              </w:pPr>
                              <w:r>
                                <w:rPr>
                                  <w:lang w:val="uk-UA"/>
                                </w:rPr>
                                <w:t>Екологічність</w:t>
                              </w:r>
                            </w:p>
                          </w:txbxContent>
                        </wps:txbx>
                        <wps:bodyPr rot="0" vert="horz" wrap="square" lIns="91440" tIns="45720" rIns="91440" bIns="45720" anchor="t" anchorCtr="0" upright="1">
                          <a:noAutofit/>
                        </wps:bodyPr>
                      </wps:wsp>
                      <wps:wsp>
                        <wps:cNvPr id="28" name="Line 31"/>
                        <wps:cNvCnPr>
                          <a:cxnSpLocks noChangeShapeType="1"/>
                        </wps:cNvCnPr>
                        <wps:spPr bwMode="auto">
                          <a:xfrm>
                            <a:off x="228869" y="4114800"/>
                            <a:ext cx="8002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2"/>
                        <wps:cNvCnPr>
                          <a:cxnSpLocks noChangeShapeType="1"/>
                        </wps:cNvCnPr>
                        <wps:spPr bwMode="auto">
                          <a:xfrm>
                            <a:off x="228869" y="4457700"/>
                            <a:ext cx="800201"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 name="Line 33"/>
                        <wps:cNvCnPr>
                          <a:cxnSpLocks noChangeShapeType="1"/>
                        </wps:cNvCnPr>
                        <wps:spPr bwMode="auto">
                          <a:xfrm>
                            <a:off x="228869" y="491490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4"/>
                        <wps:cNvCnPr>
                          <a:cxnSpLocks noChangeShapeType="1"/>
                        </wps:cNvCnPr>
                        <wps:spPr bwMode="auto">
                          <a:xfrm>
                            <a:off x="228869" y="4800600"/>
                            <a:ext cx="800201"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32" name="Rectangle 35"/>
                        <wps:cNvSpPr>
                          <a:spLocks noChangeArrowheads="1"/>
                        </wps:cNvSpPr>
                        <wps:spPr bwMode="auto">
                          <a:xfrm>
                            <a:off x="1142663" y="4000500"/>
                            <a:ext cx="1943706"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39B6" w:rsidRPr="00A245CF" w:rsidRDefault="00BD39B6" w:rsidP="00BD39B6">
                              <w:pPr>
                                <w:rPr>
                                  <w:lang w:val="uk-UA"/>
                                </w:rPr>
                              </w:pPr>
                              <w:r>
                                <w:rPr>
                                  <w:lang w:val="uk-UA"/>
                                </w:rPr>
                                <w:t>Продукція підприємства Х</w:t>
                              </w:r>
                            </w:p>
                          </w:txbxContent>
                        </wps:txbx>
                        <wps:bodyPr rot="0" vert="horz" wrap="square" lIns="91440" tIns="45720" rIns="91440" bIns="45720" anchor="t" anchorCtr="0" upright="1">
                          <a:noAutofit/>
                        </wps:bodyPr>
                      </wps:wsp>
                      <wps:wsp>
                        <wps:cNvPr id="33" name="Rectangle 36"/>
                        <wps:cNvSpPr>
                          <a:spLocks noChangeArrowheads="1"/>
                        </wps:cNvSpPr>
                        <wps:spPr bwMode="auto">
                          <a:xfrm>
                            <a:off x="1142663" y="4343400"/>
                            <a:ext cx="1944547"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39B6" w:rsidRPr="00A245CF" w:rsidRDefault="00BD39B6" w:rsidP="00BD39B6">
                              <w:pPr>
                                <w:rPr>
                                  <w:lang w:val="en-US"/>
                                </w:rPr>
                              </w:pPr>
                              <w:r>
                                <w:rPr>
                                  <w:lang w:val="uk-UA"/>
                                </w:rPr>
                                <w:t xml:space="preserve">Продукція підприємства </w:t>
                              </w:r>
                              <w:r>
                                <w:rPr>
                                  <w:lang w:val="en-US"/>
                                </w:rPr>
                                <w:t>Y</w:t>
                              </w:r>
                            </w:p>
                          </w:txbxContent>
                        </wps:txbx>
                        <wps:bodyPr rot="0" vert="horz" wrap="square" lIns="91440" tIns="45720" rIns="91440" bIns="45720" anchor="t" anchorCtr="0" upright="1">
                          <a:noAutofit/>
                        </wps:bodyPr>
                      </wps:wsp>
                      <wps:wsp>
                        <wps:cNvPr id="34" name="Rectangle 37"/>
                        <wps:cNvSpPr>
                          <a:spLocks noChangeArrowheads="1"/>
                        </wps:cNvSpPr>
                        <wps:spPr bwMode="auto">
                          <a:xfrm>
                            <a:off x="1142663" y="4686300"/>
                            <a:ext cx="1944547"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39B6" w:rsidRPr="00A245CF" w:rsidRDefault="00BD39B6" w:rsidP="00BD39B6">
                              <w:pPr>
                                <w:rPr>
                                  <w:lang w:val="en-US"/>
                                </w:rPr>
                              </w:pPr>
                              <w:r>
                                <w:rPr>
                                  <w:lang w:val="uk-UA"/>
                                </w:rPr>
                                <w:t xml:space="preserve">Продукція підприємства </w:t>
                              </w:r>
                              <w:r>
                                <w:rPr>
                                  <w:lang w:val="en-US"/>
                                </w:rPr>
                                <w:t>Z</w:t>
                              </w:r>
                            </w:p>
                          </w:txbxContent>
                        </wps:txbx>
                        <wps:bodyPr rot="0" vert="horz" wrap="square" lIns="91440" tIns="45720" rIns="91440" bIns="45720" anchor="t" anchorCtr="0" upright="1">
                          <a:noAutofit/>
                        </wps:bodyPr>
                      </wps:wsp>
                    </wpc:wpc>
                  </a:graphicData>
                </a:graphic>
              </wp:inline>
            </w:drawing>
          </mc:Choice>
          <mc:Fallback>
            <w:pict>
              <v:group id="Полотно 35" o:spid="_x0000_s1032" editas="canvas" style="width:450pt;height:398.85pt;mso-position-horizontal-relative:char;mso-position-vertical-relative:line" coordsize="57150,50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">
                <v:shape id="_x0000_s1033" type="#_x0000_t75" style="position:absolute;width:57150;height:50647;visibility:visible;mso-wrap-style:square">
                  <v:fill o:detectmouseclick="t"/>
                  <v:path o:connecttype="none"/>
                </v:shape>
                <v:line id="Line 4" o:spid="_x0000_s1034" style="position:absolute;flip:y;visibility:visible;mso-wrap-style:square" from="12570,3429" to="46876,36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">
                  <v:stroke startarrow="block" endarrow="block"/>
                </v:line>
                <v:line id="Line 5" o:spid="_x0000_s1035" style="position:absolute;visibility:visible;mso-wrap-style:square" from="9146,5715" to="46867,3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">
                  <v:stroke startarrow="block" endarrow="block"/>
                </v:line>
                <v:line id="Line 6" o:spid="_x0000_s1036" style="position:absolute;visibility:visible;mso-wrap-style:square" from="28575,2286" to="29719,36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">
                  <v:stroke startarrow="block" endarrow="block"/>
                </v:line>
                <v:line id="Line 7" o:spid="_x0000_s1037" style="position:absolute;flip:y;visibility:visible;mso-wrap-style:square" from="20572,6858" to="28575,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"/>
                <v:line id="Line 8" o:spid="_x0000_s1038" style="position:absolute;visibility:visible;mso-wrap-style:square" from="28575,6858" to="43434,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9" o:spid="_x0000_s1039" style="position:absolute;flip:x;visibility:visible;mso-wrap-style:square" from="40010,6858" to="43434,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line id="Line 10" o:spid="_x0000_s1040" style="position:absolute;flip:x;visibility:visible;mso-wrap-style:square" from="29719,28575" to="40010,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"/>
                <v:line id="Line 11" o:spid="_x0000_s1041" style="position:absolute;flip:x;visibility:visible;mso-wrap-style:square" from="20572,28575" to="29719,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line id="Line 12" o:spid="_x0000_s1042" style="position:absolute;flip:y;visibility:visible;mso-wrap-style:square" from="20572,13716" to="20572,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v:line id="Line 13" o:spid="_x0000_s1043" style="position:absolute;flip:y;visibility:visible;mso-wrap-style:square" from="16004,4572" to="28575,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">
                  <v:stroke dashstyle="dash"/>
                </v:line>
                <v:line id="Line 14" o:spid="_x0000_s1044" style="position:absolute;visibility:visible;mso-wrap-style:square" from="28575,4572" to="43434,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">
                  <v:stroke dashstyle="dash"/>
                </v:line>
                <v:line id="Line 15" o:spid="_x0000_s1045" style="position:absolute;flip:x;visibility:visible;mso-wrap-style:square" from="36577,6858" to="43434,2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">
                  <v:stroke dashstyle="dash"/>
                </v:line>
                <v:line id="Line 16" o:spid="_x0000_s1046" style="position:absolute;flip:x;visibility:visible;mso-wrap-style:square" from="28575,26289" to="3657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">
                  <v:stroke dashstyle="dash"/>
                </v:line>
                <v:line id="Line 17" o:spid="_x0000_s1047" style="position:absolute;flip:x;visibility:visible;mso-wrap-style:square" from="17148,28575" to="29719,3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">
                  <v:stroke dashstyle="dash"/>
                </v:line>
                <v:line id="Line 18" o:spid="_x0000_s1048" style="position:absolute;flip:x y;visibility:visible;mso-wrap-style:square" from="16004,10287" to="17148,3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">
                  <v:stroke dashstyle="dash"/>
                </v:line>
                <v:line id="Line 19" o:spid="_x0000_s1049" style="position:absolute;flip:y;visibility:visible;mso-wrap-style:square" from="16004,6858" to="28575,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">
                  <v:stroke dashstyle="longDashDot"/>
                </v:line>
                <v:line id="Line 20" o:spid="_x0000_s1050" style="position:absolute;visibility:visible;mso-wrap-style:square" from="28575,6858" to="3886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">
                  <v:stroke dashstyle="dashDot"/>
                </v:line>
                <v:line id="Line 21" o:spid="_x0000_s1051" style="position:absolute;flip:x;visibility:visible;mso-wrap-style:square" from="36577,11430" to="38865,25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">
                  <v:stroke dashstyle="dashDot"/>
                </v:line>
                <v:line id="Line 22" o:spid="_x0000_s1052" style="position:absolute;flip:x;visibility:visible;mso-wrap-style:square" from="29719,25146" to="36577,3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">
                  <v:stroke dashstyle="dashDot"/>
                </v:line>
                <v:line id="Line 23" o:spid="_x0000_s1053" style="position:absolute;flip:x y;visibility:visible;mso-wrap-style:square" from="20572,28575" to="29719,3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">
                  <v:stroke dashstyle="dashDot"/>
                </v:line>
                <v:line id="Line 24" o:spid="_x0000_s1054" style="position:absolute;flip:x y;visibility:visible;mso-wrap-style:square" from="16004,10287" to="20572,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">
                  <v:stroke dashstyle="dashDot"/>
                </v:line>
                <v:rect id="Rectangle 25" o:spid="_x0000_s1055" style="position:absolute;left:30863;width:1142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" filled="f" stroked="f">
                  <v:textbox>
                    <w:txbxContent>
                      <w:p w:rsidR="00BD39B6" w:rsidRPr="007E69E1" w:rsidRDefault="00BD39B6" w:rsidP="00BD39B6">
                        <w:pPr>
                          <w:rPr>
                            <w:lang w:val="uk-UA"/>
                          </w:rPr>
                        </w:pPr>
                        <w:r>
                          <w:rPr>
                            <w:lang w:val="uk-UA"/>
                          </w:rPr>
                          <w:t>Надійність</w:t>
                        </w:r>
                      </w:p>
                    </w:txbxContent>
                  </v:textbox>
                </v:rect>
                <v:rect id="Rectangle 26" o:spid="_x0000_s1056" style="position:absolute;left:45723;top:5715;width:1142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qPVxAAAANsAAAAPAAAAZHJzL2Rvd25yZXYueG1sRI9Ba8JA&#10;FITvhf6H5RW8FN3UQi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DGyo9XEAAAA2wAAAA8A&#10;AAAAAAAAAAAAAAAABwIAAGRycy9kb3ducmV2LnhtbFBLBQYAAAAAAwADALcAAAD4AgAAAAA=&#10;" filled="f" stroked="f">
                  <v:textbox>
                    <w:txbxContent>
                      <w:p w:rsidR="00BD39B6" w:rsidRPr="007E69E1" w:rsidRDefault="00BD39B6" w:rsidP="00BD39B6">
                        <w:pPr>
                          <w:rPr>
                            <w:lang w:val="uk-UA"/>
                          </w:rPr>
                        </w:pPr>
                        <w:r>
                          <w:rPr>
                            <w:lang w:val="uk-UA"/>
                          </w:rPr>
                          <w:t>Дизайн</w:t>
                        </w:r>
                      </w:p>
                    </w:txbxContent>
                  </v:textbox>
                </v:rect>
                <v:rect id="Rectangle 27" o:spid="_x0000_s1057" style="position:absolute;left:44579;top:26289;width:1142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hxAAAANsAAAAPAAAAZHJzL2Rvd25yZXYueG1sRI9Ba8JA&#10;FITvhf6H5RW8FN1USi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L5bO6HEAAAA2wAAAA8A&#10;AAAAAAAAAAAAAAAABwIAAGRycy9kb3ducmV2LnhtbFBLBQYAAAAAAwADALcAAAD4AgAAAAA=&#10;" filled="f" stroked="f">
                  <v:textbox>
                    <w:txbxContent>
                      <w:p w:rsidR="00BD39B6" w:rsidRPr="007E69E1" w:rsidRDefault="00BD39B6" w:rsidP="00BD39B6">
                        <w:pPr>
                          <w:rPr>
                            <w:lang w:val="uk-UA"/>
                          </w:rPr>
                        </w:pPr>
                        <w:r>
                          <w:rPr>
                            <w:lang w:val="uk-UA"/>
                          </w:rPr>
                          <w:t>Ціна</w:t>
                        </w:r>
                      </w:p>
                    </w:txbxContent>
                  </v:textbox>
                </v:rect>
                <v:rect id="Rectangle 28" o:spid="_x0000_s1058" style="position:absolute;left:30863;top:33147;width:1142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546xAAAANsAAAAPAAAAZHJzL2Rvd25yZXYueG1sRI9Ba8JA&#10;FITvhf6H5RW8FN1UaC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NEXnjrEAAAA2wAAAA8A&#10;AAAAAAAAAAAAAAAABwIAAGRycy9kb3ducmV2LnhtbFBLBQYAAAAAAwADALcAAAD4AgAAAAA=&#10;" filled="f" stroked="f">
                  <v:textbox>
                    <w:txbxContent>
                      <w:p w:rsidR="00BD39B6" w:rsidRPr="007E69E1" w:rsidRDefault="00BD39B6" w:rsidP="00BD39B6">
                        <w:pPr>
                          <w:rPr>
                            <w:lang w:val="uk-UA"/>
                          </w:rPr>
                        </w:pPr>
                        <w:r>
                          <w:rPr>
                            <w:lang w:val="uk-UA"/>
                          </w:rPr>
                          <w:t>Асортимент</w:t>
                        </w:r>
                      </w:p>
                    </w:txbxContent>
                  </v:textbox>
                </v:rect>
                <v:rect id="Rectangle 29" o:spid="_x0000_s1059" style="position:absolute;left:2058;top:32232;width:1257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" filled="f" stroked="f">
                  <v:textbox>
                    <w:txbxContent>
                      <w:p w:rsidR="00BD39B6" w:rsidRPr="007E69E1" w:rsidRDefault="00BD39B6" w:rsidP="00BD39B6">
                        <w:pPr>
                          <w:rPr>
                            <w:lang w:val="uk-UA"/>
                          </w:rPr>
                        </w:pPr>
                        <w:r>
                          <w:rPr>
                            <w:lang w:val="uk-UA"/>
                          </w:rPr>
                          <w:t>Ергоном</w:t>
                        </w:r>
                        <w:r>
                          <w:rPr>
                            <w:lang w:val="uk-UA"/>
                          </w:rPr>
                          <w:t>і</w:t>
                        </w:r>
                        <w:r>
                          <w:rPr>
                            <w:lang w:val="uk-UA"/>
                          </w:rPr>
                          <w:t>чність</w:t>
                        </w:r>
                      </w:p>
                    </w:txbxContent>
                  </v:textbox>
                </v:rect>
                <v:rect id="Rectangle 30" o:spid="_x0000_s1060" style="position:absolute;left:2288;top:1143;width:1141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" filled="f" stroked="f">
                  <v:textbox>
                    <w:txbxContent>
                      <w:p w:rsidR="00BD39B6" w:rsidRPr="007E69E1" w:rsidRDefault="00BD39B6" w:rsidP="00BD39B6">
                        <w:pPr>
                          <w:rPr>
                            <w:lang w:val="uk-UA"/>
                          </w:rPr>
                        </w:pPr>
                        <w:r>
                          <w:rPr>
                            <w:lang w:val="uk-UA"/>
                          </w:rPr>
                          <w:t>Екологічність</w:t>
                        </w:r>
                      </w:p>
                    </w:txbxContent>
                  </v:textbox>
                </v:rect>
                <v:line id="Line 31" o:spid="_x0000_s1061" style="position:absolute;visibility:visible;mso-wrap-style:square" from="2288,41148" to="10290,41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32" o:spid="_x0000_s1062" style="position:absolute;visibility:visible;mso-wrap-style:square" from="2288,44577" to="10290,44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">
                  <v:stroke dashstyle="dash"/>
                </v:line>
                <v:line id="Line 33" o:spid="_x0000_s1063" style="position:absolute;visibility:visible;mso-wrap-style:square" from="2288,49149" to="2288,49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34" o:spid="_x0000_s1064" style="position:absolute;visibility:visible;mso-wrap-style:square" from="2288,48006" to="10290,48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">
                  <v:stroke dashstyle="dashDot"/>
                </v:line>
                <v:rect id="Rectangle 35" o:spid="_x0000_s1065" style="position:absolute;left:11426;top:40005;width:1943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" stroked="f">
                  <v:textbox>
                    <w:txbxContent>
                      <w:p w:rsidR="00BD39B6" w:rsidRPr="00A245CF" w:rsidRDefault="00BD39B6" w:rsidP="00BD39B6">
                        <w:pPr>
                          <w:rPr>
                            <w:lang w:val="uk-UA"/>
                          </w:rPr>
                        </w:pPr>
                        <w:r>
                          <w:rPr>
                            <w:lang w:val="uk-UA"/>
                          </w:rPr>
                          <w:t>Продукція підприємства Х</w:t>
                        </w:r>
                      </w:p>
                    </w:txbxContent>
                  </v:textbox>
                </v:rect>
                <v:rect id="Rectangle 36" o:spid="_x0000_s1066" style="position:absolute;left:11426;top:43434;width:1944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" stroked="f">
                  <v:textbox>
                    <w:txbxContent>
                      <w:p w:rsidR="00BD39B6" w:rsidRPr="00A245CF" w:rsidRDefault="00BD39B6" w:rsidP="00BD39B6">
                        <w:pPr>
                          <w:rPr>
                            <w:lang w:val="en-US"/>
                          </w:rPr>
                        </w:pPr>
                        <w:r>
                          <w:rPr>
                            <w:lang w:val="uk-UA"/>
                          </w:rPr>
                          <w:t xml:space="preserve">Продукція підприємства </w:t>
                        </w:r>
                        <w:r>
                          <w:rPr>
                            <w:lang w:val="en-US"/>
                          </w:rPr>
                          <w:t>Y</w:t>
                        </w:r>
                      </w:p>
                    </w:txbxContent>
                  </v:textbox>
                </v:rect>
                <v:rect id="Rectangle 37" o:spid="_x0000_s1067" style="position:absolute;left:11426;top:46863;width:1944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" stroked="f">
                  <v:textbox>
                    <w:txbxContent>
                      <w:p w:rsidR="00BD39B6" w:rsidRPr="00A245CF" w:rsidRDefault="00BD39B6" w:rsidP="00BD39B6">
                        <w:pPr>
                          <w:rPr>
                            <w:lang w:val="en-US"/>
                          </w:rPr>
                        </w:pPr>
                        <w:r>
                          <w:rPr>
                            <w:lang w:val="uk-UA"/>
                          </w:rPr>
                          <w:t xml:space="preserve">Продукція підприємства </w:t>
                        </w:r>
                        <w:r>
                          <w:rPr>
                            <w:lang w:val="en-US"/>
                          </w:rPr>
                          <w:t>Z</w:t>
                        </w:r>
                      </w:p>
                    </w:txbxContent>
                  </v:textbox>
                </v:rect>
                <w10:anchorlock/>
              </v:group>
            </w:pict>
          </mc:Fallback>
        </mc:AlternateContent>
      </w:r>
    </w:p>
    <w:p w:rsidR="00BD39B6" w:rsidRPr="0046444C" w:rsidRDefault="00BD39B6" w:rsidP="00BD39B6">
      <w:pPr>
        <w:widowControl w:val="0"/>
        <w:suppressAutoHyphens w:val="0"/>
        <w:ind w:firstLine="709"/>
        <w:jc w:val="center"/>
        <w:rPr>
          <w:rFonts w:cs="Times New Roman"/>
          <w:sz w:val="28"/>
          <w:szCs w:val="28"/>
          <w:lang w:val="uk-UA"/>
        </w:rPr>
      </w:pPr>
      <w:r w:rsidRPr="0046444C">
        <w:rPr>
          <w:rFonts w:cs="Times New Roman"/>
          <w:sz w:val="28"/>
          <w:szCs w:val="28"/>
          <w:lang w:val="uk-UA"/>
        </w:rPr>
        <w:t xml:space="preserve">Рис. </w:t>
      </w:r>
      <w:r>
        <w:rPr>
          <w:rFonts w:cs="Times New Roman"/>
          <w:sz w:val="28"/>
          <w:szCs w:val="28"/>
          <w:lang w:val="uk-UA"/>
        </w:rPr>
        <w:t>4</w:t>
      </w:r>
      <w:r w:rsidRPr="0046444C">
        <w:rPr>
          <w:rFonts w:cs="Times New Roman"/>
          <w:sz w:val="28"/>
          <w:szCs w:val="28"/>
          <w:lang w:val="uk-UA"/>
        </w:rPr>
        <w:t>.</w:t>
      </w:r>
      <w:r>
        <w:rPr>
          <w:rFonts w:cs="Times New Roman"/>
          <w:sz w:val="28"/>
          <w:szCs w:val="28"/>
          <w:lang w:val="uk-UA"/>
        </w:rPr>
        <w:t>2.</w:t>
      </w:r>
      <w:r w:rsidRPr="0046444C">
        <w:rPr>
          <w:rFonts w:cs="Times New Roman"/>
          <w:sz w:val="28"/>
          <w:szCs w:val="28"/>
          <w:lang w:val="uk-UA"/>
        </w:rPr>
        <w:t xml:space="preserve"> Багатокутник конкурентоспроможності товару</w:t>
      </w:r>
    </w:p>
    <w:p w:rsidR="00BD39B6" w:rsidRDefault="00BD39B6" w:rsidP="00BD39B6">
      <w:pPr>
        <w:widowControl w:val="0"/>
        <w:suppressAutoHyphens w:val="0"/>
        <w:ind w:firstLine="709"/>
        <w:jc w:val="both"/>
        <w:rPr>
          <w:rFonts w:cs="Times New Roman"/>
          <w:sz w:val="28"/>
          <w:szCs w:val="28"/>
          <w:lang w:val="uk-UA"/>
        </w:rPr>
      </w:pPr>
    </w:p>
    <w:p w:rsidR="00BD39B6" w:rsidRPr="004258F9" w:rsidRDefault="00BD39B6" w:rsidP="00BD39B6">
      <w:pPr>
        <w:widowControl w:val="0"/>
        <w:suppressAutoHyphens w:val="0"/>
        <w:ind w:firstLine="709"/>
        <w:jc w:val="both"/>
        <w:rPr>
          <w:rFonts w:cs="Times New Roman"/>
          <w:sz w:val="28"/>
          <w:szCs w:val="28"/>
          <w:lang w:val="uk-UA"/>
        </w:rPr>
      </w:pPr>
      <w:r w:rsidRPr="004258F9">
        <w:rPr>
          <w:rFonts w:cs="Times New Roman"/>
          <w:sz w:val="28"/>
          <w:szCs w:val="28"/>
          <w:lang w:val="uk-UA"/>
        </w:rPr>
        <w:t>Фактори та їх оцінка обираються експертами чи підприємством. Підприємство з найбільш конкурентоспроможною продукцією буде мати найбільшу площу багатокутника.</w:t>
      </w:r>
    </w:p>
    <w:p w:rsidR="00BD39B6" w:rsidRPr="00A81E74" w:rsidRDefault="00BD39B6" w:rsidP="00BD39B6">
      <w:pPr>
        <w:widowControl w:val="0"/>
        <w:suppressAutoHyphens w:val="0"/>
        <w:ind w:firstLine="709"/>
        <w:jc w:val="both"/>
        <w:rPr>
          <w:rFonts w:cs="Times New Roman"/>
          <w:sz w:val="28"/>
          <w:szCs w:val="28"/>
        </w:rPr>
      </w:pPr>
      <w:r w:rsidRPr="00027151">
        <w:rPr>
          <w:rFonts w:cs="Times New Roman"/>
          <w:sz w:val="28"/>
          <w:szCs w:val="28"/>
          <w:lang w:val="uk-UA"/>
        </w:rPr>
        <w:lastRenderedPageBreak/>
        <w:t>Індекс конкурентоспроможності визначається за формулою:</w:t>
      </w:r>
    </w:p>
    <w:p w:rsidR="00BD39B6" w:rsidRPr="00A81E74" w:rsidRDefault="00BD39B6" w:rsidP="00BD39B6">
      <w:pPr>
        <w:widowControl w:val="0"/>
        <w:suppressAutoHyphens w:val="0"/>
        <w:ind w:firstLine="709"/>
        <w:jc w:val="center"/>
        <w:rPr>
          <w:rFonts w:cs="Times New Roman"/>
          <w:sz w:val="28"/>
          <w:szCs w:val="28"/>
        </w:rPr>
      </w:pPr>
    </w:p>
    <w:p w:rsidR="00690EB3" w:rsidRDefault="00690EB3" w:rsidP="00BD39B6">
      <w:pPr>
        <w:widowControl w:val="0"/>
        <w:suppressAutoHyphens w:val="0"/>
        <w:ind w:firstLine="709"/>
        <w:jc w:val="center"/>
        <w:rPr>
          <w:rFonts w:cs="Times New Roman"/>
          <w:sz w:val="28"/>
          <w:szCs w:val="28"/>
          <w:lang w:val="en-US"/>
        </w:rPr>
      </w:pPr>
    </w:p>
    <w:p w:rsidR="00690EB3" w:rsidRDefault="00690EB3" w:rsidP="00BD39B6">
      <w:pPr>
        <w:widowControl w:val="0"/>
        <w:suppressAutoHyphens w:val="0"/>
        <w:ind w:firstLine="709"/>
        <w:jc w:val="center"/>
        <w:rPr>
          <w:rFonts w:cs="Times New Roman"/>
          <w:sz w:val="28"/>
          <w:szCs w:val="28"/>
          <w:lang w:val="en-US"/>
        </w:rPr>
      </w:pPr>
    </w:p>
    <w:p w:rsidR="00BD39B6" w:rsidRPr="00A81E74" w:rsidRDefault="00BD39B6" w:rsidP="00BD39B6">
      <w:pPr>
        <w:widowControl w:val="0"/>
        <w:suppressAutoHyphens w:val="0"/>
        <w:ind w:firstLine="709"/>
        <w:jc w:val="center"/>
        <w:rPr>
          <w:rFonts w:cs="Times New Roman"/>
          <w:sz w:val="28"/>
          <w:szCs w:val="28"/>
        </w:rPr>
      </w:pPr>
      <w:r w:rsidRPr="00412502">
        <w:rPr>
          <w:rFonts w:cs="Times New Roman"/>
          <w:position w:val="-24"/>
          <w:sz w:val="28"/>
          <w:szCs w:val="28"/>
          <w:lang w:val="en-US"/>
        </w:rPr>
        <w:object w:dxaOrig="740" w:dyaOrig="660">
          <v:shape id="_x0000_i1060" type="#_x0000_t75" style="width:37.2pt;height:33pt" o:ole="">
            <v:imagedata r:id="rId72" o:title=""/>
          </v:shape>
          <o:OLEObject Type="Embed" ProgID="Equation.3" ShapeID="_x0000_i1060" DrawAspect="Content" ObjectID="_1803310572" r:id="rId73"/>
        </w:object>
      </w:r>
      <w:r w:rsidRPr="00027151">
        <w:rPr>
          <w:rFonts w:cs="Times New Roman"/>
          <w:sz w:val="28"/>
          <w:szCs w:val="28"/>
          <w:lang w:val="uk-UA"/>
        </w:rPr>
        <w:t>,</w:t>
      </w:r>
    </w:p>
    <w:p w:rsidR="00BD39B6" w:rsidRPr="0046444C" w:rsidRDefault="00BD39B6" w:rsidP="00BD39B6">
      <w:pPr>
        <w:widowControl w:val="0"/>
        <w:suppressAutoHyphens w:val="0"/>
        <w:ind w:firstLine="709"/>
        <w:jc w:val="both"/>
        <w:rPr>
          <w:rFonts w:cs="Times New Roman"/>
          <w:sz w:val="28"/>
          <w:szCs w:val="28"/>
          <w:lang w:val="uk-UA"/>
        </w:rPr>
      </w:pPr>
      <w:r w:rsidRPr="0046444C">
        <w:rPr>
          <w:rFonts w:cs="Times New Roman"/>
          <w:sz w:val="28"/>
          <w:szCs w:val="28"/>
          <w:lang w:val="uk-UA"/>
        </w:rPr>
        <w:t xml:space="preserve">де </w:t>
      </w:r>
      <w:r w:rsidRPr="00412502">
        <w:rPr>
          <w:rFonts w:cs="Times New Roman"/>
          <w:position w:val="-6"/>
          <w:sz w:val="28"/>
          <w:szCs w:val="28"/>
          <w:lang w:val="uk-UA"/>
        </w:rPr>
        <w:object w:dxaOrig="220" w:dyaOrig="279">
          <v:shape id="_x0000_i1061" type="#_x0000_t75" style="width:10.8pt;height:13.8pt" o:ole="">
            <v:imagedata r:id="rId74" o:title=""/>
          </v:shape>
          <o:OLEObject Type="Embed" ProgID="Equation.3" ShapeID="_x0000_i1061" DrawAspect="Content" ObjectID="_1803310573" r:id="rId75"/>
        </w:object>
      </w:r>
      <w:r w:rsidRPr="0046444C">
        <w:rPr>
          <w:rFonts w:cs="Times New Roman"/>
          <w:sz w:val="28"/>
          <w:szCs w:val="28"/>
          <w:lang w:val="uk-UA"/>
        </w:rPr>
        <w:t xml:space="preserve"> </w:t>
      </w:r>
      <w:r w:rsidRPr="00E14546">
        <w:rPr>
          <w:sz w:val="28"/>
          <w:szCs w:val="28"/>
          <w:lang w:val="uk-UA"/>
        </w:rPr>
        <w:t>—</w:t>
      </w:r>
      <w:r w:rsidRPr="0046444C">
        <w:rPr>
          <w:rFonts w:cs="Times New Roman"/>
          <w:sz w:val="28"/>
          <w:szCs w:val="28"/>
          <w:lang w:val="uk-UA"/>
        </w:rPr>
        <w:t xml:space="preserve"> загальна площа багатокутника з максимальними зн</w:t>
      </w:r>
      <w:r>
        <w:rPr>
          <w:rFonts w:cs="Times New Roman"/>
          <w:sz w:val="28"/>
          <w:szCs w:val="28"/>
          <w:lang w:val="uk-UA"/>
        </w:rPr>
        <w:t>аченнями факторних показників.</w:t>
      </w:r>
    </w:p>
    <w:p w:rsidR="00BD39B6" w:rsidRPr="0046444C" w:rsidRDefault="00BD39B6" w:rsidP="00BD39B6">
      <w:pPr>
        <w:widowControl w:val="0"/>
        <w:suppressAutoHyphens w:val="0"/>
        <w:ind w:firstLine="709"/>
        <w:jc w:val="both"/>
        <w:rPr>
          <w:rFonts w:cs="Times New Roman"/>
          <w:sz w:val="28"/>
          <w:szCs w:val="28"/>
          <w:lang w:val="uk-UA"/>
        </w:rPr>
      </w:pPr>
      <w:r w:rsidRPr="0046444C">
        <w:rPr>
          <w:rFonts w:cs="Times New Roman"/>
          <w:sz w:val="28"/>
          <w:szCs w:val="28"/>
          <w:lang w:val="uk-UA"/>
        </w:rPr>
        <w:t>Найбільш конкурентоспроможний товар має найбільший індекс конкурентоспроможності.</w:t>
      </w:r>
    </w:p>
    <w:p w:rsidR="00BD39B6" w:rsidRPr="0046444C" w:rsidRDefault="00BD39B6" w:rsidP="00BD39B6">
      <w:pPr>
        <w:widowControl w:val="0"/>
        <w:suppressAutoHyphens w:val="0"/>
        <w:ind w:firstLine="709"/>
        <w:jc w:val="both"/>
        <w:rPr>
          <w:rFonts w:cs="Times New Roman"/>
          <w:sz w:val="28"/>
          <w:szCs w:val="28"/>
          <w:lang w:val="uk-UA"/>
        </w:rPr>
      </w:pPr>
      <w:r w:rsidRPr="0046444C">
        <w:rPr>
          <w:rFonts w:cs="Times New Roman"/>
          <w:sz w:val="28"/>
          <w:szCs w:val="28"/>
          <w:lang w:val="uk-UA"/>
        </w:rPr>
        <w:t>До головних напрямків забезпечення та підвищення конкурентоспроможності продукції відноситься:</w:t>
      </w:r>
    </w:p>
    <w:p w:rsidR="00BD39B6" w:rsidRPr="0046444C" w:rsidRDefault="00BD39B6" w:rsidP="00BD39B6">
      <w:pPr>
        <w:widowControl w:val="0"/>
        <w:suppressAutoHyphens w:val="0"/>
        <w:ind w:firstLine="709"/>
        <w:jc w:val="both"/>
        <w:rPr>
          <w:rFonts w:cs="Times New Roman"/>
          <w:sz w:val="28"/>
          <w:szCs w:val="28"/>
          <w:lang w:val="uk-UA"/>
        </w:rPr>
      </w:pPr>
      <w:r w:rsidRPr="00E14546">
        <w:rPr>
          <w:sz w:val="28"/>
          <w:szCs w:val="28"/>
          <w:lang w:val="uk-UA"/>
        </w:rPr>
        <w:t>—</w:t>
      </w:r>
      <w:r w:rsidRPr="00A81E74">
        <w:rPr>
          <w:sz w:val="28"/>
          <w:szCs w:val="28"/>
          <w:lang w:val="uk-UA"/>
        </w:rPr>
        <w:t xml:space="preserve"> </w:t>
      </w:r>
      <w:r w:rsidRPr="0046444C">
        <w:rPr>
          <w:rFonts w:cs="Times New Roman"/>
          <w:sz w:val="28"/>
          <w:szCs w:val="28"/>
          <w:lang w:val="uk-UA"/>
        </w:rPr>
        <w:t>підвищення рівня якості товару за рахунок впровадження техніко-технологічних інновацій, підвищення екологічної чистоти продукції, впровадження міжнародних стандартів якості на підприємстві;</w:t>
      </w:r>
    </w:p>
    <w:p w:rsidR="00BD39B6" w:rsidRPr="0046444C" w:rsidRDefault="00BD39B6" w:rsidP="00BD39B6">
      <w:pPr>
        <w:widowControl w:val="0"/>
        <w:suppressAutoHyphens w:val="0"/>
        <w:ind w:firstLine="709"/>
        <w:jc w:val="both"/>
        <w:rPr>
          <w:rFonts w:cs="Times New Roman"/>
          <w:sz w:val="28"/>
          <w:szCs w:val="28"/>
          <w:lang w:val="uk-UA"/>
        </w:rPr>
      </w:pPr>
      <w:r w:rsidRPr="00E14546">
        <w:rPr>
          <w:sz w:val="28"/>
          <w:szCs w:val="28"/>
          <w:lang w:val="uk-UA"/>
        </w:rPr>
        <w:t>—</w:t>
      </w:r>
      <w:r w:rsidRPr="00A81E74">
        <w:rPr>
          <w:sz w:val="28"/>
          <w:szCs w:val="28"/>
        </w:rPr>
        <w:t xml:space="preserve"> </w:t>
      </w:r>
      <w:r w:rsidRPr="0046444C">
        <w:rPr>
          <w:rFonts w:cs="Times New Roman"/>
          <w:sz w:val="28"/>
          <w:szCs w:val="28"/>
          <w:lang w:val="uk-UA"/>
        </w:rPr>
        <w:t>більш низькі ціни ніж у конкурентів за рахунок зниження витрат виробництва в результаті більших обсягів виробництва та продажу, впровадження інновацій в технологічний процес);</w:t>
      </w:r>
    </w:p>
    <w:p w:rsidR="00BD39B6" w:rsidRPr="0046444C" w:rsidRDefault="00BD39B6" w:rsidP="00BD39B6">
      <w:pPr>
        <w:widowControl w:val="0"/>
        <w:suppressAutoHyphens w:val="0"/>
        <w:ind w:firstLine="709"/>
        <w:jc w:val="both"/>
        <w:rPr>
          <w:rFonts w:cs="Times New Roman"/>
          <w:sz w:val="28"/>
          <w:szCs w:val="28"/>
          <w:lang w:val="uk-UA"/>
        </w:rPr>
      </w:pPr>
      <w:r w:rsidRPr="00E14546">
        <w:rPr>
          <w:sz w:val="28"/>
          <w:szCs w:val="28"/>
          <w:lang w:val="uk-UA"/>
        </w:rPr>
        <w:t>—</w:t>
      </w:r>
      <w:r w:rsidRPr="00A81E74">
        <w:rPr>
          <w:sz w:val="28"/>
          <w:szCs w:val="28"/>
          <w:lang w:val="uk-UA"/>
        </w:rPr>
        <w:t xml:space="preserve"> </w:t>
      </w:r>
      <w:r w:rsidRPr="0046444C">
        <w:rPr>
          <w:rFonts w:cs="Times New Roman"/>
          <w:sz w:val="28"/>
          <w:szCs w:val="28"/>
          <w:lang w:val="uk-UA"/>
        </w:rPr>
        <w:t>підвищення рівня сервісного обслуговування;</w:t>
      </w:r>
    </w:p>
    <w:p w:rsidR="00BD39B6" w:rsidRPr="0046444C" w:rsidRDefault="00BD39B6" w:rsidP="00BD39B6">
      <w:pPr>
        <w:widowControl w:val="0"/>
        <w:suppressAutoHyphens w:val="0"/>
        <w:ind w:firstLine="709"/>
        <w:jc w:val="both"/>
        <w:rPr>
          <w:rFonts w:cs="Times New Roman"/>
          <w:sz w:val="28"/>
          <w:szCs w:val="28"/>
          <w:lang w:val="uk-UA"/>
        </w:rPr>
      </w:pPr>
      <w:r w:rsidRPr="00E14546">
        <w:rPr>
          <w:sz w:val="28"/>
          <w:szCs w:val="28"/>
          <w:lang w:val="uk-UA"/>
        </w:rPr>
        <w:t>—</w:t>
      </w:r>
      <w:r w:rsidRPr="00A81E74">
        <w:rPr>
          <w:sz w:val="28"/>
          <w:szCs w:val="28"/>
          <w:lang w:val="uk-UA"/>
        </w:rPr>
        <w:t xml:space="preserve"> </w:t>
      </w:r>
      <w:r w:rsidRPr="0046444C">
        <w:rPr>
          <w:rFonts w:cs="Times New Roman"/>
          <w:sz w:val="28"/>
          <w:szCs w:val="28"/>
          <w:lang w:val="uk-UA"/>
        </w:rPr>
        <w:t>підвищення іміджу підприємства та торгової марки.</w:t>
      </w:r>
    </w:p>
    <w:p w:rsidR="00BD39B6" w:rsidRPr="0046444C" w:rsidRDefault="00BD39B6" w:rsidP="00BD39B6">
      <w:pPr>
        <w:widowControl w:val="0"/>
        <w:suppressAutoHyphens w:val="0"/>
        <w:ind w:firstLine="709"/>
        <w:jc w:val="both"/>
        <w:rPr>
          <w:sz w:val="28"/>
          <w:szCs w:val="28"/>
          <w:lang w:val="uk-UA"/>
        </w:rPr>
      </w:pPr>
      <w:r w:rsidRPr="0046444C">
        <w:rPr>
          <w:sz w:val="28"/>
          <w:szCs w:val="28"/>
          <w:lang w:val="uk-UA"/>
        </w:rPr>
        <w:t>Підвищення непостійності та труднощі в прогнозуванні окремих факторів зовнішнього середовища підприємства впливає на ускладнення управління конкурентоспроможністю товарів, які ним виробляються, та посилює маркетингову функцію в менеджменті організації.</w:t>
      </w:r>
    </w:p>
    <w:p w:rsidR="00BD39B6" w:rsidRPr="0046444C" w:rsidRDefault="00BD39B6" w:rsidP="00BD39B6">
      <w:pPr>
        <w:widowControl w:val="0"/>
        <w:suppressAutoHyphens w:val="0"/>
        <w:ind w:firstLine="709"/>
        <w:jc w:val="both"/>
        <w:rPr>
          <w:sz w:val="28"/>
          <w:szCs w:val="28"/>
          <w:lang w:val="uk-UA"/>
        </w:rPr>
      </w:pPr>
      <w:r w:rsidRPr="0046444C">
        <w:rPr>
          <w:sz w:val="28"/>
          <w:szCs w:val="28"/>
          <w:lang w:val="uk-UA"/>
        </w:rPr>
        <w:t>Управління конкурентоспроможністю продукції, що направлено на довгострокову перспективу, вимагає утворення системи інноваційного маркетингу як необхідного елементу розвитку підприємств в га</w:t>
      </w:r>
      <w:r>
        <w:rPr>
          <w:sz w:val="28"/>
          <w:szCs w:val="28"/>
          <w:lang w:val="uk-UA"/>
        </w:rPr>
        <w:t>лузях з жорсткою конкуренцією.</w:t>
      </w:r>
    </w:p>
    <w:p w:rsidR="00BD39B6" w:rsidRPr="0046444C" w:rsidRDefault="00BD39B6" w:rsidP="00BD39B6">
      <w:pPr>
        <w:widowControl w:val="0"/>
        <w:suppressAutoHyphens w:val="0"/>
        <w:ind w:firstLine="709"/>
        <w:jc w:val="both"/>
        <w:rPr>
          <w:sz w:val="28"/>
          <w:szCs w:val="28"/>
          <w:lang w:val="uk-UA"/>
        </w:rPr>
      </w:pPr>
      <w:bookmarkStart w:id="7" w:name="_GoBack"/>
      <w:r w:rsidRPr="0046444C">
        <w:rPr>
          <w:sz w:val="28"/>
          <w:szCs w:val="28"/>
          <w:lang w:val="uk-UA"/>
        </w:rPr>
        <w:t xml:space="preserve">Формування на підприємстві системи маркетингу інновацій дає змогу підвищити гнучкість та адаптивність його діяльності до змін в </w:t>
      </w:r>
      <w:proofErr w:type="spellStart"/>
      <w:r w:rsidRPr="0046444C">
        <w:rPr>
          <w:sz w:val="28"/>
          <w:szCs w:val="28"/>
          <w:lang w:val="uk-UA"/>
        </w:rPr>
        <w:t>макро</w:t>
      </w:r>
      <w:proofErr w:type="spellEnd"/>
      <w:r w:rsidRPr="0046444C">
        <w:rPr>
          <w:sz w:val="28"/>
          <w:szCs w:val="28"/>
          <w:lang w:val="uk-UA"/>
        </w:rPr>
        <w:t xml:space="preserve">- та мікросередовищі. Її мета </w:t>
      </w:r>
      <w:r w:rsidRPr="00E14546">
        <w:rPr>
          <w:sz w:val="28"/>
          <w:szCs w:val="28"/>
          <w:lang w:val="uk-UA"/>
        </w:rPr>
        <w:t>—</w:t>
      </w:r>
      <w:r w:rsidRPr="0046444C">
        <w:rPr>
          <w:sz w:val="28"/>
          <w:szCs w:val="28"/>
          <w:lang w:val="uk-UA"/>
        </w:rPr>
        <w:t xml:space="preserve"> підвищення ефективності управління розвитком суб’єкта господарювання, в тому числі управління його конкурентоспроможністю в цілому та конкурентоспроможністю товарів, які ним виробляються та реалізуються. При цьому сутність маркетингу інновацій розуміємо більше ніж тільки функцію управління розробкою та виведенням на ринок нових товарів, але й відносимо до нього генерацію, відбір та реалізацію маркетингових нових методів, підходів, інструментів, що впливають на конкурентоспроможність продукції та послуг, суб’єкта господарювання. </w:t>
      </w:r>
    </w:p>
    <w:bookmarkEnd w:id="7"/>
    <w:p w:rsidR="00BD39B6" w:rsidRPr="0046444C" w:rsidRDefault="00BD39B6" w:rsidP="00BD39B6">
      <w:pPr>
        <w:widowControl w:val="0"/>
        <w:suppressAutoHyphens w:val="0"/>
        <w:ind w:firstLine="709"/>
        <w:jc w:val="both"/>
        <w:rPr>
          <w:sz w:val="28"/>
          <w:szCs w:val="28"/>
          <w:lang w:val="uk-UA"/>
        </w:rPr>
      </w:pPr>
      <w:r w:rsidRPr="0046444C">
        <w:rPr>
          <w:sz w:val="28"/>
          <w:szCs w:val="28"/>
          <w:lang w:val="uk-UA"/>
        </w:rPr>
        <w:t>Побудова системи маркетингу інновацій включає формування цілісної сукупності взаємопов’язаних елементів, які складають комунікаційні зв’язки в організаційній структурі маркетингу та підприємства в цілому, що направлені на швидку та якісну обробку інформаційного потоку інноваційних ідей та рішень, та реалізацію найбільш перспективних з них. Це дає наступні можливості в управлінні конкурентоспроможністю товарів:</w:t>
      </w:r>
    </w:p>
    <w:p w:rsidR="00BD39B6" w:rsidRPr="0046444C" w:rsidRDefault="00BD39B6" w:rsidP="00BD39B6">
      <w:pPr>
        <w:widowControl w:val="0"/>
        <w:suppressAutoHyphens w:val="0"/>
        <w:ind w:firstLine="709"/>
        <w:jc w:val="both"/>
        <w:rPr>
          <w:sz w:val="28"/>
          <w:szCs w:val="28"/>
          <w:lang w:val="uk-UA"/>
        </w:rPr>
      </w:pPr>
      <w:r w:rsidRPr="00E14546">
        <w:rPr>
          <w:sz w:val="28"/>
          <w:szCs w:val="28"/>
          <w:lang w:val="uk-UA"/>
        </w:rPr>
        <w:t>—</w:t>
      </w:r>
      <w:r w:rsidRPr="00A81E74">
        <w:rPr>
          <w:sz w:val="28"/>
          <w:szCs w:val="28"/>
        </w:rPr>
        <w:t xml:space="preserve"> </w:t>
      </w:r>
      <w:r w:rsidRPr="0046444C">
        <w:rPr>
          <w:sz w:val="28"/>
          <w:szCs w:val="28"/>
          <w:lang w:val="uk-UA"/>
        </w:rPr>
        <w:t>швидше реагувати на непостійність уподобань споживачів;</w:t>
      </w:r>
    </w:p>
    <w:p w:rsidR="00BD39B6" w:rsidRPr="0046444C" w:rsidRDefault="00BD39B6" w:rsidP="00BD39B6">
      <w:pPr>
        <w:widowControl w:val="0"/>
        <w:suppressAutoHyphens w:val="0"/>
        <w:ind w:firstLine="709"/>
        <w:jc w:val="both"/>
        <w:rPr>
          <w:sz w:val="28"/>
          <w:szCs w:val="28"/>
          <w:lang w:val="uk-UA"/>
        </w:rPr>
      </w:pPr>
      <w:r w:rsidRPr="00E14546">
        <w:rPr>
          <w:sz w:val="28"/>
          <w:szCs w:val="28"/>
          <w:lang w:val="uk-UA"/>
        </w:rPr>
        <w:t>—</w:t>
      </w:r>
      <w:r w:rsidRPr="00A81E74">
        <w:rPr>
          <w:sz w:val="28"/>
          <w:szCs w:val="28"/>
        </w:rPr>
        <w:t xml:space="preserve"> </w:t>
      </w:r>
      <w:r w:rsidRPr="0046444C">
        <w:rPr>
          <w:sz w:val="28"/>
          <w:szCs w:val="28"/>
          <w:lang w:val="uk-UA"/>
        </w:rPr>
        <w:t xml:space="preserve">ефективніше використовувати потенціал підприємства та можливості </w:t>
      </w:r>
      <w:r w:rsidRPr="0046444C">
        <w:rPr>
          <w:sz w:val="28"/>
          <w:szCs w:val="28"/>
          <w:lang w:val="uk-UA"/>
        </w:rPr>
        <w:lastRenderedPageBreak/>
        <w:t>зовнішнього середовища;</w:t>
      </w:r>
    </w:p>
    <w:p w:rsidR="00BD39B6" w:rsidRPr="0046444C" w:rsidRDefault="00BD39B6" w:rsidP="00BD39B6">
      <w:pPr>
        <w:widowControl w:val="0"/>
        <w:suppressAutoHyphens w:val="0"/>
        <w:ind w:firstLine="709"/>
        <w:jc w:val="both"/>
        <w:rPr>
          <w:sz w:val="28"/>
          <w:szCs w:val="28"/>
          <w:lang w:val="uk-UA"/>
        </w:rPr>
      </w:pPr>
      <w:r w:rsidRPr="00E14546">
        <w:rPr>
          <w:sz w:val="28"/>
          <w:szCs w:val="28"/>
          <w:lang w:val="uk-UA"/>
        </w:rPr>
        <w:t>—</w:t>
      </w:r>
      <w:r w:rsidRPr="00A81E74">
        <w:rPr>
          <w:sz w:val="28"/>
          <w:szCs w:val="28"/>
        </w:rPr>
        <w:t xml:space="preserve"> </w:t>
      </w:r>
      <w:r w:rsidRPr="0046444C">
        <w:rPr>
          <w:sz w:val="28"/>
          <w:szCs w:val="28"/>
          <w:lang w:val="uk-UA"/>
        </w:rPr>
        <w:t>систематизувати та ефективніше використовувати джерела ідей конкурентних переваг товарів;</w:t>
      </w:r>
    </w:p>
    <w:p w:rsidR="00BD39B6" w:rsidRPr="0046444C" w:rsidRDefault="00BD39B6" w:rsidP="00BD39B6">
      <w:pPr>
        <w:widowControl w:val="0"/>
        <w:suppressAutoHyphens w:val="0"/>
        <w:ind w:firstLine="709"/>
        <w:jc w:val="both"/>
        <w:rPr>
          <w:sz w:val="28"/>
          <w:szCs w:val="28"/>
          <w:lang w:val="uk-UA"/>
        </w:rPr>
      </w:pPr>
      <w:r w:rsidRPr="00E14546">
        <w:rPr>
          <w:sz w:val="28"/>
          <w:szCs w:val="28"/>
          <w:lang w:val="uk-UA"/>
        </w:rPr>
        <w:t>—</w:t>
      </w:r>
      <w:r w:rsidRPr="00A81E74">
        <w:rPr>
          <w:sz w:val="28"/>
          <w:szCs w:val="28"/>
        </w:rPr>
        <w:t xml:space="preserve"> </w:t>
      </w:r>
      <w:r w:rsidRPr="0046444C">
        <w:rPr>
          <w:sz w:val="28"/>
          <w:szCs w:val="28"/>
          <w:lang w:val="uk-UA"/>
        </w:rPr>
        <w:t>використовувати пошук резервів підвищення конкурентоспроможності за рахунок нестандартних інноваційних рішень;</w:t>
      </w:r>
    </w:p>
    <w:p w:rsidR="00BD39B6" w:rsidRPr="0046444C" w:rsidRDefault="00BD39B6" w:rsidP="00BD39B6">
      <w:pPr>
        <w:widowControl w:val="0"/>
        <w:suppressAutoHyphens w:val="0"/>
        <w:ind w:firstLine="709"/>
        <w:jc w:val="both"/>
        <w:rPr>
          <w:sz w:val="28"/>
          <w:szCs w:val="28"/>
          <w:lang w:val="uk-UA"/>
        </w:rPr>
      </w:pPr>
      <w:r w:rsidRPr="00E14546">
        <w:rPr>
          <w:sz w:val="28"/>
          <w:szCs w:val="28"/>
          <w:lang w:val="uk-UA"/>
        </w:rPr>
        <w:t>—</w:t>
      </w:r>
      <w:r w:rsidRPr="00A81E74">
        <w:rPr>
          <w:sz w:val="28"/>
          <w:szCs w:val="28"/>
        </w:rPr>
        <w:t xml:space="preserve"> </w:t>
      </w:r>
      <w:r w:rsidRPr="0046444C">
        <w:rPr>
          <w:sz w:val="28"/>
          <w:szCs w:val="28"/>
          <w:lang w:val="uk-UA"/>
        </w:rPr>
        <w:t xml:space="preserve">використовувати пошук нових властивостей товару, які здатні забезпечити додаткову значиму цінність для споживача; </w:t>
      </w:r>
    </w:p>
    <w:p w:rsidR="00BD39B6" w:rsidRPr="0046444C" w:rsidRDefault="00BD39B6" w:rsidP="00BD39B6">
      <w:pPr>
        <w:widowControl w:val="0"/>
        <w:suppressAutoHyphens w:val="0"/>
        <w:ind w:firstLine="709"/>
        <w:jc w:val="both"/>
        <w:rPr>
          <w:sz w:val="28"/>
          <w:szCs w:val="28"/>
          <w:lang w:val="uk-UA"/>
        </w:rPr>
      </w:pPr>
      <w:r w:rsidRPr="00E14546">
        <w:rPr>
          <w:sz w:val="28"/>
          <w:szCs w:val="28"/>
          <w:lang w:val="uk-UA"/>
        </w:rPr>
        <w:t>—</w:t>
      </w:r>
      <w:r w:rsidRPr="00A81E74">
        <w:rPr>
          <w:sz w:val="28"/>
          <w:szCs w:val="28"/>
        </w:rPr>
        <w:t xml:space="preserve"> </w:t>
      </w:r>
      <w:r w:rsidRPr="0046444C">
        <w:rPr>
          <w:sz w:val="28"/>
          <w:szCs w:val="28"/>
          <w:lang w:val="uk-UA"/>
        </w:rPr>
        <w:t>направити погляд на придання продукції та послугам унікальних властивостей, які в більш повній мірі задовольняють потреби споживачів певних сегментів ринку та дозволяють таким чином диференціювати продукт, який дасть змогу мати значний відрив від аналогічної пропозиції конкурентів;</w:t>
      </w:r>
    </w:p>
    <w:p w:rsidR="00BD39B6" w:rsidRDefault="00BD39B6" w:rsidP="00BD39B6">
      <w:pPr>
        <w:widowControl w:val="0"/>
        <w:suppressAutoHyphens w:val="0"/>
        <w:ind w:firstLine="709"/>
        <w:jc w:val="both"/>
        <w:rPr>
          <w:sz w:val="28"/>
          <w:szCs w:val="28"/>
          <w:lang w:val="uk-UA"/>
        </w:rPr>
      </w:pPr>
      <w:r w:rsidRPr="00E14546">
        <w:rPr>
          <w:sz w:val="28"/>
          <w:szCs w:val="28"/>
          <w:lang w:val="uk-UA"/>
        </w:rPr>
        <w:t>—</w:t>
      </w:r>
      <w:r w:rsidRPr="00A81E74">
        <w:rPr>
          <w:sz w:val="28"/>
          <w:szCs w:val="28"/>
          <w:lang w:val="uk-UA"/>
        </w:rPr>
        <w:t xml:space="preserve"> </w:t>
      </w:r>
      <w:r w:rsidRPr="0046444C">
        <w:rPr>
          <w:sz w:val="28"/>
          <w:szCs w:val="28"/>
          <w:lang w:val="uk-UA"/>
        </w:rPr>
        <w:t>визнати цінність інтелектуально-творчого потенціалу робітників та організувати використання його в повній мірі як джерела інноваційних ідей, в тому числі щодо удосконалення товарів, сервісного обслуговування, підвищення іміджу підприємства та торгових марок, мінімізації витрат на виробництво та реалізацію продукції без втрати її якості та цінності для споживача. Для цього необхідно донести важливість постійної підтримки конкурентоспроможності товарів до персоналу підприємства та визначити їх роль у цьому процесі, надати механізм їх участі в розвитку підприємства та розробці й</w:t>
      </w:r>
      <w:r>
        <w:rPr>
          <w:sz w:val="28"/>
          <w:szCs w:val="28"/>
          <w:lang w:val="uk-UA"/>
        </w:rPr>
        <w:t xml:space="preserve"> реалізації перспективних ідей.</w:t>
      </w:r>
    </w:p>
    <w:p w:rsidR="00FF1069" w:rsidRPr="00BD39B6" w:rsidRDefault="00BD39B6" w:rsidP="00BD39B6">
      <w:pPr>
        <w:widowControl w:val="0"/>
        <w:suppressAutoHyphens w:val="0"/>
        <w:ind w:firstLine="709"/>
        <w:jc w:val="both"/>
        <w:rPr>
          <w:sz w:val="28"/>
          <w:szCs w:val="28"/>
          <w:lang w:val="uk-UA"/>
        </w:rPr>
      </w:pPr>
      <w:r w:rsidRPr="0046444C">
        <w:rPr>
          <w:sz w:val="28"/>
          <w:szCs w:val="28"/>
          <w:lang w:val="uk-UA"/>
        </w:rPr>
        <w:t>Таким чином, управління конкурентоспроможністю товарів в системі маркетингу інновацій направлено на використання інтелектуально-творчого підходу спеціалістів підприємства в пошуку та реалізації можливостей підвищення цінності продукції та послуг, створення унікальних конкурентних переваг, що несуть високий потенціал вагомості для споживача, впливають на лояльність та обмежують конкурентний вплив. Саме маркетинг інновацій надає змогу активно та своєчасно використовувати нові підходи, що забезпечують істотну перевагу над конкурентами.</w:t>
      </w:r>
    </w:p>
    <w:sectPr w:rsidR="00FF1069" w:rsidRPr="00BD39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175"/>
    <w:rsid w:val="00690EB3"/>
    <w:rsid w:val="00777570"/>
    <w:rsid w:val="00796BCC"/>
    <w:rsid w:val="00860601"/>
    <w:rsid w:val="00BD39B6"/>
    <w:rsid w:val="00C94E4F"/>
    <w:rsid w:val="00E252ED"/>
    <w:rsid w:val="00E82175"/>
    <w:rsid w:val="00ED13B5"/>
    <w:rsid w:val="00FF10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7A127"/>
  <w15:chartTrackingRefBased/>
  <w15:docId w15:val="{8EEE8F2B-6127-45C1-AF13-E2345B77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39B6"/>
    <w:pPr>
      <w:suppressAutoHyphens/>
      <w:spacing w:after="0" w:line="240" w:lineRule="auto"/>
    </w:pPr>
    <w:rPr>
      <w:rFonts w:ascii="Times New Roman" w:eastAsia="Times New Roman" w:hAnsi="Times New Roman" w:cs="Courier New"/>
      <w:sz w:val="24"/>
      <w:szCs w:val="24"/>
      <w:lang w:val="ru-RU" w:eastAsia="ru-RU"/>
    </w:rPr>
  </w:style>
  <w:style w:type="paragraph" w:styleId="1">
    <w:name w:val="heading 1"/>
    <w:basedOn w:val="a"/>
    <w:next w:val="a"/>
    <w:link w:val="10"/>
    <w:qFormat/>
    <w:rsid w:val="00BD39B6"/>
    <w:pPr>
      <w:keepNext/>
      <w:spacing w:before="240" w:after="60"/>
      <w:outlineLvl w:val="0"/>
    </w:pPr>
    <w:rPr>
      <w:rFonts w:ascii="Cambria" w:hAnsi="Cambria" w:cs="Times New Roman"/>
      <w:b/>
      <w:bCs/>
      <w:kern w:val="32"/>
      <w:sz w:val="32"/>
      <w:szCs w:val="32"/>
    </w:rPr>
  </w:style>
  <w:style w:type="paragraph" w:styleId="2">
    <w:name w:val="heading 2"/>
    <w:basedOn w:val="a"/>
    <w:next w:val="a"/>
    <w:link w:val="20"/>
    <w:qFormat/>
    <w:rsid w:val="00BD39B6"/>
    <w:pPr>
      <w:widowControl w:val="0"/>
      <w:ind w:left="284" w:hanging="284"/>
      <w:jc w:val="center"/>
      <w:outlineLvl w:val="1"/>
    </w:pPr>
    <w:rPr>
      <w:rFonts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39B6"/>
    <w:rPr>
      <w:rFonts w:ascii="Cambria" w:eastAsia="Times New Roman" w:hAnsi="Cambria" w:cs="Times New Roman"/>
      <w:b/>
      <w:bCs/>
      <w:kern w:val="32"/>
      <w:sz w:val="32"/>
      <w:szCs w:val="32"/>
      <w:lang w:val="ru-RU" w:eastAsia="ru-RU"/>
    </w:rPr>
  </w:style>
  <w:style w:type="character" w:customStyle="1" w:styleId="20">
    <w:name w:val="Заголовок 2 Знак"/>
    <w:basedOn w:val="a0"/>
    <w:link w:val="2"/>
    <w:rsid w:val="00BD39B6"/>
    <w:rPr>
      <w:rFonts w:ascii="Times New Roman" w:eastAsia="Times New Roman" w:hAnsi="Times New Roman" w:cs="Times New Roman"/>
      <w:b/>
      <w:sz w:val="26"/>
      <w:szCs w:val="20"/>
      <w:lang w:val="ru-RU" w:eastAsia="ru-RU"/>
    </w:rPr>
  </w:style>
  <w:style w:type="paragraph" w:styleId="a3">
    <w:name w:val="Body Text"/>
    <w:basedOn w:val="a"/>
    <w:link w:val="a4"/>
    <w:rsid w:val="00BD39B6"/>
    <w:pPr>
      <w:keepNext/>
      <w:widowControl w:val="0"/>
      <w:shd w:val="clear" w:color="auto" w:fill="FFFFFF"/>
      <w:suppressAutoHyphens w:val="0"/>
      <w:autoSpaceDE w:val="0"/>
      <w:autoSpaceDN w:val="0"/>
      <w:adjustRightInd w:val="0"/>
      <w:jc w:val="center"/>
    </w:pPr>
    <w:rPr>
      <w:rFonts w:cs="Times New Roman"/>
      <w:color w:val="000000"/>
      <w:kern w:val="2"/>
      <w:sz w:val="28"/>
      <w:szCs w:val="19"/>
    </w:rPr>
  </w:style>
  <w:style w:type="character" w:customStyle="1" w:styleId="a4">
    <w:name w:val="Основний текст Знак"/>
    <w:basedOn w:val="a0"/>
    <w:link w:val="a3"/>
    <w:rsid w:val="00BD39B6"/>
    <w:rPr>
      <w:rFonts w:ascii="Times New Roman" w:eastAsia="Times New Roman" w:hAnsi="Times New Roman" w:cs="Times New Roman"/>
      <w:color w:val="000000"/>
      <w:kern w:val="2"/>
      <w:sz w:val="28"/>
      <w:szCs w:val="19"/>
      <w:shd w:val="clear" w:color="auto" w:fill="FFFFFF"/>
      <w:lang w:val="ru-RU" w:eastAsia="ru-RU"/>
    </w:rPr>
  </w:style>
  <w:style w:type="paragraph" w:styleId="a5">
    <w:name w:val="Body Text Indent"/>
    <w:basedOn w:val="a"/>
    <w:link w:val="a6"/>
    <w:unhideWhenUsed/>
    <w:rsid w:val="00BD39B6"/>
    <w:pPr>
      <w:spacing w:after="120"/>
      <w:ind w:left="283"/>
    </w:pPr>
  </w:style>
  <w:style w:type="character" w:customStyle="1" w:styleId="a6">
    <w:name w:val="Основний текст з відступом Знак"/>
    <w:basedOn w:val="a0"/>
    <w:link w:val="a5"/>
    <w:rsid w:val="00BD39B6"/>
    <w:rPr>
      <w:rFonts w:ascii="Times New Roman" w:eastAsia="Times New Roman" w:hAnsi="Times New Roman" w:cs="Courier New"/>
      <w:sz w:val="24"/>
      <w:szCs w:val="24"/>
      <w:lang w:val="ru-RU" w:eastAsia="ru-RU"/>
    </w:rPr>
  </w:style>
  <w:style w:type="paragraph" w:customStyle="1" w:styleId="11">
    <w:name w:val="Абзац списку1"/>
    <w:basedOn w:val="a"/>
    <w:qFormat/>
    <w:rsid w:val="00BD39B6"/>
    <w:pPr>
      <w:suppressAutoHyphens w:val="0"/>
      <w:spacing w:after="200" w:line="276" w:lineRule="auto"/>
      <w:ind w:left="720"/>
      <w:contextualSpacing/>
    </w:pPr>
    <w:rPr>
      <w:rFonts w:ascii="Calibri" w:eastAsia="Calibri" w:hAnsi="Calibri" w:cs="Times New Roman"/>
      <w:sz w:val="22"/>
      <w:szCs w:val="22"/>
      <w:lang w:val="en-US" w:eastAsia="en-US"/>
    </w:rPr>
  </w:style>
  <w:style w:type="paragraph" w:customStyle="1" w:styleId="a7">
    <w:name w:val="Знак Знак Знак Знак Знак"/>
    <w:basedOn w:val="a"/>
    <w:rsid w:val="00BD39B6"/>
    <w:pPr>
      <w:widowControl w:val="0"/>
      <w:suppressAutoHyphens w:val="0"/>
      <w:autoSpaceDE w:val="0"/>
      <w:autoSpaceDN w:val="0"/>
      <w:adjustRightInd w:val="0"/>
      <w:spacing w:line="300" w:lineRule="auto"/>
      <w:ind w:firstLine="720"/>
      <w:jc w:val="both"/>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2.bin"/><Relationship Id="rId21" Type="http://schemas.openxmlformats.org/officeDocument/2006/relationships/oleObject" Target="embeddings/oleObject9.bin"/><Relationship Id="rId42" Type="http://schemas.openxmlformats.org/officeDocument/2006/relationships/oleObject" Target="embeddings/oleObject20.bin"/><Relationship Id="rId47" Type="http://schemas.openxmlformats.org/officeDocument/2006/relationships/image" Target="media/image22.wmf"/><Relationship Id="rId63" Type="http://schemas.openxmlformats.org/officeDocument/2006/relationships/oleObject" Target="embeddings/oleObject31.bin"/><Relationship Id="rId68" Type="http://schemas.openxmlformats.org/officeDocument/2006/relationships/image" Target="media/image32.wmf"/><Relationship Id="rId16" Type="http://schemas.openxmlformats.org/officeDocument/2006/relationships/image" Target="media/image7.wmf"/><Relationship Id="rId11" Type="http://schemas.openxmlformats.org/officeDocument/2006/relationships/oleObject" Target="embeddings/oleObject4.bin"/><Relationship Id="rId24" Type="http://schemas.openxmlformats.org/officeDocument/2006/relationships/image" Target="media/image11.wmf"/><Relationship Id="rId32" Type="http://schemas.openxmlformats.org/officeDocument/2006/relationships/oleObject" Target="embeddings/oleObject15.bin"/><Relationship Id="rId37" Type="http://schemas.openxmlformats.org/officeDocument/2006/relationships/image" Target="media/image17.wmf"/><Relationship Id="rId40" Type="http://schemas.openxmlformats.org/officeDocument/2006/relationships/oleObject" Target="embeddings/oleObject19.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5" Type="http://schemas.openxmlformats.org/officeDocument/2006/relationships/oleObject" Target="embeddings/oleObject1.bin"/><Relationship Id="rId61" Type="http://schemas.openxmlformats.org/officeDocument/2006/relationships/oleObject" Target="embeddings/oleObject30.bin"/><Relationship Id="rId19" Type="http://schemas.openxmlformats.org/officeDocument/2006/relationships/oleObject" Target="embeddings/oleObject8.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image" Target="media/image12.wmf"/><Relationship Id="rId30" Type="http://schemas.openxmlformats.org/officeDocument/2006/relationships/oleObject" Target="embeddings/oleObject14.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3.bin"/><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4.bin"/><Relationship Id="rId77" Type="http://schemas.openxmlformats.org/officeDocument/2006/relationships/theme" Target="theme/theme1.xml"/><Relationship Id="rId8" Type="http://schemas.openxmlformats.org/officeDocument/2006/relationships/image" Target="media/image3.wmf"/><Relationship Id="rId51" Type="http://schemas.openxmlformats.org/officeDocument/2006/relationships/image" Target="media/image24.wmf"/><Relationship Id="rId72" Type="http://schemas.openxmlformats.org/officeDocument/2006/relationships/image" Target="media/image34.wmf"/><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image" Target="media/image15.wmf"/><Relationship Id="rId38" Type="http://schemas.openxmlformats.org/officeDocument/2006/relationships/oleObject" Target="embeddings/oleObject18.bin"/><Relationship Id="rId46" Type="http://schemas.openxmlformats.org/officeDocument/2006/relationships/oleObject" Target="embeddings/oleObject22.bin"/><Relationship Id="rId59" Type="http://schemas.openxmlformats.org/officeDocument/2006/relationships/oleObject" Target="embeddings/oleObject29.bin"/><Relationship Id="rId67" Type="http://schemas.openxmlformats.org/officeDocument/2006/relationships/oleObject" Target="embeddings/oleObject33.bin"/><Relationship Id="rId20" Type="http://schemas.openxmlformats.org/officeDocument/2006/relationships/image" Target="media/image9.wmf"/><Relationship Id="rId41" Type="http://schemas.openxmlformats.org/officeDocument/2006/relationships/image" Target="media/image19.wmf"/><Relationship Id="rId54" Type="http://schemas.openxmlformats.org/officeDocument/2006/relationships/oleObject" Target="embeddings/oleObject26.bin"/><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7.bin"/><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oleObject" Target="embeddings/oleObject13.bin"/><Relationship Id="rId36" Type="http://schemas.openxmlformats.org/officeDocument/2006/relationships/oleObject" Target="embeddings/oleObject17.bin"/><Relationship Id="rId49" Type="http://schemas.openxmlformats.org/officeDocument/2006/relationships/image" Target="media/image23.wmf"/><Relationship Id="rId57" Type="http://schemas.openxmlformats.org/officeDocument/2006/relationships/oleObject" Target="embeddings/oleObject28.bin"/><Relationship Id="rId10" Type="http://schemas.openxmlformats.org/officeDocument/2006/relationships/image" Target="media/image4.wmf"/><Relationship Id="rId31" Type="http://schemas.openxmlformats.org/officeDocument/2006/relationships/image" Target="media/image14.wmf"/><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image" Target="media/image28.wmf"/><Relationship Id="rId65" Type="http://schemas.openxmlformats.org/officeDocument/2006/relationships/oleObject" Target="embeddings/oleObject32.bin"/><Relationship Id="rId73" Type="http://schemas.openxmlformats.org/officeDocument/2006/relationships/oleObject" Target="embeddings/oleObject36.bin"/><Relationship Id="rId4" Type="http://schemas.openxmlformats.org/officeDocument/2006/relationships/image" Target="media/image1.wmf"/><Relationship Id="rId9" Type="http://schemas.openxmlformats.org/officeDocument/2006/relationships/oleObject" Target="embeddings/oleObject3.bin"/><Relationship Id="rId13" Type="http://schemas.openxmlformats.org/officeDocument/2006/relationships/oleObject" Target="embeddings/oleObject5.bin"/><Relationship Id="rId18" Type="http://schemas.openxmlformats.org/officeDocument/2006/relationships/image" Target="media/image8.wmf"/><Relationship Id="rId39" Type="http://schemas.openxmlformats.org/officeDocument/2006/relationships/image" Target="media/image18.wmf"/><Relationship Id="rId34" Type="http://schemas.openxmlformats.org/officeDocument/2006/relationships/oleObject" Target="embeddings/oleObject16.bin"/><Relationship Id="rId50" Type="http://schemas.openxmlformats.org/officeDocument/2006/relationships/oleObject" Target="embeddings/oleObject24.bin"/><Relationship Id="rId55" Type="http://schemas.openxmlformats.org/officeDocument/2006/relationships/oleObject" Target="embeddings/oleObject27.bin"/><Relationship Id="rId76" Type="http://schemas.openxmlformats.org/officeDocument/2006/relationships/fontTable" Target="fontTable.xml"/><Relationship Id="rId7" Type="http://schemas.openxmlformats.org/officeDocument/2006/relationships/oleObject" Target="embeddings/oleObject2.bin"/><Relationship Id="rId71" Type="http://schemas.openxmlformats.org/officeDocument/2006/relationships/oleObject" Target="embeddings/oleObject35.bin"/><Relationship Id="rId2" Type="http://schemas.openxmlformats.org/officeDocument/2006/relationships/settings" Target="settings.xml"/><Relationship Id="rId29" Type="http://schemas.openxmlformats.org/officeDocument/2006/relationships/image" Target="media/image13.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932</TotalTime>
  <Pages>11</Pages>
  <Words>16145</Words>
  <Characters>9204</Characters>
  <Application>Microsoft Office Word</Application>
  <DocSecurity>0</DocSecurity>
  <Lines>76</Lines>
  <Paragraphs>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2025-03-11T12:19:00Z</dcterms:created>
  <dcterms:modified xsi:type="dcterms:W3CDTF">2025-03-12T16:45:00Z</dcterms:modified>
</cp:coreProperties>
</file>