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23" w:rsidRPr="004B5623" w:rsidRDefault="004B5623" w:rsidP="004B56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 та форми активного слухання в психологічному консультуванні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Активне слухання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 одна з ключових технік у психологічному консультуванні, яка допомагає встановити довірливий контакт, підтримати клієнта та сприяти його самовираженню.</w:t>
      </w:r>
    </w:p>
    <w:p w:rsidR="004B5623" w:rsidRDefault="004B5623" w:rsidP="004B56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623" w:rsidRPr="004B5623" w:rsidRDefault="004B5623" w:rsidP="004B56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 методи активного слухання</w:t>
      </w:r>
    </w:p>
    <w:p w:rsidR="004B5623" w:rsidRPr="004B5623" w:rsidRDefault="004B5623" w:rsidP="004B562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Мінімальні заохочення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Короткі вербальні та невербальні сигнали, що показують увагу та підтримку клієнта.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«Так», «угу», «я розумію», «продовжуйте».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Кивок головою, зміна виразу обличчя відповідно до емоцій клієнта.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Утримання зорового контакту.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 застосування: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Клієнт: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не знаю, що мені робити з цією ситуацією...»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«Розумію…» (киває головою, зберігає зоровий контакт)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3" w:rsidRPr="004B5623" w:rsidRDefault="004B5623" w:rsidP="004B562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Перефразування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Повторення думок клієнта своїми словами для уточнення розуміння та підтримки розмови.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Допомагає клієнту почути власні думки з іншого боку.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Демонструє, що психолог уважно слухає.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 застосування: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Клієнт: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почуваюся втомленим і не можу зосередитися на роботі.»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 відчуваєте сильне виснаження, і це заважає вам працювати?»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3" w:rsidRPr="004B5623" w:rsidRDefault="004B5623" w:rsidP="004B562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Уточнення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Допомагає отримати додаткову інформацію та прояснити важливі моменти.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Використовується для прояснення деталей.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Дозволяє уникнути неправильного трактування слів клієнта.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 застосування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Клієнт: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«Мені здається, що ніхто мене не розуміє.»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«Що саме ви маєте на увазі, коли говорите, що вас не розуміють?»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3" w:rsidRPr="004B5623" w:rsidRDefault="004B5623" w:rsidP="004B562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Відображення почуттів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Вербалізація емоцій клієнта, навіть якщо він сам не називає їх безпосередньо.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Допомагає клієнту усвідомити свої почуття.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Створює відчуття емпатії та підтримки.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 застосування: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Клієнт: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не можу більше терпіти цю ситуацію...»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«Здається, ви почуваєтеся розчарованим і безпорадним?»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3" w:rsidRPr="004B5623" w:rsidRDefault="004B5623" w:rsidP="004B562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Резюмування (підбиття підсумків)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Стислий виклад основних думок клієнта в кінці певного етапу розмови.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Допомагає клієнту структурувати свої переживання.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Segoe UI Symbol" w:eastAsia="Times New Roman" w:hAnsi="Segoe UI Symbol" w:cs="Segoe UI Symbol"/>
          <w:sz w:val="24"/>
          <w:szCs w:val="24"/>
          <w:lang w:eastAsia="ru-RU"/>
        </w:rPr>
        <w:t>✔️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Використовується на завершення інтерв’ю або його окремого етапу.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Приклад застосування: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«Отже, сьогодні ви розповіли, що вас турбує ситуація на роботі, ви почуваєтеся виснаженим і не маєте підтримки. Ми також обговорили можливі способи подолання цього стану.»</w:t>
      </w: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3" w:rsidRPr="004B5623" w:rsidRDefault="004B5623" w:rsidP="004B56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 активного слухання в психологічному консультуванні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979"/>
        <w:gridCol w:w="3455"/>
      </w:tblGrid>
      <w:tr w:rsidR="004B5623" w:rsidRPr="004B5623" w:rsidTr="004B56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Форма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Приклад застосування</w:t>
            </w:r>
          </w:p>
        </w:tc>
      </w:tr>
      <w:tr w:rsidR="004B5623" w:rsidRPr="004B5623" w:rsidTr="004B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Вербальне слухання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 слів, питань, коментарів для підтримки розмови.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«Вам важливо, щоб вас почули?»</w:t>
            </w:r>
          </w:p>
        </w:tc>
      </w:tr>
      <w:tr w:rsidR="004B5623" w:rsidRPr="004B5623" w:rsidTr="004B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Невербальне слухання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Міміка, жести, контакт очей, поза, що демонструє увагу.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Кивок головою, схилена вперед поза, спокійний голос.</w:t>
            </w:r>
          </w:p>
        </w:tc>
      </w:tr>
      <w:tr w:rsidR="004B5623" w:rsidRPr="004B5623" w:rsidTr="004B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Емпатичне слухання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 емоцій клієнта та відображення їх у відповіді.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«Вам зараз дуже складно, я бачу, як сильно вас це турбує.»</w:t>
            </w:r>
          </w:p>
        </w:tc>
      </w:tr>
      <w:tr w:rsidR="004B5623" w:rsidRPr="004B5623" w:rsidTr="004B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Рефлексивне слухання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Повторення ключових слів і фраз клієнта для прояснення його думок.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 сказали, що почуваєтеся самотнім. Це дійсно так?»</w:t>
            </w:r>
          </w:p>
        </w:tc>
      </w:tr>
      <w:tr w:rsidR="004B5623" w:rsidRPr="004B5623" w:rsidTr="004B5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Діалогічне слухання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 питань і коментарів для розширення теми та глибшого аналізу.</w:t>
            </w:r>
          </w:p>
        </w:tc>
        <w:tc>
          <w:tcPr>
            <w:tcW w:w="0" w:type="auto"/>
            <w:vAlign w:val="center"/>
            <w:hideMark/>
          </w:tcPr>
          <w:p w:rsidR="004B5623" w:rsidRPr="004B5623" w:rsidRDefault="004B5623" w:rsidP="004B5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«Як ця ситуація вплинула на вас у довготривалій перспективі?»</w:t>
            </w:r>
          </w:p>
        </w:tc>
      </w:tr>
    </w:tbl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3" w:rsidRPr="004B5623" w:rsidRDefault="004B5623" w:rsidP="004B5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Активне слухання є основним методом встановлення довіри між клієнтом і психологом.</w:t>
      </w:r>
      <w:r w:rsidRPr="004B56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 різних методів активного слухання допомагає глибше розкрити переживання клієнта.</w:t>
      </w:r>
      <w:r w:rsidRPr="004B56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56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 форми активного слухання залежить від ситуації та емоційного стану клієнта.</w:t>
      </w:r>
    </w:p>
    <w:p w:rsidR="00027B35" w:rsidRDefault="00027B35" w:rsidP="00027B35">
      <w:pPr>
        <w:pStyle w:val="a3"/>
        <w:jc w:val="both"/>
      </w:pPr>
      <w:bookmarkStart w:id="0" w:name="_GoBack"/>
      <w:bookmarkEnd w:id="0"/>
      <w:r>
        <w:t>Активне слухання є ключовою технікою в психологічному консультуванні, яка сприяє глибокому розумінню клієнта та встановленню довірливих відносин. Ця методика передбачає не лише сприйняття слів клієнта, але й розуміння його емоцій та невербальних сигналів.</w:t>
      </w:r>
    </w:p>
    <w:p w:rsidR="00027B35" w:rsidRDefault="00027B35" w:rsidP="00027B35">
      <w:pPr>
        <w:pStyle w:val="a3"/>
        <w:jc w:val="both"/>
      </w:pPr>
      <w:r>
        <w:rPr>
          <w:rStyle w:val="a4"/>
        </w:rPr>
        <w:t>Основні прийоми активного слухання:</w:t>
      </w:r>
    </w:p>
    <w:p w:rsidR="00027B35" w:rsidRDefault="00027B35" w:rsidP="00027B35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Мінімальні заохочуючі репліки:</w:t>
      </w:r>
      <w:r>
        <w:t xml:space="preserve"> короткі фрази або вигуки («угу», «так-так», «розумію»), які показують клієнту увагу та заохочують його продовжувати розповідь. </w:t>
      </w:r>
    </w:p>
    <w:p w:rsidR="00027B35" w:rsidRDefault="00027B35" w:rsidP="00027B35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Уточнення:</w:t>
      </w:r>
      <w:r>
        <w:t xml:space="preserve"> запитання, які допомагають прояснити деталі або аспекти розповіді клієнта, забезпечуючи точніше розуміння його переживань. </w:t>
      </w:r>
    </w:p>
    <w:p w:rsidR="00027B35" w:rsidRDefault="00027B35" w:rsidP="00027B35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Перефразування:</w:t>
      </w:r>
      <w:r>
        <w:t xml:space="preserve"> повторення змісту сказаного клієнтом своїми словами, що демонструє розуміння та дозволяє клієнту почути свої думки з боку. </w:t>
      </w:r>
    </w:p>
    <w:p w:rsidR="00027B35" w:rsidRDefault="00027B35" w:rsidP="00027B35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Відображення почуттів:</w:t>
      </w:r>
      <w:r>
        <w:t xml:space="preserve"> вербалізація емоцій клієнта («Ви виглядаєте засмученим»), що допомагає йому усвідомити та прийняти свої почуття. </w:t>
      </w:r>
    </w:p>
    <w:p w:rsidR="00027B35" w:rsidRDefault="00027B35" w:rsidP="00027B35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Резюмування:</w:t>
      </w:r>
      <w:r>
        <w:t xml:space="preserve"> коротке підбиття підсумків почутого, виділення ключових моментів, що структурує розмову та забезпечує спільне розуміння. </w:t>
      </w:r>
    </w:p>
    <w:p w:rsidR="00027B35" w:rsidRDefault="00027B35" w:rsidP="00027B35">
      <w:pPr>
        <w:pStyle w:val="a3"/>
      </w:pPr>
      <w:r>
        <w:t>Застосування активного слухання в консультуванні створює атмосферу довіри, сприяє відкритості клієнта та ефективному вирішенню його проблем.</w:t>
      </w:r>
    </w:p>
    <w:p w:rsidR="00027B35" w:rsidRDefault="00027B35" w:rsidP="00027B35"/>
    <w:p w:rsidR="00027B35" w:rsidRPr="004B5623" w:rsidRDefault="00027B35" w:rsidP="004B5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27B35" w:rsidRPr="004B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3340"/>
    <w:multiLevelType w:val="multilevel"/>
    <w:tmpl w:val="B296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23"/>
    <w:rsid w:val="00027B35"/>
    <w:rsid w:val="004B5623"/>
    <w:rsid w:val="006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CC61"/>
  <w15:chartTrackingRefBased/>
  <w15:docId w15:val="{88931F28-AABB-4207-AACF-1A6007B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dcterms:created xsi:type="dcterms:W3CDTF">2025-03-12T15:39:00Z</dcterms:created>
  <dcterms:modified xsi:type="dcterms:W3CDTF">2025-03-12T15:45:00Z</dcterms:modified>
</cp:coreProperties>
</file>