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Що є основною метою вивчення поведінки споживача?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Підвищення прибутку підприємств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Розуміння потреб та мотивів покупців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Формування рекламних кампаній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Аналіз діяльності конкурентів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Оцінка ефективності маркетингових стратегій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Яке визначення споживача є правильним відповідно до законодавства України?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Особа, яка купує товари для перепродажу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Фізична особа, яка використовує товари для особистих потреб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Будь-яка особа, що взаємодіє з ринком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Юридична особа, яка займається роздрібною торгівлею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Група осіб, яка впливає на прийняття рішень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Які основні етапи прийняття рішення про покупку?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Усвідомлення потреби, пошук інформації, оцінка альтернатив, рішення про покупку, поведінка після покупки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Визначення бюджету, аналіз брендів, купівля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Оцінка ціни, пошук рекламних матеріалів, прийняття рішення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Визначення категорії товару, консультація з продавцем, покупка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Вивчення ринку, обговорення з друзями, здійснення покупки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Що відрізняє комплексну купівельну поведінку від інших типів?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A) Низька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залученість</w:t>
      </w:r>
      <w:proofErr w:type="spellEnd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 значні відмінності між брендами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Висока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залученість</w:t>
      </w:r>
      <w:proofErr w:type="spellEnd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 значні відмінності між брендами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Відсутність оцінки альтернатив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Прийняття рішень виключно на основі рекомендацій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Використання цифрових технологій у процесі купівлі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Яка концепція маркетингу орієнтована на формування довгострокових відносин із клієнтами?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Концепція удосконалення виробництва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Концепція інтенсифікації комерційних зусиль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Концепція маркетингу взаємовідносин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Концепція соціально-етичного маркетингу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Концепція удосконалення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Який основний вплив культури на поведінку споживачів?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Визначення рівня доходів населення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Формування споживчих цінностей та норм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Контроль над поведінкою покупців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Встановлення державних обмежень на рекламу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Виключно вплив на соціальні мережі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Що таке референтна група у маркетингу?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Група, що впливає на думку та поведінку споживача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Люди, які не мають спільних інтересів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Конкуренти на ринку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Спільнота виробників товарів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Група покупців із однаковим доходом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Який із факторів не відноситься до зовнішніх впливів на поведінку споживача?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Культура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Соціальне середовище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C) Особисті уподобання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Політичні фактори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Економічна ситуація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 Що означає ефект володіння (</w:t>
      </w:r>
      <w:proofErr w:type="spellStart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endowment</w:t>
      </w:r>
      <w:proofErr w:type="spellEnd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effect</w:t>
      </w:r>
      <w:proofErr w:type="spellEnd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 у поведінці споживачів?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Люди більше цінують речі, якими вони володіють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Споживачі віддають перевагу найдешевшим товарам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Покупці завжди орієнтуються на бренд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 реклами на рішення про покупку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Відсутність вибору в умовах дефіциту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10. Яка теорія пояснює вплив суб’єктивних норм та намірів на поведінку споживача?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Теорія навчання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Теорія зважених дій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Економічна модель поведінки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Психологічна модель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Соціологічна модель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11. Яка з моделей прийняття рішень споживачами ґрунтується на підсвідомих мотивах?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Економічна модель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Теорія запланованої поведінки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Психоаналітична модель Фрейда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Теорія навчання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Раціональна модель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12. Який фактор найчастіше впливає на лояльність до бренду?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Реклама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Досвід користування товаром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Відгуки знайомих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Дизайн упаковки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Ціна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13. Як називається ситуація, коли споживач купує дорогий товар, а потім сумнівається у своєму виборі?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Когнітивний дисонанс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Комплексна поведінка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Соціальний тиск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Вибіркова увага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Запланована поведінка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14. Який тип купівельної поведінки характерний для регулярного споживання товарів першої необхідності?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Комплексна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Що зменшує дисонанс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Звична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Імпульсивна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Спрямована на різноманітність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15. Що зменшує ймовірність імпульсивної покупки?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Висока ціна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Яскрава реклама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Дефіцит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D) Наявність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бонусної</w:t>
      </w:r>
      <w:proofErr w:type="spellEnd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програми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Спеціальні пропозиції від бренду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16. Який фактор найчастіше визначає сприйняття товару споживачем?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Його реальна якість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Реклама та позиціювання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Відгуки в соціальних мережах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Думка продавця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Доступність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17. Що таке соціальна стратифікація у споживчій поведінці?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Поділ споживачів на групи за доходом та статусом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Процес формування лояльності до бренду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Використання соціальних мереж для просування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Зміна споживчих вподобань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Аналіз впливу маркетингових кампаній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18. Як референтні групи впливають на поведінку споживачів?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Допомагають приймати рішення про покупку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Формують ставлення до брендів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Визначають соціальний статус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Не мають значного впливу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19. Що є основною особливістю маркетингу взаємовідносин?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Побудова довгострокових відносин зі споживачами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Використання агресивної реклами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Орієнтація на зниження собівартості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Мінімізація взаємодії з клієнтами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Використання великих бюджетів на маркетинг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20. Як урбанізація впливає на споживчу поведінку?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Збільшує кількість імпульсивних покупок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Впливає на структуру витрат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Формує нові звички та потреби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Призводить до розвитку преміум-сегменту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21. Який фактор є найбільш важливим для споживачів промислових товарів (B2B-ринок)?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Якість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Лояльність до бренду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Реклама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Споживчі емоції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Соціальний статус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22. Яке з наведених тверджень стосується теорії прийняття технологій (TAM)?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Споживач оцінює корисність і зручність нових технологій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Покупець діє виключно на основі емоцій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Основний фактор впливу – соціальне оточення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Вирішальним є лише ціновий аспект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Люди приймають рішення випадково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23. Який чинник є політико-правовим у поведінці споживача?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Законодавство щодо захисту прав споживачів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Упаковка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C) Рівень доходу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 друзів та знайомих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Кількість референтних груп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24. Який фактор найбільше впливає на рішення про покупку преміального бренду?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Соціальний статус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Доступність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Цінова політика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Агресивна реклама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Випадковий вибір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25. Що може призвести до перегляду споживчого кошика?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Інфляція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Економічна криза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Зміна курсу валют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Підвищення податків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26. Який основний вплив демографічних факторів на споживчу поведінку?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Визначають рівень доходів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Впливають на споживчі звички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Формують споживчі очікування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Визначають доступність товарів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27. Який з наведених факторів є частиною психологічного впливу на споживача?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Мотивація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Соціальні референтні групи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Політичне середовище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Рівень інфляції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Географічне положення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28. Яка характеристика найбільше впливає на прийняття рішень про покупку в умовах B2B?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Особисті уподобання менеджерів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Відгуки знайомих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Вартість товару та якість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Дизайн продукції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Популярність бренду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29. Як технологічні фактори впливають на споживачів?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Змінюють спосіб комунікації між брендом і покупцем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Впливають на поведінку через онлайн-торгівлю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Формують нові можливості оплати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Викликають зміну купівельних звичок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30. Як рівень освіти впливає на споживчу поведінку?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Впливає на раціональність прийняття рішень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Визначає рівень купівельної спроможності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Формує споживчі вподобання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Впливає на спосіб отримання інформації про товар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31. Який ефект у споживчій поведінці описує ситуацію, коли покупець віддає перевагу товарам, які здаються дефіцитними?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A) Ефект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Веблена</w:t>
      </w:r>
      <w:proofErr w:type="spellEnd"/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Ефект ореолу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Ефект соціального схвалення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Ефект дефіциту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Ефект якірного ціноутворення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32. Що може викликати ефект ореолу у споживчій поведінці?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Довіра до бренду на основі одного успішного продукту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Використання соціальних мереж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Негативний досвід із певним товаром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 реклами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Високий рівень інфляції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33. Як споживачі зазвичай поводяться у періоди економічної нестабільності?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Скорочують витрати на розваги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Переходять на більш доступні бренди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Відкладають великі покупки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Змінюють пріоритети споживання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34. Який чинник найменше впливає на прийняття рішень у сфері </w:t>
      </w:r>
      <w:proofErr w:type="spellStart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luxury</w:t>
      </w:r>
      <w:proofErr w:type="spellEnd"/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-товарів?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Соціальний статус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Брендова</w:t>
      </w:r>
      <w:proofErr w:type="spellEnd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лояльність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Практичність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Емоційний аспект покупки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Унікальність продукції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35. Як реклама може впливати на імпульсивну купівлю?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Викликати асоціації із задоволенням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Стимулювати почуття терміновості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Використовувати психологічні тригери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Впливати на емоційний стан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36. Який з наведених факторів є ключовим для поведінки покоління Z?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Лояльність до одного бренду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Використання цифрових технологій у покупках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Відсутність інтересу до екологічності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D) Переважно </w:t>
      </w:r>
      <w:proofErr w:type="spellStart"/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офлайн-шопінг</w:t>
      </w:r>
      <w:proofErr w:type="spellEnd"/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Орієнтація на класичну рекламу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37. Як соціальні мережі впливають на прийняття рішень про покупку?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Формують думку про бренд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Створюють ефект соціального доказу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Викликають довіру через відгуки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Впливають на імідж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38. Що таке ефект якірного ціноутворення?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Споживач орієнтується на першу побачену ціну при порівнянні товарів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Купівля продукції тільки під впливом соціальних груп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Психологічний ефект від використання преміальної упаковки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D) Вплив ціни товару на соціальний статус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Вплив реклами на довготривалі рішення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39. Який чинник найчастіше визначає поведінку споживачів під час вибору бренду?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Якість товару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Довіра до компанії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Вартість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Доступність у точках продажу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40. Що є основним мотивом імпульсивних покупок?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Відчуття обмеженого часу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Рекламний вплив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Емоційний стан покупця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Доступність товару на полиці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Усі перелічені варіанти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76C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Завдання 1. Визначте, правильні чи неправильні наступні твердженн</w:t>
      </w:r>
      <w:bookmarkStart w:id="0" w:name="_GoBack"/>
      <w:bookmarkEnd w:id="0"/>
      <w:r w:rsidRPr="00676C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я: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Споживач приймає рішення про покупку виключно раціонально, без впливу емоцій.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Чим вищий рівень доходу, тим меншою є чутливість споживача до ціни товарів.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Споживчі уподобання можуть змінюватися під впливом реклами та соціальних груп.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Культура не має значного впливу на споживчу поведінку, оскільки всі люди діють однаково на ринку.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 xml:space="preserve">Чим вища </w:t>
      </w:r>
      <w:proofErr w:type="spellStart"/>
      <w:r w:rsidRPr="00676C7E">
        <w:rPr>
          <w:rFonts w:ascii="Times New Roman" w:hAnsi="Times New Roman" w:cs="Times New Roman"/>
          <w:sz w:val="24"/>
          <w:szCs w:val="24"/>
        </w:rPr>
        <w:t>залученість</w:t>
      </w:r>
      <w:proofErr w:type="spellEnd"/>
      <w:r w:rsidRPr="00676C7E">
        <w:rPr>
          <w:rFonts w:ascii="Times New Roman" w:hAnsi="Times New Roman" w:cs="Times New Roman"/>
          <w:sz w:val="24"/>
          <w:szCs w:val="24"/>
        </w:rPr>
        <w:t xml:space="preserve"> у процес покупки, тим довше споживач аналізує альтернативи.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Соціальні мережі не впливають на вибір споживача, оскільки він діє незалежно від думки оточуючих.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У ситуації економічної нестабільності споживачі схильні купувати товари тривалого користування.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Теорія граничної корисності пояснює, чому споживачі не купують необмежену кількість одного товару.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>Якщо товар є товаром першої необхідності, його попит не залежить від рівня доходів споживача.</w:t>
      </w:r>
    </w:p>
    <w:p w:rsidR="00676C7E" w:rsidRPr="00676C7E" w:rsidRDefault="00676C7E" w:rsidP="00676C7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hAnsi="Times New Roman" w:cs="Times New Roman"/>
          <w:sz w:val="24"/>
          <w:szCs w:val="24"/>
        </w:rPr>
        <w:t xml:space="preserve">Ефект </w:t>
      </w:r>
      <w:proofErr w:type="spellStart"/>
      <w:r w:rsidRPr="00676C7E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676C7E">
        <w:rPr>
          <w:rFonts w:ascii="Times New Roman" w:hAnsi="Times New Roman" w:cs="Times New Roman"/>
          <w:sz w:val="24"/>
          <w:szCs w:val="24"/>
        </w:rPr>
        <w:t xml:space="preserve"> пояснює, чому деякі товари стають популярнішими через їхню високу ціну.</w:t>
      </w:r>
    </w:p>
    <w:p w:rsidR="00676C7E" w:rsidRPr="00676C7E" w:rsidRDefault="00676C7E" w:rsidP="0067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C7E" w:rsidRPr="00676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97"/>
    <w:multiLevelType w:val="multilevel"/>
    <w:tmpl w:val="C1B2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4C11"/>
    <w:multiLevelType w:val="multilevel"/>
    <w:tmpl w:val="DB8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D33D5"/>
    <w:multiLevelType w:val="multilevel"/>
    <w:tmpl w:val="691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27359"/>
    <w:multiLevelType w:val="multilevel"/>
    <w:tmpl w:val="ECC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B69"/>
    <w:multiLevelType w:val="multilevel"/>
    <w:tmpl w:val="186C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162"/>
    <w:multiLevelType w:val="multilevel"/>
    <w:tmpl w:val="6708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3A58"/>
    <w:multiLevelType w:val="multilevel"/>
    <w:tmpl w:val="F428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92858"/>
    <w:multiLevelType w:val="multilevel"/>
    <w:tmpl w:val="EA86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909F8"/>
    <w:multiLevelType w:val="multilevel"/>
    <w:tmpl w:val="2188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15C2F"/>
    <w:multiLevelType w:val="multilevel"/>
    <w:tmpl w:val="889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F100E"/>
    <w:multiLevelType w:val="multilevel"/>
    <w:tmpl w:val="430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E2655"/>
    <w:multiLevelType w:val="multilevel"/>
    <w:tmpl w:val="AD1E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00BE7"/>
    <w:multiLevelType w:val="multilevel"/>
    <w:tmpl w:val="AA6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43A31"/>
    <w:multiLevelType w:val="multilevel"/>
    <w:tmpl w:val="6B0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C061E"/>
    <w:multiLevelType w:val="multilevel"/>
    <w:tmpl w:val="B780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5301F"/>
    <w:multiLevelType w:val="multilevel"/>
    <w:tmpl w:val="B364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062B3"/>
    <w:multiLevelType w:val="multilevel"/>
    <w:tmpl w:val="62A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60086"/>
    <w:multiLevelType w:val="multilevel"/>
    <w:tmpl w:val="68A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96746"/>
    <w:multiLevelType w:val="multilevel"/>
    <w:tmpl w:val="75C0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336A7"/>
    <w:multiLevelType w:val="multilevel"/>
    <w:tmpl w:val="AC8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E4DB8"/>
    <w:multiLevelType w:val="hybridMultilevel"/>
    <w:tmpl w:val="BA68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24816"/>
    <w:multiLevelType w:val="multilevel"/>
    <w:tmpl w:val="68DE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31B2D"/>
    <w:multiLevelType w:val="multilevel"/>
    <w:tmpl w:val="916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8552B"/>
    <w:multiLevelType w:val="multilevel"/>
    <w:tmpl w:val="1D6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635CD"/>
    <w:multiLevelType w:val="multilevel"/>
    <w:tmpl w:val="66E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A10A9"/>
    <w:multiLevelType w:val="multilevel"/>
    <w:tmpl w:val="95D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77B44"/>
    <w:multiLevelType w:val="multilevel"/>
    <w:tmpl w:val="4686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40C7E"/>
    <w:multiLevelType w:val="multilevel"/>
    <w:tmpl w:val="D742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25BE4"/>
    <w:multiLevelType w:val="multilevel"/>
    <w:tmpl w:val="273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A19DD"/>
    <w:multiLevelType w:val="multilevel"/>
    <w:tmpl w:val="F5D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B8729F"/>
    <w:multiLevelType w:val="multilevel"/>
    <w:tmpl w:val="2C6C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E1C93"/>
    <w:multiLevelType w:val="hybridMultilevel"/>
    <w:tmpl w:val="D516334E"/>
    <w:lvl w:ilvl="0" w:tplc="B32C57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3764F"/>
    <w:multiLevelType w:val="multilevel"/>
    <w:tmpl w:val="2C3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01685"/>
    <w:multiLevelType w:val="multilevel"/>
    <w:tmpl w:val="248A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BA6D68"/>
    <w:multiLevelType w:val="multilevel"/>
    <w:tmpl w:val="05EE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626EF"/>
    <w:multiLevelType w:val="multilevel"/>
    <w:tmpl w:val="D0A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582382"/>
    <w:multiLevelType w:val="multilevel"/>
    <w:tmpl w:val="CA18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86FF0"/>
    <w:multiLevelType w:val="multilevel"/>
    <w:tmpl w:val="360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B33A8"/>
    <w:multiLevelType w:val="multilevel"/>
    <w:tmpl w:val="F960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949A7"/>
    <w:multiLevelType w:val="multilevel"/>
    <w:tmpl w:val="AA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3D201C"/>
    <w:multiLevelType w:val="multilevel"/>
    <w:tmpl w:val="F134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90DFA"/>
    <w:multiLevelType w:val="multilevel"/>
    <w:tmpl w:val="E4C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45814"/>
    <w:multiLevelType w:val="multilevel"/>
    <w:tmpl w:val="70E0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2"/>
  </w:num>
  <w:num w:numId="3">
    <w:abstractNumId w:val="26"/>
  </w:num>
  <w:num w:numId="4">
    <w:abstractNumId w:val="36"/>
  </w:num>
  <w:num w:numId="5">
    <w:abstractNumId w:val="2"/>
  </w:num>
  <w:num w:numId="6">
    <w:abstractNumId w:val="41"/>
  </w:num>
  <w:num w:numId="7">
    <w:abstractNumId w:val="8"/>
  </w:num>
  <w:num w:numId="8">
    <w:abstractNumId w:val="12"/>
  </w:num>
  <w:num w:numId="9">
    <w:abstractNumId w:val="14"/>
  </w:num>
  <w:num w:numId="10">
    <w:abstractNumId w:val="27"/>
  </w:num>
  <w:num w:numId="11">
    <w:abstractNumId w:val="23"/>
  </w:num>
  <w:num w:numId="12">
    <w:abstractNumId w:val="7"/>
  </w:num>
  <w:num w:numId="13">
    <w:abstractNumId w:val="39"/>
  </w:num>
  <w:num w:numId="14">
    <w:abstractNumId w:val="34"/>
  </w:num>
  <w:num w:numId="15">
    <w:abstractNumId w:val="9"/>
  </w:num>
  <w:num w:numId="16">
    <w:abstractNumId w:val="24"/>
  </w:num>
  <w:num w:numId="17">
    <w:abstractNumId w:val="13"/>
  </w:num>
  <w:num w:numId="18">
    <w:abstractNumId w:val="5"/>
  </w:num>
  <w:num w:numId="19">
    <w:abstractNumId w:val="3"/>
  </w:num>
  <w:num w:numId="20">
    <w:abstractNumId w:val="0"/>
  </w:num>
  <w:num w:numId="21">
    <w:abstractNumId w:val="33"/>
  </w:num>
  <w:num w:numId="22">
    <w:abstractNumId w:val="35"/>
  </w:num>
  <w:num w:numId="23">
    <w:abstractNumId w:val="29"/>
  </w:num>
  <w:num w:numId="24">
    <w:abstractNumId w:val="22"/>
  </w:num>
  <w:num w:numId="25">
    <w:abstractNumId w:val="4"/>
  </w:num>
  <w:num w:numId="26">
    <w:abstractNumId w:val="37"/>
  </w:num>
  <w:num w:numId="27">
    <w:abstractNumId w:val="21"/>
  </w:num>
  <w:num w:numId="28">
    <w:abstractNumId w:val="28"/>
  </w:num>
  <w:num w:numId="29">
    <w:abstractNumId w:val="30"/>
  </w:num>
  <w:num w:numId="30">
    <w:abstractNumId w:val="15"/>
  </w:num>
  <w:num w:numId="31">
    <w:abstractNumId w:val="16"/>
  </w:num>
  <w:num w:numId="32">
    <w:abstractNumId w:val="18"/>
  </w:num>
  <w:num w:numId="33">
    <w:abstractNumId w:val="25"/>
  </w:num>
  <w:num w:numId="34">
    <w:abstractNumId w:val="38"/>
  </w:num>
  <w:num w:numId="35">
    <w:abstractNumId w:val="17"/>
  </w:num>
  <w:num w:numId="36">
    <w:abstractNumId w:val="40"/>
  </w:num>
  <w:num w:numId="37">
    <w:abstractNumId w:val="1"/>
  </w:num>
  <w:num w:numId="38">
    <w:abstractNumId w:val="10"/>
  </w:num>
  <w:num w:numId="39">
    <w:abstractNumId w:val="19"/>
  </w:num>
  <w:num w:numId="40">
    <w:abstractNumId w:val="11"/>
  </w:num>
  <w:num w:numId="41">
    <w:abstractNumId w:val="20"/>
  </w:num>
  <w:num w:numId="42">
    <w:abstractNumId w:val="3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7E"/>
    <w:rsid w:val="00223F74"/>
    <w:rsid w:val="00632D16"/>
    <w:rsid w:val="006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EEC1"/>
  <w15:chartTrackingRefBased/>
  <w15:docId w15:val="{38966227-3507-4214-825C-DD950C7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C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76C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6C7E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676C7E"/>
    <w:rPr>
      <w:b/>
      <w:bCs/>
    </w:rPr>
  </w:style>
  <w:style w:type="paragraph" w:styleId="a4">
    <w:name w:val="List Paragraph"/>
    <w:basedOn w:val="a"/>
    <w:uiPriority w:val="34"/>
    <w:qFormat/>
    <w:rsid w:val="00676C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6C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2025-03-11T14:54:00Z</dcterms:created>
  <dcterms:modified xsi:type="dcterms:W3CDTF">2025-03-11T15:07:00Z</dcterms:modified>
</cp:coreProperties>
</file>