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 Що є основною метою вивчення поведінки споживача?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Підвищення прибутку підприємств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Розуміння потреб та мотивів покупців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Формування рекламних кампаній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Аналіз діяльності конкурентів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Оцінка ефективності маркетингових стратегій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2. Яке визначення споживача є правильним відповідно до законодавства України?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Особа, яка купує товари для перепродажу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Фізична особа, яка використовує товари для особистих потреб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Будь-яка особа, що взаємодіє з ринком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Юридична особа, яка займається роздрібною торгівлею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Група осіб, яка впливає на прийняття рішень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3. Які основні етапи прийняття рішення про покупку?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Усвідомлення потреби, пошук інформації, оцінка альтернатив, рішення про покупку, поведінка після покупки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Визначення бюджету, аналіз брендів, купівля товару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Оцінка ціни, пошук рекламних матеріалів, прийняття рішення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Визначення категорії товару, консультація з продавцем, покупка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Вивчення ринку, обговорення з друзями, здійснення покупки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4. Що відрізняє комплексну купівельну поведінку від інших типів?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A) Низька </w:t>
      </w:r>
      <w:proofErr w:type="spellStart"/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залученість</w:t>
      </w:r>
      <w:proofErr w:type="spellEnd"/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і значні відмінності між брендами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B) Висока </w:t>
      </w:r>
      <w:proofErr w:type="spellStart"/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залученість</w:t>
      </w:r>
      <w:proofErr w:type="spellEnd"/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і значні відмінності між брендами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Відсутність оцінки альтернатив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Прийняття рішень виключно на основі рекомендацій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Використання цифрових технологій у процесі купівлі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5. Яка концепція маркетингу орієнтована на формування довгострокових відносин із клієнтами?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Концепція удосконалення виробництва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Концепція інтенсифікації комерційних зусиль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Концепція маркетингу взаємовідносин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Концепція соціально-етичного маркетингу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Концепція удосконалення товару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6. Який основний вплив культури на поведінку споживачів?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Визначення рівня доходів населення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Формування споживчих цінностей та норм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Контроль над поведінкою покупців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Встановлення державних обмежень на рекламу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Виключно вплив на соціальні мережі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7. Що таке референтна група у маркетингу?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Група, що впливає на думку та поведінку споживача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Люди, які не мають спільних інтересів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Конкуренти на ринку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Спільнота виробників товарів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Група покупців із однаковим доходом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8. Який із факторів не відноситься до зовнішніх впливів на поведінку споживача?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Культура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Соціальне середовище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C) Особисті уподобання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Політичні фактори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Економічна ситуація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9. Що означає ефект володіння (</w:t>
      </w:r>
      <w:proofErr w:type="spellStart"/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endowment</w:t>
      </w:r>
      <w:proofErr w:type="spellEnd"/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effect</w:t>
      </w:r>
      <w:proofErr w:type="spellEnd"/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) у поведінці споживачів?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Люди більше цінують речі, якими вони володіють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Споживачі віддають перевагу найдешевшим товарам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Покупці завжди орієнтуються на бренд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Вплив реклами на рішення про покупку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Відсутність вибору в умовах дефіциту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10. Яка теорія пояснює вплив суб’єктивних норм та намірів на поведінку споживача?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Теорія навчання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Теорія зважених дій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Економічна модель поведінки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Психологічна модель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Соціологічна модель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11. Яка з моделей прийняття рішень споживачами ґрунтується на підсвідомих мотивах?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Економічна модель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Теорія запланованої поведінки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Психоаналітична модель Фрейда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Теорія навчання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Раціональна модель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12. Який фактор найчастіше впливає на лояльність до бренду?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Реклама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Досвід користування товаром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Відгуки знайомих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Дизайн упаковки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Ціна товару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13. Як називається ситуація, коли споживач купує дорогий товар, а потім сумнівається у своєму виборі?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Когнітивний дисонанс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Комплексна поведінка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Соціальний тиск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Вибіркова увага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Запланована поведінка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14. Який тип купівельної поведінки характерний для регулярного споживання товарів першої необхідності?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Комплексна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Що зменшує дисонанс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Звична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Імпульсивна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Спрямована на різноманітність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15. Що зменшує ймовірність імпульсивної покупки?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Висока ціна товару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Яскрава реклама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Дефіцит товару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D) Наявність </w:t>
      </w:r>
      <w:proofErr w:type="spellStart"/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бонусної</w:t>
      </w:r>
      <w:proofErr w:type="spellEnd"/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програми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Спеціальні пропозиції від бренду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16. Який фактор найчастіше визначає сприйняття товару споживачем?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Його реальна якість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Реклама та позиціювання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Відгуки в соціальних мережах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Думка продавця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Доступність товару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17. Що таке соціальна стратифікація у споживчій поведінці?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Поділ споживачів на групи за доходом та статусом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Процес формування лояльності до бренду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Використання соціальних мереж для просування товару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Зміна споживчих вподобань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Аналіз впливу маркетингових кампаній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18. Як референтні групи впливають на поведінку споживачів?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Допомагають приймати рішення про покупку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Формують ставлення до брендів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Визначають соціальний статус покупця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Усі перелічені варіанти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Не мають значного впливу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19. Що є основною особливістю маркетингу взаємовідносин?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Побудова довгострокових відносин зі споживачами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Використання агресивної реклами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Орієнтація на зниження собівартості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Мінімізація взаємодії з клієнтами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Використання великих бюджетів на маркетинг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20. Як урбанізація впливає на споживчу поведінку?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Збільшує кількість імпульсивних покупок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Впливає на структуру витрат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Формує нові звички та потреби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Призводить до розвитку преміум-сегменту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Усі перелічені варіанти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21. Який фактор є найбільш важливим для споживачів промислових товарів (B2B-ринок)?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Якість товару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Лояльність до бренду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Реклама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Споживчі емоції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Соціальний статус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22. Яке з наведених тверджень стосується теорії прийняття технологій (TAM)?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Споживач оцінює корисність і зручність нових технологій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Покупець діє виключно на основі емоцій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Основний фактор впливу – соціальне оточення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Вирішальним є лише ціновий аспект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Люди приймають рішення випадково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23. Який чинник є політико-правовим у поведінці споживача?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Законодавство щодо захисту прав споживачів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Упаковка товару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C) Рівень доходу покупця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Вплив друзів та знайомих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Кількість референтних груп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24. Який фактор найбільше впливає на рішення про покупку преміального бренду?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Соціальний статус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Доступність товару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Цінова політика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Агресивна реклама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Випадковий вибір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25. Що може призвести до перегляду споживчого кошика?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Інфляція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Економічна криза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Зміна курсу валют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Підвищення податків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Усі перелічені варіанти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26. Який основний вплив демографічних факторів на споживчу поведінку?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Визначають рівень доходів покупця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Впливають на споживчі звички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Формують споживчі очікування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Визначають доступність товарів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Усі перелічені варіанти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27. Який з наведених факторів є частиною психологічного впливу на споживача?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Мотивація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Соціальні референтні групи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Політичне середовище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Рівень інфляції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Географічне положення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28. Яка характеристика найбільше впливає на прийняття рішень про покупку в умовах B2B?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Особисті уподобання менеджерів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Відгуки знайомих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Вартість товару та якість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Дизайн продукції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Популярність бренду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29. Як технологічні фактори впливають на споживачів?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Змінюють спосіб комунікації між брендом і покупцем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Впливають на поведінку через онлайн-торгівлю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Формують нові можливості оплати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Викликають зміну купівельних звичок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Усі перелічені варіанти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30. Як рівень освіти впливає на споживчу поведінку?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Впливає на раціональність прийняття рішень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Визначає рівень купівельної спроможності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Формує споживчі вподобання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Впливає на спосіб отримання інформації про товар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Усі перелічені варіанти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31. Який ефект у споживчій поведінці описує ситуацію, коли покупець віддає перевагу товарам, які здаються дефіцитними?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A) Ефект </w:t>
      </w:r>
      <w:proofErr w:type="spellStart"/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Веблена</w:t>
      </w:r>
      <w:proofErr w:type="spellEnd"/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Ефект ореолу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Ефект соціального схвалення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Ефект дефіциту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Ефект якірного ціноутворення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32. Що може викликати ефект ореолу у споживчій поведінці?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Довіра до бренду на основі одного успішного продукту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Використання соціальних мереж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Негативний досвід із певним товаром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Вплив реклами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Високий рівень інфляції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33. Як споживачі зазвичай поводяться у періоди економічної нестабільності?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Скорочують витрати на розваги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Переходять на більш доступні бренди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Відкладають великі покупки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Змінюють пріоритети споживання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Усі перелічені варіанти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34. Який чинник найменше впливає на прийняття рішень у сфері </w:t>
      </w:r>
      <w:proofErr w:type="spellStart"/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luxury</w:t>
      </w:r>
      <w:proofErr w:type="spellEnd"/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-товарів?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Соціальний статус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B) </w:t>
      </w:r>
      <w:proofErr w:type="spellStart"/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Брендова</w:t>
      </w:r>
      <w:proofErr w:type="spellEnd"/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лояльність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Практичність товару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Емоційний аспект покупки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Унікальність продукції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35. Як реклама може впливати на імпульсивну купівлю?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Викликати асоціації із задоволенням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Стимулювати почуття терміновості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Використовувати психологічні тригери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Впливати на емоційний стан покупця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Усі перелічені варіанти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36. Який з наведених факторів є ключовим для поведінки покоління Z?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Лояльність до одного бренду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Використання цифрових технологій у покупках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Відсутність інтересу до екологічності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D) Переважно </w:t>
      </w:r>
      <w:proofErr w:type="spellStart"/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офлайн-шопінг</w:t>
      </w:r>
      <w:proofErr w:type="spellEnd"/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Орієнтація на класичну рекламу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37. Як соціальні мережі впливають на прийняття рішень про покупку?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Формують думку про бренд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Створюють ефект соціального доказу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Викликають довіру через відгуки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Впливають на імідж товару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Усі перелічені варіанти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38. Що таке ефект якірного ціноутворення?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Споживач орієнтується на першу побачену ціну при порівнянні товарів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Купівля продукції тільки під впливом соціальних груп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Психологічний ефект від використання преміальної упаковки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D) Вплив ціни товару на соціальний статус покупця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Вплив реклами на довготривалі рішення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39. Який чинник найчастіше визначає поведінку споживачів під час вибору бренду?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А) Якість товару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Довіра до компанії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Вартість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Доступність у точках продажу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Усі перелічені варіанти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40. Що є основним мотивом імпульсивних покупок?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A) Відчуття обмеженого часу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B) Рекламний вплив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C) Емоційний стан покупця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D) Доступність товару на полиці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E) Усі перелічені варіанти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676C7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Завдання 1. Визначте, правильні чи неправильні наступні твердженн</w:t>
      </w:r>
      <w:bookmarkStart w:id="0" w:name="_GoBack"/>
      <w:bookmarkEnd w:id="0"/>
      <w:r w:rsidRPr="00676C7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я: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C7E" w:rsidRPr="00676C7E" w:rsidRDefault="00676C7E" w:rsidP="00676C7E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7E">
        <w:rPr>
          <w:rFonts w:ascii="Times New Roman" w:hAnsi="Times New Roman" w:cs="Times New Roman"/>
          <w:sz w:val="24"/>
          <w:szCs w:val="24"/>
        </w:rPr>
        <w:t>Споживач приймає рішення про покупку виключно раціонально, без впливу емоцій.</w:t>
      </w:r>
    </w:p>
    <w:p w:rsidR="00676C7E" w:rsidRPr="00676C7E" w:rsidRDefault="00676C7E" w:rsidP="00676C7E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7E">
        <w:rPr>
          <w:rFonts w:ascii="Times New Roman" w:hAnsi="Times New Roman" w:cs="Times New Roman"/>
          <w:sz w:val="24"/>
          <w:szCs w:val="24"/>
        </w:rPr>
        <w:t>Чим вищий рівень доходу, тим меншою є чутливість споживача до ціни товарів.</w:t>
      </w:r>
    </w:p>
    <w:p w:rsidR="00676C7E" w:rsidRPr="00676C7E" w:rsidRDefault="00676C7E" w:rsidP="00676C7E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7E">
        <w:rPr>
          <w:rFonts w:ascii="Times New Roman" w:hAnsi="Times New Roman" w:cs="Times New Roman"/>
          <w:sz w:val="24"/>
          <w:szCs w:val="24"/>
        </w:rPr>
        <w:t>Споживчі уподобання можуть змінюватися під впливом реклами та соціальних груп.</w:t>
      </w:r>
    </w:p>
    <w:p w:rsidR="00676C7E" w:rsidRPr="00676C7E" w:rsidRDefault="00676C7E" w:rsidP="00676C7E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7E">
        <w:rPr>
          <w:rFonts w:ascii="Times New Roman" w:hAnsi="Times New Roman" w:cs="Times New Roman"/>
          <w:sz w:val="24"/>
          <w:szCs w:val="24"/>
        </w:rPr>
        <w:t>Культура не має значного впливу на споживчу поведінку, оскільки всі люди діють однаково на ринку.</w:t>
      </w:r>
    </w:p>
    <w:p w:rsidR="00676C7E" w:rsidRPr="00676C7E" w:rsidRDefault="00676C7E" w:rsidP="00676C7E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7E">
        <w:rPr>
          <w:rFonts w:ascii="Times New Roman" w:hAnsi="Times New Roman" w:cs="Times New Roman"/>
          <w:sz w:val="24"/>
          <w:szCs w:val="24"/>
        </w:rPr>
        <w:t xml:space="preserve">Чим вища </w:t>
      </w:r>
      <w:proofErr w:type="spellStart"/>
      <w:r w:rsidRPr="00676C7E">
        <w:rPr>
          <w:rFonts w:ascii="Times New Roman" w:hAnsi="Times New Roman" w:cs="Times New Roman"/>
          <w:sz w:val="24"/>
          <w:szCs w:val="24"/>
        </w:rPr>
        <w:t>залученість</w:t>
      </w:r>
      <w:proofErr w:type="spellEnd"/>
      <w:r w:rsidRPr="00676C7E">
        <w:rPr>
          <w:rFonts w:ascii="Times New Roman" w:hAnsi="Times New Roman" w:cs="Times New Roman"/>
          <w:sz w:val="24"/>
          <w:szCs w:val="24"/>
        </w:rPr>
        <w:t xml:space="preserve"> у процес покупки, тим довше споживач аналізує альтернативи.</w:t>
      </w:r>
    </w:p>
    <w:p w:rsidR="00676C7E" w:rsidRPr="00676C7E" w:rsidRDefault="00676C7E" w:rsidP="00676C7E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7E">
        <w:rPr>
          <w:rFonts w:ascii="Times New Roman" w:hAnsi="Times New Roman" w:cs="Times New Roman"/>
          <w:sz w:val="24"/>
          <w:szCs w:val="24"/>
        </w:rPr>
        <w:t>Соціальні мережі не впливають на вибір споживача, оскільки він діє незалежно від думки оточуючих.</w:t>
      </w:r>
    </w:p>
    <w:p w:rsidR="00676C7E" w:rsidRPr="00676C7E" w:rsidRDefault="00676C7E" w:rsidP="00676C7E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7E">
        <w:rPr>
          <w:rFonts w:ascii="Times New Roman" w:hAnsi="Times New Roman" w:cs="Times New Roman"/>
          <w:sz w:val="24"/>
          <w:szCs w:val="24"/>
        </w:rPr>
        <w:t>У ситуації економічної нестабільності споживачі схильні купувати товари тривалого користування.</w:t>
      </w:r>
    </w:p>
    <w:p w:rsidR="00676C7E" w:rsidRPr="00676C7E" w:rsidRDefault="00676C7E" w:rsidP="00676C7E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7E">
        <w:rPr>
          <w:rFonts w:ascii="Times New Roman" w:hAnsi="Times New Roman" w:cs="Times New Roman"/>
          <w:sz w:val="24"/>
          <w:szCs w:val="24"/>
        </w:rPr>
        <w:t>Теорія граничної корисності пояснює, чому споживачі не купують необмежену кількість одного товару.</w:t>
      </w:r>
    </w:p>
    <w:p w:rsidR="00676C7E" w:rsidRPr="00676C7E" w:rsidRDefault="00676C7E" w:rsidP="00676C7E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7E">
        <w:rPr>
          <w:rFonts w:ascii="Times New Roman" w:hAnsi="Times New Roman" w:cs="Times New Roman"/>
          <w:sz w:val="24"/>
          <w:szCs w:val="24"/>
        </w:rPr>
        <w:t>Якщо товар є товаром першої необхідності, його попит не залежить від рівня доходів споживача.</w:t>
      </w:r>
    </w:p>
    <w:p w:rsidR="00676C7E" w:rsidRPr="00676C7E" w:rsidRDefault="00676C7E" w:rsidP="00676C7E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7E">
        <w:rPr>
          <w:rFonts w:ascii="Times New Roman" w:hAnsi="Times New Roman" w:cs="Times New Roman"/>
          <w:sz w:val="24"/>
          <w:szCs w:val="24"/>
        </w:rPr>
        <w:t xml:space="preserve">Ефект </w:t>
      </w:r>
      <w:proofErr w:type="spellStart"/>
      <w:r w:rsidRPr="00676C7E">
        <w:rPr>
          <w:rFonts w:ascii="Times New Roman" w:hAnsi="Times New Roman" w:cs="Times New Roman"/>
          <w:sz w:val="24"/>
          <w:szCs w:val="24"/>
        </w:rPr>
        <w:t>Веблена</w:t>
      </w:r>
      <w:proofErr w:type="spellEnd"/>
      <w:r w:rsidRPr="00676C7E">
        <w:rPr>
          <w:rFonts w:ascii="Times New Roman" w:hAnsi="Times New Roman" w:cs="Times New Roman"/>
          <w:sz w:val="24"/>
          <w:szCs w:val="24"/>
        </w:rPr>
        <w:t xml:space="preserve"> пояснює, чому деякі товари стають популярнішими через їхню високу ціну.</w:t>
      </w:r>
    </w:p>
    <w:p w:rsidR="00676C7E" w:rsidRPr="00676C7E" w:rsidRDefault="00676C7E" w:rsidP="00676C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76C7E" w:rsidRPr="00676C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4D97"/>
    <w:multiLevelType w:val="multilevel"/>
    <w:tmpl w:val="C1B27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C4C11"/>
    <w:multiLevelType w:val="multilevel"/>
    <w:tmpl w:val="DB82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BD33D5"/>
    <w:multiLevelType w:val="multilevel"/>
    <w:tmpl w:val="69126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27359"/>
    <w:multiLevelType w:val="multilevel"/>
    <w:tmpl w:val="ECC4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4B5B69"/>
    <w:multiLevelType w:val="multilevel"/>
    <w:tmpl w:val="186C6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290162"/>
    <w:multiLevelType w:val="multilevel"/>
    <w:tmpl w:val="67082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183A58"/>
    <w:multiLevelType w:val="multilevel"/>
    <w:tmpl w:val="F4283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D92858"/>
    <w:multiLevelType w:val="multilevel"/>
    <w:tmpl w:val="EA86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8909F8"/>
    <w:multiLevelType w:val="multilevel"/>
    <w:tmpl w:val="2188A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515C2F"/>
    <w:multiLevelType w:val="multilevel"/>
    <w:tmpl w:val="8898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9F100E"/>
    <w:multiLevelType w:val="multilevel"/>
    <w:tmpl w:val="430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EE2655"/>
    <w:multiLevelType w:val="multilevel"/>
    <w:tmpl w:val="AD1E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B00BE7"/>
    <w:multiLevelType w:val="multilevel"/>
    <w:tmpl w:val="AA6C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643A31"/>
    <w:multiLevelType w:val="multilevel"/>
    <w:tmpl w:val="6B04D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FC061E"/>
    <w:multiLevelType w:val="multilevel"/>
    <w:tmpl w:val="B780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35301F"/>
    <w:multiLevelType w:val="multilevel"/>
    <w:tmpl w:val="B3648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8062B3"/>
    <w:multiLevelType w:val="multilevel"/>
    <w:tmpl w:val="62A4C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360086"/>
    <w:multiLevelType w:val="multilevel"/>
    <w:tmpl w:val="68AE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F96746"/>
    <w:multiLevelType w:val="multilevel"/>
    <w:tmpl w:val="75C0A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B336A7"/>
    <w:multiLevelType w:val="multilevel"/>
    <w:tmpl w:val="AC80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6E4DB8"/>
    <w:multiLevelType w:val="hybridMultilevel"/>
    <w:tmpl w:val="BA689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A24816"/>
    <w:multiLevelType w:val="multilevel"/>
    <w:tmpl w:val="68DE8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831B2D"/>
    <w:multiLevelType w:val="multilevel"/>
    <w:tmpl w:val="9162F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38552B"/>
    <w:multiLevelType w:val="multilevel"/>
    <w:tmpl w:val="1D62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7635CD"/>
    <w:multiLevelType w:val="multilevel"/>
    <w:tmpl w:val="66E00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8A10A9"/>
    <w:multiLevelType w:val="multilevel"/>
    <w:tmpl w:val="95DE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277B44"/>
    <w:multiLevelType w:val="multilevel"/>
    <w:tmpl w:val="4686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140C7E"/>
    <w:multiLevelType w:val="multilevel"/>
    <w:tmpl w:val="D742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A25BE4"/>
    <w:multiLevelType w:val="multilevel"/>
    <w:tmpl w:val="2734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5A19DD"/>
    <w:multiLevelType w:val="multilevel"/>
    <w:tmpl w:val="F5DA5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B8729F"/>
    <w:multiLevelType w:val="multilevel"/>
    <w:tmpl w:val="2C6C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FE1C93"/>
    <w:multiLevelType w:val="hybridMultilevel"/>
    <w:tmpl w:val="D516334E"/>
    <w:lvl w:ilvl="0" w:tplc="B32C57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3764F"/>
    <w:multiLevelType w:val="multilevel"/>
    <w:tmpl w:val="2C38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101685"/>
    <w:multiLevelType w:val="multilevel"/>
    <w:tmpl w:val="248A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BA6D68"/>
    <w:multiLevelType w:val="multilevel"/>
    <w:tmpl w:val="05EEC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B626EF"/>
    <w:multiLevelType w:val="multilevel"/>
    <w:tmpl w:val="D0AA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582382"/>
    <w:multiLevelType w:val="multilevel"/>
    <w:tmpl w:val="CA18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086FF0"/>
    <w:multiLevelType w:val="multilevel"/>
    <w:tmpl w:val="3606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2B33A8"/>
    <w:multiLevelType w:val="multilevel"/>
    <w:tmpl w:val="F9607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7949A7"/>
    <w:multiLevelType w:val="multilevel"/>
    <w:tmpl w:val="AA46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3D201C"/>
    <w:multiLevelType w:val="multilevel"/>
    <w:tmpl w:val="F134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890DFA"/>
    <w:multiLevelType w:val="multilevel"/>
    <w:tmpl w:val="E4C62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945814"/>
    <w:multiLevelType w:val="multilevel"/>
    <w:tmpl w:val="70E0A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32"/>
  </w:num>
  <w:num w:numId="3">
    <w:abstractNumId w:val="26"/>
  </w:num>
  <w:num w:numId="4">
    <w:abstractNumId w:val="36"/>
  </w:num>
  <w:num w:numId="5">
    <w:abstractNumId w:val="2"/>
  </w:num>
  <w:num w:numId="6">
    <w:abstractNumId w:val="41"/>
  </w:num>
  <w:num w:numId="7">
    <w:abstractNumId w:val="8"/>
  </w:num>
  <w:num w:numId="8">
    <w:abstractNumId w:val="12"/>
  </w:num>
  <w:num w:numId="9">
    <w:abstractNumId w:val="14"/>
  </w:num>
  <w:num w:numId="10">
    <w:abstractNumId w:val="27"/>
  </w:num>
  <w:num w:numId="11">
    <w:abstractNumId w:val="23"/>
  </w:num>
  <w:num w:numId="12">
    <w:abstractNumId w:val="7"/>
  </w:num>
  <w:num w:numId="13">
    <w:abstractNumId w:val="39"/>
  </w:num>
  <w:num w:numId="14">
    <w:abstractNumId w:val="34"/>
  </w:num>
  <w:num w:numId="15">
    <w:abstractNumId w:val="9"/>
  </w:num>
  <w:num w:numId="16">
    <w:abstractNumId w:val="24"/>
  </w:num>
  <w:num w:numId="17">
    <w:abstractNumId w:val="13"/>
  </w:num>
  <w:num w:numId="18">
    <w:abstractNumId w:val="5"/>
  </w:num>
  <w:num w:numId="19">
    <w:abstractNumId w:val="3"/>
  </w:num>
  <w:num w:numId="20">
    <w:abstractNumId w:val="0"/>
  </w:num>
  <w:num w:numId="21">
    <w:abstractNumId w:val="33"/>
  </w:num>
  <w:num w:numId="22">
    <w:abstractNumId w:val="35"/>
  </w:num>
  <w:num w:numId="23">
    <w:abstractNumId w:val="29"/>
  </w:num>
  <w:num w:numId="24">
    <w:abstractNumId w:val="22"/>
  </w:num>
  <w:num w:numId="25">
    <w:abstractNumId w:val="4"/>
  </w:num>
  <w:num w:numId="26">
    <w:abstractNumId w:val="37"/>
  </w:num>
  <w:num w:numId="27">
    <w:abstractNumId w:val="21"/>
  </w:num>
  <w:num w:numId="28">
    <w:abstractNumId w:val="28"/>
  </w:num>
  <w:num w:numId="29">
    <w:abstractNumId w:val="30"/>
  </w:num>
  <w:num w:numId="30">
    <w:abstractNumId w:val="15"/>
  </w:num>
  <w:num w:numId="31">
    <w:abstractNumId w:val="16"/>
  </w:num>
  <w:num w:numId="32">
    <w:abstractNumId w:val="18"/>
  </w:num>
  <w:num w:numId="33">
    <w:abstractNumId w:val="25"/>
  </w:num>
  <w:num w:numId="34">
    <w:abstractNumId w:val="38"/>
  </w:num>
  <w:num w:numId="35">
    <w:abstractNumId w:val="17"/>
  </w:num>
  <w:num w:numId="36">
    <w:abstractNumId w:val="40"/>
  </w:num>
  <w:num w:numId="37">
    <w:abstractNumId w:val="1"/>
  </w:num>
  <w:num w:numId="38">
    <w:abstractNumId w:val="10"/>
  </w:num>
  <w:num w:numId="39">
    <w:abstractNumId w:val="19"/>
  </w:num>
  <w:num w:numId="40">
    <w:abstractNumId w:val="11"/>
  </w:num>
  <w:num w:numId="41">
    <w:abstractNumId w:val="20"/>
  </w:num>
  <w:num w:numId="42">
    <w:abstractNumId w:val="31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C7E"/>
    <w:rsid w:val="00223F74"/>
    <w:rsid w:val="00632D16"/>
    <w:rsid w:val="0067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EEC1"/>
  <w15:chartTrackingRefBased/>
  <w15:docId w15:val="{38966227-3507-4214-825C-DD950C7F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6C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676C7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6C7E"/>
    <w:rPr>
      <w:rFonts w:ascii="Times New Roman" w:eastAsia="Times New Roman" w:hAnsi="Times New Roman" w:cs="Times New Roman"/>
      <w:b/>
      <w:bCs/>
      <w:kern w:val="0"/>
      <w:sz w:val="24"/>
      <w:szCs w:val="24"/>
      <w:lang w:val="ru-RU" w:eastAsia="ru-RU"/>
      <w14:ligatures w14:val="none"/>
    </w:rPr>
  </w:style>
  <w:style w:type="character" w:styleId="a3">
    <w:name w:val="Strong"/>
    <w:basedOn w:val="a0"/>
    <w:uiPriority w:val="22"/>
    <w:qFormat/>
    <w:rsid w:val="00676C7E"/>
    <w:rPr>
      <w:b/>
      <w:bCs/>
    </w:rPr>
  </w:style>
  <w:style w:type="paragraph" w:styleId="a4">
    <w:name w:val="List Paragraph"/>
    <w:basedOn w:val="a"/>
    <w:uiPriority w:val="34"/>
    <w:qFormat/>
    <w:rsid w:val="00676C7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76C7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0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1542</Words>
  <Characters>8794</Characters>
  <Application>Microsoft Office Word</Application>
  <DocSecurity>0</DocSecurity>
  <Lines>73</Lines>
  <Paragraphs>20</Paragraphs>
  <ScaleCrop>false</ScaleCrop>
  <Company/>
  <LinksUpToDate>false</LinksUpToDate>
  <CharactersWithSpaces>10316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 Дарина</dc:creator>
  <cp:keywords/>
  <dc:description/>
  <cp:lastModifiedBy>PhD Дарина</cp:lastModifiedBy>
  <cp:revision>1</cp:revision>
  <dcterms:created xsi:type="dcterms:W3CDTF">2025-03-11T14:54:00Z</dcterms:created>
  <dcterms:modified xsi:type="dcterms:W3CDTF">2025-03-11T15:07:00Z</dcterms:modified>
</cp:coreProperties>
</file>