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12DA3" w14:textId="792672E7" w:rsidR="00B5056E" w:rsidRPr="00FE5057" w:rsidRDefault="00B5056E" w:rsidP="007C6AE4">
      <w:pPr>
        <w:spacing w:after="0" w:line="360" w:lineRule="auto"/>
        <w:jc w:val="center"/>
        <w:rPr>
          <w:rFonts w:ascii="Times New Roman" w:hAnsi="Times New Roman" w:cs="Times New Roman"/>
          <w:b/>
          <w:i/>
          <w:color w:val="000000" w:themeColor="text1"/>
          <w:sz w:val="28"/>
          <w:szCs w:val="28"/>
        </w:rPr>
      </w:pPr>
      <w:bookmarkStart w:id="0" w:name="_GoBack"/>
      <w:bookmarkEnd w:id="0"/>
      <w:r w:rsidRPr="00FE5057">
        <w:rPr>
          <w:rFonts w:ascii="Times New Roman" w:hAnsi="Times New Roman" w:cs="Times New Roman"/>
          <w:b/>
          <w:i/>
          <w:color w:val="000000" w:themeColor="text1"/>
          <w:sz w:val="28"/>
          <w:szCs w:val="28"/>
        </w:rPr>
        <w:t>Практична робота</w:t>
      </w:r>
      <w:r w:rsidR="008D054E" w:rsidRPr="00FE5057">
        <w:rPr>
          <w:rFonts w:ascii="Times New Roman" w:hAnsi="Times New Roman" w:cs="Times New Roman"/>
          <w:b/>
          <w:i/>
          <w:color w:val="000000" w:themeColor="text1"/>
          <w:sz w:val="28"/>
          <w:szCs w:val="28"/>
        </w:rPr>
        <w:t xml:space="preserve"> </w:t>
      </w:r>
      <w:r w:rsidR="00AC60F7">
        <w:rPr>
          <w:rFonts w:ascii="Times New Roman" w:hAnsi="Times New Roman" w:cs="Times New Roman"/>
          <w:b/>
          <w:i/>
          <w:color w:val="000000" w:themeColor="text1"/>
          <w:sz w:val="28"/>
          <w:szCs w:val="28"/>
        </w:rPr>
        <w:t>2</w:t>
      </w:r>
    </w:p>
    <w:p w14:paraId="1C19C822" w14:textId="19A8EB32" w:rsidR="001C1A9C" w:rsidRPr="00F33B3B" w:rsidRDefault="00D032F3" w:rsidP="007F21AF">
      <w:pPr>
        <w:spacing w:after="0" w:line="360" w:lineRule="auto"/>
        <w:jc w:val="center"/>
        <w:rPr>
          <w:rFonts w:ascii="Times New Roman" w:hAnsi="Times New Roman" w:cs="Times New Roman"/>
          <w:b/>
          <w:color w:val="000000" w:themeColor="text1"/>
          <w:sz w:val="28"/>
          <w:szCs w:val="28"/>
        </w:rPr>
      </w:pPr>
      <w:r w:rsidRPr="00F33B3B">
        <w:rPr>
          <w:rFonts w:ascii="Times New Roman" w:hAnsi="Times New Roman" w:cs="Times New Roman"/>
          <w:b/>
          <w:sz w:val="28"/>
          <w:szCs w:val="28"/>
        </w:rPr>
        <w:t>Обґрунтування актуальності теми наукового дослідження</w:t>
      </w:r>
    </w:p>
    <w:p w14:paraId="69AAAFA5" w14:textId="0053A28D" w:rsidR="001C1A9C" w:rsidRDefault="001C1A9C" w:rsidP="007F21AF">
      <w:pPr>
        <w:spacing w:after="0" w:line="360" w:lineRule="auto"/>
        <w:jc w:val="center"/>
        <w:rPr>
          <w:rFonts w:ascii="Times New Roman" w:hAnsi="Times New Roman" w:cs="Times New Roman"/>
          <w:b/>
          <w:color w:val="000000" w:themeColor="text1"/>
          <w:sz w:val="28"/>
          <w:szCs w:val="28"/>
        </w:rPr>
      </w:pPr>
    </w:p>
    <w:p w14:paraId="2E0393C0" w14:textId="23C85B18" w:rsidR="00D032F3" w:rsidRPr="001B013C" w:rsidRDefault="00F33B3B" w:rsidP="001B013C">
      <w:pPr>
        <w:pStyle w:val="a6"/>
        <w:numPr>
          <w:ilvl w:val="1"/>
          <w:numId w:val="6"/>
        </w:numPr>
        <w:spacing w:after="0" w:line="360" w:lineRule="auto"/>
        <w:ind w:left="0" w:firstLine="567"/>
        <w:jc w:val="both"/>
        <w:rPr>
          <w:rFonts w:ascii="Times New Roman" w:hAnsi="Times New Roman" w:cs="Times New Roman"/>
          <w:b/>
          <w:sz w:val="28"/>
          <w:szCs w:val="28"/>
        </w:rPr>
      </w:pPr>
      <w:r w:rsidRPr="001B013C">
        <w:rPr>
          <w:rFonts w:ascii="Times New Roman" w:hAnsi="Times New Roman" w:cs="Times New Roman"/>
          <w:b/>
          <w:sz w:val="28"/>
          <w:szCs w:val="28"/>
        </w:rPr>
        <w:t xml:space="preserve">Дослідження наукових статей у сфері обраного напряму дослідження </w:t>
      </w:r>
    </w:p>
    <w:p w14:paraId="6828F5D7" w14:textId="77777777" w:rsidR="00D65D0B" w:rsidRDefault="00D65D0B" w:rsidP="00D65D0B">
      <w:pPr>
        <w:tabs>
          <w:tab w:val="left" w:pos="709"/>
          <w:tab w:val="left" w:pos="851"/>
        </w:tabs>
        <w:spacing w:after="0" w:line="360" w:lineRule="auto"/>
        <w:jc w:val="center"/>
        <w:rPr>
          <w:rFonts w:ascii="Times New Roman" w:hAnsi="Times New Roman" w:cs="Times New Roman"/>
          <w:i/>
          <w:sz w:val="28"/>
          <w:szCs w:val="28"/>
        </w:rPr>
      </w:pPr>
    </w:p>
    <w:p w14:paraId="32B808F2" w14:textId="3B41D8DA" w:rsidR="00F33B3B" w:rsidRPr="00D65D0B" w:rsidRDefault="00D65D0B" w:rsidP="00D65D0B">
      <w:pPr>
        <w:tabs>
          <w:tab w:val="left" w:pos="709"/>
          <w:tab w:val="left" w:pos="851"/>
        </w:tabs>
        <w:spacing w:after="0" w:line="360" w:lineRule="auto"/>
        <w:jc w:val="center"/>
        <w:rPr>
          <w:rFonts w:ascii="Times New Roman" w:hAnsi="Times New Roman" w:cs="Times New Roman"/>
          <w:i/>
          <w:sz w:val="28"/>
          <w:szCs w:val="28"/>
        </w:rPr>
      </w:pPr>
      <w:r w:rsidRPr="00D65D0B">
        <w:rPr>
          <w:rFonts w:ascii="Times New Roman" w:hAnsi="Times New Roman" w:cs="Times New Roman"/>
          <w:i/>
          <w:sz w:val="28"/>
          <w:szCs w:val="28"/>
        </w:rPr>
        <w:t>Завдання 1</w:t>
      </w:r>
    </w:p>
    <w:p w14:paraId="40F61E12" w14:textId="7F24359D" w:rsidR="00F33B3B" w:rsidRDefault="00F33B3B" w:rsidP="00F33B3B">
      <w:pPr>
        <w:tabs>
          <w:tab w:val="left" w:pos="709"/>
          <w:tab w:val="left" w:pos="851"/>
        </w:tabs>
        <w:spacing w:after="0" w:line="360" w:lineRule="auto"/>
        <w:ind w:firstLine="567"/>
        <w:jc w:val="both"/>
        <w:rPr>
          <w:rFonts w:ascii="Times New Roman" w:hAnsi="Times New Roman" w:cs="Times New Roman"/>
          <w:sz w:val="28"/>
          <w:szCs w:val="28"/>
        </w:rPr>
      </w:pPr>
      <w:r w:rsidRPr="00C36D6C">
        <w:rPr>
          <w:rFonts w:ascii="Times New Roman" w:hAnsi="Times New Roman" w:cs="Times New Roman"/>
          <w:sz w:val="28"/>
          <w:szCs w:val="28"/>
        </w:rPr>
        <w:t xml:space="preserve">Проаналізуйте </w:t>
      </w:r>
      <w:r>
        <w:rPr>
          <w:rFonts w:ascii="Times New Roman" w:hAnsi="Times New Roman" w:cs="Times New Roman"/>
          <w:sz w:val="28"/>
          <w:szCs w:val="28"/>
        </w:rPr>
        <w:t xml:space="preserve">20 наукових </w:t>
      </w:r>
      <w:r w:rsidR="004615D2">
        <w:rPr>
          <w:rFonts w:ascii="Times New Roman" w:hAnsi="Times New Roman" w:cs="Times New Roman"/>
          <w:sz w:val="28"/>
          <w:szCs w:val="28"/>
        </w:rPr>
        <w:t>публікацій (наукові статті, монографії, дисертації)</w:t>
      </w:r>
      <w:r w:rsidRPr="00C36D6C">
        <w:rPr>
          <w:rFonts w:ascii="Times New Roman" w:hAnsi="Times New Roman" w:cs="Times New Roman"/>
          <w:sz w:val="28"/>
          <w:szCs w:val="28"/>
        </w:rPr>
        <w:t xml:space="preserve"> </w:t>
      </w:r>
      <w:r w:rsidR="004615D2">
        <w:rPr>
          <w:rFonts w:ascii="Times New Roman" w:hAnsi="Times New Roman" w:cs="Times New Roman"/>
          <w:sz w:val="28"/>
          <w:szCs w:val="28"/>
        </w:rPr>
        <w:t xml:space="preserve">за 2020 – 2024 роки </w:t>
      </w:r>
      <w:r>
        <w:rPr>
          <w:rFonts w:ascii="Times New Roman" w:hAnsi="Times New Roman" w:cs="Times New Roman"/>
          <w:sz w:val="28"/>
          <w:szCs w:val="28"/>
        </w:rPr>
        <w:t xml:space="preserve">у сфері обраного напряму дослідження </w:t>
      </w:r>
      <w:r w:rsidRPr="00C36D6C">
        <w:rPr>
          <w:rFonts w:ascii="Times New Roman" w:hAnsi="Times New Roman" w:cs="Times New Roman"/>
          <w:sz w:val="28"/>
          <w:szCs w:val="28"/>
        </w:rPr>
        <w:t xml:space="preserve">та занесіть отримані результати в таблицю. </w:t>
      </w:r>
    </w:p>
    <w:p w14:paraId="3CEC6A23" w14:textId="79B7EA6A" w:rsidR="00F33B3B" w:rsidRDefault="004615D2" w:rsidP="004615D2">
      <w:pPr>
        <w:tabs>
          <w:tab w:val="left" w:pos="709"/>
          <w:tab w:val="left" w:pos="851"/>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Приклад</w:t>
      </w:r>
    </w:p>
    <w:tbl>
      <w:tblPr>
        <w:tblStyle w:val="a3"/>
        <w:tblW w:w="0" w:type="auto"/>
        <w:tblLook w:val="04A0" w:firstRow="1" w:lastRow="0" w:firstColumn="1" w:lastColumn="0" w:noHBand="0" w:noVBand="1"/>
      </w:tblPr>
      <w:tblGrid>
        <w:gridCol w:w="4537"/>
        <w:gridCol w:w="5092"/>
      </w:tblGrid>
      <w:tr w:rsidR="00F33B3B" w14:paraId="3AE62C4D" w14:textId="77777777" w:rsidTr="00E05D3C">
        <w:tc>
          <w:tcPr>
            <w:tcW w:w="0" w:type="auto"/>
          </w:tcPr>
          <w:p w14:paraId="54B09323" w14:textId="77777777" w:rsidR="00F33B3B" w:rsidRPr="00A97C52" w:rsidRDefault="00F33B3B" w:rsidP="00E05D3C">
            <w:pPr>
              <w:tabs>
                <w:tab w:val="left" w:pos="709"/>
                <w:tab w:val="left" w:pos="851"/>
              </w:tabs>
              <w:jc w:val="center"/>
              <w:rPr>
                <w:rFonts w:ascii="Times New Roman" w:hAnsi="Times New Roman" w:cs="Times New Roman"/>
                <w:bCs/>
                <w:color w:val="000000" w:themeColor="text1"/>
                <w:sz w:val="20"/>
                <w:szCs w:val="20"/>
                <w:shd w:val="clear" w:color="auto" w:fill="FFFFFF"/>
              </w:rPr>
            </w:pPr>
            <w:r w:rsidRPr="00A97C52">
              <w:rPr>
                <w:rFonts w:ascii="Times New Roman" w:hAnsi="Times New Roman" w:cs="Times New Roman"/>
                <w:sz w:val="20"/>
                <w:szCs w:val="20"/>
              </w:rPr>
              <w:t>Назва наукової статті</w:t>
            </w:r>
          </w:p>
        </w:tc>
        <w:tc>
          <w:tcPr>
            <w:tcW w:w="0" w:type="auto"/>
          </w:tcPr>
          <w:p w14:paraId="15097810" w14:textId="77777777" w:rsidR="00F33B3B" w:rsidRPr="00A97C52" w:rsidRDefault="00F33B3B" w:rsidP="00E05D3C">
            <w:pPr>
              <w:tabs>
                <w:tab w:val="left" w:pos="709"/>
                <w:tab w:val="left" w:pos="851"/>
              </w:tabs>
              <w:jc w:val="center"/>
              <w:rPr>
                <w:rFonts w:ascii="Times New Roman" w:hAnsi="Times New Roman" w:cs="Times New Roman"/>
                <w:bCs/>
                <w:color w:val="000000" w:themeColor="text1"/>
                <w:sz w:val="20"/>
                <w:szCs w:val="20"/>
                <w:shd w:val="clear" w:color="auto" w:fill="FFFFFF"/>
              </w:rPr>
            </w:pPr>
            <w:r w:rsidRPr="00A97C52">
              <w:rPr>
                <w:rFonts w:ascii="Times New Roman" w:hAnsi="Times New Roman" w:cs="Times New Roman"/>
                <w:sz w:val="20"/>
                <w:szCs w:val="20"/>
              </w:rPr>
              <w:t>Обґрунтовані результати в науковій статті</w:t>
            </w:r>
          </w:p>
        </w:tc>
      </w:tr>
      <w:tr w:rsidR="00F33B3B" w:rsidRPr="00A97C52" w14:paraId="4A0ECDAB" w14:textId="77777777" w:rsidTr="00E05D3C">
        <w:tc>
          <w:tcPr>
            <w:tcW w:w="0" w:type="auto"/>
          </w:tcPr>
          <w:p w14:paraId="2B3E5519" w14:textId="77777777" w:rsidR="00F33B3B" w:rsidRPr="00A97C52" w:rsidRDefault="00F33B3B" w:rsidP="00E05D3C">
            <w:pPr>
              <w:tabs>
                <w:tab w:val="left" w:pos="709"/>
                <w:tab w:val="left" w:pos="851"/>
              </w:tabs>
              <w:jc w:val="both"/>
              <w:rPr>
                <w:rFonts w:ascii="Times New Roman" w:hAnsi="Times New Roman" w:cs="Times New Roman"/>
                <w:sz w:val="20"/>
                <w:szCs w:val="20"/>
              </w:rPr>
            </w:pPr>
            <w:r w:rsidRPr="00A97C52">
              <w:rPr>
                <w:rFonts w:ascii="Times New Roman" w:hAnsi="Times New Roman" w:cs="Times New Roman"/>
                <w:sz w:val="20"/>
                <w:szCs w:val="20"/>
                <w:shd w:val="clear" w:color="auto" w:fill="FFFFFF"/>
              </w:rPr>
              <w:t>Вовк А. Сучасні проблеми публічного управління забезпеченням кібербезпеки в Україні. </w:t>
            </w:r>
            <w:r w:rsidRPr="00A97C52">
              <w:rPr>
                <w:rFonts w:ascii="Times New Roman" w:hAnsi="Times New Roman" w:cs="Times New Roman"/>
                <w:i/>
                <w:iCs/>
                <w:sz w:val="20"/>
                <w:szCs w:val="20"/>
                <w:shd w:val="clear" w:color="auto" w:fill="FFFFFF"/>
              </w:rPr>
              <w:t>Публічне управління: концепції, парадигма, розвиток, удосконалення.</w:t>
            </w:r>
            <w:r w:rsidRPr="00A97C52">
              <w:rPr>
                <w:rFonts w:ascii="Times New Roman" w:hAnsi="Times New Roman" w:cs="Times New Roman"/>
                <w:sz w:val="20"/>
                <w:szCs w:val="20"/>
                <w:shd w:val="clear" w:color="auto" w:fill="FFFFFF"/>
              </w:rPr>
              <w:t xml:space="preserve"> 2024. № 8. С. 28–35. </w:t>
            </w:r>
            <w:r w:rsidRPr="00A97C52">
              <w:rPr>
                <w:rFonts w:ascii="Times New Roman" w:hAnsi="Times New Roman" w:cs="Times New Roman"/>
                <w:sz w:val="20"/>
                <w:szCs w:val="20"/>
                <w:shd w:val="clear" w:color="auto" w:fill="FFFFFF"/>
                <w:lang w:val="en-US"/>
              </w:rPr>
              <w:t>URL</w:t>
            </w:r>
            <w:r w:rsidRPr="00A97C52">
              <w:rPr>
                <w:rFonts w:ascii="Times New Roman" w:hAnsi="Times New Roman" w:cs="Times New Roman"/>
                <w:sz w:val="20"/>
                <w:szCs w:val="20"/>
                <w:shd w:val="clear" w:color="auto" w:fill="FFFFFF"/>
              </w:rPr>
              <w:t>: https://doi.org/10.31470/2786-6246-2024-8-28-35</w:t>
            </w:r>
          </w:p>
        </w:tc>
        <w:tc>
          <w:tcPr>
            <w:tcW w:w="0" w:type="auto"/>
          </w:tcPr>
          <w:p w14:paraId="115372BB" w14:textId="77777777" w:rsidR="00F33B3B" w:rsidRPr="00A97C52" w:rsidRDefault="00F33B3B" w:rsidP="00E05D3C">
            <w:pPr>
              <w:tabs>
                <w:tab w:val="left" w:pos="709"/>
                <w:tab w:val="left" w:pos="851"/>
              </w:tabs>
              <w:jc w:val="both"/>
              <w:rPr>
                <w:rFonts w:ascii="Times New Roman" w:hAnsi="Times New Roman" w:cs="Times New Roman"/>
                <w:sz w:val="20"/>
                <w:szCs w:val="20"/>
              </w:rPr>
            </w:pPr>
            <w:r w:rsidRPr="00A97C52">
              <w:rPr>
                <w:rFonts w:ascii="Times New Roman" w:hAnsi="Times New Roman" w:cs="Times New Roman"/>
                <w:sz w:val="20"/>
                <w:szCs w:val="20"/>
                <w:shd w:val="clear" w:color="auto" w:fill="FFFFFF"/>
              </w:rPr>
              <w:t>У  статті систематизовані  наукові  дослідження  сучасних  проблем  публічного управління забезпеченням кібербезпеки в Україні.Зазначено,  що  кібербезпека –це  захист  підключених  до  Інтернету  систем,  таких  як обладнання, програмне забезпечення та бази даних від кіберзагроз. Ця практика використовується окремими особами, підприємствами та державою для запобігання несанкціонованому доступу до центрів обробки даних та інших комп’ютеризованих систем.Звернуто  увагу,  що  загрози  постійно  розвиваються,  і  ландшафт  кібербезпеки  постійно змінюється. Ставки у банківській та фінансовій індустрії високі, оскільки в небезпеці знаходяться значні грошові суми, а також існує ймовірність серйозних економічних потрясінь, якщо банки та інші фінансові  системи  будуть  скомпрометовані.  Теж  саме  стосується  витоку  персональних  даних  з органів державної влади та місцевого самоврядування. Аналізуючи  інноваційні  підходи  до  кібербезпеки,  виокремлені  наступні  методи:  розвідка загроз,  машинне  навчання,  поведінкова  аналітика,  архітектура  нульової  довіри, управління ризиками.</w:t>
            </w:r>
            <w:r>
              <w:rPr>
                <w:rFonts w:ascii="Times New Roman" w:hAnsi="Times New Roman" w:cs="Times New Roman"/>
                <w:sz w:val="20"/>
                <w:szCs w:val="20"/>
                <w:shd w:val="clear" w:color="auto" w:fill="FFFFFF"/>
              </w:rPr>
              <w:t xml:space="preserve"> </w:t>
            </w:r>
            <w:r w:rsidRPr="00A97C52">
              <w:rPr>
                <w:rFonts w:ascii="Times New Roman" w:hAnsi="Times New Roman" w:cs="Times New Roman"/>
                <w:sz w:val="20"/>
                <w:szCs w:val="20"/>
                <w:shd w:val="clear" w:color="auto" w:fill="FFFFFF"/>
              </w:rPr>
              <w:t>Виокремлені  основні  напрями  вдосконалення  публічного  управління  забезпеченням кібербезпеки  в  Україні:  використання  сучасних  захисних  технологій,  обладнання  комплексів,  що дозволяють підняти її на найвищий рівень захищеності; підвищення</w:t>
            </w:r>
            <w:r>
              <w:rPr>
                <w:rFonts w:ascii="Times New Roman" w:hAnsi="Times New Roman" w:cs="Times New Roman"/>
                <w:sz w:val="20"/>
                <w:szCs w:val="20"/>
                <w:shd w:val="clear" w:color="auto" w:fill="FFFFFF"/>
              </w:rPr>
              <w:t xml:space="preserve"> </w:t>
            </w:r>
            <w:r w:rsidRPr="00A97C52">
              <w:rPr>
                <w:rFonts w:ascii="Times New Roman" w:hAnsi="Times New Roman" w:cs="Times New Roman"/>
                <w:sz w:val="20"/>
                <w:szCs w:val="20"/>
                <w:shd w:val="clear" w:color="auto" w:fill="FFFFFF"/>
              </w:rPr>
              <w:t xml:space="preserve">кадрового потенціалу фахівців, здатних вирішувати складні технічні завдання щодо запобігання, обмеження та усунення сучасних кіберзагроз,  їх  умінь  та  професіоналізму;  скоординовану  діяльність  суб’єктів  кібербезпеки  щодо попередження,  виявлення  та  розкриття  кіберзлочинів,  комп’ютерних  атак  та  кібертероризму; випереджаюче  законодавче  регулювання,  відомчу  нормативну  правову  регламентацію  інституту кібербезпеки,  протидію  кіберзлочинності  та  кібертероризму,  ліквідацію  правових  прогалин  у максимально короткі терміни, відповідно до потреб правозастосовчої практики в цій сфери; активне використання сучасних форм, засобів та методів оперативно-розшукової діяльності, оперативно-розшукових  заходів  щодо  забезпечення  вищого  рівня  </w:t>
            </w:r>
            <w:r w:rsidRPr="00A97C52">
              <w:rPr>
                <w:rFonts w:ascii="Times New Roman" w:hAnsi="Times New Roman" w:cs="Times New Roman"/>
                <w:sz w:val="20"/>
                <w:szCs w:val="20"/>
                <w:shd w:val="clear" w:color="auto" w:fill="FFFFFF"/>
              </w:rPr>
              <w:lastRenderedPageBreak/>
              <w:t>кібербезпеки  та  протидії  кіберзлочинності; використання  досвіду  розвинених  зарубіжних  країн  щодо  організації  кібербезпеки,  протидії кіберзагрозам,  боротьби  з  кібертероризмом  та  кримінальними  кіберситуаціями;  тиражування  та впровадження  у  практичну  діяльність  досвіду  забезпечення  кібербезпеки,  накопиченого  різними міжнародними   організаціями;   створення,   розвиток   та   вдосконалення   організаційної   та інформаційно-аналітичної  служби  у  суб’єктах  кібербезпеки;  організація  всебічних  комплексних наукових досліджень проблем кібербезпеки, кіберзлочинності, кібератак та кібертероризму</w:t>
            </w:r>
          </w:p>
        </w:tc>
      </w:tr>
      <w:tr w:rsidR="00F33B3B" w:rsidRPr="00A97C52" w14:paraId="77167AE6" w14:textId="77777777" w:rsidTr="00E05D3C">
        <w:tc>
          <w:tcPr>
            <w:tcW w:w="0" w:type="auto"/>
          </w:tcPr>
          <w:p w14:paraId="6E078AFE" w14:textId="77777777" w:rsidR="00F33B3B" w:rsidRPr="00A97C52" w:rsidRDefault="00F33B3B" w:rsidP="00E05D3C">
            <w:pPr>
              <w:tabs>
                <w:tab w:val="left" w:pos="709"/>
                <w:tab w:val="left" w:pos="851"/>
              </w:tabs>
              <w:jc w:val="both"/>
              <w:rPr>
                <w:rFonts w:ascii="Times New Roman" w:hAnsi="Times New Roman" w:cs="Times New Roman"/>
                <w:sz w:val="20"/>
                <w:szCs w:val="20"/>
                <w:shd w:val="clear" w:color="auto" w:fill="FFFFFF"/>
              </w:rPr>
            </w:pPr>
          </w:p>
        </w:tc>
        <w:tc>
          <w:tcPr>
            <w:tcW w:w="0" w:type="auto"/>
          </w:tcPr>
          <w:p w14:paraId="326C12B5" w14:textId="77777777" w:rsidR="00F33B3B" w:rsidRPr="00A97C52" w:rsidRDefault="00F33B3B" w:rsidP="00E05D3C">
            <w:pPr>
              <w:tabs>
                <w:tab w:val="left" w:pos="709"/>
                <w:tab w:val="left" w:pos="851"/>
              </w:tabs>
              <w:jc w:val="both"/>
              <w:rPr>
                <w:rFonts w:ascii="Times New Roman" w:hAnsi="Times New Roman" w:cs="Times New Roman"/>
                <w:sz w:val="20"/>
                <w:szCs w:val="20"/>
                <w:shd w:val="clear" w:color="auto" w:fill="FFFFFF"/>
              </w:rPr>
            </w:pPr>
          </w:p>
        </w:tc>
      </w:tr>
      <w:tr w:rsidR="00F33B3B" w:rsidRPr="00A97C52" w14:paraId="6769B7FB" w14:textId="77777777" w:rsidTr="00E05D3C">
        <w:tc>
          <w:tcPr>
            <w:tcW w:w="0" w:type="auto"/>
          </w:tcPr>
          <w:p w14:paraId="5825F5CA" w14:textId="77777777" w:rsidR="00F33B3B" w:rsidRPr="00A97C52" w:rsidRDefault="00F33B3B" w:rsidP="00E05D3C">
            <w:pPr>
              <w:tabs>
                <w:tab w:val="left" w:pos="709"/>
                <w:tab w:val="left" w:pos="851"/>
              </w:tabs>
              <w:jc w:val="both"/>
              <w:rPr>
                <w:rFonts w:ascii="Times New Roman" w:hAnsi="Times New Roman" w:cs="Times New Roman"/>
                <w:sz w:val="20"/>
                <w:szCs w:val="20"/>
                <w:shd w:val="clear" w:color="auto" w:fill="FFFFFF"/>
              </w:rPr>
            </w:pPr>
          </w:p>
        </w:tc>
        <w:tc>
          <w:tcPr>
            <w:tcW w:w="0" w:type="auto"/>
          </w:tcPr>
          <w:p w14:paraId="435322C5" w14:textId="77777777" w:rsidR="00F33B3B" w:rsidRPr="00A97C52" w:rsidRDefault="00F33B3B" w:rsidP="00E05D3C">
            <w:pPr>
              <w:tabs>
                <w:tab w:val="left" w:pos="709"/>
                <w:tab w:val="left" w:pos="851"/>
              </w:tabs>
              <w:jc w:val="both"/>
              <w:rPr>
                <w:rFonts w:ascii="Times New Roman" w:hAnsi="Times New Roman" w:cs="Times New Roman"/>
                <w:sz w:val="20"/>
                <w:szCs w:val="20"/>
                <w:shd w:val="clear" w:color="auto" w:fill="FFFFFF"/>
              </w:rPr>
            </w:pPr>
          </w:p>
        </w:tc>
      </w:tr>
    </w:tbl>
    <w:p w14:paraId="55038AA1" w14:textId="06383959" w:rsidR="00F33B3B" w:rsidRDefault="00F33B3B" w:rsidP="00F33B3B">
      <w:pPr>
        <w:spacing w:after="0" w:line="360" w:lineRule="auto"/>
        <w:ind w:firstLine="567"/>
        <w:jc w:val="both"/>
        <w:rPr>
          <w:rFonts w:ascii="Times New Roman" w:hAnsi="Times New Roman" w:cs="Times New Roman"/>
          <w:sz w:val="28"/>
          <w:szCs w:val="28"/>
        </w:rPr>
      </w:pPr>
    </w:p>
    <w:p w14:paraId="74154EBD" w14:textId="27C3CF6F" w:rsidR="004615D2" w:rsidRPr="001B013C" w:rsidRDefault="004615D2" w:rsidP="004615D2">
      <w:pPr>
        <w:tabs>
          <w:tab w:val="left" w:pos="709"/>
          <w:tab w:val="left" w:pos="851"/>
        </w:tabs>
        <w:spacing w:after="0" w:line="360" w:lineRule="auto"/>
        <w:jc w:val="center"/>
        <w:rPr>
          <w:rFonts w:ascii="Times New Roman" w:hAnsi="Times New Roman" w:cs="Times New Roman"/>
          <w:i/>
          <w:sz w:val="28"/>
          <w:szCs w:val="28"/>
        </w:rPr>
      </w:pPr>
      <w:r w:rsidRPr="001B013C">
        <w:rPr>
          <w:rFonts w:ascii="Times New Roman" w:hAnsi="Times New Roman" w:cs="Times New Roman"/>
          <w:i/>
          <w:sz w:val="28"/>
          <w:szCs w:val="28"/>
        </w:rPr>
        <w:t>Завдання 2</w:t>
      </w:r>
    </w:p>
    <w:p w14:paraId="1484D31D" w14:textId="568F28DA" w:rsidR="004615D2" w:rsidRPr="00CC3A98" w:rsidRDefault="00D65D0B" w:rsidP="00CC3A98">
      <w:pPr>
        <w:pStyle w:val="a6"/>
        <w:numPr>
          <w:ilvl w:val="0"/>
          <w:numId w:val="4"/>
        </w:numPr>
        <w:tabs>
          <w:tab w:val="left" w:pos="709"/>
          <w:tab w:val="left" w:pos="851"/>
        </w:tabs>
        <w:spacing w:after="0" w:line="360" w:lineRule="auto"/>
        <w:jc w:val="both"/>
        <w:rPr>
          <w:rFonts w:ascii="Times New Roman" w:hAnsi="Times New Roman" w:cs="Times New Roman"/>
          <w:sz w:val="28"/>
          <w:szCs w:val="28"/>
        </w:rPr>
      </w:pPr>
      <w:r w:rsidRPr="00CC3A98">
        <w:rPr>
          <w:rFonts w:ascii="Times New Roman" w:hAnsi="Times New Roman" w:cs="Times New Roman"/>
          <w:sz w:val="28"/>
          <w:szCs w:val="28"/>
        </w:rPr>
        <w:t xml:space="preserve">Підготуйте відповіді на запитання: </w:t>
      </w:r>
    </w:p>
    <w:p w14:paraId="2E15C362" w14:textId="4DD21AB2" w:rsidR="004615D2" w:rsidRPr="00CC3A98" w:rsidRDefault="00430137" w:rsidP="00CC3A98">
      <w:pPr>
        <w:pStyle w:val="a6"/>
        <w:numPr>
          <w:ilvl w:val="0"/>
          <w:numId w:val="5"/>
        </w:numPr>
        <w:tabs>
          <w:tab w:val="left" w:pos="709"/>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я</w:t>
      </w:r>
      <w:r w:rsidR="00D65D0B" w:rsidRPr="00CC3A98">
        <w:rPr>
          <w:rFonts w:ascii="Times New Roman" w:hAnsi="Times New Roman" w:cs="Times New Roman"/>
          <w:sz w:val="28"/>
          <w:szCs w:val="28"/>
        </w:rPr>
        <w:t>кі основні джерела існують за темою вашого дослідження</w:t>
      </w:r>
      <w:r w:rsidR="00CC3A98">
        <w:rPr>
          <w:rFonts w:ascii="Times New Roman" w:hAnsi="Times New Roman" w:cs="Times New Roman"/>
          <w:sz w:val="28"/>
          <w:szCs w:val="28"/>
        </w:rPr>
        <w:t xml:space="preserve"> (статті, монографії, дисертації)</w:t>
      </w:r>
      <w:r>
        <w:rPr>
          <w:rFonts w:ascii="Times New Roman" w:hAnsi="Times New Roman" w:cs="Times New Roman"/>
          <w:sz w:val="28"/>
          <w:szCs w:val="28"/>
        </w:rPr>
        <w:t>;</w:t>
      </w:r>
    </w:p>
    <w:p w14:paraId="215A0257" w14:textId="1BA9984B" w:rsidR="004615D2" w:rsidRPr="00CC3A98" w:rsidRDefault="00430137" w:rsidP="00CC3A98">
      <w:pPr>
        <w:pStyle w:val="a6"/>
        <w:numPr>
          <w:ilvl w:val="0"/>
          <w:numId w:val="5"/>
        </w:numPr>
        <w:tabs>
          <w:tab w:val="left" w:pos="709"/>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х</w:t>
      </w:r>
      <w:r w:rsidR="00D65D0B" w:rsidRPr="00CC3A98">
        <w:rPr>
          <w:rFonts w:ascii="Times New Roman" w:hAnsi="Times New Roman" w:cs="Times New Roman"/>
          <w:sz w:val="28"/>
          <w:szCs w:val="28"/>
        </w:rPr>
        <w:t>то з попередніх дослідників найбільш повно досліджував тему, що обрана вами для дослідження</w:t>
      </w:r>
      <w:r w:rsidR="00CC3A98">
        <w:rPr>
          <w:rFonts w:ascii="Times New Roman" w:hAnsi="Times New Roman" w:cs="Times New Roman"/>
          <w:sz w:val="28"/>
          <w:szCs w:val="28"/>
        </w:rPr>
        <w:t xml:space="preserve"> (вкажіть авторів)</w:t>
      </w:r>
      <w:r w:rsidR="001B013C">
        <w:rPr>
          <w:rFonts w:ascii="Times New Roman" w:hAnsi="Times New Roman" w:cs="Times New Roman"/>
          <w:sz w:val="28"/>
          <w:szCs w:val="28"/>
        </w:rPr>
        <w:t>;</w:t>
      </w:r>
    </w:p>
    <w:p w14:paraId="3D2DD17E" w14:textId="26BE044B" w:rsidR="00D65D0B" w:rsidRPr="00CC3A98" w:rsidRDefault="006F3912" w:rsidP="00CC3A98">
      <w:pPr>
        <w:pStyle w:val="a6"/>
        <w:numPr>
          <w:ilvl w:val="0"/>
          <w:numId w:val="5"/>
        </w:numPr>
        <w:tabs>
          <w:tab w:val="left" w:pos="709"/>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я</w:t>
      </w:r>
      <w:r w:rsidR="00D65D0B" w:rsidRPr="00CC3A98">
        <w:rPr>
          <w:rFonts w:ascii="Times New Roman" w:hAnsi="Times New Roman" w:cs="Times New Roman"/>
          <w:sz w:val="28"/>
          <w:szCs w:val="28"/>
        </w:rPr>
        <w:t xml:space="preserve">кі </w:t>
      </w:r>
      <w:r w:rsidR="004615D2" w:rsidRPr="00CC3A98">
        <w:rPr>
          <w:rFonts w:ascii="Times New Roman" w:hAnsi="Times New Roman" w:cs="Times New Roman"/>
          <w:sz w:val="28"/>
          <w:szCs w:val="28"/>
        </w:rPr>
        <w:t xml:space="preserve">невирішені питання, на Вашу думку, </w:t>
      </w:r>
      <w:r w:rsidR="00D65D0B" w:rsidRPr="00CC3A98">
        <w:rPr>
          <w:rFonts w:ascii="Times New Roman" w:hAnsi="Times New Roman" w:cs="Times New Roman"/>
          <w:sz w:val="28"/>
          <w:szCs w:val="28"/>
        </w:rPr>
        <w:t>існують в дослідженні цієї теми</w:t>
      </w:r>
      <w:r w:rsidR="00CC3A98">
        <w:rPr>
          <w:rFonts w:ascii="Times New Roman" w:hAnsi="Times New Roman" w:cs="Times New Roman"/>
          <w:sz w:val="28"/>
          <w:szCs w:val="28"/>
        </w:rPr>
        <w:t xml:space="preserve"> (конкретно</w:t>
      </w:r>
      <w:r w:rsidR="001B013C">
        <w:rPr>
          <w:rFonts w:ascii="Times New Roman" w:hAnsi="Times New Roman" w:cs="Times New Roman"/>
          <w:sz w:val="28"/>
          <w:szCs w:val="28"/>
        </w:rPr>
        <w:t>).</w:t>
      </w:r>
    </w:p>
    <w:p w14:paraId="5D24966E" w14:textId="77777777" w:rsidR="00CC3A98" w:rsidRDefault="00CC3A98" w:rsidP="00CC3A98">
      <w:pPr>
        <w:tabs>
          <w:tab w:val="left" w:pos="709"/>
          <w:tab w:val="left" w:pos="851"/>
        </w:tabs>
        <w:spacing w:after="0" w:line="360" w:lineRule="auto"/>
        <w:jc w:val="center"/>
        <w:rPr>
          <w:rFonts w:ascii="Times New Roman" w:hAnsi="Times New Roman" w:cs="Times New Roman"/>
          <w:sz w:val="28"/>
          <w:szCs w:val="28"/>
        </w:rPr>
      </w:pPr>
    </w:p>
    <w:p w14:paraId="392AE174" w14:textId="0B289C60" w:rsidR="00CC3A98" w:rsidRPr="001B013C" w:rsidRDefault="00CC3A98" w:rsidP="00CC3A98">
      <w:pPr>
        <w:tabs>
          <w:tab w:val="left" w:pos="709"/>
          <w:tab w:val="left" w:pos="851"/>
        </w:tabs>
        <w:spacing w:after="0" w:line="360" w:lineRule="auto"/>
        <w:jc w:val="center"/>
        <w:rPr>
          <w:rFonts w:ascii="Times New Roman" w:hAnsi="Times New Roman" w:cs="Times New Roman"/>
          <w:i/>
          <w:sz w:val="28"/>
          <w:szCs w:val="28"/>
        </w:rPr>
      </w:pPr>
      <w:r w:rsidRPr="001B013C">
        <w:rPr>
          <w:rFonts w:ascii="Times New Roman" w:hAnsi="Times New Roman" w:cs="Times New Roman"/>
          <w:i/>
          <w:sz w:val="28"/>
          <w:szCs w:val="28"/>
        </w:rPr>
        <w:t>Завдання 3</w:t>
      </w:r>
    </w:p>
    <w:p w14:paraId="0A783E33" w14:textId="77777777" w:rsidR="00CC3A98" w:rsidRDefault="00CC3A98" w:rsidP="00CC3A98">
      <w:pPr>
        <w:pStyle w:val="a6"/>
        <w:tabs>
          <w:tab w:val="left" w:pos="709"/>
          <w:tab w:val="left" w:pos="851"/>
        </w:tabs>
        <w:spacing w:after="0" w:line="360" w:lineRule="auto"/>
        <w:ind w:left="567"/>
        <w:jc w:val="both"/>
        <w:rPr>
          <w:rFonts w:ascii="Times New Roman" w:hAnsi="Times New Roman" w:cs="Times New Roman"/>
          <w:sz w:val="28"/>
          <w:szCs w:val="28"/>
        </w:rPr>
      </w:pPr>
    </w:p>
    <w:p w14:paraId="21CA96C8" w14:textId="7F15EDD8" w:rsidR="00D65D0B" w:rsidRPr="00C36D6C" w:rsidRDefault="00CC3A98" w:rsidP="00CC3A98">
      <w:pPr>
        <w:pStyle w:val="a6"/>
        <w:tabs>
          <w:tab w:val="left" w:pos="709"/>
          <w:tab w:val="left" w:pos="851"/>
        </w:tabs>
        <w:spacing w:after="0" w:line="360" w:lineRule="auto"/>
        <w:ind w:left="0" w:firstLine="567"/>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sz w:val="28"/>
          <w:szCs w:val="28"/>
        </w:rPr>
        <w:t>1. </w:t>
      </w:r>
      <w:r w:rsidR="00D65D0B" w:rsidRPr="00C36D6C">
        <w:rPr>
          <w:rFonts w:ascii="Times New Roman" w:hAnsi="Times New Roman" w:cs="Times New Roman"/>
          <w:sz w:val="28"/>
          <w:szCs w:val="28"/>
        </w:rPr>
        <w:t>Знайдіть у наукових виданнях приклади протиріч, неповноти, помилок щодо власного наукового дослідження</w:t>
      </w:r>
    </w:p>
    <w:p w14:paraId="35FCC567" w14:textId="77777777" w:rsidR="00D65D0B" w:rsidRDefault="00D65D0B" w:rsidP="00F33B3B">
      <w:pPr>
        <w:spacing w:after="0" w:line="360" w:lineRule="auto"/>
        <w:ind w:firstLine="567"/>
        <w:jc w:val="both"/>
        <w:rPr>
          <w:rFonts w:ascii="Times New Roman" w:hAnsi="Times New Roman" w:cs="Times New Roman"/>
          <w:sz w:val="28"/>
          <w:szCs w:val="28"/>
        </w:rPr>
      </w:pPr>
    </w:p>
    <w:p w14:paraId="0A6AA6A6" w14:textId="63E50FC5" w:rsidR="00704F3A" w:rsidRDefault="00704F3A" w:rsidP="00704F3A">
      <w:pPr>
        <w:tabs>
          <w:tab w:val="left" w:pos="709"/>
          <w:tab w:val="left" w:pos="851"/>
        </w:tabs>
        <w:spacing w:after="0" w:line="360" w:lineRule="auto"/>
        <w:jc w:val="both"/>
        <w:rPr>
          <w:rFonts w:ascii="Times New Roman" w:hAnsi="Times New Roman" w:cs="Times New Roman"/>
          <w:bCs/>
          <w:color w:val="000000" w:themeColor="text1"/>
          <w:sz w:val="28"/>
          <w:szCs w:val="28"/>
          <w:shd w:val="clear" w:color="auto" w:fill="FFFFFF"/>
        </w:rPr>
      </w:pPr>
    </w:p>
    <w:p w14:paraId="3177030F" w14:textId="77777777" w:rsidR="00704F3A" w:rsidRPr="00C36D6C" w:rsidRDefault="00704F3A">
      <w:pPr>
        <w:tabs>
          <w:tab w:val="left" w:pos="709"/>
          <w:tab w:val="left" w:pos="851"/>
        </w:tabs>
        <w:spacing w:after="0" w:line="360" w:lineRule="auto"/>
        <w:jc w:val="both"/>
        <w:rPr>
          <w:rFonts w:ascii="Times New Roman" w:hAnsi="Times New Roman" w:cs="Times New Roman"/>
          <w:bCs/>
          <w:color w:val="000000" w:themeColor="text1"/>
          <w:sz w:val="28"/>
          <w:szCs w:val="28"/>
          <w:shd w:val="clear" w:color="auto" w:fill="FFFFFF"/>
        </w:rPr>
      </w:pPr>
    </w:p>
    <w:sectPr w:rsidR="00704F3A" w:rsidRPr="00C36D6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41DC3" w14:textId="77777777" w:rsidR="003C6040" w:rsidRDefault="003C6040" w:rsidP="001C1A9C">
      <w:pPr>
        <w:spacing w:after="0" w:line="240" w:lineRule="auto"/>
      </w:pPr>
      <w:r>
        <w:separator/>
      </w:r>
    </w:p>
  </w:endnote>
  <w:endnote w:type="continuationSeparator" w:id="0">
    <w:p w14:paraId="055CE533" w14:textId="77777777" w:rsidR="003C6040" w:rsidRDefault="003C6040" w:rsidP="001C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F3BA5" w14:textId="77777777" w:rsidR="003C6040" w:rsidRDefault="003C6040" w:rsidP="001C1A9C">
      <w:pPr>
        <w:spacing w:after="0" w:line="240" w:lineRule="auto"/>
      </w:pPr>
      <w:r>
        <w:separator/>
      </w:r>
    </w:p>
  </w:footnote>
  <w:footnote w:type="continuationSeparator" w:id="0">
    <w:p w14:paraId="1353E19E" w14:textId="77777777" w:rsidR="003C6040" w:rsidRDefault="003C6040" w:rsidP="001C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297"/>
    <w:multiLevelType w:val="hybridMultilevel"/>
    <w:tmpl w:val="1EAC179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EAC2FED"/>
    <w:multiLevelType w:val="hybridMultilevel"/>
    <w:tmpl w:val="B4105C00"/>
    <w:lvl w:ilvl="0" w:tplc="72BACFE0">
      <w:start w:val="1"/>
      <w:numFmt w:val="decimal"/>
      <w:lvlText w:val="%1)"/>
      <w:lvlJc w:val="left"/>
      <w:pPr>
        <w:ind w:left="997" w:hanging="360"/>
      </w:pPr>
      <w:rPr>
        <w:rFonts w:hint="default"/>
      </w:rPr>
    </w:lvl>
    <w:lvl w:ilvl="1" w:tplc="04220019" w:tentative="1">
      <w:start w:val="1"/>
      <w:numFmt w:val="lowerLetter"/>
      <w:lvlText w:val="%2."/>
      <w:lvlJc w:val="left"/>
      <w:pPr>
        <w:ind w:left="1717" w:hanging="360"/>
      </w:pPr>
    </w:lvl>
    <w:lvl w:ilvl="2" w:tplc="0422001B" w:tentative="1">
      <w:start w:val="1"/>
      <w:numFmt w:val="lowerRoman"/>
      <w:lvlText w:val="%3."/>
      <w:lvlJc w:val="right"/>
      <w:pPr>
        <w:ind w:left="2437" w:hanging="180"/>
      </w:pPr>
    </w:lvl>
    <w:lvl w:ilvl="3" w:tplc="0422000F" w:tentative="1">
      <w:start w:val="1"/>
      <w:numFmt w:val="decimal"/>
      <w:lvlText w:val="%4."/>
      <w:lvlJc w:val="left"/>
      <w:pPr>
        <w:ind w:left="3157" w:hanging="360"/>
      </w:pPr>
    </w:lvl>
    <w:lvl w:ilvl="4" w:tplc="04220019" w:tentative="1">
      <w:start w:val="1"/>
      <w:numFmt w:val="lowerLetter"/>
      <w:lvlText w:val="%5."/>
      <w:lvlJc w:val="left"/>
      <w:pPr>
        <w:ind w:left="3877" w:hanging="360"/>
      </w:pPr>
    </w:lvl>
    <w:lvl w:ilvl="5" w:tplc="0422001B" w:tentative="1">
      <w:start w:val="1"/>
      <w:numFmt w:val="lowerRoman"/>
      <w:lvlText w:val="%6."/>
      <w:lvlJc w:val="right"/>
      <w:pPr>
        <w:ind w:left="4597" w:hanging="180"/>
      </w:pPr>
    </w:lvl>
    <w:lvl w:ilvl="6" w:tplc="0422000F" w:tentative="1">
      <w:start w:val="1"/>
      <w:numFmt w:val="decimal"/>
      <w:lvlText w:val="%7."/>
      <w:lvlJc w:val="left"/>
      <w:pPr>
        <w:ind w:left="5317" w:hanging="360"/>
      </w:pPr>
    </w:lvl>
    <w:lvl w:ilvl="7" w:tplc="04220019" w:tentative="1">
      <w:start w:val="1"/>
      <w:numFmt w:val="lowerLetter"/>
      <w:lvlText w:val="%8."/>
      <w:lvlJc w:val="left"/>
      <w:pPr>
        <w:ind w:left="6037" w:hanging="360"/>
      </w:pPr>
    </w:lvl>
    <w:lvl w:ilvl="8" w:tplc="0422001B" w:tentative="1">
      <w:start w:val="1"/>
      <w:numFmt w:val="lowerRoman"/>
      <w:lvlText w:val="%9."/>
      <w:lvlJc w:val="right"/>
      <w:pPr>
        <w:ind w:left="6757" w:hanging="180"/>
      </w:pPr>
    </w:lvl>
  </w:abstractNum>
  <w:abstractNum w:abstractNumId="2" w15:restartNumberingAfterBreak="0">
    <w:nsid w:val="4D1E3B2C"/>
    <w:multiLevelType w:val="hybridMultilevel"/>
    <w:tmpl w:val="0EF2BF06"/>
    <w:lvl w:ilvl="0" w:tplc="BB0AE5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85A4575"/>
    <w:multiLevelType w:val="multilevel"/>
    <w:tmpl w:val="92E4C04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E7A3686"/>
    <w:multiLevelType w:val="hybridMultilevel"/>
    <w:tmpl w:val="09DA4F98"/>
    <w:lvl w:ilvl="0" w:tplc="E8C0B298">
      <w:start w:val="1"/>
      <w:numFmt w:val="decimal"/>
      <w:lvlText w:val="%1."/>
      <w:lvlJc w:val="left"/>
      <w:pPr>
        <w:ind w:left="927" w:hanging="360"/>
      </w:pPr>
      <w:rPr>
        <w:rFonts w:ascii="Times New Roman" w:hAnsi="Times New Roman" w:cs="Times New Roman" w:hint="default"/>
        <w:i/>
        <w:color w:val="000000" w:themeColor="text1"/>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64872A4"/>
    <w:multiLevelType w:val="hybridMultilevel"/>
    <w:tmpl w:val="8838472A"/>
    <w:lvl w:ilvl="0" w:tplc="0422000F">
      <w:start w:val="1"/>
      <w:numFmt w:val="decimal"/>
      <w:lvlText w:val="%1."/>
      <w:lvlJc w:val="left"/>
      <w:pPr>
        <w:ind w:left="997" w:hanging="360"/>
      </w:pPr>
      <w:rPr>
        <w:rFonts w:hint="default"/>
      </w:rPr>
    </w:lvl>
    <w:lvl w:ilvl="1" w:tplc="04220019" w:tentative="1">
      <w:start w:val="1"/>
      <w:numFmt w:val="lowerLetter"/>
      <w:lvlText w:val="%2."/>
      <w:lvlJc w:val="left"/>
      <w:pPr>
        <w:ind w:left="1717" w:hanging="360"/>
      </w:pPr>
    </w:lvl>
    <w:lvl w:ilvl="2" w:tplc="0422001B" w:tentative="1">
      <w:start w:val="1"/>
      <w:numFmt w:val="lowerRoman"/>
      <w:lvlText w:val="%3."/>
      <w:lvlJc w:val="right"/>
      <w:pPr>
        <w:ind w:left="2437" w:hanging="180"/>
      </w:pPr>
    </w:lvl>
    <w:lvl w:ilvl="3" w:tplc="0422000F" w:tentative="1">
      <w:start w:val="1"/>
      <w:numFmt w:val="decimal"/>
      <w:lvlText w:val="%4."/>
      <w:lvlJc w:val="left"/>
      <w:pPr>
        <w:ind w:left="3157" w:hanging="360"/>
      </w:pPr>
    </w:lvl>
    <w:lvl w:ilvl="4" w:tplc="04220019" w:tentative="1">
      <w:start w:val="1"/>
      <w:numFmt w:val="lowerLetter"/>
      <w:lvlText w:val="%5."/>
      <w:lvlJc w:val="left"/>
      <w:pPr>
        <w:ind w:left="3877" w:hanging="360"/>
      </w:pPr>
    </w:lvl>
    <w:lvl w:ilvl="5" w:tplc="0422001B" w:tentative="1">
      <w:start w:val="1"/>
      <w:numFmt w:val="lowerRoman"/>
      <w:lvlText w:val="%6."/>
      <w:lvlJc w:val="right"/>
      <w:pPr>
        <w:ind w:left="4597" w:hanging="180"/>
      </w:pPr>
    </w:lvl>
    <w:lvl w:ilvl="6" w:tplc="0422000F" w:tentative="1">
      <w:start w:val="1"/>
      <w:numFmt w:val="decimal"/>
      <w:lvlText w:val="%7."/>
      <w:lvlJc w:val="left"/>
      <w:pPr>
        <w:ind w:left="5317" w:hanging="360"/>
      </w:pPr>
    </w:lvl>
    <w:lvl w:ilvl="7" w:tplc="04220019" w:tentative="1">
      <w:start w:val="1"/>
      <w:numFmt w:val="lowerLetter"/>
      <w:lvlText w:val="%8."/>
      <w:lvlJc w:val="left"/>
      <w:pPr>
        <w:ind w:left="6037" w:hanging="360"/>
      </w:pPr>
    </w:lvl>
    <w:lvl w:ilvl="8" w:tplc="0422001B" w:tentative="1">
      <w:start w:val="1"/>
      <w:numFmt w:val="lowerRoman"/>
      <w:lvlText w:val="%9."/>
      <w:lvlJc w:val="right"/>
      <w:pPr>
        <w:ind w:left="6757"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6E"/>
    <w:rsid w:val="0003046B"/>
    <w:rsid w:val="000F3586"/>
    <w:rsid w:val="001B013C"/>
    <w:rsid w:val="001C1A9C"/>
    <w:rsid w:val="003911FD"/>
    <w:rsid w:val="00391A7B"/>
    <w:rsid w:val="003B6222"/>
    <w:rsid w:val="003C6040"/>
    <w:rsid w:val="00430137"/>
    <w:rsid w:val="004615D2"/>
    <w:rsid w:val="005862E7"/>
    <w:rsid w:val="005E6F51"/>
    <w:rsid w:val="006632E5"/>
    <w:rsid w:val="006F3912"/>
    <w:rsid w:val="00704F3A"/>
    <w:rsid w:val="00716903"/>
    <w:rsid w:val="007C6AE4"/>
    <w:rsid w:val="007F21AF"/>
    <w:rsid w:val="00814EB7"/>
    <w:rsid w:val="00882BD1"/>
    <w:rsid w:val="008D054E"/>
    <w:rsid w:val="00982BEC"/>
    <w:rsid w:val="00A97C52"/>
    <w:rsid w:val="00AC60F7"/>
    <w:rsid w:val="00AD6E89"/>
    <w:rsid w:val="00B5056E"/>
    <w:rsid w:val="00BE0002"/>
    <w:rsid w:val="00C36D6C"/>
    <w:rsid w:val="00C45D77"/>
    <w:rsid w:val="00CC3A98"/>
    <w:rsid w:val="00D032F3"/>
    <w:rsid w:val="00D65D0B"/>
    <w:rsid w:val="00E52390"/>
    <w:rsid w:val="00E527AB"/>
    <w:rsid w:val="00F33B3B"/>
    <w:rsid w:val="00FD7351"/>
    <w:rsid w:val="00FE50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42F5"/>
  <w15:chartTrackingRefBased/>
  <w15:docId w15:val="{B440BD87-EA30-4AE1-B424-ED358A1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2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paragraph" w:styleId="2">
    <w:name w:val="heading 2"/>
    <w:basedOn w:val="a"/>
    <w:next w:val="a"/>
    <w:link w:val="20"/>
    <w:uiPriority w:val="9"/>
    <w:semiHidden/>
    <w:unhideWhenUsed/>
    <w:qFormat/>
    <w:rsid w:val="00704F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632E5"/>
    <w:rPr>
      <w:color w:val="0563C1" w:themeColor="hyperlink"/>
      <w:u w:val="single"/>
    </w:rPr>
  </w:style>
  <w:style w:type="character" w:customStyle="1" w:styleId="UnresolvedMention">
    <w:name w:val="Unresolved Mention"/>
    <w:basedOn w:val="a0"/>
    <w:uiPriority w:val="99"/>
    <w:semiHidden/>
    <w:unhideWhenUsed/>
    <w:rsid w:val="006632E5"/>
    <w:rPr>
      <w:color w:val="605E5C"/>
      <w:shd w:val="clear" w:color="auto" w:fill="E1DFDD"/>
    </w:rPr>
  </w:style>
  <w:style w:type="paragraph" w:styleId="a5">
    <w:name w:val="Normal (Web)"/>
    <w:basedOn w:val="a"/>
    <w:uiPriority w:val="99"/>
    <w:semiHidden/>
    <w:unhideWhenUsed/>
    <w:rsid w:val="000F358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List Paragraph"/>
    <w:basedOn w:val="a"/>
    <w:uiPriority w:val="34"/>
    <w:qFormat/>
    <w:rsid w:val="007F21AF"/>
    <w:pPr>
      <w:ind w:left="720"/>
      <w:contextualSpacing/>
    </w:pPr>
  </w:style>
  <w:style w:type="paragraph" w:styleId="a7">
    <w:name w:val="endnote text"/>
    <w:basedOn w:val="a"/>
    <w:link w:val="a8"/>
    <w:uiPriority w:val="99"/>
    <w:semiHidden/>
    <w:unhideWhenUsed/>
    <w:rsid w:val="001C1A9C"/>
    <w:pPr>
      <w:spacing w:after="0" w:line="240" w:lineRule="auto"/>
    </w:pPr>
    <w:rPr>
      <w:sz w:val="20"/>
      <w:szCs w:val="20"/>
    </w:rPr>
  </w:style>
  <w:style w:type="character" w:customStyle="1" w:styleId="a8">
    <w:name w:val="Текст концевой сноски Знак"/>
    <w:basedOn w:val="a0"/>
    <w:link w:val="a7"/>
    <w:uiPriority w:val="99"/>
    <w:semiHidden/>
    <w:rsid w:val="001C1A9C"/>
    <w:rPr>
      <w:sz w:val="20"/>
      <w:szCs w:val="20"/>
    </w:rPr>
  </w:style>
  <w:style w:type="character" w:styleId="a9">
    <w:name w:val="endnote reference"/>
    <w:basedOn w:val="a0"/>
    <w:uiPriority w:val="99"/>
    <w:semiHidden/>
    <w:unhideWhenUsed/>
    <w:rsid w:val="001C1A9C"/>
    <w:rPr>
      <w:vertAlign w:val="superscript"/>
    </w:rPr>
  </w:style>
  <w:style w:type="paragraph" w:styleId="aa">
    <w:name w:val="footnote text"/>
    <w:basedOn w:val="a"/>
    <w:link w:val="ab"/>
    <w:uiPriority w:val="99"/>
    <w:semiHidden/>
    <w:unhideWhenUsed/>
    <w:rsid w:val="001C1A9C"/>
    <w:pPr>
      <w:spacing w:after="0" w:line="240" w:lineRule="auto"/>
    </w:pPr>
    <w:rPr>
      <w:sz w:val="20"/>
      <w:szCs w:val="20"/>
    </w:rPr>
  </w:style>
  <w:style w:type="character" w:customStyle="1" w:styleId="ab">
    <w:name w:val="Текст сноски Знак"/>
    <w:basedOn w:val="a0"/>
    <w:link w:val="aa"/>
    <w:uiPriority w:val="99"/>
    <w:semiHidden/>
    <w:rsid w:val="001C1A9C"/>
    <w:rPr>
      <w:sz w:val="20"/>
      <w:szCs w:val="20"/>
    </w:rPr>
  </w:style>
  <w:style w:type="character" w:styleId="ac">
    <w:name w:val="footnote reference"/>
    <w:basedOn w:val="a0"/>
    <w:uiPriority w:val="99"/>
    <w:semiHidden/>
    <w:unhideWhenUsed/>
    <w:rsid w:val="001C1A9C"/>
    <w:rPr>
      <w:vertAlign w:val="superscript"/>
    </w:rPr>
  </w:style>
  <w:style w:type="character" w:customStyle="1" w:styleId="10">
    <w:name w:val="Заголовок 1 Знак"/>
    <w:basedOn w:val="a0"/>
    <w:link w:val="1"/>
    <w:uiPriority w:val="9"/>
    <w:rsid w:val="00982BEC"/>
    <w:rPr>
      <w:rFonts w:ascii="Times New Roman" w:eastAsia="Times New Roman" w:hAnsi="Times New Roman" w:cs="Times New Roman"/>
      <w:b/>
      <w:bCs/>
      <w:kern w:val="36"/>
      <w:sz w:val="48"/>
      <w:szCs w:val="48"/>
      <w:lang w:eastAsia="uk-UA"/>
      <w14:ligatures w14:val="none"/>
    </w:rPr>
  </w:style>
  <w:style w:type="character" w:customStyle="1" w:styleId="20">
    <w:name w:val="Заголовок 2 Знак"/>
    <w:basedOn w:val="a0"/>
    <w:link w:val="2"/>
    <w:uiPriority w:val="9"/>
    <w:semiHidden/>
    <w:rsid w:val="00704F3A"/>
    <w:rPr>
      <w:rFonts w:asciiTheme="majorHAnsi" w:eastAsiaTheme="majorEastAsia" w:hAnsiTheme="majorHAnsi" w:cstheme="majorBidi"/>
      <w:color w:val="2F5496" w:themeColor="accent1" w:themeShade="BF"/>
      <w:sz w:val="26"/>
      <w:szCs w:val="26"/>
    </w:rPr>
  </w:style>
  <w:style w:type="character" w:customStyle="1" w:styleId="value">
    <w:name w:val="value"/>
    <w:basedOn w:val="a0"/>
    <w:rsid w:val="0070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62845">
      <w:bodyDiv w:val="1"/>
      <w:marLeft w:val="0"/>
      <w:marRight w:val="0"/>
      <w:marTop w:val="0"/>
      <w:marBottom w:val="0"/>
      <w:divBdr>
        <w:top w:val="none" w:sz="0" w:space="0" w:color="auto"/>
        <w:left w:val="none" w:sz="0" w:space="0" w:color="auto"/>
        <w:bottom w:val="none" w:sz="0" w:space="0" w:color="auto"/>
        <w:right w:val="none" w:sz="0" w:space="0" w:color="auto"/>
      </w:divBdr>
    </w:div>
    <w:div w:id="353960519">
      <w:bodyDiv w:val="1"/>
      <w:marLeft w:val="0"/>
      <w:marRight w:val="0"/>
      <w:marTop w:val="0"/>
      <w:marBottom w:val="0"/>
      <w:divBdr>
        <w:top w:val="none" w:sz="0" w:space="0" w:color="auto"/>
        <w:left w:val="none" w:sz="0" w:space="0" w:color="auto"/>
        <w:bottom w:val="none" w:sz="0" w:space="0" w:color="auto"/>
        <w:right w:val="none" w:sz="0" w:space="0" w:color="auto"/>
      </w:divBdr>
    </w:div>
    <w:div w:id="467819458">
      <w:bodyDiv w:val="1"/>
      <w:marLeft w:val="0"/>
      <w:marRight w:val="0"/>
      <w:marTop w:val="0"/>
      <w:marBottom w:val="0"/>
      <w:divBdr>
        <w:top w:val="none" w:sz="0" w:space="0" w:color="auto"/>
        <w:left w:val="none" w:sz="0" w:space="0" w:color="auto"/>
        <w:bottom w:val="none" w:sz="0" w:space="0" w:color="auto"/>
        <w:right w:val="none" w:sz="0" w:space="0" w:color="auto"/>
      </w:divBdr>
    </w:div>
    <w:div w:id="19703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F5B8-5680-47EB-9B1D-D78446CC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3427</Characters>
  <Application>Microsoft Office Word</Application>
  <DocSecurity>0</DocSecurity>
  <Lines>110</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Moroz</dc:creator>
  <cp:keywords/>
  <dc:description/>
  <cp:lastModifiedBy>Пользователь Windows</cp:lastModifiedBy>
  <cp:revision>2</cp:revision>
  <dcterms:created xsi:type="dcterms:W3CDTF">2025-03-06T04:47:00Z</dcterms:created>
  <dcterms:modified xsi:type="dcterms:W3CDTF">2025-03-06T04:47:00Z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48d24d60de1c8b20b46605ccaa5f3a6a60d0b375533eb4d9e999bc9df59ea155</vt:lpwstr>
  </property>
</Properties>
</file>