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C189" w14:textId="1B055D09" w:rsidR="005930B8" w:rsidRPr="005930B8" w:rsidRDefault="005930B8" w:rsidP="005930B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930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12. Філософське осмислення глобальних проблем сучасності. Наука і сучасна система вищої освіти.</w:t>
      </w:r>
    </w:p>
    <w:p w14:paraId="3E3CD210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30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Глобальні проблеми людства: різноманіття філософських підходів до осягнення глобальних проблем. </w:t>
      </w:r>
    </w:p>
    <w:p w14:paraId="26EE50AB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30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Роль науки у вивченні та розв’язанні глобальних проблем. </w:t>
      </w:r>
    </w:p>
    <w:p w14:paraId="5D3517BB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30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Глобальні проблеми сучасності та </w:t>
      </w:r>
      <w:proofErr w:type="spellStart"/>
      <w:r w:rsidRPr="005930B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постнекласична</w:t>
      </w:r>
      <w:proofErr w:type="spellEnd"/>
      <w:r w:rsidRPr="005930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методологія.</w:t>
      </w:r>
    </w:p>
    <w:p w14:paraId="5787B8B1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30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Римський клуб і його вплив на глобальне мислення: від звіту 'Межі зростання' до сучасності </w:t>
      </w:r>
    </w:p>
    <w:p w14:paraId="045836A5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30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Наука, техніка, технологія. </w:t>
      </w:r>
    </w:p>
    <w:p w14:paraId="566057EF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30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a. Взаємозв'язок техніки і науки. </w:t>
      </w:r>
    </w:p>
    <w:p w14:paraId="11456D0B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30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b. Техніка як соціокультурний феномен. </w:t>
      </w:r>
    </w:p>
    <w:p w14:paraId="35B4B00D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30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c. «Технократична концепція» та її критика. </w:t>
      </w:r>
    </w:p>
    <w:p w14:paraId="00EC6542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30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Концепція сталого розвитку суспільства. </w:t>
      </w:r>
      <w:proofErr w:type="spellStart"/>
      <w:r w:rsidRPr="005930B8">
        <w:rPr>
          <w:rFonts w:ascii="Times New Roman" w:eastAsia="Times New Roman" w:hAnsi="Times New Roman" w:cs="Times New Roman"/>
          <w:sz w:val="28"/>
          <w:szCs w:val="28"/>
          <w:lang w:eastAsia="uk-UA"/>
        </w:rPr>
        <w:t>Ноосферна</w:t>
      </w:r>
      <w:proofErr w:type="spellEnd"/>
      <w:r w:rsidRPr="005930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стратегія сталого розвитку. </w:t>
      </w:r>
    </w:p>
    <w:p w14:paraId="67E39C12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30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Національна безпека в контексті глобальних проблем. Тероризм як транснаціональна проблема. </w:t>
      </w:r>
    </w:p>
    <w:p w14:paraId="414EE1A5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30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Болонський процес як процес структурного реформування національних систем вищої освіти країн Європи. </w:t>
      </w:r>
    </w:p>
    <w:p w14:paraId="7015FEA6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30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a. Історія розвитку Болонського процесу. </w:t>
      </w:r>
    </w:p>
    <w:p w14:paraId="56ED1AF9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30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b. Зміст і головні складові Болонського процесу. </w:t>
      </w:r>
    </w:p>
    <w:p w14:paraId="21E2F608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30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c. Учасники Болонського процесу. </w:t>
      </w:r>
    </w:p>
    <w:p w14:paraId="469A10A1" w14:textId="6130A2D0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930B8">
        <w:rPr>
          <w:rFonts w:ascii="Times New Roman" w:eastAsia="Times New Roman" w:hAnsi="Times New Roman" w:cs="Times New Roman"/>
          <w:sz w:val="28"/>
          <w:szCs w:val="28"/>
          <w:lang w:eastAsia="uk-UA"/>
        </w:rPr>
        <w:t>9. Організація навчання воєнним наукам у системі вищої освіти.</w:t>
      </w:r>
    </w:p>
    <w:p w14:paraId="48DA1294" w14:textId="76E6B6E7" w:rsidR="00B83561" w:rsidRPr="005930B8" w:rsidRDefault="00B83561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03A74B" w14:textId="0335A6F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193B73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1. Глобальні проблеми людства: різноманіття філософських підходів до осягнення глобальних проблем</w:t>
      </w:r>
    </w:p>
    <w:p w14:paraId="2E0A7D5A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 xml:space="preserve">Глобальні проблеми людства, такі як зміна клімату, бідність і ядерні загрози, потребують філософського осмислення через різні підходи. Екзистенціалізм Жана-Поля Сартра акцентує на відповідальності людини за вирішення цих криз, наголошуючи на свободі вибору. У контексті національної </w:t>
      </w:r>
      <w:r w:rsidRPr="005930B8">
        <w:rPr>
          <w:rFonts w:ascii="Times New Roman" w:hAnsi="Times New Roman" w:cs="Times New Roman"/>
          <w:sz w:val="28"/>
          <w:szCs w:val="28"/>
        </w:rPr>
        <w:lastRenderedPageBreak/>
        <w:t xml:space="preserve">безпеки філософські підходи допомагають аналізувати тероризм як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екзистенційну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 xml:space="preserve"> загрозу.</w:t>
      </w:r>
    </w:p>
    <w:p w14:paraId="63779F9D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 xml:space="preserve">Постмодернізм Жака Дерріда пропонує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деконструкцію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 xml:space="preserve"> глобальних проблем, показуючи їхню залежність від дискурсів і влади.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Синергетика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 xml:space="preserve"> Іллі Пригожина розглядає ці проблеми як складні системи, що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самоорганізуються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>, вимагаючи міждисциплінарного підходу. Для фахівців з безпеки це дозволяє інтегрувати філософські ідеї в стратегії протидії глобальним викликам.</w:t>
      </w:r>
    </w:p>
    <w:p w14:paraId="7F333388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 xml:space="preserve">Марксистська філософія акцентує на економічних і соціальних причинах глобальних проблем, таких як нерівність.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Ноосферна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 xml:space="preserve"> концепція П’єра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Тейяра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Шардена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 xml:space="preserve"> бачить вирішення проблем через еволюцію свідомості людства. У сфері національної безпеки ці підходи сприяють формуванню цілісного погляду на тероризм і ядерні ризики.</w:t>
      </w:r>
    </w:p>
    <w:p w14:paraId="6A4CDF04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2. Роль науки у вивченні та розв’язанні глобальних проблем</w:t>
      </w:r>
    </w:p>
    <w:p w14:paraId="22148AF9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 xml:space="preserve">Наука відіграє ключову роль у вивченні глобальних проблем, надаючи емпіричні дані про зміну клімату, демографічний вибух і ядерні загрози. Вона використовує міждисциплінарні методи, такі як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синергетика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 xml:space="preserve"> та моделювання, для аналізу складних систем. У контексті національної безпеки наука допомагає розробляти технології для протидії тероризму та кібератак.</w:t>
      </w:r>
    </w:p>
    <w:p w14:paraId="0924493A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Наука сприяє розв’язанню глобальних проблем через інновації, наприклад, відновлювані джерела енергії чи біотехнології. Вона формулює гіпотези, які перевіряються через експерименти, забезпечуючи прогрес у вирішенні криз. Для питань безпеки наукові дослідження забезпечують точні дані для стратегій захисту від транснаціональних загроз.</w:t>
      </w:r>
    </w:p>
    <w:p w14:paraId="5019F695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Однак наука стикається з обмеженнями, такими як етичні дилеми чи недостатність ресурсів, що потребує філософського осмислення. Вона співпрацює з філософією для створення етичних рамок у дослідженнях, пов’язаних із безпекою. У сфері національної безпеки наука відіграє роль у прогнозуванні ризиків, таких як ядерний тероризм.</w:t>
      </w:r>
    </w:p>
    <w:p w14:paraId="0F159B08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 xml:space="preserve">3. Глобальні проблеми сучасності та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постнекласична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 xml:space="preserve"> методологія</w:t>
      </w:r>
    </w:p>
    <w:p w14:paraId="4AE940C5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 xml:space="preserve">Глобальні проблеми, такі як екологічна криза і тероризм, потребують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постнекласичної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 xml:space="preserve"> методології, що враховує складність і самоорганізацію систем. </w:t>
      </w:r>
      <w:r w:rsidRPr="005930B8">
        <w:rPr>
          <w:rFonts w:ascii="Times New Roman" w:hAnsi="Times New Roman" w:cs="Times New Roman"/>
          <w:sz w:val="28"/>
          <w:szCs w:val="28"/>
        </w:rPr>
        <w:lastRenderedPageBreak/>
        <w:t xml:space="preserve">Ця методологія поєднує науку, філософію та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гуманітаристику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 xml:space="preserve"> для аналізу нелінійних процесів. У контексті національної безпеки вона дозволяє інтегрувати дані про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кіберзагрози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 xml:space="preserve"> в єдину стратегію.</w:t>
      </w:r>
    </w:p>
    <w:p w14:paraId="7166AE9D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0B8">
        <w:rPr>
          <w:rFonts w:ascii="Times New Roman" w:hAnsi="Times New Roman" w:cs="Times New Roman"/>
          <w:sz w:val="28"/>
          <w:szCs w:val="28"/>
        </w:rPr>
        <w:t>Постнекласична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 xml:space="preserve"> наука наголошує на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міждисциплінарності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синергетиці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 xml:space="preserve"> та етичних аспектах, що важливо для вирішення глобальних криз. Вона відкидає механістичні підходи, фокусуючись на цілісності і динамічності систем. Для фахівців з безпеки це забезпечує гнучкість у протидії транснаціональним загрозам, таким як ядерний тероризм.</w:t>
      </w:r>
    </w:p>
    <w:p w14:paraId="0B45B034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0B8">
        <w:rPr>
          <w:rFonts w:ascii="Times New Roman" w:hAnsi="Times New Roman" w:cs="Times New Roman"/>
          <w:sz w:val="28"/>
          <w:szCs w:val="28"/>
        </w:rPr>
        <w:t>Постнекласична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 xml:space="preserve"> методологія сприяє осмисленню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 xml:space="preserve"> між соціальними, екологічними і технологічними факторами. Вона допомагає формувати нові стратегії сталого розвитку в умовах глобальних викликів. У сфері національної безпеки ця методологія підкреслює необхідність адаптивних підходів до воєнних і технологічних ризиків.</w:t>
      </w:r>
    </w:p>
    <w:p w14:paraId="0B85756A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4. Римський клуб і його вплив на глобальне мислення: від звіту 'Межі зростання' до сучасності</w:t>
      </w:r>
    </w:p>
    <w:p w14:paraId="19F611AB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 xml:space="preserve">Римський клуб, заснований у 1968 році, вплинув на глобальне мислення через звіт "Межі зростання", який попереджав про екологічні та ресурсні обмеження. Цей звіт, опублікований у 1972 році, використовував моделювання для прогнозування криз, що стало поштовхом до концепції сталого розвитку. У контексті національної безпеки його ідеї допомагають аналізувати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ресурсно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>-екологічні загрози для стабільності.</w:t>
      </w:r>
    </w:p>
    <w:p w14:paraId="10107C67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Римський клуб сприяв розвитку філософії глобальних проблем, наголошуючи на системному підході до економіки, екології та демографії. Його діяльність вплинула на формування міжнародних стратегій, таких як Паризька угода з клімату. Для питань безпеки це підкреслює важливість міждисциплінарного аналізу тероризму, пов’язаного з ресурсними конфліктами.</w:t>
      </w:r>
    </w:p>
    <w:p w14:paraId="6381467F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Сучасні ініціативи Римського клубу продовжують досліджувати сталість і глобальні виклики, інтегруючи науку і філософію. Вони критикуються за песимізм, але визнаються за інноваційні підходи до прогнозування. У сфері національної безпеки ці ідеї сприяють стратегіям протидії екологічним і ядерним загрозам.</w:t>
      </w:r>
    </w:p>
    <w:p w14:paraId="717A501F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lastRenderedPageBreak/>
        <w:t>5. Наука, техніка, технологія</w:t>
      </w:r>
    </w:p>
    <w:p w14:paraId="7C60BB3B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a. Взаємозв’язок техніки і науки</w:t>
      </w:r>
    </w:p>
    <w:p w14:paraId="25FBBDF2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 xml:space="preserve">Взаємозв’язок техніки і науки полягає в тому, що наука формує теоретичну основу для технічних інновацій, а техніка забезпечує інструменти для наукових досліджень. Наука розвиває теорії, які техніка втілює в практику, наприклад, у створенні зброї чи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кіберзахисту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>. У контексті національної безпеки цей зв’язок критичний для розробки технологій протидії тероризму.</w:t>
      </w:r>
    </w:p>
    <w:p w14:paraId="45B2BBF7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 xml:space="preserve">Техніка залежить від наукових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відкриттів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>, таких як квантова механіка чи генетика, для створення нових пристроїв. Наука, у свою чергу, використовує техніку для експериментів і моделювання, наприклад, у ядерних дослідженнях. Для питань безпеки це забезпечує інтеграцію наукових даних у стратегії захисту від кібератак.</w:t>
      </w:r>
    </w:p>
    <w:p w14:paraId="74E1BE68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Цей взаємозв’язок сприяє прогресу, але може створювати етичні дилеми, такі як використання технологій у воєнних цілях. Він важливий для аналізу технологічних загроз, таких як біологічна зброя. У сфері національної безпеки це підкреслює необхідність етичного контролю над інноваціями.</w:t>
      </w:r>
    </w:p>
    <w:p w14:paraId="13528728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b. Техніка як соціокультурний феномен</w:t>
      </w:r>
    </w:p>
    <w:p w14:paraId="6017C83F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 xml:space="preserve">Техніка є соціокультурним феноменом, оскільки відображає цінності, потреби і норми суспільства, наприклад, автомобілі чи інтернет. Вона формує спосіб життя, впливаючи на культуру і економіку, зокрема в контексті безпеки. У сфері національної безпеки техніка, як-от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дрони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>, відіграє ключову роль у моніторингу загроз.</w:t>
      </w:r>
    </w:p>
    <w:p w14:paraId="0B69F401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 xml:space="preserve">Техніка розвивається в історичному і соціальному контексті, відображаючи технологічні революції від індустріальної до цифрової. Вона взаємодіє з культурою, створюючи нові виклики, такі як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кібертероризм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>. Для фахівців з безпеки це підкреслює необхідність аналізу соціальних наслідків технологій.</w:t>
      </w:r>
    </w:p>
    <w:p w14:paraId="7AC2790A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Як соціокультурний феномен, техніка впливає на уявлення про безпеку, наприклад, через штучний інтелект. Вона вимагає філософського осмислення для уникнення зловживань, таких як масове стеження. У контексті національної безпеки це допомагає розробляти етичні рамки для технологій.</w:t>
      </w:r>
    </w:p>
    <w:p w14:paraId="11AA7B0F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lastRenderedPageBreak/>
        <w:t>c. «Технократична концепція» та її критика</w:t>
      </w:r>
    </w:p>
    <w:p w14:paraId="543F9CD4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Технократична концепція стверджує, що технічний прогрес і наука повинні керувати суспільством, надаючи експертам вирішальну роль. Вона припускає, що техніка вирішить усі проблеми, включаючи безпеку, через раціональні рішення. У контексті національної безпеки це може призвести до надмірного використання технологій, таких як масове стеження.</w:t>
      </w:r>
    </w:p>
    <w:p w14:paraId="27705B91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Критика технократизму вказує на ігнорування соціальних, етичних і культурних аспектів, що може спричинити нерівність чи втрату свободи. Вона наголошує, що техніка не може замінити людські цінності, зокрема в питаннях війни і миру. Для безпеки це підкреслює необхідність балансу між технологіями і гуманістичними принципами.</w:t>
      </w:r>
    </w:p>
    <w:p w14:paraId="1C758865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Технократична концепція критикується за утопізм, адже не враховує межі науки і техніки. Вона може призвести до конфліктів, таких як етичні дилеми у воєнних технологіях. У сфері національної безпеки критика допомагає уникати надмірної залежності від технологій у стратегіях.</w:t>
      </w:r>
    </w:p>
    <w:p w14:paraId="63FE3F70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 xml:space="preserve">6. Концепція сталого розвитку суспільства.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Ноосферна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 xml:space="preserve"> стратегія сталого розвитку</w:t>
      </w:r>
    </w:p>
    <w:p w14:paraId="2BD4A719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Концепція сталого розвитку суспільства передбачає баланс між економікою, екологією та соціальними потребами для майбутніх поколінь. Вона базується на ідеї обмежених ресурсів, як зазначено в звіті Римського клубу "Межі зростання". У контексті національної безпеки це сприяє стратегіям протидії екологічним і ресурсним конфліктам.</w:t>
      </w:r>
    </w:p>
    <w:p w14:paraId="181B23C8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0B8">
        <w:rPr>
          <w:rFonts w:ascii="Times New Roman" w:hAnsi="Times New Roman" w:cs="Times New Roman"/>
          <w:sz w:val="28"/>
          <w:szCs w:val="28"/>
        </w:rPr>
        <w:t>Ноосферна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 xml:space="preserve"> стратегія сталого розвитку, запропонована П’єром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Тейяром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Шарденом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>, акцентує на еволюції свідомості людства як основі сталості. Вона поєднує науку, техніку і духовність для створення гармонійного світу, включаючи безпеку. Для фахівців з безпеки це підкреслює роль свідомості у протидії тероризму.</w:t>
      </w:r>
    </w:p>
    <w:p w14:paraId="64385DE3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 xml:space="preserve">Ці концепції сприяють міждисциплінарному підходу, необхідному для вирішення глобальних проблем. Вони вимагають етичного осмислення науки і техніки в контексті безпеки. У сфері національної безпеки вони допомагають </w:t>
      </w:r>
      <w:r w:rsidRPr="005930B8">
        <w:rPr>
          <w:rFonts w:ascii="Times New Roman" w:hAnsi="Times New Roman" w:cs="Times New Roman"/>
          <w:sz w:val="28"/>
          <w:szCs w:val="28"/>
        </w:rPr>
        <w:lastRenderedPageBreak/>
        <w:t>формувати стратегії сталого розвитку для протидії ядерним і екологічним загрозам.</w:t>
      </w:r>
    </w:p>
    <w:p w14:paraId="6176AA13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7. Національна безпека в контексті глобальних проблем. Тероризм як транснаціональна проблема</w:t>
      </w:r>
    </w:p>
    <w:p w14:paraId="2067883A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Національна безпека в контексті глобальних проблем залежить від вирішення криз, таких як зміна клімату, бідність і ядерні загрози. Тероризм як транснаціональна проблема перетинає кордони, вимагаючи міжнародного співробітництва і наукових рішень. У цьому контексті наука відіграє роль у розробці технологій для моніторингу і протидії тероризму.</w:t>
      </w:r>
    </w:p>
    <w:p w14:paraId="3EE1CD12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Глобальні проблеми, такі як екологічні конфлікти, сприяють дестабілізації, що посилює терористичні загрози. Наука аналізує соціальні, економічні і технологічні фактори тероризму, надаючи дані для стратегій безпеки. Для національної безпеки це підкреслює необхідність інтеграції наукових досліджень у політику.</w:t>
      </w:r>
    </w:p>
    <w:p w14:paraId="7785079F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Тероризм як транснаціональна проблема вимагає філософського осмислення його причин, таких як нерівність і радикалізація. Наука і філософія разом формують етичні рамки для протидії тероризму, включаючи ядерний тероризм. У сфері безпеки це сприяє створенню систем раннього попередження і захисту.</w:t>
      </w:r>
    </w:p>
    <w:p w14:paraId="45826808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8. Болонський процес як процес структурного реформування національних систем вищої освіти країн Європи</w:t>
      </w:r>
    </w:p>
    <w:p w14:paraId="36DDCBC1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a. Історія розвитку Болонського процесу</w:t>
      </w:r>
    </w:p>
    <w:p w14:paraId="75DE8493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Болонський процес розпочався в 1999 році з Болонської декларації, спрямований на гармонізацію систем вищої освіти в Європі. Він виник як відповідь на глобалізаційні виклики, зокрема конкуренцію у вищій освіті. У контексті національної безпеки це сприяє підготовці фахівців для воєнних наук через уніфіковані стандарти.</w:t>
      </w:r>
    </w:p>
    <w:p w14:paraId="7490F6F5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Процес розвивався через серії зустрічей міністрів освіти, включаючи Празьку декларацію 2001 року. Він розширився до 49 країн, фокусуючись на мобільності студентів і якості освіти. Для безпеки це забезпечує інтеграцію знань про воєнні науки в європейську освітню систему.</w:t>
      </w:r>
    </w:p>
    <w:p w14:paraId="785F0312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lastRenderedPageBreak/>
        <w:t>Історія Болонського процесу відображає еволюцію від національних до транснаціональних стандартів освіти. Вона підкреслює роль науки в підготовці кадрів для національної безпеки. У сфері безпеки це сприяє створенню спільних програм для воєнних наук.</w:t>
      </w:r>
    </w:p>
    <w:p w14:paraId="7005C34C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b. Зміст і головні складові Болонського процесу</w:t>
      </w:r>
    </w:p>
    <w:p w14:paraId="28221AE5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Зміст Болонського процесу включає триступеневу систему освіти (бакалавр, магістр, доктор), кредитно-модульну систему (ECTS) і забезпечення якості. Головні складові включають мобільність студентів, визнання кваліфікацій і академічну інтеграцію. У контексті безпеки це сприяє підготовці фахівців для воєнних наук через стандартизоване навчання.</w:t>
      </w:r>
    </w:p>
    <w:p w14:paraId="3F6E8667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 xml:space="preserve">Процес фокусується на </w:t>
      </w:r>
      <w:proofErr w:type="spellStart"/>
      <w:r w:rsidRPr="005930B8">
        <w:rPr>
          <w:rFonts w:ascii="Times New Roman" w:hAnsi="Times New Roman" w:cs="Times New Roman"/>
          <w:sz w:val="28"/>
          <w:szCs w:val="28"/>
        </w:rPr>
        <w:t>міждисциплінарності</w:t>
      </w:r>
      <w:proofErr w:type="spellEnd"/>
      <w:r w:rsidRPr="005930B8">
        <w:rPr>
          <w:rFonts w:ascii="Times New Roman" w:hAnsi="Times New Roman" w:cs="Times New Roman"/>
          <w:sz w:val="28"/>
          <w:szCs w:val="28"/>
        </w:rPr>
        <w:t>, що важливо для наук про безпеку, включаючи воєнні технології. Він сприяє створенню єдиного європейського простору вищої освіти, включаючи навчання воєнним наукам. Для національної безпеки це забезпечує якість освіти в підготовці стратегів.</w:t>
      </w:r>
    </w:p>
    <w:p w14:paraId="0E26F4A3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Головні складові Болонського процесу включають також академічну доброчесність і етичні стандарти. Вони важливі для науки про безпеку, щоб уникнути зловживань у дослідженнях. У сфері безпеки це сприяє формуванню етичних кадрів для воєнних наук.</w:t>
      </w:r>
    </w:p>
    <w:p w14:paraId="0783D52E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c. Учасники Болонського процесу</w:t>
      </w:r>
    </w:p>
    <w:p w14:paraId="6795EF85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Учасниками Болонського процесу є країни-учасниці, які підписали декларацію, включаючи Україну, а також вищі навчальні заклади (ЗВО). До них також належать студенти, викладачі і науковці, що формують освітній простір. У контексті безпеки це включає інституції, що готують фахівців для воєнних наук.</w:t>
      </w:r>
    </w:p>
    <w:p w14:paraId="7E12A8CA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Міжнародні організації, такі як Європейська комісія, координують процес, забезпечуючи його реалізацію. Учасники співпрацюють для підвищення якості освіти, зокрема в галузях, пов’язаних із безпекою. Для національної безпеки це сприяє інтеграції воєнних наук у європейський контекст.</w:t>
      </w:r>
    </w:p>
    <w:p w14:paraId="2CE247AB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 xml:space="preserve">Учасники Болонського процесу включають також експертів з національної безпеки, які формують програми навчання. Вони сприяють розвитку воєнних </w:t>
      </w:r>
      <w:r w:rsidRPr="005930B8">
        <w:rPr>
          <w:rFonts w:ascii="Times New Roman" w:hAnsi="Times New Roman" w:cs="Times New Roman"/>
          <w:sz w:val="28"/>
          <w:szCs w:val="28"/>
        </w:rPr>
        <w:lastRenderedPageBreak/>
        <w:t>наук через обмін знаннями. У сфері безпеки це забезпечує підготовку кадрів для протидії глобальним загрозам.</w:t>
      </w:r>
    </w:p>
    <w:p w14:paraId="7FE42F61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9. Організація навчання воєнним наукам у системі вищої освіти</w:t>
      </w:r>
    </w:p>
    <w:p w14:paraId="6FFA8848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Організація навчання воєнним наукам у вищій освіті включає спеціалізовані програми, що готують фахівців для національної безпеки. Вона базується на міждисциплінарному підході, поєднуючи науки про безпеку, техніку і філософію. У контексті безпеки це забезпечує підготовку стратегів для протидії тероризму і кібератак.</w:t>
      </w:r>
    </w:p>
    <w:p w14:paraId="794B2FA8" w14:textId="77777777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Навчання воєнним наукам включає теоретичні курси (стратегії, тактика) і практичні тренування (моделювання, симуляції). Воно інтегрується в Болонський процес через стандарти якості і мобільність студентів. Для національної безпеки це сприяє створенню кваліфікованих кадрів для воєнних інституцій.</w:t>
      </w:r>
    </w:p>
    <w:p w14:paraId="3C53067B" w14:textId="547049D3" w:rsidR="005930B8" w:rsidRPr="005930B8" w:rsidRDefault="005930B8" w:rsidP="00593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0B8">
        <w:rPr>
          <w:rFonts w:ascii="Times New Roman" w:hAnsi="Times New Roman" w:cs="Times New Roman"/>
          <w:sz w:val="28"/>
          <w:szCs w:val="28"/>
        </w:rPr>
        <w:t>Організація такого навчання потребує етичного регулювання, щоб уникнути зловживань у дослідженнях зброї. Вона враховує глобальні проблеми, такі як ядерна безпека, і фокусується на сталому розвитку. У сфері національної безпеки це підкреслює важливість етичних і наукових підходів до воєнних наук.</w:t>
      </w:r>
    </w:p>
    <w:sectPr w:rsidR="005930B8" w:rsidRPr="005930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B8"/>
    <w:rsid w:val="00064B0C"/>
    <w:rsid w:val="005930B8"/>
    <w:rsid w:val="00854D53"/>
    <w:rsid w:val="00B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B1AE"/>
  <w15:chartTrackingRefBased/>
  <w15:docId w15:val="{C83DF27C-751C-4F7A-8C6B-7F2EA38A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8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9040</Words>
  <Characters>5154</Characters>
  <Application>Microsoft Office Word</Application>
  <DocSecurity>0</DocSecurity>
  <Lines>42</Lines>
  <Paragraphs>28</Paragraphs>
  <ScaleCrop>false</ScaleCrop>
  <Company/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2025-03-05T21:31:00Z</dcterms:created>
  <dcterms:modified xsi:type="dcterms:W3CDTF">2025-03-05T21:33:00Z</dcterms:modified>
</cp:coreProperties>
</file>