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599C" w14:textId="7E54F029" w:rsidR="00D778DF" w:rsidRPr="00B50DC4" w:rsidRDefault="00000000" w:rsidP="00B50DC4">
      <w:pPr>
        <w:pStyle w:val="Title"/>
        <w:rPr>
          <w:lang w:val="uk-UA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58156592E7954074A9F56D0020FDC5C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color w:val="auto"/>
          </w:rPr>
        </w:sdtEndPr>
        <w:sdtContent>
          <w:r w:rsidR="00A26B90">
            <w:t xml:space="preserve">Lab </w:t>
          </w:r>
          <w:r w:rsidR="006E1B7A">
            <w:t>-</w:t>
          </w:r>
          <w:r w:rsidR="00A26B90">
            <w:t xml:space="preserve"> </w:t>
          </w:r>
          <w:r w:rsidR="00133E71">
            <w:t>Using the Browser Exploitation Framework</w:t>
          </w:r>
          <w:r w:rsidR="00A26B90">
            <w:t xml:space="preserve"> (</w:t>
          </w:r>
          <w:proofErr w:type="spellStart"/>
          <w:r w:rsidR="00133E71">
            <w:t>BeEF</w:t>
          </w:r>
          <w:proofErr w:type="spellEnd"/>
          <w:r w:rsidR="00A26B90">
            <w:t>)</w:t>
          </w:r>
        </w:sdtContent>
      </w:sdt>
      <w:r w:rsidR="004D36D7" w:rsidRPr="00FD4A68">
        <w:t xml:space="preserve"> </w:t>
      </w:r>
    </w:p>
    <w:p w14:paraId="0D40040B" w14:textId="77777777" w:rsidR="00D778DF" w:rsidRPr="00E70096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Objectives</w:t>
      </w:r>
    </w:p>
    <w:p w14:paraId="4344CBDD" w14:textId="451638ED" w:rsidR="0028719F" w:rsidRPr="0028719F" w:rsidRDefault="0028719F" w:rsidP="00724FA7">
      <w:pPr>
        <w:pStyle w:val="BodyTextL25"/>
        <w:rPr>
          <w:b/>
          <w:shd w:val="clear" w:color="auto" w:fill="F7F7F7"/>
        </w:rPr>
      </w:pPr>
      <w:r w:rsidRPr="25DC3BAF">
        <w:rPr>
          <w:shd w:val="clear" w:color="auto" w:fill="F7F7F7"/>
        </w:rPr>
        <w:t>The Browser Exploitation Framework (</w:t>
      </w:r>
      <w:proofErr w:type="spellStart"/>
      <w:r w:rsidRPr="25DC3BAF">
        <w:rPr>
          <w:shd w:val="clear" w:color="auto" w:fill="F7F7F7"/>
        </w:rPr>
        <w:t>BeEF</w:t>
      </w:r>
      <w:proofErr w:type="spellEnd"/>
      <w:r w:rsidRPr="25DC3BAF">
        <w:rPr>
          <w:shd w:val="clear" w:color="auto" w:fill="F7F7F7"/>
        </w:rPr>
        <w:t xml:space="preserve">) enables penetration testers </w:t>
      </w:r>
      <w:r w:rsidR="00737E2D">
        <w:rPr>
          <w:shd w:val="clear" w:color="auto" w:fill="F7F7F7"/>
        </w:rPr>
        <w:t xml:space="preserve">to </w:t>
      </w:r>
      <w:r w:rsidRPr="25DC3BAF">
        <w:rPr>
          <w:shd w:val="clear" w:color="auto" w:fill="F7F7F7"/>
        </w:rPr>
        <w:t>perform client-side attack</w:t>
      </w:r>
      <w:r w:rsidR="6939B733" w:rsidRPr="25DC3BAF">
        <w:rPr>
          <w:shd w:val="clear" w:color="auto" w:fill="F7F7F7"/>
        </w:rPr>
        <w:t>s</w:t>
      </w:r>
      <w:r w:rsidRPr="25DC3BAF">
        <w:rPr>
          <w:shd w:val="clear" w:color="auto" w:fill="F7F7F7"/>
        </w:rPr>
        <w:t xml:space="preserve"> using the target’s web browser. </w:t>
      </w:r>
      <w:proofErr w:type="spellStart"/>
      <w:r w:rsidRPr="25DC3BAF">
        <w:rPr>
          <w:shd w:val="clear" w:color="auto" w:fill="F7F7F7"/>
        </w:rPr>
        <w:t>Pentesters</w:t>
      </w:r>
      <w:proofErr w:type="spellEnd"/>
      <w:r w:rsidRPr="25DC3BAF">
        <w:rPr>
          <w:shd w:val="clear" w:color="auto" w:fill="F7F7F7"/>
        </w:rPr>
        <w:t xml:space="preserve"> use </w:t>
      </w:r>
      <w:proofErr w:type="spellStart"/>
      <w:r w:rsidRPr="25DC3BAF">
        <w:rPr>
          <w:shd w:val="clear" w:color="auto" w:fill="F7F7F7"/>
        </w:rPr>
        <w:t>BeEF</w:t>
      </w:r>
      <w:proofErr w:type="spellEnd"/>
      <w:r w:rsidRPr="25DC3BAF">
        <w:rPr>
          <w:shd w:val="clear" w:color="auto" w:fill="F7F7F7"/>
        </w:rPr>
        <w:t xml:space="preserve"> to “hook” web browsers</w:t>
      </w:r>
      <w:r w:rsidR="00AD2CD5">
        <w:rPr>
          <w:shd w:val="clear" w:color="auto" w:fill="F7F7F7"/>
        </w:rPr>
        <w:t xml:space="preserve">. </w:t>
      </w:r>
      <w:r w:rsidR="00E12782">
        <w:rPr>
          <w:shd w:val="clear" w:color="auto" w:fill="F7F7F7"/>
        </w:rPr>
        <w:t>T</w:t>
      </w:r>
      <w:r w:rsidR="00AD2CD5">
        <w:rPr>
          <w:shd w:val="clear" w:color="auto" w:fill="F7F7F7"/>
        </w:rPr>
        <w:t xml:space="preserve">he attacker </w:t>
      </w:r>
      <w:r w:rsidR="00E12782">
        <w:rPr>
          <w:shd w:val="clear" w:color="auto" w:fill="F7F7F7"/>
        </w:rPr>
        <w:t>somehow</w:t>
      </w:r>
      <w:r w:rsidR="00AD2CD5">
        <w:rPr>
          <w:shd w:val="clear" w:color="auto" w:fill="F7F7F7"/>
        </w:rPr>
        <w:t xml:space="preserve"> </w:t>
      </w:r>
      <w:r w:rsidR="008F615B">
        <w:rPr>
          <w:shd w:val="clear" w:color="auto" w:fill="F7F7F7"/>
        </w:rPr>
        <w:t>make</w:t>
      </w:r>
      <w:r w:rsidR="00E12782">
        <w:rPr>
          <w:shd w:val="clear" w:color="auto" w:fill="F7F7F7"/>
        </w:rPr>
        <w:t>s</w:t>
      </w:r>
      <w:r w:rsidR="008F615B">
        <w:rPr>
          <w:shd w:val="clear" w:color="auto" w:fill="F7F7F7"/>
        </w:rPr>
        <w:t xml:space="preserve"> a user execute a JavaScript file </w:t>
      </w:r>
      <w:r w:rsidR="009B08E7">
        <w:rPr>
          <w:shd w:val="clear" w:color="auto" w:fill="F7F7F7"/>
        </w:rPr>
        <w:t>name hook.js</w:t>
      </w:r>
      <w:r w:rsidR="00E12782">
        <w:rPr>
          <w:shd w:val="clear" w:color="auto" w:fill="F7F7F7"/>
        </w:rPr>
        <w:t xml:space="preserve"> to</w:t>
      </w:r>
      <w:r w:rsidR="00EB68E4">
        <w:rPr>
          <w:shd w:val="clear" w:color="auto" w:fill="F7F7F7"/>
        </w:rPr>
        <w:t xml:space="preserve"> </w:t>
      </w:r>
      <w:r w:rsidR="006B5A66">
        <w:rPr>
          <w:shd w:val="clear" w:color="auto" w:fill="F7F7F7"/>
        </w:rPr>
        <w:t xml:space="preserve">take control of </w:t>
      </w:r>
      <w:r w:rsidR="00BD4B96">
        <w:rPr>
          <w:shd w:val="clear" w:color="auto" w:fill="F7F7F7"/>
        </w:rPr>
        <w:t>the user’s browser</w:t>
      </w:r>
      <w:r w:rsidRPr="25DC3BAF">
        <w:rPr>
          <w:shd w:val="clear" w:color="auto" w:fill="F7F7F7"/>
        </w:rPr>
        <w:t xml:space="preserve"> and launch further attacks against the target system from within the browser context.</w:t>
      </w:r>
      <w:r w:rsidR="00CC3C7C">
        <w:rPr>
          <w:shd w:val="clear" w:color="auto" w:fill="F7F7F7"/>
        </w:rPr>
        <w:t xml:space="preserve"> </w:t>
      </w:r>
      <w:r w:rsidR="00692916">
        <w:rPr>
          <w:shd w:val="clear" w:color="auto" w:fill="F7F7F7"/>
        </w:rPr>
        <w:t>The malicious script can be run in various ways, including using a phishing message to make a user go to a webpage that carries the script.</w:t>
      </w:r>
    </w:p>
    <w:p w14:paraId="7E978E39" w14:textId="64C0F02C" w:rsidR="00D778DF" w:rsidRDefault="002D6866" w:rsidP="00075EA9">
      <w:pPr>
        <w:pStyle w:val="Bulletlevel1"/>
      </w:pPr>
      <w:r>
        <w:t xml:space="preserve">Load the </w:t>
      </w:r>
      <w:proofErr w:type="spellStart"/>
      <w:r>
        <w:t>BeEF</w:t>
      </w:r>
      <w:proofErr w:type="spellEnd"/>
      <w:r>
        <w:t xml:space="preserve"> GUI </w:t>
      </w:r>
      <w:r w:rsidR="00FF56AA">
        <w:t>E</w:t>
      </w:r>
      <w:r>
        <w:t>nvironment</w:t>
      </w:r>
    </w:p>
    <w:p w14:paraId="6F7EB5C1" w14:textId="0B710C4E" w:rsidR="008B4F81" w:rsidRDefault="00FF56AA" w:rsidP="008B4F81">
      <w:pPr>
        <w:pStyle w:val="Bulletlevel1"/>
      </w:pPr>
      <w:r>
        <w:t>Hook the Local Browser</w:t>
      </w:r>
      <w:r w:rsidR="00BF07AD">
        <w:t xml:space="preserve"> to </w:t>
      </w:r>
      <w:r w:rsidR="0092736A">
        <w:t>Simulate</w:t>
      </w:r>
      <w:r w:rsidR="00BF07AD">
        <w:t xml:space="preserve"> a Client-</w:t>
      </w:r>
      <w:r w:rsidR="009A7CD1">
        <w:t>S</w:t>
      </w:r>
      <w:r w:rsidR="00BF07AD">
        <w:t>ide Attack</w:t>
      </w:r>
    </w:p>
    <w:p w14:paraId="3FDBDFBC" w14:textId="77777777" w:rsidR="0092736A" w:rsidRPr="0092736A" w:rsidRDefault="0092736A" w:rsidP="0092736A">
      <w:pPr>
        <w:pStyle w:val="Bulletlevel1"/>
      </w:pPr>
      <w:r w:rsidRPr="0092736A">
        <w:t xml:space="preserve">Investigate </w:t>
      </w:r>
      <w:proofErr w:type="spellStart"/>
      <w:r w:rsidRPr="0092736A">
        <w:t>BeEF</w:t>
      </w:r>
      <w:proofErr w:type="spellEnd"/>
      <w:r w:rsidRPr="0092736A">
        <w:t xml:space="preserve"> Exploit Capabilities</w:t>
      </w:r>
    </w:p>
    <w:p w14:paraId="5E5C2783" w14:textId="77777777" w:rsidR="00D778DF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Background / Scenario</w:t>
      </w:r>
    </w:p>
    <w:p w14:paraId="1064B618" w14:textId="15D9BB1F" w:rsidR="005F0301" w:rsidRDefault="00BC648C" w:rsidP="005F0301">
      <w:pPr>
        <w:pStyle w:val="BodyTextL25"/>
      </w:pPr>
      <w:r>
        <w:t xml:space="preserve">In this activity, you will </w:t>
      </w:r>
      <w:r w:rsidR="00BF07AD">
        <w:t xml:space="preserve">use </w:t>
      </w:r>
      <w:proofErr w:type="spellStart"/>
      <w:r w:rsidR="00BF07AD">
        <w:t>BeEF</w:t>
      </w:r>
      <w:proofErr w:type="spellEnd"/>
      <w:r w:rsidR="00BF07AD">
        <w:t xml:space="preserve"> to hook a local browser and perform a browser-based exploit.</w:t>
      </w:r>
      <w:r w:rsidR="009B1683">
        <w:t xml:space="preserve"> This activity is performed under carefully controlled conditions within a virtual environment</w:t>
      </w:r>
      <w:r w:rsidR="008E09B5">
        <w:t xml:space="preserve">. </w:t>
      </w:r>
      <w:proofErr w:type="spellStart"/>
      <w:r w:rsidR="00BF07AD">
        <w:t>BeEF</w:t>
      </w:r>
      <w:proofErr w:type="spellEnd"/>
      <w:r w:rsidR="009B1683">
        <w:t xml:space="preserve"> tools should only be used for penetration testing in situations where you have written permission to perform </w:t>
      </w:r>
      <w:r w:rsidR="00BF07AD">
        <w:t>client-side</w:t>
      </w:r>
      <w:r w:rsidR="009B1683">
        <w:t xml:space="preserve"> exploits.</w:t>
      </w:r>
    </w:p>
    <w:p w14:paraId="2E0411A8" w14:textId="77777777" w:rsidR="00D778DF" w:rsidRPr="00E70096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Required Resources</w:t>
      </w:r>
    </w:p>
    <w:p w14:paraId="0ECBE262" w14:textId="77777777" w:rsidR="00044A32" w:rsidRDefault="00044A32" w:rsidP="00044A32">
      <w:pPr>
        <w:pStyle w:val="Bulletlevel1"/>
      </w:pPr>
      <w:r>
        <w:t>Kali VM customized for Ethical Hacker course</w:t>
      </w:r>
    </w:p>
    <w:p w14:paraId="1BFA1143" w14:textId="08D727E5" w:rsidR="00FF56AA" w:rsidRDefault="00FF56AA" w:rsidP="00FF56AA">
      <w:pPr>
        <w:pStyle w:val="Heading2"/>
      </w:pPr>
      <w:r>
        <w:t xml:space="preserve">Load the </w:t>
      </w:r>
      <w:proofErr w:type="spellStart"/>
      <w:r>
        <w:t>BeEF</w:t>
      </w:r>
      <w:proofErr w:type="spellEnd"/>
      <w:r>
        <w:t xml:space="preserve"> GUI Environment</w:t>
      </w:r>
    </w:p>
    <w:p w14:paraId="41223E34" w14:textId="52FC51CE" w:rsidR="0042270E" w:rsidRPr="0042270E" w:rsidRDefault="0042270E" w:rsidP="0042270E">
      <w:pPr>
        <w:pStyle w:val="Heading3"/>
      </w:pPr>
      <w:r>
        <w:t xml:space="preserve">Start </w:t>
      </w:r>
      <w:proofErr w:type="spellStart"/>
      <w:r>
        <w:t>BeEF</w:t>
      </w:r>
      <w:proofErr w:type="spellEnd"/>
      <w:r>
        <w:t>.</w:t>
      </w:r>
    </w:p>
    <w:p w14:paraId="5D7BA98D" w14:textId="1CE78B59" w:rsidR="009C2A7C" w:rsidRDefault="003E0F89" w:rsidP="009C2A7C">
      <w:pPr>
        <w:pStyle w:val="SubStepAlpha"/>
      </w:pPr>
      <w:r>
        <w:t>O</w:t>
      </w:r>
      <w:r w:rsidR="00D97A41">
        <w:t xml:space="preserve">pen the </w:t>
      </w:r>
      <w:proofErr w:type="spellStart"/>
      <w:r w:rsidR="00D97A41">
        <w:t>BeEF</w:t>
      </w:r>
      <w:proofErr w:type="spellEnd"/>
      <w:r w:rsidR="00D97A41">
        <w:t xml:space="preserve"> application from the Kali </w:t>
      </w:r>
      <w:r w:rsidR="00D97A41" w:rsidRPr="25DC3BAF">
        <w:rPr>
          <w:b/>
          <w:bCs/>
        </w:rPr>
        <w:t>Application</w:t>
      </w:r>
      <w:r w:rsidR="00C97492">
        <w:rPr>
          <w:b/>
          <w:bCs/>
        </w:rPr>
        <w:t xml:space="preserve"> </w:t>
      </w:r>
      <w:r w:rsidR="00D97A41" w:rsidRPr="25DC3BAF">
        <w:rPr>
          <w:b/>
          <w:bCs/>
        </w:rPr>
        <w:t>&gt;</w:t>
      </w:r>
      <w:r w:rsidR="00C97492">
        <w:rPr>
          <w:b/>
          <w:bCs/>
        </w:rPr>
        <w:t xml:space="preserve"> </w:t>
      </w:r>
      <w:r w:rsidR="00D97A41" w:rsidRPr="25DC3BAF">
        <w:rPr>
          <w:b/>
          <w:bCs/>
        </w:rPr>
        <w:t>All Applications</w:t>
      </w:r>
      <w:r w:rsidR="00C97492">
        <w:rPr>
          <w:b/>
          <w:bCs/>
        </w:rPr>
        <w:t xml:space="preserve"> </w:t>
      </w:r>
      <w:r w:rsidR="00D97A41" w:rsidRPr="25DC3BAF">
        <w:rPr>
          <w:b/>
          <w:bCs/>
        </w:rPr>
        <w:t>&gt;</w:t>
      </w:r>
      <w:r w:rsidR="00C97492">
        <w:rPr>
          <w:b/>
          <w:bCs/>
        </w:rPr>
        <w:t xml:space="preserve"> </w:t>
      </w:r>
      <w:r w:rsidR="00D97A41" w:rsidRPr="25DC3BAF">
        <w:rPr>
          <w:b/>
          <w:bCs/>
        </w:rPr>
        <w:t>beef start</w:t>
      </w:r>
      <w:r w:rsidR="00D97A41">
        <w:t xml:space="preserve"> menu choice</w:t>
      </w:r>
      <w:r w:rsidR="008E09B5">
        <w:t xml:space="preserve">. </w:t>
      </w:r>
      <w:r w:rsidR="00D97A41">
        <w:t xml:space="preserve">The first time </w:t>
      </w:r>
      <w:proofErr w:type="spellStart"/>
      <w:r w:rsidR="00D97A41">
        <w:t>BeEF</w:t>
      </w:r>
      <w:proofErr w:type="spellEnd"/>
      <w:r w:rsidR="00D97A41">
        <w:t xml:space="preserve"> is run</w:t>
      </w:r>
      <w:r w:rsidR="00C97492">
        <w:t>,</w:t>
      </w:r>
      <w:r w:rsidR="00D97A41">
        <w:t xml:space="preserve"> you will be prompted to change the password for the </w:t>
      </w:r>
      <w:proofErr w:type="spellStart"/>
      <w:r w:rsidR="00A81EE3">
        <w:t>BeEF</w:t>
      </w:r>
      <w:proofErr w:type="spellEnd"/>
      <w:r w:rsidR="00A81EE3">
        <w:t xml:space="preserve"> </w:t>
      </w:r>
      <w:r w:rsidR="00D97A41">
        <w:t>user</w:t>
      </w:r>
      <w:r w:rsidR="008E09B5">
        <w:t xml:space="preserve">. </w:t>
      </w:r>
      <w:r w:rsidR="00D97A41">
        <w:t xml:space="preserve">Enter </w:t>
      </w:r>
      <w:proofErr w:type="spellStart"/>
      <w:r w:rsidR="00D97A41" w:rsidRPr="25DC3BAF">
        <w:rPr>
          <w:b/>
          <w:bCs/>
        </w:rPr>
        <w:t>newbeef</w:t>
      </w:r>
      <w:proofErr w:type="spellEnd"/>
      <w:r w:rsidR="00D97A41">
        <w:t xml:space="preserve"> as the password.</w:t>
      </w:r>
    </w:p>
    <w:p w14:paraId="174D0A61" w14:textId="2DD2B106" w:rsidR="00D97A41" w:rsidRDefault="00CE3182" w:rsidP="00CE3182">
      <w:pPr>
        <w:pStyle w:val="CMD"/>
      </w:pPr>
      <w:r>
        <w:t xml:space="preserve">$ </w:t>
      </w:r>
      <w:proofErr w:type="spellStart"/>
      <w:r w:rsidRPr="009D197A">
        <w:rPr>
          <w:b/>
          <w:bCs/>
        </w:rPr>
        <w:t>sudo</w:t>
      </w:r>
      <w:proofErr w:type="spellEnd"/>
      <w:r w:rsidRPr="009D197A">
        <w:rPr>
          <w:b/>
          <w:bCs/>
        </w:rPr>
        <w:t xml:space="preserve"> beef-</w:t>
      </w:r>
      <w:proofErr w:type="spellStart"/>
      <w:r w:rsidRPr="009D197A">
        <w:rPr>
          <w:b/>
          <w:bCs/>
        </w:rPr>
        <w:t>xss</w:t>
      </w:r>
      <w:proofErr w:type="spellEnd"/>
    </w:p>
    <w:p w14:paraId="0193E3D0" w14:textId="77777777" w:rsidR="00D97A41" w:rsidRDefault="00D97A41" w:rsidP="00D97A41">
      <w:pPr>
        <w:pStyle w:val="CMD"/>
      </w:pPr>
      <w:r>
        <w:t>[</w:t>
      </w:r>
      <w:proofErr w:type="spellStart"/>
      <w:r>
        <w:t>sudo</w:t>
      </w:r>
      <w:proofErr w:type="spellEnd"/>
      <w:r>
        <w:t xml:space="preserve">] password for kali: </w:t>
      </w:r>
    </w:p>
    <w:p w14:paraId="21975B5C" w14:textId="77777777" w:rsidR="00D97A41" w:rsidRDefault="00D97A41" w:rsidP="00D97A41">
      <w:pPr>
        <w:pStyle w:val="CMD"/>
      </w:pPr>
      <w:r>
        <w:t>[-] You are using the Default credentials</w:t>
      </w:r>
    </w:p>
    <w:p w14:paraId="4698A620" w14:textId="77777777" w:rsidR="00D97A41" w:rsidRDefault="00D97A41" w:rsidP="00D97A41">
      <w:pPr>
        <w:pStyle w:val="CMD"/>
      </w:pPr>
      <w:r>
        <w:t>[-] (Password must be different from "beef")</w:t>
      </w:r>
    </w:p>
    <w:p w14:paraId="0E1A4794" w14:textId="66B73EBC" w:rsidR="00D97A41" w:rsidRDefault="00D97A41" w:rsidP="00D97A41">
      <w:pPr>
        <w:pStyle w:val="CMD"/>
      </w:pPr>
      <w:r>
        <w:t>[-] Please type a new password for the beef user:</w:t>
      </w:r>
      <w:r w:rsidR="002B0F2A">
        <w:t xml:space="preserve"> </w:t>
      </w:r>
      <w:proofErr w:type="spellStart"/>
      <w:r w:rsidRPr="00D97A41">
        <w:rPr>
          <w:b/>
          <w:bCs/>
        </w:rPr>
        <w:t>newbeef</w:t>
      </w:r>
      <w:proofErr w:type="spellEnd"/>
    </w:p>
    <w:p w14:paraId="0725C79A" w14:textId="5687B78C" w:rsidR="00D97A41" w:rsidRDefault="00D97A41" w:rsidP="00784872">
      <w:pPr>
        <w:pStyle w:val="BodyTextL50"/>
      </w:pPr>
      <w:r>
        <w:t xml:space="preserve">At the end of the command output, </w:t>
      </w:r>
      <w:proofErr w:type="spellStart"/>
      <w:r w:rsidR="008A7712">
        <w:t>BeEF</w:t>
      </w:r>
      <w:proofErr w:type="spellEnd"/>
      <w:r w:rsidR="008A7712">
        <w:t xml:space="preserve"> </w:t>
      </w:r>
      <w:r w:rsidR="00E95A8F">
        <w:t xml:space="preserve">indicates that is </w:t>
      </w:r>
      <w:r>
        <w:t>open</w:t>
      </w:r>
      <w:r w:rsidR="00E95A8F">
        <w:t xml:space="preserve">ing the </w:t>
      </w:r>
      <w:proofErr w:type="spellStart"/>
      <w:r w:rsidR="00E95A8F">
        <w:t>BeEF</w:t>
      </w:r>
      <w:proofErr w:type="spellEnd"/>
      <w:r w:rsidR="00E95A8F">
        <w:t xml:space="preserve"> we</w:t>
      </w:r>
      <w:r w:rsidR="00927393">
        <w:t>b UI in</w:t>
      </w:r>
      <w:r>
        <w:t xml:space="preserve"> a </w:t>
      </w:r>
      <w:r w:rsidR="00DA3504">
        <w:t xml:space="preserve">new </w:t>
      </w:r>
      <w:r>
        <w:t>browser window</w:t>
      </w:r>
      <w:r w:rsidR="008E09B5">
        <w:t xml:space="preserve">. </w:t>
      </w:r>
    </w:p>
    <w:p w14:paraId="7A4B6410" w14:textId="4F6716D7" w:rsidR="00D97A41" w:rsidRDefault="00D97A41" w:rsidP="00D97A41">
      <w:pPr>
        <w:pStyle w:val="CMD"/>
      </w:pPr>
      <w:r>
        <w:t>[*] Opening Web UI (http://127.0.0.1:3000/ui/panel) in: 5... 4... 3... 2... 1...</w:t>
      </w:r>
    </w:p>
    <w:p w14:paraId="6B78F6CD" w14:textId="52D783D0" w:rsidR="00D97A41" w:rsidRDefault="00D97A41" w:rsidP="00D97A41">
      <w:pPr>
        <w:pStyle w:val="SubStepAlpha"/>
      </w:pPr>
      <w:r>
        <w:t xml:space="preserve">A browser window </w:t>
      </w:r>
      <w:r w:rsidR="006F5A9B">
        <w:t xml:space="preserve">will </w:t>
      </w:r>
      <w:r>
        <w:t>open automatically</w:t>
      </w:r>
      <w:r w:rsidR="008E09B5">
        <w:t xml:space="preserve">. </w:t>
      </w:r>
      <w:r w:rsidR="002005D2">
        <w:t xml:space="preserve">This is the </w:t>
      </w:r>
      <w:proofErr w:type="spellStart"/>
      <w:r w:rsidR="002005D2">
        <w:t>BeEF</w:t>
      </w:r>
      <w:proofErr w:type="spellEnd"/>
      <w:r w:rsidR="002005D2">
        <w:t xml:space="preserve"> interface. </w:t>
      </w:r>
      <w:r>
        <w:t xml:space="preserve">If it does not, open Firefox from the menu bar and enter </w:t>
      </w:r>
      <w:r w:rsidRPr="00034544">
        <w:rPr>
          <w:b/>
          <w:bCs/>
        </w:rPr>
        <w:t>http://127.0.0.1:3000/ui/authentication</w:t>
      </w:r>
      <w:r>
        <w:t xml:space="preserve"> as the URL</w:t>
      </w:r>
      <w:r w:rsidR="008E09B5">
        <w:t xml:space="preserve">. </w:t>
      </w:r>
      <w:r w:rsidR="00E61177">
        <w:t xml:space="preserve">Log in to </w:t>
      </w:r>
      <w:proofErr w:type="spellStart"/>
      <w:r w:rsidR="00E61177">
        <w:t>BeEF</w:t>
      </w:r>
      <w:proofErr w:type="spellEnd"/>
      <w:r w:rsidR="00E61177">
        <w:t xml:space="preserve"> with the username </w:t>
      </w:r>
      <w:r w:rsidR="00E61177" w:rsidRPr="00E61177">
        <w:rPr>
          <w:b/>
          <w:bCs/>
        </w:rPr>
        <w:t>beef</w:t>
      </w:r>
      <w:r w:rsidR="00E61177">
        <w:t xml:space="preserve"> and the password </w:t>
      </w:r>
      <w:proofErr w:type="spellStart"/>
      <w:r w:rsidR="00E61177" w:rsidRPr="00E61177">
        <w:rPr>
          <w:b/>
          <w:bCs/>
        </w:rPr>
        <w:t>newbeef</w:t>
      </w:r>
      <w:proofErr w:type="spellEnd"/>
      <w:r w:rsidR="00E61177">
        <w:t>.</w:t>
      </w:r>
    </w:p>
    <w:p w14:paraId="613EA35A" w14:textId="4A5D6DF8" w:rsidR="00231DCA" w:rsidRDefault="0092736A" w:rsidP="00E81C61">
      <w:pPr>
        <w:pStyle w:val="Heading3"/>
      </w:pPr>
      <w:r>
        <w:t>Hook the Local Browser to Simulate a Client-</w:t>
      </w:r>
      <w:r w:rsidR="00FC7C93">
        <w:t xml:space="preserve">Side </w:t>
      </w:r>
      <w:r>
        <w:t>Attack</w:t>
      </w:r>
      <w:r w:rsidR="009F2C84">
        <w:t>.</w:t>
      </w:r>
    </w:p>
    <w:p w14:paraId="3A678FDC" w14:textId="1C733DFF" w:rsidR="00572BB9" w:rsidRPr="00572BB9" w:rsidRDefault="00572BB9" w:rsidP="00572BB9">
      <w:pPr>
        <w:pStyle w:val="BodyTextL25"/>
      </w:pPr>
      <w:r>
        <w:t xml:space="preserve">To use </w:t>
      </w:r>
      <w:proofErr w:type="spellStart"/>
      <w:r>
        <w:t>BeEF</w:t>
      </w:r>
      <w:proofErr w:type="spellEnd"/>
      <w:r>
        <w:t xml:space="preserve"> to exploit a target system, you first have to “hook” the target browser</w:t>
      </w:r>
      <w:r w:rsidR="008E09B5">
        <w:t xml:space="preserve">. </w:t>
      </w:r>
      <w:r>
        <w:t xml:space="preserve">You will use the local system </w:t>
      </w:r>
      <w:r w:rsidR="004252DC">
        <w:t>as the target</w:t>
      </w:r>
      <w:r w:rsidR="00DD00AE">
        <w:t xml:space="preserve"> </w:t>
      </w:r>
      <w:r>
        <w:t xml:space="preserve">in this lab. If you </w:t>
      </w:r>
      <w:r w:rsidR="004D0E58">
        <w:t>were</w:t>
      </w:r>
      <w:r>
        <w:t xml:space="preserve"> running an actual penetration test, your reconnaissance would identify web pages that the user may visit often</w:t>
      </w:r>
      <w:r w:rsidR="00B663E9">
        <w:t>,</w:t>
      </w:r>
      <w:r w:rsidR="00A34F8A">
        <w:t xml:space="preserve"> as in a watering hole attack</w:t>
      </w:r>
      <w:r w:rsidR="008E09B5">
        <w:t xml:space="preserve">. </w:t>
      </w:r>
      <w:r w:rsidR="004D0E58">
        <w:t xml:space="preserve">You would use one of the </w:t>
      </w:r>
      <w:r w:rsidR="004D0E58">
        <w:lastRenderedPageBreak/>
        <w:t>commonly visited web pages</w:t>
      </w:r>
      <w:r w:rsidR="003400BC">
        <w:t xml:space="preserve"> to deliver the “beef hook”</w:t>
      </w:r>
      <w:r w:rsidR="00D17B36">
        <w:t xml:space="preserve"> JavaScript code</w:t>
      </w:r>
      <w:r w:rsidR="008E09B5">
        <w:t xml:space="preserve">. </w:t>
      </w:r>
      <w:r w:rsidR="003400BC">
        <w:t>In th</w:t>
      </w:r>
      <w:r w:rsidR="00D17B36">
        <w:t>is</w:t>
      </w:r>
      <w:r w:rsidR="003400BC">
        <w:t xml:space="preserve"> lab, you will use a demo web page that is included with the </w:t>
      </w:r>
      <w:proofErr w:type="spellStart"/>
      <w:r w:rsidR="003400BC">
        <w:t>BeEF</w:t>
      </w:r>
      <w:proofErr w:type="spellEnd"/>
      <w:r w:rsidR="003400BC">
        <w:t xml:space="preserve"> application.</w:t>
      </w:r>
    </w:p>
    <w:p w14:paraId="3B0DA403" w14:textId="7D9F79A6" w:rsidR="00231DCA" w:rsidRPr="00966082" w:rsidRDefault="003400BC" w:rsidP="009F004B">
      <w:pPr>
        <w:pStyle w:val="SubStepAlpha"/>
      </w:pPr>
      <w:r>
        <w:t xml:space="preserve">Open a new tab in </w:t>
      </w:r>
      <w:r w:rsidR="11F40618">
        <w:t xml:space="preserve">your Firefox </w:t>
      </w:r>
      <w:r>
        <w:t>browser</w:t>
      </w:r>
      <w:r w:rsidR="008E09B5">
        <w:t xml:space="preserve">. </w:t>
      </w:r>
      <w:r>
        <w:t xml:space="preserve">Enter the URL </w:t>
      </w:r>
      <w:r w:rsidR="00B41802" w:rsidRPr="25DC3BAF">
        <w:rPr>
          <w:b/>
          <w:bCs/>
        </w:rPr>
        <w:t>http://127.0.0.1:3000/demos/butcher/index.html</w:t>
      </w:r>
      <w:r w:rsidRPr="00502883">
        <w:t>.</w:t>
      </w:r>
    </w:p>
    <w:p w14:paraId="09FED1DC" w14:textId="2DB38915" w:rsidR="004D0E58" w:rsidRPr="004D0E58" w:rsidRDefault="004D0E58" w:rsidP="004D0E58">
      <w:pPr>
        <w:pStyle w:val="SubStepAlpha"/>
        <w:numPr>
          <w:ilvl w:val="0"/>
          <w:numId w:val="0"/>
        </w:numPr>
        <w:ind w:left="720"/>
      </w:pPr>
      <w:r w:rsidRPr="004D0E58">
        <w:t xml:space="preserve">The fake web page </w:t>
      </w:r>
      <w:r w:rsidR="00F24AEA">
        <w:t>resembles a simple</w:t>
      </w:r>
      <w:r w:rsidR="007D136F">
        <w:t xml:space="preserve"> </w:t>
      </w:r>
      <w:r w:rsidR="00F24AEA">
        <w:t xml:space="preserve">storefront app. It </w:t>
      </w:r>
      <w:r w:rsidRPr="004D0E58">
        <w:t xml:space="preserve">contains </w:t>
      </w:r>
      <w:r w:rsidR="00FF56AA" w:rsidRPr="004D0E58">
        <w:t>JavaScript</w:t>
      </w:r>
      <w:r w:rsidRPr="004D0E58">
        <w:t xml:space="preserve"> code which will run in the browser environment when the page is loaded.</w:t>
      </w:r>
    </w:p>
    <w:p w14:paraId="1FA99846" w14:textId="678F6B1E" w:rsidR="004D0E58" w:rsidRDefault="004D0E58" w:rsidP="25DC3BAF">
      <w:pPr>
        <w:pStyle w:val="SubStepAlpha"/>
      </w:pPr>
      <w:r w:rsidRPr="004D0E58">
        <w:t xml:space="preserve">Use </w:t>
      </w:r>
      <w:r w:rsidRPr="00FF56AA">
        <w:rPr>
          <w:b/>
          <w:bCs/>
        </w:rPr>
        <w:t>CTRL-U</w:t>
      </w:r>
      <w:r w:rsidRPr="004D0E58">
        <w:t xml:space="preserve"> in Firefox to view the source code for the HTML page</w:t>
      </w:r>
      <w:r>
        <w:t xml:space="preserve"> that is displayed</w:t>
      </w:r>
      <w:r w:rsidRPr="004D0E58">
        <w:t>.</w:t>
      </w:r>
    </w:p>
    <w:p w14:paraId="0D9B373F" w14:textId="393306D5" w:rsidR="004D0E58" w:rsidRPr="006477C3" w:rsidRDefault="004D0E58" w:rsidP="008A4CB7">
      <w:pPr>
        <w:pStyle w:val="Heading4"/>
      </w:pPr>
      <w:r w:rsidRPr="008A4CB7">
        <w:rPr>
          <w:rFonts w:eastAsia="Calibri"/>
        </w:rPr>
        <w:t>Question</w:t>
      </w:r>
      <w:r w:rsidR="00BF27C4">
        <w:rPr>
          <w:rFonts w:eastAsia="Calibri"/>
        </w:rPr>
        <w:t>:</w:t>
      </w:r>
    </w:p>
    <w:p w14:paraId="4CFD5D16" w14:textId="2AB623C2" w:rsidR="00FF56AA" w:rsidRPr="00B50DC4" w:rsidRDefault="00FF56AA" w:rsidP="009C7888">
      <w:pPr>
        <w:pStyle w:val="BodyTextL25"/>
        <w:spacing w:before="0"/>
        <w:ind w:left="720"/>
        <w:rPr>
          <w:i/>
          <w:iCs/>
          <w:u w:val="single"/>
        </w:rPr>
      </w:pPr>
      <w:r w:rsidRPr="00B50DC4">
        <w:rPr>
          <w:i/>
          <w:iCs/>
          <w:u w:val="single"/>
        </w:rPr>
        <w:t>Which lines in the HTML source will load and run the code to create the “beef hook”?</w:t>
      </w:r>
    </w:p>
    <w:p w14:paraId="1E808FB4" w14:textId="02BF4109" w:rsidR="00FF56AA" w:rsidRDefault="00FF56AA" w:rsidP="009C7888">
      <w:pPr>
        <w:pStyle w:val="AnswerLineL50"/>
      </w:pPr>
      <w:r>
        <w:tab/>
        <w:t>&lt;Type your answer here&gt;</w:t>
      </w:r>
    </w:p>
    <w:p w14:paraId="5BF90587" w14:textId="556FAFFE" w:rsidR="00A81687" w:rsidRDefault="00EA5364" w:rsidP="00B50F8C">
      <w:pPr>
        <w:pStyle w:val="SubStepAlpha"/>
      </w:pPr>
      <w:r>
        <w:t>Return</w:t>
      </w:r>
      <w:r w:rsidR="00B50F8C">
        <w:t xml:space="preserve"> to the browser window that contains the </w:t>
      </w:r>
      <w:proofErr w:type="spellStart"/>
      <w:r w:rsidR="00B50F8C" w:rsidRPr="25DC3BAF">
        <w:rPr>
          <w:b/>
          <w:bCs/>
        </w:rPr>
        <w:t>BeEF</w:t>
      </w:r>
      <w:proofErr w:type="spellEnd"/>
      <w:r w:rsidR="00B50F8C" w:rsidRPr="25DC3BAF">
        <w:rPr>
          <w:b/>
          <w:bCs/>
        </w:rPr>
        <w:t xml:space="preserve"> Control Panel</w:t>
      </w:r>
      <w:r w:rsidR="008E09B5">
        <w:t xml:space="preserve">. </w:t>
      </w:r>
      <w:r>
        <w:t xml:space="preserve">Notice that the information in the </w:t>
      </w:r>
      <w:r w:rsidRPr="25DC3BAF">
        <w:rPr>
          <w:b/>
          <w:bCs/>
        </w:rPr>
        <w:t>Hooked Browsers</w:t>
      </w:r>
      <w:r>
        <w:t xml:space="preserve"> panel on the left side of the screen has changed</w:t>
      </w:r>
      <w:r w:rsidR="008E09B5">
        <w:t xml:space="preserve">. </w:t>
      </w:r>
    </w:p>
    <w:p w14:paraId="595F14C8" w14:textId="5EE3DAD9" w:rsidR="00B50F8C" w:rsidRPr="00B50F8C" w:rsidRDefault="00B50F8C" w:rsidP="00B50F8C">
      <w:pPr>
        <w:pStyle w:val="SubStepAlpha"/>
      </w:pPr>
      <w:r>
        <w:t xml:space="preserve">Click the entry </w:t>
      </w:r>
      <w:r w:rsidR="00B41802">
        <w:t>listed</w:t>
      </w:r>
      <w:r>
        <w:t xml:space="preserve"> under </w:t>
      </w:r>
      <w:r w:rsidRPr="25DC3BAF">
        <w:rPr>
          <w:b/>
          <w:bCs/>
        </w:rPr>
        <w:t>Online Browsers</w:t>
      </w:r>
      <w:r w:rsidRPr="009907C2">
        <w:t>.</w:t>
      </w:r>
    </w:p>
    <w:p w14:paraId="563C70F4" w14:textId="4CCE7DF7" w:rsidR="00B50F8C" w:rsidRDefault="00B50F8C" w:rsidP="00B50F8C">
      <w:pPr>
        <w:pStyle w:val="Heading4"/>
      </w:pPr>
      <w:r>
        <w:t>Question</w:t>
      </w:r>
      <w:r w:rsidR="00BF27C4">
        <w:t>s:</w:t>
      </w:r>
    </w:p>
    <w:p w14:paraId="1E6F03FD" w14:textId="1A518E29" w:rsidR="00B50F8C" w:rsidRPr="00B50DC4" w:rsidRDefault="00B50F8C" w:rsidP="00BF27C4">
      <w:pPr>
        <w:pStyle w:val="BodyTextL25"/>
        <w:spacing w:before="0"/>
        <w:ind w:left="720"/>
        <w:rPr>
          <w:i/>
          <w:iCs/>
          <w:u w:val="single"/>
        </w:rPr>
      </w:pPr>
      <w:r w:rsidRPr="00B50DC4">
        <w:rPr>
          <w:i/>
          <w:iCs/>
          <w:u w:val="single"/>
        </w:rPr>
        <w:t xml:space="preserve">What are the six tabs that appear under the </w:t>
      </w:r>
      <w:r w:rsidRPr="00B50DC4">
        <w:rPr>
          <w:b/>
          <w:bCs/>
          <w:i/>
          <w:iCs/>
          <w:u w:val="single"/>
        </w:rPr>
        <w:t>Current Browser</w:t>
      </w:r>
      <w:r w:rsidRPr="00B50DC4">
        <w:rPr>
          <w:i/>
          <w:iCs/>
          <w:u w:val="single"/>
        </w:rPr>
        <w:t xml:space="preserve"> choice?</w:t>
      </w:r>
    </w:p>
    <w:p w14:paraId="7622B2D7" w14:textId="58ED673E" w:rsidR="00B50F8C" w:rsidRDefault="00B50F8C" w:rsidP="00BF27C4">
      <w:pPr>
        <w:pStyle w:val="AnswerLineL50"/>
      </w:pPr>
      <w:r>
        <w:t>&lt;Type your answer here&gt;</w:t>
      </w:r>
    </w:p>
    <w:p w14:paraId="0208F60C" w14:textId="20B5CB70" w:rsidR="00196542" w:rsidRDefault="00E8776C" w:rsidP="00E8776C">
      <w:pPr>
        <w:pStyle w:val="BodyTextL50"/>
      </w:pPr>
      <w:r w:rsidRPr="00BF27C4">
        <w:t xml:space="preserve">Open the </w:t>
      </w:r>
      <w:r w:rsidRPr="00BF27C4">
        <w:rPr>
          <w:b/>
          <w:bCs/>
        </w:rPr>
        <w:t>Details</w:t>
      </w:r>
      <w:r>
        <w:t xml:space="preserve"> tab. </w:t>
      </w:r>
      <w:r w:rsidRPr="00B50DC4">
        <w:rPr>
          <w:i/>
          <w:iCs/>
          <w:u w:val="single"/>
        </w:rPr>
        <w:t xml:space="preserve">What information does </w:t>
      </w:r>
      <w:proofErr w:type="spellStart"/>
      <w:r w:rsidRPr="00B50DC4">
        <w:rPr>
          <w:i/>
          <w:iCs/>
          <w:u w:val="single"/>
        </w:rPr>
        <w:t>BeEF</w:t>
      </w:r>
      <w:proofErr w:type="spellEnd"/>
      <w:r w:rsidR="00DE44A1" w:rsidRPr="00B50DC4">
        <w:rPr>
          <w:i/>
          <w:iCs/>
          <w:u w:val="single"/>
        </w:rPr>
        <w:t xml:space="preserve"> know about the target user’s </w:t>
      </w:r>
      <w:r w:rsidR="002A6706" w:rsidRPr="00B50DC4">
        <w:rPr>
          <w:i/>
          <w:iCs/>
          <w:u w:val="single"/>
        </w:rPr>
        <w:t xml:space="preserve">computer and </w:t>
      </w:r>
      <w:r w:rsidR="00DE44A1" w:rsidRPr="00B50DC4">
        <w:rPr>
          <w:i/>
          <w:iCs/>
          <w:u w:val="single"/>
        </w:rPr>
        <w:t>browser?</w:t>
      </w:r>
      <w:r w:rsidR="007E4DE9" w:rsidRPr="00B50DC4">
        <w:rPr>
          <w:i/>
          <w:iCs/>
          <w:u w:val="single"/>
        </w:rPr>
        <w:t xml:space="preserve"> Why is this information interesting?</w:t>
      </w:r>
    </w:p>
    <w:p w14:paraId="23517F03" w14:textId="4F44A0A0" w:rsidR="00966082" w:rsidRDefault="00966082" w:rsidP="00BF27C4">
      <w:pPr>
        <w:pStyle w:val="AnswerLineL50"/>
      </w:pPr>
      <w:r>
        <w:t>&lt;Type your answer here&gt;</w:t>
      </w:r>
    </w:p>
    <w:p w14:paraId="0143FB18" w14:textId="16CA49EC" w:rsidR="00A81687" w:rsidRDefault="002D19A7" w:rsidP="00BC1877">
      <w:pPr>
        <w:pStyle w:val="Heading2"/>
      </w:pPr>
      <w:bookmarkStart w:id="0" w:name="_Hlk132576406"/>
      <w:r>
        <w:t xml:space="preserve">Investigate </w:t>
      </w:r>
      <w:proofErr w:type="spellStart"/>
      <w:r>
        <w:t>BeEF</w:t>
      </w:r>
      <w:proofErr w:type="spellEnd"/>
      <w:r>
        <w:t xml:space="preserve"> Exploit Capabilities</w:t>
      </w:r>
    </w:p>
    <w:bookmarkEnd w:id="0"/>
    <w:p w14:paraId="1A8000D2" w14:textId="2CA17DA2" w:rsidR="001E67FB" w:rsidRPr="001E67FB" w:rsidRDefault="001E67FB" w:rsidP="001E67FB">
      <w:pPr>
        <w:pStyle w:val="Heading3"/>
        <w:rPr>
          <w:rStyle w:val="Heading3Char"/>
          <w:b/>
          <w:bCs/>
        </w:rPr>
      </w:pPr>
      <w:r w:rsidRPr="001E67FB">
        <w:rPr>
          <w:rStyle w:val="Heading3Char"/>
          <w:b/>
          <w:bCs/>
        </w:rPr>
        <w:t>Investigate the Commands and Network Tabs</w:t>
      </w:r>
      <w:r w:rsidR="009F2C84">
        <w:rPr>
          <w:rStyle w:val="Heading3Char"/>
          <w:b/>
          <w:bCs/>
        </w:rPr>
        <w:t>.</w:t>
      </w:r>
    </w:p>
    <w:p w14:paraId="40D3410E" w14:textId="6837B615" w:rsidR="006A78F1" w:rsidRPr="001E67FB" w:rsidRDefault="002D19A7" w:rsidP="00C060E7">
      <w:pPr>
        <w:pStyle w:val="BodyTextL25"/>
      </w:pPr>
      <w:r w:rsidRPr="001E67FB">
        <w:rPr>
          <w:rStyle w:val="Heading3Char"/>
          <w:rFonts w:eastAsia="Calibri"/>
          <w:b w:val="0"/>
          <w:bCs w:val="0"/>
          <w:sz w:val="20"/>
          <w:szCs w:val="22"/>
        </w:rPr>
        <w:t xml:space="preserve">In this </w:t>
      </w:r>
      <w:r w:rsidR="001E67FB" w:rsidRPr="001E67FB">
        <w:rPr>
          <w:rStyle w:val="Heading3Char"/>
          <w:rFonts w:eastAsia="Calibri"/>
          <w:b w:val="0"/>
          <w:bCs w:val="0"/>
          <w:sz w:val="20"/>
          <w:szCs w:val="22"/>
        </w:rPr>
        <w:t>step</w:t>
      </w:r>
      <w:r w:rsidRPr="001E67FB">
        <w:rPr>
          <w:rStyle w:val="Heading3Char"/>
          <w:rFonts w:eastAsia="Calibri"/>
          <w:sz w:val="20"/>
          <w:szCs w:val="22"/>
        </w:rPr>
        <w:t>,</w:t>
      </w:r>
      <w:r w:rsidRPr="001E67FB">
        <w:t xml:space="preserve"> you will investigate two of the tabs that appear for the hooked internal browser</w:t>
      </w:r>
      <w:r w:rsidR="008E09B5">
        <w:t xml:space="preserve">. </w:t>
      </w:r>
      <w:r w:rsidRPr="001E67FB">
        <w:t xml:space="preserve">Use the internet to research the </w:t>
      </w:r>
      <w:r w:rsidR="001E67FB" w:rsidRPr="00C060E7">
        <w:t>capabilities of the other tabs.</w:t>
      </w:r>
    </w:p>
    <w:p w14:paraId="14C2DC36" w14:textId="0833B101" w:rsidR="00680C61" w:rsidRDefault="002D19A7" w:rsidP="002D19A7">
      <w:pPr>
        <w:pStyle w:val="SubStepAlpha"/>
      </w:pPr>
      <w:r>
        <w:t xml:space="preserve">Click the </w:t>
      </w:r>
      <w:r w:rsidRPr="002D19A7">
        <w:rPr>
          <w:b/>
          <w:bCs/>
        </w:rPr>
        <w:t>Commands</w:t>
      </w:r>
      <w:r>
        <w:t xml:space="preserve"> tab. </w:t>
      </w:r>
      <w:r w:rsidR="00B41802">
        <w:t xml:space="preserve">This tab is where modules can be executed against the </w:t>
      </w:r>
      <w:r w:rsidR="007A00BB">
        <w:t xml:space="preserve">target </w:t>
      </w:r>
      <w:r w:rsidR="00B41802">
        <w:t>browser</w:t>
      </w:r>
      <w:r w:rsidR="008E09B5">
        <w:t xml:space="preserve">. </w:t>
      </w:r>
      <w:r w:rsidR="00AB119C">
        <w:t xml:space="preserve">Expand the command categories in the </w:t>
      </w:r>
      <w:r w:rsidR="00AB119C" w:rsidRPr="00AB119C">
        <w:rPr>
          <w:b/>
          <w:bCs/>
        </w:rPr>
        <w:t>Module Tree</w:t>
      </w:r>
      <w:r w:rsidR="00AB119C">
        <w:t xml:space="preserve"> pane</w:t>
      </w:r>
      <w:r w:rsidR="008E09B5">
        <w:t xml:space="preserve">. </w:t>
      </w:r>
      <w:r w:rsidR="00AB119C">
        <w:t>Notice the color</w:t>
      </w:r>
      <w:r w:rsidR="006A78F1">
        <w:t>-</w:t>
      </w:r>
      <w:r w:rsidR="00AB119C">
        <w:t>coded icons next to each function</w:t>
      </w:r>
      <w:r w:rsidR="008E09B5">
        <w:t xml:space="preserve">. </w:t>
      </w:r>
      <w:r w:rsidR="00AB119C">
        <w:t>These icons are referred to as “traffic lights”</w:t>
      </w:r>
      <w:r w:rsidR="008E09B5">
        <w:t xml:space="preserve">. </w:t>
      </w:r>
    </w:p>
    <w:p w14:paraId="60AADE8E" w14:textId="77777777" w:rsidR="00AB119C" w:rsidRPr="00A538AF" w:rsidRDefault="00AB119C" w:rsidP="00301280">
      <w:pPr>
        <w:pStyle w:val="BodyTextL50"/>
      </w:pPr>
      <w:r w:rsidRPr="00A538AF">
        <w:t>Each command module has a traffic light icon, which is used to indicate the following:</w:t>
      </w:r>
    </w:p>
    <w:p w14:paraId="0663596D" w14:textId="6AF58967" w:rsidR="00AB119C" w:rsidRPr="00A538AF" w:rsidRDefault="00AB119C" w:rsidP="00301280">
      <w:pPr>
        <w:pStyle w:val="BodyTextL50"/>
        <w:tabs>
          <w:tab w:val="left" w:pos="1800"/>
        </w:tabs>
      </w:pPr>
      <w:r w:rsidRPr="00301280">
        <w:rPr>
          <w:b/>
          <w:bCs/>
        </w:rPr>
        <w:t>Green</w:t>
      </w:r>
      <w:r w:rsidR="00265AFA" w:rsidRPr="00A538AF">
        <w:tab/>
      </w:r>
      <w:r w:rsidRPr="00A538AF">
        <w:t>The command module works against the target and should be invisible to the user</w:t>
      </w:r>
      <w:r w:rsidR="00A538AF" w:rsidRPr="00A538AF">
        <w:t>.</w:t>
      </w:r>
    </w:p>
    <w:p w14:paraId="2D88D89A" w14:textId="6F456882" w:rsidR="00AB119C" w:rsidRPr="00A538AF" w:rsidRDefault="00EA5364" w:rsidP="00301280">
      <w:pPr>
        <w:pStyle w:val="BodyTextL50"/>
        <w:tabs>
          <w:tab w:val="left" w:pos="1800"/>
        </w:tabs>
      </w:pPr>
      <w:r w:rsidRPr="00301280">
        <w:rPr>
          <w:b/>
          <w:bCs/>
        </w:rPr>
        <w:t>Orange</w:t>
      </w:r>
      <w:r w:rsidR="00265AFA" w:rsidRPr="00A538AF">
        <w:tab/>
      </w:r>
      <w:r w:rsidR="00AB119C" w:rsidRPr="00A538AF">
        <w:t>The command module works against the target but may be visible to the user</w:t>
      </w:r>
      <w:r w:rsidR="00A538AF" w:rsidRPr="00A538AF">
        <w:t>.</w:t>
      </w:r>
    </w:p>
    <w:p w14:paraId="3D11F40F" w14:textId="563AA5E2" w:rsidR="00AB119C" w:rsidRPr="00A538AF" w:rsidRDefault="00EA5364" w:rsidP="00301280">
      <w:pPr>
        <w:pStyle w:val="BodyTextL50"/>
        <w:tabs>
          <w:tab w:val="left" w:pos="1800"/>
        </w:tabs>
      </w:pPr>
      <w:r w:rsidRPr="00301280">
        <w:rPr>
          <w:b/>
          <w:bCs/>
        </w:rPr>
        <w:t>White</w:t>
      </w:r>
      <w:r w:rsidR="00265AFA" w:rsidRPr="00A538AF">
        <w:tab/>
      </w:r>
      <w:r w:rsidR="00AB119C" w:rsidRPr="00A538AF">
        <w:t>The command module is yet to be verified against this target</w:t>
      </w:r>
      <w:r w:rsidR="00A538AF" w:rsidRPr="00A538AF">
        <w:t>.</w:t>
      </w:r>
    </w:p>
    <w:p w14:paraId="74CCA635" w14:textId="383093EB" w:rsidR="00AB119C" w:rsidRPr="00AB119C" w:rsidRDefault="00EA5364" w:rsidP="00301280">
      <w:pPr>
        <w:pStyle w:val="BodyTextL50"/>
        <w:tabs>
          <w:tab w:val="left" w:pos="1800"/>
        </w:tabs>
      </w:pPr>
      <w:r w:rsidRPr="00301280">
        <w:rPr>
          <w:b/>
          <w:bCs/>
        </w:rPr>
        <w:t>Red</w:t>
      </w:r>
      <w:r w:rsidR="00265AFA" w:rsidRPr="00A538AF">
        <w:tab/>
      </w:r>
      <w:r w:rsidR="00AB119C" w:rsidRPr="00A538AF">
        <w:t>The command module does</w:t>
      </w:r>
      <w:r w:rsidR="00AB119C" w:rsidRPr="00AB119C">
        <w:t xml:space="preserve"> not work against this target</w:t>
      </w:r>
      <w:r w:rsidR="00A538AF">
        <w:t>.</w:t>
      </w:r>
    </w:p>
    <w:p w14:paraId="4256890C" w14:textId="29644DC9" w:rsidR="00680C61" w:rsidRDefault="00680C61" w:rsidP="00680C61">
      <w:pPr>
        <w:pStyle w:val="Heading4"/>
      </w:pPr>
      <w:r>
        <w:t>Question:</w:t>
      </w:r>
    </w:p>
    <w:p w14:paraId="0808D65D" w14:textId="7792F224" w:rsidR="00680C61" w:rsidRPr="00B50DC4" w:rsidRDefault="00EA5364" w:rsidP="00742232">
      <w:pPr>
        <w:pStyle w:val="BodyTextL25"/>
        <w:spacing w:before="0"/>
        <w:ind w:left="720"/>
        <w:rPr>
          <w:i/>
          <w:iCs/>
          <w:u w:val="single"/>
        </w:rPr>
      </w:pPr>
      <w:r w:rsidRPr="00B50DC4">
        <w:rPr>
          <w:i/>
          <w:iCs/>
          <w:u w:val="single"/>
        </w:rPr>
        <w:t xml:space="preserve">Under which command category do you find the module to </w:t>
      </w:r>
      <w:r w:rsidRPr="00B50DC4">
        <w:rPr>
          <w:b/>
          <w:bCs/>
          <w:i/>
          <w:iCs/>
          <w:u w:val="single"/>
        </w:rPr>
        <w:t>Detect</w:t>
      </w:r>
      <w:r w:rsidRPr="00B50DC4">
        <w:rPr>
          <w:i/>
          <w:iCs/>
          <w:u w:val="single"/>
        </w:rPr>
        <w:t xml:space="preserve"> </w:t>
      </w:r>
      <w:r w:rsidRPr="00B50DC4">
        <w:rPr>
          <w:b/>
          <w:bCs/>
          <w:i/>
          <w:iCs/>
          <w:u w:val="single"/>
        </w:rPr>
        <w:t>Antivirus</w:t>
      </w:r>
      <w:r w:rsidR="008E09B5" w:rsidRPr="00B50DC4">
        <w:rPr>
          <w:i/>
          <w:iCs/>
          <w:u w:val="single"/>
        </w:rPr>
        <w:t xml:space="preserve">? </w:t>
      </w:r>
      <w:r w:rsidRPr="00B50DC4">
        <w:rPr>
          <w:i/>
          <w:iCs/>
          <w:u w:val="single"/>
        </w:rPr>
        <w:t xml:space="preserve">Which traffic light icon does the </w:t>
      </w:r>
      <w:r w:rsidRPr="00B50DC4">
        <w:rPr>
          <w:b/>
          <w:bCs/>
          <w:i/>
          <w:iCs/>
          <w:u w:val="single"/>
        </w:rPr>
        <w:t>Detect</w:t>
      </w:r>
      <w:r w:rsidRPr="00B50DC4">
        <w:rPr>
          <w:i/>
          <w:iCs/>
          <w:u w:val="single"/>
        </w:rPr>
        <w:t xml:space="preserve"> </w:t>
      </w:r>
      <w:r w:rsidRPr="00B50DC4">
        <w:rPr>
          <w:b/>
          <w:bCs/>
          <w:i/>
          <w:iCs/>
          <w:u w:val="single"/>
        </w:rPr>
        <w:t>Antivirus</w:t>
      </w:r>
      <w:r w:rsidRPr="00B50DC4">
        <w:rPr>
          <w:i/>
          <w:iCs/>
          <w:u w:val="single"/>
        </w:rPr>
        <w:t xml:space="preserve"> </w:t>
      </w:r>
      <w:r w:rsidR="00721082" w:rsidRPr="00B50DC4">
        <w:rPr>
          <w:i/>
          <w:iCs/>
          <w:u w:val="single"/>
        </w:rPr>
        <w:t xml:space="preserve">module </w:t>
      </w:r>
      <w:r w:rsidRPr="00B50DC4">
        <w:rPr>
          <w:i/>
          <w:iCs/>
          <w:u w:val="single"/>
        </w:rPr>
        <w:t>have?</w:t>
      </w:r>
    </w:p>
    <w:p w14:paraId="694342F7" w14:textId="63CE2042" w:rsidR="00680C61" w:rsidRDefault="00680C61" w:rsidP="00E40930">
      <w:pPr>
        <w:pStyle w:val="AnswerLineL50"/>
      </w:pPr>
      <w:r>
        <w:t xml:space="preserve">&lt;Type </w:t>
      </w:r>
      <w:r w:rsidR="00386E81">
        <w:t xml:space="preserve">Your </w:t>
      </w:r>
      <w:r>
        <w:t>answer here&gt;</w:t>
      </w:r>
    </w:p>
    <w:p w14:paraId="6E282509" w14:textId="18619365" w:rsidR="00F018E2" w:rsidRPr="00E40930" w:rsidRDefault="00F018E2" w:rsidP="00E40930">
      <w:pPr>
        <w:pStyle w:val="BodyTextL50"/>
      </w:pPr>
      <w:r w:rsidRPr="00E40930">
        <w:rPr>
          <w:b/>
          <w:bCs/>
        </w:rPr>
        <w:t>Note</w:t>
      </w:r>
      <w:r w:rsidRPr="00E40930">
        <w:t>:</w:t>
      </w:r>
      <w:r>
        <w:t xml:space="preserve"> </w:t>
      </w:r>
      <w:r w:rsidR="008A7C9A">
        <w:t xml:space="preserve">The Module Tree search box acts as a filter. </w:t>
      </w:r>
      <w:r>
        <w:t xml:space="preserve">If you use the search box to find </w:t>
      </w:r>
      <w:r w:rsidR="00DF0349">
        <w:t xml:space="preserve">a command, </w:t>
      </w:r>
      <w:r w:rsidR="00427FED">
        <w:t xml:space="preserve">you </w:t>
      </w:r>
      <w:r w:rsidR="00C31E93">
        <w:t xml:space="preserve">must </w:t>
      </w:r>
      <w:r w:rsidR="008A7C9A">
        <w:t>clear</w:t>
      </w:r>
      <w:r w:rsidR="00712348">
        <w:t xml:space="preserve"> your search terms from the box to see the entire tree again.</w:t>
      </w:r>
    </w:p>
    <w:p w14:paraId="248F0B40" w14:textId="15E54D20" w:rsidR="005A1F8E" w:rsidRDefault="00D17B36" w:rsidP="005A1F8E">
      <w:pPr>
        <w:pStyle w:val="SubStepAlpha"/>
      </w:pPr>
      <w:r>
        <w:t>C</w:t>
      </w:r>
      <w:r w:rsidR="00476CB8">
        <w:t xml:space="preserve">lick the </w:t>
      </w:r>
      <w:r w:rsidR="00476CB8" w:rsidRPr="25DC3BAF">
        <w:rPr>
          <w:b/>
          <w:bCs/>
        </w:rPr>
        <w:t>Network</w:t>
      </w:r>
      <w:r w:rsidR="00476CB8">
        <w:t xml:space="preserve"> tab. </w:t>
      </w:r>
      <w:r w:rsidR="001E67FB">
        <w:t xml:space="preserve">The </w:t>
      </w:r>
      <w:proofErr w:type="spellStart"/>
      <w:r w:rsidR="001E67FB">
        <w:t>BeEF</w:t>
      </w:r>
      <w:proofErr w:type="spellEnd"/>
      <w:r w:rsidR="001E67FB">
        <w:t xml:space="preserve"> console </w:t>
      </w:r>
      <w:r w:rsidR="3BD6BBA2">
        <w:t xml:space="preserve">creates </w:t>
      </w:r>
      <w:r w:rsidR="001E67FB">
        <w:t>a network map displaying the current network topology</w:t>
      </w:r>
      <w:r w:rsidR="008E09B5">
        <w:t xml:space="preserve">. </w:t>
      </w:r>
      <w:r w:rsidR="001E67FB">
        <w:t>The other tabs in this category are Hosts and Services</w:t>
      </w:r>
      <w:r w:rsidR="008E09B5">
        <w:t xml:space="preserve">. </w:t>
      </w:r>
      <w:r w:rsidR="00CA5296">
        <w:t>Because</w:t>
      </w:r>
      <w:r w:rsidR="001E67FB">
        <w:t xml:space="preserve"> you are working in a local environment only, the network map will only show one network and one host</w:t>
      </w:r>
      <w:r w:rsidR="008E09B5">
        <w:t>.</w:t>
      </w:r>
    </w:p>
    <w:p w14:paraId="01C5A692" w14:textId="1577FCB0" w:rsidR="001E67FB" w:rsidRDefault="001E67FB" w:rsidP="001E67FB">
      <w:pPr>
        <w:pStyle w:val="Heading3"/>
      </w:pPr>
      <w:r>
        <w:t xml:space="preserve">Use </w:t>
      </w:r>
      <w:proofErr w:type="spellStart"/>
      <w:r>
        <w:t>BeEF</w:t>
      </w:r>
      <w:proofErr w:type="spellEnd"/>
      <w:r>
        <w:t xml:space="preserve"> to </w:t>
      </w:r>
      <w:r w:rsidR="0092736A">
        <w:t>Initiate a Social Engineering Attack</w:t>
      </w:r>
    </w:p>
    <w:p w14:paraId="66C9D3D4" w14:textId="0C407E9C" w:rsidR="0092736A" w:rsidRPr="0092736A" w:rsidRDefault="0092736A" w:rsidP="0092736A">
      <w:pPr>
        <w:pStyle w:val="BodyTextL25"/>
      </w:pPr>
      <w:r w:rsidRPr="0092736A">
        <w:t>In this step, you will send a fake alert message to the hooked browser window to entice the user to download and install a malicious plug-in.</w:t>
      </w:r>
    </w:p>
    <w:p w14:paraId="1055CF67" w14:textId="0367321F" w:rsidR="0092736A" w:rsidRDefault="0092736A" w:rsidP="0092736A">
      <w:pPr>
        <w:pStyle w:val="SubStepAlpha"/>
      </w:pPr>
      <w:r>
        <w:lastRenderedPageBreak/>
        <w:t xml:space="preserve">Click the </w:t>
      </w:r>
      <w:r w:rsidRPr="0092736A">
        <w:rPr>
          <w:b/>
          <w:bCs/>
        </w:rPr>
        <w:t>Commands</w:t>
      </w:r>
      <w:r>
        <w:t xml:space="preserve"> tab in the </w:t>
      </w:r>
      <w:proofErr w:type="spellStart"/>
      <w:r w:rsidRPr="0092736A">
        <w:rPr>
          <w:b/>
          <w:bCs/>
        </w:rPr>
        <w:t>BeEF</w:t>
      </w:r>
      <w:proofErr w:type="spellEnd"/>
      <w:r w:rsidRPr="0092736A">
        <w:rPr>
          <w:b/>
          <w:bCs/>
        </w:rPr>
        <w:t xml:space="preserve"> Control Panel</w:t>
      </w:r>
      <w:r w:rsidR="008E09B5">
        <w:t xml:space="preserve">. </w:t>
      </w:r>
      <w:r>
        <w:t xml:space="preserve">Scroll down to the </w:t>
      </w:r>
      <w:r w:rsidRPr="0092736A">
        <w:rPr>
          <w:b/>
          <w:bCs/>
        </w:rPr>
        <w:t>Social Engineering</w:t>
      </w:r>
      <w:r>
        <w:t xml:space="preserve"> category. Open the category</w:t>
      </w:r>
      <w:r w:rsidR="008E09B5">
        <w:t xml:space="preserve">. </w:t>
      </w:r>
      <w:r>
        <w:t xml:space="preserve">Select the </w:t>
      </w:r>
      <w:r w:rsidRPr="0092736A">
        <w:rPr>
          <w:b/>
          <w:bCs/>
        </w:rPr>
        <w:t>Fake Notification Bar (Firefox)</w:t>
      </w:r>
      <w:r>
        <w:t xml:space="preserve"> choice from the module list</w:t>
      </w:r>
      <w:r w:rsidR="008E09B5">
        <w:t xml:space="preserve">. </w:t>
      </w:r>
      <w:r w:rsidR="001469A5">
        <w:t xml:space="preserve">The default URL for the malicious plug-in is listed </w:t>
      </w:r>
      <w:r w:rsidR="00E67362">
        <w:t xml:space="preserve">along </w:t>
      </w:r>
      <w:r w:rsidR="00472877">
        <w:t>with the message that will be shown on the browser window</w:t>
      </w:r>
      <w:r w:rsidR="008E09B5">
        <w:t xml:space="preserve">. </w:t>
      </w:r>
      <w:r w:rsidR="00E67362">
        <w:t>The exploit will cause an alert to display on the browser</w:t>
      </w:r>
      <w:r w:rsidR="008E09B5">
        <w:t xml:space="preserve">. </w:t>
      </w:r>
      <w:r w:rsidR="00E67362">
        <w:t>If the user clicks the install button for the fake plug-in, they will be directed to the URL listed.</w:t>
      </w:r>
    </w:p>
    <w:p w14:paraId="1B7298C5" w14:textId="5C75FE6B" w:rsidR="001469A5" w:rsidRPr="0092736A" w:rsidRDefault="001469A5" w:rsidP="001469A5">
      <w:pPr>
        <w:pStyle w:val="Heading4"/>
      </w:pPr>
      <w:r>
        <w:t>Question:</w:t>
      </w:r>
    </w:p>
    <w:p w14:paraId="39EB70F9" w14:textId="765D2D7C" w:rsidR="0092736A" w:rsidRPr="00B50DC4" w:rsidRDefault="001469A5" w:rsidP="00FA2CE0">
      <w:pPr>
        <w:pStyle w:val="BodyTextL50"/>
        <w:spacing w:before="0"/>
        <w:rPr>
          <w:i/>
          <w:iCs/>
          <w:u w:val="single"/>
        </w:rPr>
      </w:pPr>
      <w:r w:rsidRPr="00B50DC4">
        <w:rPr>
          <w:i/>
          <w:iCs/>
          <w:u w:val="single"/>
        </w:rPr>
        <w:t>What is the default message that the alert displays?</w:t>
      </w:r>
    </w:p>
    <w:p w14:paraId="71CFA1D7" w14:textId="4789962B" w:rsidR="001469A5" w:rsidRDefault="001469A5" w:rsidP="00FA2CE0">
      <w:pPr>
        <w:pStyle w:val="AnswerLineL50"/>
      </w:pPr>
      <w:r>
        <w:t>&lt;Type your answer here&gt;</w:t>
      </w:r>
    </w:p>
    <w:p w14:paraId="20A06DEC" w14:textId="2F907D77" w:rsidR="00F9381A" w:rsidRPr="00B50DC4" w:rsidRDefault="000371C8" w:rsidP="00097575">
      <w:pPr>
        <w:pStyle w:val="BodyTextL50"/>
        <w:rPr>
          <w:i/>
          <w:iCs/>
          <w:u w:val="single"/>
        </w:rPr>
      </w:pPr>
      <w:r w:rsidRPr="00B50DC4">
        <w:rPr>
          <w:i/>
          <w:iCs/>
          <w:u w:val="single"/>
        </w:rPr>
        <w:t xml:space="preserve">Have you ever seen </w:t>
      </w:r>
      <w:r w:rsidR="00097575" w:rsidRPr="00B50DC4">
        <w:rPr>
          <w:i/>
          <w:iCs/>
          <w:u w:val="single"/>
        </w:rPr>
        <w:t>fake notifications like this when you are browsing the web?</w:t>
      </w:r>
    </w:p>
    <w:p w14:paraId="4DE59269" w14:textId="3CFBCDB6" w:rsidR="00742232" w:rsidRDefault="00742232" w:rsidP="00FA2CE0">
      <w:pPr>
        <w:pStyle w:val="AnswerLineL50"/>
      </w:pPr>
      <w:r>
        <w:t>&lt;Type your answer here&gt;</w:t>
      </w:r>
    </w:p>
    <w:p w14:paraId="1FEFD2D7" w14:textId="6709E17A" w:rsidR="00E67362" w:rsidRDefault="00E67362" w:rsidP="00B11866">
      <w:pPr>
        <w:pStyle w:val="SubStepAlpha"/>
      </w:pPr>
      <w:r>
        <w:t xml:space="preserve">Change </w:t>
      </w:r>
      <w:r w:rsidR="00EB6E0F" w:rsidRPr="00FA2CE0">
        <w:rPr>
          <w:b/>
          <w:bCs/>
        </w:rPr>
        <w:t>P</w:t>
      </w:r>
      <w:r w:rsidRPr="00FA2CE0">
        <w:rPr>
          <w:b/>
          <w:bCs/>
        </w:rPr>
        <w:t>lugin URL</w:t>
      </w:r>
      <w:r>
        <w:t xml:space="preserve"> to </w:t>
      </w:r>
      <w:r w:rsidRPr="25DC3BAF">
        <w:rPr>
          <w:b/>
          <w:bCs/>
        </w:rPr>
        <w:t>http://10.6.6.13/</w:t>
      </w:r>
      <w:r w:rsidR="00F95D75" w:rsidRPr="00263C3E">
        <w:t>.</w:t>
      </w:r>
      <w:r>
        <w:t xml:space="preserve"> This URL redirects the user to the login screen for the DVWA virtual server</w:t>
      </w:r>
      <w:r w:rsidR="008E09B5">
        <w:t xml:space="preserve">. </w:t>
      </w:r>
      <w:r w:rsidR="00D17B36">
        <w:t>The URL can point to any webpage, either locally stored or on the network</w:t>
      </w:r>
      <w:r w:rsidR="008E09B5">
        <w:t xml:space="preserve">. </w:t>
      </w:r>
      <w:r w:rsidR="00E15BD5">
        <w:t>In a</w:t>
      </w:r>
      <w:r w:rsidR="00B45A50">
        <w:t xml:space="preserve"> live</w:t>
      </w:r>
      <w:r w:rsidR="00C3577B">
        <w:t xml:space="preserve"> </w:t>
      </w:r>
      <w:r w:rsidR="00E15BD5">
        <w:t>penetration testing environment, this would be a cloned website, a malicious application download, or a webpage containing a malicious script.</w:t>
      </w:r>
    </w:p>
    <w:p w14:paraId="7975B23F" w14:textId="4AB0912D" w:rsidR="001469A5" w:rsidRDefault="001469A5" w:rsidP="001469A5">
      <w:pPr>
        <w:pStyle w:val="SubStepAlpha"/>
      </w:pPr>
      <w:r>
        <w:t xml:space="preserve">Change the alert text to say </w:t>
      </w:r>
      <w:proofErr w:type="spellStart"/>
      <w:r w:rsidRPr="001469A5">
        <w:rPr>
          <w:b/>
          <w:bCs/>
        </w:rPr>
        <w:t>AdBlocker</w:t>
      </w:r>
      <w:proofErr w:type="spellEnd"/>
      <w:r w:rsidRPr="001469A5">
        <w:rPr>
          <w:b/>
          <w:bCs/>
        </w:rPr>
        <w:t xml:space="preserve"> Security </w:t>
      </w:r>
      <w:r w:rsidR="00472877">
        <w:rPr>
          <w:b/>
          <w:bCs/>
        </w:rPr>
        <w:t>E</w:t>
      </w:r>
      <w:r w:rsidRPr="001469A5">
        <w:rPr>
          <w:b/>
          <w:bCs/>
        </w:rPr>
        <w:t>xtension is out of date</w:t>
      </w:r>
      <w:r w:rsidR="008E09B5">
        <w:rPr>
          <w:b/>
          <w:bCs/>
        </w:rPr>
        <w:t xml:space="preserve">. </w:t>
      </w:r>
      <w:r w:rsidRPr="001469A5">
        <w:rPr>
          <w:b/>
          <w:bCs/>
        </w:rPr>
        <w:t>Install the new version now</w:t>
      </w:r>
      <w:r w:rsidRPr="00BA6A8E">
        <w:rPr>
          <w:b/>
          <w:bCs/>
        </w:rPr>
        <w:t>.</w:t>
      </w:r>
      <w:r>
        <w:t xml:space="preserve"> Click </w:t>
      </w:r>
      <w:r w:rsidRPr="001469A5">
        <w:rPr>
          <w:b/>
          <w:bCs/>
        </w:rPr>
        <w:t>Execute</w:t>
      </w:r>
      <w:r>
        <w:t xml:space="preserve"> to send the alert to the hooked browser window.</w:t>
      </w:r>
    </w:p>
    <w:p w14:paraId="1EF33CD0" w14:textId="79D42013" w:rsidR="00472877" w:rsidRDefault="00472877" w:rsidP="001469A5">
      <w:pPr>
        <w:pStyle w:val="SubStepAlpha"/>
      </w:pPr>
      <w:r>
        <w:t xml:space="preserve">Return to the browser tab </w:t>
      </w:r>
      <w:r w:rsidR="006B1097">
        <w:t xml:space="preserve">that displays </w:t>
      </w:r>
      <w:r w:rsidRPr="00472877">
        <w:rPr>
          <w:b/>
          <w:bCs/>
        </w:rPr>
        <w:t>The Butcher</w:t>
      </w:r>
      <w:r>
        <w:t xml:space="preserve"> fake web page</w:t>
      </w:r>
      <w:r w:rsidR="008E09B5">
        <w:t xml:space="preserve">. </w:t>
      </w:r>
      <w:r w:rsidR="002C3994">
        <w:t xml:space="preserve">An alert message </w:t>
      </w:r>
      <w:r w:rsidR="008772D8">
        <w:t>is</w:t>
      </w:r>
      <w:r w:rsidR="002C3994">
        <w:t xml:space="preserve"> on the Firefox banner area</w:t>
      </w:r>
      <w:r w:rsidR="008E09B5">
        <w:t xml:space="preserve">. </w:t>
      </w:r>
      <w:r w:rsidR="002C3994">
        <w:t xml:space="preserve">Click the </w:t>
      </w:r>
      <w:r w:rsidR="002C3994" w:rsidRPr="002C3994">
        <w:rPr>
          <w:b/>
          <w:bCs/>
        </w:rPr>
        <w:t>Install Plug-in</w:t>
      </w:r>
      <w:r w:rsidR="002C3994">
        <w:t xml:space="preserve"> button on the alert banner.</w:t>
      </w:r>
    </w:p>
    <w:p w14:paraId="7FD61E25" w14:textId="2543D47C" w:rsidR="002C3994" w:rsidRPr="00323C35" w:rsidRDefault="002C3994" w:rsidP="00FA2CE0">
      <w:pPr>
        <w:pStyle w:val="Heading4"/>
      </w:pPr>
      <w:r w:rsidRPr="00FA2CE0">
        <w:rPr>
          <w:rFonts w:eastAsia="Calibri"/>
        </w:rPr>
        <w:t>Question</w:t>
      </w:r>
    </w:p>
    <w:p w14:paraId="32F68682" w14:textId="5965750B" w:rsidR="002C3994" w:rsidRPr="00B50DC4" w:rsidRDefault="002C3994" w:rsidP="00BF2D40">
      <w:pPr>
        <w:pStyle w:val="SubStepAlpha"/>
        <w:numPr>
          <w:ilvl w:val="0"/>
          <w:numId w:val="0"/>
        </w:numPr>
        <w:spacing w:before="0"/>
        <w:ind w:left="720"/>
        <w:rPr>
          <w:i/>
          <w:iCs/>
          <w:u w:val="single"/>
        </w:rPr>
      </w:pPr>
      <w:r w:rsidRPr="00B50DC4">
        <w:rPr>
          <w:i/>
          <w:iCs/>
          <w:u w:val="single"/>
        </w:rPr>
        <w:t>What happens when you click the Install Plug-in button?</w:t>
      </w:r>
    </w:p>
    <w:p w14:paraId="1CE7D75C" w14:textId="793D822B" w:rsidR="002C3994" w:rsidRDefault="002C3994" w:rsidP="00FA2CE0">
      <w:pPr>
        <w:pStyle w:val="AnswerLineL50"/>
      </w:pPr>
      <w:r>
        <w:t>&lt;Type your answer here&gt;</w:t>
      </w:r>
    </w:p>
    <w:p w14:paraId="4AB8F127" w14:textId="70D844B8" w:rsidR="007750EF" w:rsidRPr="00B50DC4" w:rsidRDefault="007750EF" w:rsidP="007750EF">
      <w:pPr>
        <w:pStyle w:val="BodyTextL50"/>
        <w:rPr>
          <w:i/>
          <w:iCs/>
          <w:u w:val="single"/>
        </w:rPr>
      </w:pPr>
      <w:r w:rsidRPr="00B50DC4">
        <w:rPr>
          <w:i/>
          <w:iCs/>
          <w:u w:val="single"/>
        </w:rPr>
        <w:t>What is the significance of this?</w:t>
      </w:r>
    </w:p>
    <w:p w14:paraId="401CCA70" w14:textId="60DA57CA" w:rsidR="00742232" w:rsidRDefault="00742232" w:rsidP="00FA2CE0">
      <w:pPr>
        <w:pStyle w:val="AnswerLineL50"/>
      </w:pPr>
      <w:r>
        <w:t>&lt;Type your answer here&gt;</w:t>
      </w:r>
    </w:p>
    <w:p w14:paraId="7C189426" w14:textId="49FAF387" w:rsidR="00301662" w:rsidRPr="00FA2CE0" w:rsidRDefault="00301662" w:rsidP="00DA4288">
      <w:pPr>
        <w:pStyle w:val="SubStepAlpha"/>
      </w:pPr>
      <w:r w:rsidRPr="00FA2CE0">
        <w:t>Close the Firefox browser.</w:t>
      </w:r>
    </w:p>
    <w:p w14:paraId="29C34669" w14:textId="25CACB13" w:rsidR="002C3994" w:rsidRDefault="00E15BD5" w:rsidP="00E15BD5">
      <w:pPr>
        <w:pStyle w:val="Heading3"/>
      </w:pPr>
      <w:r>
        <w:t xml:space="preserve">Use </w:t>
      </w:r>
      <w:proofErr w:type="spellStart"/>
      <w:r>
        <w:t>Tab</w:t>
      </w:r>
      <w:r w:rsidR="00301662">
        <w:t>N</w:t>
      </w:r>
      <w:r>
        <w:t>abbing</w:t>
      </w:r>
      <w:proofErr w:type="spellEnd"/>
      <w:r>
        <w:t xml:space="preserve"> to</w:t>
      </w:r>
      <w:r w:rsidR="00301662">
        <w:t xml:space="preserve"> Display Malicious Website</w:t>
      </w:r>
    </w:p>
    <w:p w14:paraId="190609E0" w14:textId="2137BF87" w:rsidR="00301662" w:rsidRDefault="00301662" w:rsidP="00301662">
      <w:pPr>
        <w:pStyle w:val="BodyTextL25"/>
      </w:pPr>
      <w:proofErr w:type="spellStart"/>
      <w:r>
        <w:t>TabNabbing</w:t>
      </w:r>
      <w:proofErr w:type="spellEnd"/>
      <w:r>
        <w:t xml:space="preserve"> is a function that redirects the user to a different URL if a browser tab </w:t>
      </w:r>
      <w:r w:rsidR="001C25FC">
        <w:t xml:space="preserve">of a hooked browser </w:t>
      </w:r>
      <w:r>
        <w:t>is idle for a specified length of time</w:t>
      </w:r>
      <w:r w:rsidR="008E09B5">
        <w:t>.</w:t>
      </w:r>
    </w:p>
    <w:p w14:paraId="16F32B22" w14:textId="75939F1D" w:rsidR="00301662" w:rsidRPr="00301662" w:rsidRDefault="00301662" w:rsidP="00301662">
      <w:pPr>
        <w:pStyle w:val="SubStepAlpha"/>
      </w:pPr>
      <w:r>
        <w:t xml:space="preserve">Open </w:t>
      </w:r>
      <w:r w:rsidR="006C3A44">
        <w:t xml:space="preserve">a new instance of </w:t>
      </w:r>
      <w:r>
        <w:t>Firefox</w:t>
      </w:r>
      <w:r w:rsidR="008E09B5">
        <w:t xml:space="preserve">. </w:t>
      </w:r>
      <w:r>
        <w:t xml:space="preserve">Navigate to the </w:t>
      </w:r>
      <w:proofErr w:type="spellStart"/>
      <w:r>
        <w:t>BeEF</w:t>
      </w:r>
      <w:proofErr w:type="spellEnd"/>
      <w:r>
        <w:t xml:space="preserve"> login screen using the URL </w:t>
      </w:r>
      <w:r w:rsidRPr="25DC3BAF">
        <w:rPr>
          <w:b/>
          <w:bCs/>
        </w:rPr>
        <w:t>http://127.0.0.1:3000/ui/authentication</w:t>
      </w:r>
      <w:r w:rsidR="00C7055E" w:rsidRPr="00925AC9">
        <w:t>.</w:t>
      </w:r>
      <w:r w:rsidRPr="00925AC9">
        <w:t xml:space="preserve"> </w:t>
      </w:r>
      <w:r>
        <w:t>Log in with the username of</w:t>
      </w:r>
      <w:r w:rsidRPr="25DC3BAF">
        <w:rPr>
          <w:b/>
          <w:bCs/>
        </w:rPr>
        <w:t xml:space="preserve"> beef </w:t>
      </w:r>
      <w:r>
        <w:t>and the password of</w:t>
      </w:r>
      <w:r w:rsidRPr="25DC3BAF">
        <w:rPr>
          <w:b/>
          <w:bCs/>
        </w:rPr>
        <w:t xml:space="preserve"> </w:t>
      </w:r>
      <w:proofErr w:type="spellStart"/>
      <w:r w:rsidRPr="25DC3BAF">
        <w:rPr>
          <w:b/>
          <w:bCs/>
        </w:rPr>
        <w:t>new</w:t>
      </w:r>
      <w:r w:rsidR="7FEA80FE" w:rsidRPr="25DC3BAF">
        <w:rPr>
          <w:b/>
          <w:bCs/>
        </w:rPr>
        <w:t>beef</w:t>
      </w:r>
      <w:proofErr w:type="spellEnd"/>
      <w:r w:rsidRPr="25DC3BAF">
        <w:rPr>
          <w:b/>
          <w:bCs/>
        </w:rPr>
        <w:t>.</w:t>
      </w:r>
    </w:p>
    <w:p w14:paraId="5A356298" w14:textId="4E66D112" w:rsidR="00301662" w:rsidRPr="00DB4D53" w:rsidRDefault="00301662" w:rsidP="25DC3BAF">
      <w:pPr>
        <w:pStyle w:val="SubStepAlpha"/>
      </w:pPr>
      <w:r>
        <w:t>Open a new tab and navigate</w:t>
      </w:r>
      <w:r w:rsidR="006C3599">
        <w:t xml:space="preserve"> back to </w:t>
      </w:r>
      <w:r w:rsidR="006C3599" w:rsidRPr="25DC3BAF">
        <w:rPr>
          <w:b/>
          <w:bCs/>
        </w:rPr>
        <w:t>The Butcher</w:t>
      </w:r>
      <w:r w:rsidR="006C3599">
        <w:t xml:space="preserve"> web page at</w:t>
      </w:r>
      <w:r w:rsidR="006C3599" w:rsidRPr="25DC3BAF">
        <w:rPr>
          <w:b/>
          <w:bCs/>
        </w:rPr>
        <w:t xml:space="preserve"> http://127.0.0.1:3000/demos/butcher/index.html</w:t>
      </w:r>
      <w:r w:rsidR="00B44768" w:rsidRPr="00B44768">
        <w:t>.</w:t>
      </w:r>
    </w:p>
    <w:p w14:paraId="070E8DCC" w14:textId="438FB76E" w:rsidR="006C3599" w:rsidRDefault="006C3599" w:rsidP="00301662">
      <w:pPr>
        <w:pStyle w:val="SubStepAlpha"/>
      </w:pPr>
      <w:r>
        <w:t xml:space="preserve">Return to </w:t>
      </w:r>
      <w:r w:rsidRPr="006C3599">
        <w:t>the</w:t>
      </w:r>
      <w:r w:rsidRPr="006C3599">
        <w:rPr>
          <w:b/>
          <w:bCs/>
        </w:rPr>
        <w:t xml:space="preserve"> </w:t>
      </w:r>
      <w:proofErr w:type="spellStart"/>
      <w:r w:rsidRPr="006C3599">
        <w:rPr>
          <w:b/>
          <w:bCs/>
        </w:rPr>
        <w:t>BeEF</w:t>
      </w:r>
      <w:proofErr w:type="spellEnd"/>
      <w:r w:rsidRPr="006C3599">
        <w:rPr>
          <w:b/>
          <w:bCs/>
        </w:rPr>
        <w:t xml:space="preserve"> Control Panel</w:t>
      </w:r>
      <w:r>
        <w:t xml:space="preserve"> </w:t>
      </w:r>
      <w:proofErr w:type="gramStart"/>
      <w:r>
        <w:t>tab</w:t>
      </w:r>
      <w:r w:rsidR="008E09B5">
        <w:t>.</w:t>
      </w:r>
      <w:proofErr w:type="gramEnd"/>
      <w:r w:rsidR="008E09B5">
        <w:t xml:space="preserve"> </w:t>
      </w:r>
      <w:r>
        <w:t xml:space="preserve">Select the instance listed under the </w:t>
      </w:r>
      <w:r w:rsidRPr="000536A9">
        <w:rPr>
          <w:b/>
          <w:bCs/>
        </w:rPr>
        <w:t>Online Brow</w:t>
      </w:r>
      <w:r w:rsidRPr="00F16A62">
        <w:rPr>
          <w:b/>
          <w:bCs/>
        </w:rPr>
        <w:t>sers</w:t>
      </w:r>
      <w:r>
        <w:t xml:space="preserve"> in the </w:t>
      </w:r>
      <w:r w:rsidRPr="006C3599">
        <w:rPr>
          <w:b/>
          <w:bCs/>
        </w:rPr>
        <w:t>Hooked Browsers</w:t>
      </w:r>
      <w:r>
        <w:t xml:space="preserve"> panel. Open the </w:t>
      </w:r>
      <w:r w:rsidRPr="006C3599">
        <w:rPr>
          <w:b/>
          <w:bCs/>
        </w:rPr>
        <w:t>Commands</w:t>
      </w:r>
      <w:r>
        <w:t xml:space="preserve"> tab.</w:t>
      </w:r>
    </w:p>
    <w:p w14:paraId="282A7992" w14:textId="6BAFDAC8" w:rsidR="006C3599" w:rsidRDefault="006C3599" w:rsidP="00301662">
      <w:pPr>
        <w:pStyle w:val="SubStepAlpha"/>
      </w:pPr>
      <w:r>
        <w:t xml:space="preserve">Expand the </w:t>
      </w:r>
      <w:r w:rsidRPr="006C3599">
        <w:rPr>
          <w:b/>
          <w:bCs/>
        </w:rPr>
        <w:t>Social Engineering</w:t>
      </w:r>
      <w:r>
        <w:t xml:space="preserve"> category</w:t>
      </w:r>
      <w:r w:rsidR="008E09B5">
        <w:t xml:space="preserve">. </w:t>
      </w:r>
      <w:r>
        <w:t xml:space="preserve">Scroll down and select </w:t>
      </w:r>
      <w:proofErr w:type="spellStart"/>
      <w:r w:rsidRPr="006C3599">
        <w:rPr>
          <w:b/>
          <w:bCs/>
        </w:rPr>
        <w:t>TabNabbing</w:t>
      </w:r>
      <w:proofErr w:type="spellEnd"/>
      <w:r w:rsidR="008E09B5">
        <w:t xml:space="preserve">. </w:t>
      </w:r>
    </w:p>
    <w:p w14:paraId="128E3B4F" w14:textId="495A9D3C" w:rsidR="006C3599" w:rsidRDefault="006C3599" w:rsidP="006C3599">
      <w:pPr>
        <w:pStyle w:val="Heading4"/>
      </w:pPr>
      <w:r>
        <w:t>Question</w:t>
      </w:r>
    </w:p>
    <w:p w14:paraId="4F01766C" w14:textId="7A688F6E" w:rsidR="006C3599" w:rsidRPr="00B50DC4" w:rsidRDefault="006C3599" w:rsidP="00742232">
      <w:pPr>
        <w:pStyle w:val="BodyTextL50"/>
        <w:spacing w:before="0"/>
        <w:rPr>
          <w:i/>
          <w:iCs/>
          <w:u w:val="single"/>
        </w:rPr>
      </w:pPr>
      <w:r w:rsidRPr="00B50DC4">
        <w:rPr>
          <w:i/>
          <w:iCs/>
          <w:u w:val="single"/>
        </w:rPr>
        <w:t>What is the default wait time before the page in the browser changes to the one specified in the URL field?</w:t>
      </w:r>
    </w:p>
    <w:p w14:paraId="54B9C5F8" w14:textId="7A7A5408" w:rsidR="006C3599" w:rsidRDefault="006C3599" w:rsidP="00F16A62">
      <w:pPr>
        <w:pStyle w:val="AnswerLineL50"/>
      </w:pPr>
      <w:r>
        <w:t>&lt;Type your answer here&gt;</w:t>
      </w:r>
    </w:p>
    <w:p w14:paraId="477DE309" w14:textId="4CC4F2C1" w:rsidR="006C3599" w:rsidRDefault="006C3599" w:rsidP="006C3599">
      <w:pPr>
        <w:pStyle w:val="SubStepAlpha"/>
      </w:pPr>
      <w:r>
        <w:t xml:space="preserve">Change the number of minutes to </w:t>
      </w:r>
      <w:r w:rsidRPr="006C3599">
        <w:rPr>
          <w:b/>
          <w:bCs/>
        </w:rPr>
        <w:t>1</w:t>
      </w:r>
      <w:r w:rsidR="008E09B5">
        <w:t xml:space="preserve">. </w:t>
      </w:r>
      <w:r>
        <w:t xml:space="preserve">Click the </w:t>
      </w:r>
      <w:r w:rsidRPr="006C3599">
        <w:rPr>
          <w:b/>
          <w:bCs/>
        </w:rPr>
        <w:t>Execute</w:t>
      </w:r>
      <w:r>
        <w:t xml:space="preserve"> button to start the exploit. </w:t>
      </w:r>
      <w:r w:rsidR="00795057">
        <w:t>Remain idle for at least one minute.</w:t>
      </w:r>
    </w:p>
    <w:p w14:paraId="763D8C0E" w14:textId="6A9FDE0F" w:rsidR="00795057" w:rsidRDefault="00795057" w:rsidP="006C3599">
      <w:pPr>
        <w:pStyle w:val="SubStepAlpha"/>
      </w:pPr>
      <w:r>
        <w:t xml:space="preserve">Return to the tab that displayed </w:t>
      </w:r>
      <w:r w:rsidRPr="00795057">
        <w:rPr>
          <w:b/>
          <w:bCs/>
        </w:rPr>
        <w:t>The Butcher</w:t>
      </w:r>
      <w:r>
        <w:t xml:space="preserve"> web page. </w:t>
      </w:r>
    </w:p>
    <w:p w14:paraId="13722979" w14:textId="423BB29D" w:rsidR="00795057" w:rsidRDefault="00795057" w:rsidP="00795057">
      <w:pPr>
        <w:pStyle w:val="Heading4"/>
      </w:pPr>
      <w:r>
        <w:t>Question</w:t>
      </w:r>
    </w:p>
    <w:p w14:paraId="565587A6" w14:textId="1CCD8FEA" w:rsidR="00795057" w:rsidRPr="00B50DC4" w:rsidRDefault="00795057" w:rsidP="00F16A62">
      <w:pPr>
        <w:pStyle w:val="BodyTextL25"/>
        <w:spacing w:before="0"/>
        <w:ind w:left="720"/>
        <w:rPr>
          <w:i/>
          <w:iCs/>
          <w:u w:val="single"/>
        </w:rPr>
      </w:pPr>
      <w:r w:rsidRPr="00B50DC4">
        <w:rPr>
          <w:i/>
          <w:iCs/>
          <w:u w:val="single"/>
        </w:rPr>
        <w:t>What page is displayed in the tab now?</w:t>
      </w:r>
    </w:p>
    <w:p w14:paraId="235BE3CA" w14:textId="303A0372" w:rsidR="00795057" w:rsidRDefault="00795057" w:rsidP="00F16A62">
      <w:pPr>
        <w:pStyle w:val="AnswerLineL25"/>
      </w:pPr>
      <w:r>
        <w:t>&lt;Type your answer here&gt;</w:t>
      </w:r>
    </w:p>
    <w:p w14:paraId="724E5CC5" w14:textId="23DA4C23" w:rsidR="00795057" w:rsidRDefault="00795057" w:rsidP="00795057">
      <w:pPr>
        <w:pStyle w:val="SubStepAlpha"/>
      </w:pPr>
      <w:r>
        <w:lastRenderedPageBreak/>
        <w:t xml:space="preserve">In the box at the center of the </w:t>
      </w:r>
      <w:proofErr w:type="spellStart"/>
      <w:r w:rsidR="00C67BB0">
        <w:t>BeEF</w:t>
      </w:r>
      <w:proofErr w:type="spellEnd"/>
      <w:r w:rsidR="00C67BB0">
        <w:t xml:space="preserve"> Basic Demo </w:t>
      </w:r>
      <w:r>
        <w:t xml:space="preserve">screen, type </w:t>
      </w:r>
      <w:r w:rsidRPr="00C67BB0">
        <w:rPr>
          <w:b/>
          <w:bCs/>
        </w:rPr>
        <w:t>“This is my secret”</w:t>
      </w:r>
      <w:r w:rsidR="008E09B5" w:rsidRPr="001203B7">
        <w:t>.</w:t>
      </w:r>
      <w:r w:rsidR="008E09B5">
        <w:rPr>
          <w:b/>
          <w:bCs/>
        </w:rPr>
        <w:t xml:space="preserve"> </w:t>
      </w:r>
      <w:r w:rsidR="00C67BB0">
        <w:t xml:space="preserve">Return to the </w:t>
      </w:r>
      <w:proofErr w:type="spellStart"/>
      <w:r w:rsidR="00C67BB0" w:rsidRPr="00C67BB0">
        <w:rPr>
          <w:b/>
          <w:bCs/>
        </w:rPr>
        <w:t>BeEF</w:t>
      </w:r>
      <w:proofErr w:type="spellEnd"/>
      <w:r w:rsidR="00C67BB0" w:rsidRPr="00C67BB0">
        <w:rPr>
          <w:b/>
          <w:bCs/>
        </w:rPr>
        <w:t xml:space="preserve"> Control Panel</w:t>
      </w:r>
      <w:r w:rsidR="00C67BB0">
        <w:t xml:space="preserve"> tab</w:t>
      </w:r>
      <w:r w:rsidR="005A6579">
        <w:t xml:space="preserve">. With the </w:t>
      </w:r>
      <w:r w:rsidR="008607EC">
        <w:t xml:space="preserve">entry under Online Browsers selected, </w:t>
      </w:r>
      <w:r w:rsidR="00C67BB0">
        <w:t xml:space="preserve">select </w:t>
      </w:r>
      <w:r w:rsidR="00C67BB0" w:rsidRPr="00C67BB0">
        <w:rPr>
          <w:b/>
          <w:bCs/>
        </w:rPr>
        <w:t>Logs</w:t>
      </w:r>
      <w:r w:rsidR="00C67BB0">
        <w:t xml:space="preserve"> from the menu bar.</w:t>
      </w:r>
    </w:p>
    <w:p w14:paraId="251326F8" w14:textId="0FD6DC52" w:rsidR="00C67BB0" w:rsidRDefault="00C67BB0" w:rsidP="00C67BB0">
      <w:pPr>
        <w:pStyle w:val="SubStepAlpha"/>
        <w:numPr>
          <w:ilvl w:val="0"/>
          <w:numId w:val="0"/>
        </w:numPr>
        <w:ind w:left="720"/>
      </w:pPr>
      <w:proofErr w:type="spellStart"/>
      <w:r>
        <w:t>BeEF</w:t>
      </w:r>
      <w:proofErr w:type="spellEnd"/>
      <w:r>
        <w:t xml:space="preserve"> logs activity performed in the hooked browser</w:t>
      </w:r>
      <w:r w:rsidR="008E09B5">
        <w:t xml:space="preserve">. </w:t>
      </w:r>
      <w:r>
        <w:t xml:space="preserve">The text collected in the </w:t>
      </w:r>
      <w:r w:rsidRPr="005C3465">
        <w:rPr>
          <w:b/>
          <w:bCs/>
        </w:rPr>
        <w:t>Basic Demo</w:t>
      </w:r>
      <w:r>
        <w:t xml:space="preserve"> screen is displayed in clear text</w:t>
      </w:r>
      <w:r w:rsidR="008E09B5">
        <w:t xml:space="preserve">. </w:t>
      </w:r>
      <w:r>
        <w:t>All activity, including mouse clicks and navigation are recorded in the logs.</w:t>
      </w:r>
    </w:p>
    <w:p w14:paraId="53F2467B" w14:textId="112AD44B" w:rsidR="00C67BB0" w:rsidRDefault="00C67BB0" w:rsidP="00742232">
      <w:pPr>
        <w:pStyle w:val="Heading1"/>
      </w:pPr>
      <w:r w:rsidRPr="00742232">
        <w:t>Reflection</w:t>
      </w:r>
    </w:p>
    <w:p w14:paraId="0D42B866" w14:textId="573A41CD" w:rsidR="00C67BB0" w:rsidRPr="00B50DC4" w:rsidRDefault="00C67BB0" w:rsidP="00742232">
      <w:pPr>
        <w:pStyle w:val="BodyTextL25"/>
        <w:rPr>
          <w:i/>
          <w:iCs/>
          <w:u w:val="single"/>
        </w:rPr>
      </w:pPr>
      <w:r w:rsidRPr="00B50DC4">
        <w:rPr>
          <w:i/>
          <w:iCs/>
          <w:u w:val="single"/>
        </w:rPr>
        <w:t xml:space="preserve">In an earlier lab, you were introduced to the </w:t>
      </w:r>
      <w:r w:rsidR="001C68C9" w:rsidRPr="00B50DC4">
        <w:rPr>
          <w:i/>
          <w:iCs/>
          <w:u w:val="single"/>
        </w:rPr>
        <w:t xml:space="preserve">Social </w:t>
      </w:r>
      <w:r w:rsidRPr="00B50DC4">
        <w:rPr>
          <w:i/>
          <w:iCs/>
          <w:u w:val="single"/>
        </w:rPr>
        <w:t>Engineer Toolkit</w:t>
      </w:r>
      <w:r w:rsidR="001C68C9" w:rsidRPr="00B50DC4">
        <w:rPr>
          <w:i/>
          <w:iCs/>
          <w:u w:val="single"/>
        </w:rPr>
        <w:t xml:space="preserve"> (SET)</w:t>
      </w:r>
      <w:r w:rsidR="008E09B5" w:rsidRPr="00B50DC4">
        <w:rPr>
          <w:i/>
          <w:iCs/>
          <w:u w:val="single"/>
        </w:rPr>
        <w:t xml:space="preserve">. </w:t>
      </w:r>
      <w:r w:rsidRPr="00B50DC4">
        <w:rPr>
          <w:i/>
          <w:iCs/>
          <w:u w:val="single"/>
        </w:rPr>
        <w:t xml:space="preserve">How might the SET and </w:t>
      </w:r>
      <w:proofErr w:type="spellStart"/>
      <w:r w:rsidRPr="00B50DC4">
        <w:rPr>
          <w:i/>
          <w:iCs/>
          <w:u w:val="single"/>
        </w:rPr>
        <w:t>BeEF</w:t>
      </w:r>
      <w:proofErr w:type="spellEnd"/>
      <w:r w:rsidRPr="00B50DC4">
        <w:rPr>
          <w:i/>
          <w:iCs/>
          <w:u w:val="single"/>
        </w:rPr>
        <w:t xml:space="preserve"> be used in combination to perform a social engineering penetration test?</w:t>
      </w:r>
    </w:p>
    <w:p w14:paraId="23C5CEB7" w14:textId="2A56B21A" w:rsidR="005C3465" w:rsidRDefault="005C3465" w:rsidP="000B6E51">
      <w:pPr>
        <w:pStyle w:val="AnswerLineL25"/>
      </w:pPr>
      <w:r>
        <w:t>&lt;Type your answer here&gt;</w:t>
      </w:r>
    </w:p>
    <w:p w14:paraId="08962F7E" w14:textId="40F51ACB" w:rsidR="000B6E51" w:rsidRPr="000B6E51" w:rsidRDefault="000B6E51" w:rsidP="000B6E51">
      <w:pPr>
        <w:pStyle w:val="ConfigWindow"/>
      </w:pPr>
    </w:p>
    <w:sectPr w:rsidR="000B6E51" w:rsidRPr="000B6E51" w:rsidSect="009C318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25F9" w14:textId="77777777" w:rsidR="00864AB4" w:rsidRDefault="00864AB4" w:rsidP="00710659">
      <w:pPr>
        <w:spacing w:after="0" w:line="240" w:lineRule="auto"/>
      </w:pPr>
      <w:r>
        <w:separator/>
      </w:r>
    </w:p>
    <w:p w14:paraId="2A5B8B7D" w14:textId="77777777" w:rsidR="00864AB4" w:rsidRDefault="00864AB4"/>
  </w:endnote>
  <w:endnote w:type="continuationSeparator" w:id="0">
    <w:p w14:paraId="2F13509E" w14:textId="77777777" w:rsidR="00864AB4" w:rsidRDefault="00864AB4" w:rsidP="00710659">
      <w:pPr>
        <w:spacing w:after="0" w:line="240" w:lineRule="auto"/>
      </w:pPr>
      <w:r>
        <w:continuationSeparator/>
      </w:r>
    </w:p>
    <w:p w14:paraId="1308894E" w14:textId="77777777" w:rsidR="00864AB4" w:rsidRDefault="00864AB4"/>
  </w:endnote>
  <w:endnote w:type="continuationNotice" w:id="1">
    <w:p w14:paraId="0795651C" w14:textId="77777777" w:rsidR="00864AB4" w:rsidRDefault="00864A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67E" w14:textId="79BA5B5A" w:rsidR="00926CB2" w:rsidRPr="00882B63" w:rsidRDefault="008E00D5" w:rsidP="00E75FB5">
    <w:pPr>
      <w:pStyle w:val="Footer"/>
      <w:rPr>
        <w:szCs w:val="16"/>
      </w:rPr>
    </w:pPr>
    <w:r w:rsidRPr="00B31F19">
      <w:rPr>
        <w:rFonts w:ascii="Symbol" w:eastAsia="Symbol" w:hAnsi="Symbol" w:cs="Symbol"/>
      </w:rPr>
      <w:t>ã</w:t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D7247A">
          <w:t>2023</w:t>
        </w:r>
      </w:sdtContent>
    </w:sdt>
    <w:r>
      <w:t xml:space="preserve"> </w:t>
    </w:r>
    <w:r w:rsidR="00E75FB5">
      <w:t xml:space="preserve">- </w:t>
    </w:r>
    <w:r w:rsidR="00E75FB5">
      <w:fldChar w:fldCharType="begin"/>
    </w:r>
    <w:r w:rsidR="00E75FB5">
      <w:instrText xml:space="preserve"> SAVEDATE  \@ "yyyy"  \* MERGEFORMAT </w:instrText>
    </w:r>
    <w:r w:rsidR="00E75FB5">
      <w:fldChar w:fldCharType="separate"/>
    </w:r>
    <w:r w:rsidR="009D0C3E">
      <w:rPr>
        <w:noProof/>
      </w:rPr>
      <w:t>2023</w:t>
    </w:r>
    <w:r w:rsidR="00E75FB5"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5588" w14:textId="041B2CC3" w:rsidR="00882B63" w:rsidRPr="00882B63" w:rsidRDefault="00882B63" w:rsidP="00E75FB5">
    <w:pPr>
      <w:pStyle w:val="Footer"/>
      <w:rPr>
        <w:szCs w:val="16"/>
      </w:rPr>
    </w:pPr>
    <w:r w:rsidRPr="00B31F19">
      <w:rPr>
        <w:rFonts w:ascii="Symbol" w:eastAsia="Symbol" w:hAnsi="Symbol" w:cs="Symbol"/>
      </w:rPr>
      <w:t>ã</w:t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D7247A">
          <w:t>2023</w:t>
        </w:r>
      </w:sdtContent>
    </w:sdt>
    <w:r w:rsidR="007E6402">
      <w:t xml:space="preserve"> </w:t>
    </w:r>
    <w:r w:rsidR="00E75FB5">
      <w:t>-</w:t>
    </w:r>
    <w:r w:rsidR="007077B0">
      <w:t xml:space="preserve"> </w:t>
    </w:r>
    <w:r w:rsidR="007077B0">
      <w:fldChar w:fldCharType="begin"/>
    </w:r>
    <w:r w:rsidR="007077B0">
      <w:instrText xml:space="preserve"> SAVEDATE  \@ "yyyy"  \* MERGEFORMAT </w:instrText>
    </w:r>
    <w:r w:rsidR="007077B0">
      <w:fldChar w:fldCharType="separate"/>
    </w:r>
    <w:r w:rsidR="009D0C3E">
      <w:rPr>
        <w:noProof/>
      </w:rPr>
      <w:t>2023</w:t>
    </w:r>
    <w:r w:rsidR="007077B0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AFBD" w14:textId="77777777" w:rsidR="00864AB4" w:rsidRDefault="00864AB4" w:rsidP="00710659">
      <w:pPr>
        <w:spacing w:after="0" w:line="240" w:lineRule="auto"/>
      </w:pPr>
      <w:r>
        <w:separator/>
      </w:r>
    </w:p>
    <w:p w14:paraId="43C69E4E" w14:textId="77777777" w:rsidR="00864AB4" w:rsidRDefault="00864AB4"/>
  </w:footnote>
  <w:footnote w:type="continuationSeparator" w:id="0">
    <w:p w14:paraId="54E92ACF" w14:textId="77777777" w:rsidR="00864AB4" w:rsidRDefault="00864AB4" w:rsidP="00710659">
      <w:pPr>
        <w:spacing w:after="0" w:line="240" w:lineRule="auto"/>
      </w:pPr>
      <w:r>
        <w:continuationSeparator/>
      </w:r>
    </w:p>
    <w:p w14:paraId="101C2F47" w14:textId="77777777" w:rsidR="00864AB4" w:rsidRDefault="00864AB4"/>
  </w:footnote>
  <w:footnote w:type="continuationNotice" w:id="1">
    <w:p w14:paraId="710776F3" w14:textId="77777777" w:rsidR="00864AB4" w:rsidRDefault="00864A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711953976"/>
      <w:placeholder>
        <w:docPart w:val="58156592E7954074A9F56D0020FDC5C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D1F8D0E" w14:textId="5B7CDB79" w:rsidR="00926CB2" w:rsidRDefault="006E1B7A" w:rsidP="008402F2">
        <w:pPr>
          <w:pStyle w:val="PageHead"/>
        </w:pPr>
        <w:r>
          <w:t>Lab - Using the Browser Exploitation Framework (</w:t>
        </w:r>
        <w:proofErr w:type="spellStart"/>
        <w:r>
          <w:t>BeEF</w:t>
        </w:r>
        <w:proofErr w:type="spellEnd"/>
        <w:r>
          <w:t>)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5374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6319A874" wp14:editId="6A604E8B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0FBD7F30"/>
    <w:multiLevelType w:val="multilevel"/>
    <w:tmpl w:val="BE2C3BBC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4EE14143"/>
    <w:multiLevelType w:val="multilevel"/>
    <w:tmpl w:val="B56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A2A16C2"/>
    <w:multiLevelType w:val="hybridMultilevel"/>
    <w:tmpl w:val="89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355618">
    <w:abstractNumId w:val="7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2" w16cid:durableId="1953245219">
    <w:abstractNumId w:val="2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90467698">
    <w:abstractNumId w:val="4"/>
  </w:num>
  <w:num w:numId="4" w16cid:durableId="1479376628">
    <w:abstractNumId w:val="2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502479607">
    <w:abstractNumId w:val="2"/>
  </w:num>
  <w:num w:numId="6" w16cid:durableId="1884711720">
    <w:abstractNumId w:val="0"/>
  </w:num>
  <w:num w:numId="7" w16cid:durableId="1001202891">
    <w:abstractNumId w:val="1"/>
  </w:num>
  <w:num w:numId="8" w16cid:durableId="1901137091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 w16cid:durableId="1547446221">
    <w:abstractNumId w:val="2"/>
  </w:num>
  <w:num w:numId="10" w16cid:durableId="2013334494">
    <w:abstractNumId w:val="9"/>
  </w:num>
  <w:num w:numId="11" w16cid:durableId="1045108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63158">
    <w:abstractNumId w:val="3"/>
  </w:num>
  <w:num w:numId="13" w16cid:durableId="327827988">
    <w:abstractNumId w:val="7"/>
  </w:num>
  <w:num w:numId="14" w16cid:durableId="1000043106">
    <w:abstractNumId w:val="6"/>
  </w:num>
  <w:num w:numId="15" w16cid:durableId="1115438987">
    <w:abstractNumId w:val="10"/>
  </w:num>
  <w:num w:numId="16" w16cid:durableId="1211965347">
    <w:abstractNumId w:val="8"/>
  </w:num>
  <w:num w:numId="17" w16cid:durableId="37817039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99"/>
    <w:rsid w:val="00001BDF"/>
    <w:rsid w:val="0000380F"/>
    <w:rsid w:val="00004175"/>
    <w:rsid w:val="000059C9"/>
    <w:rsid w:val="00012565"/>
    <w:rsid w:val="00012C22"/>
    <w:rsid w:val="000160F7"/>
    <w:rsid w:val="00016D5B"/>
    <w:rsid w:val="00016F30"/>
    <w:rsid w:val="0002047C"/>
    <w:rsid w:val="00021B9A"/>
    <w:rsid w:val="000242D6"/>
    <w:rsid w:val="00024EE5"/>
    <w:rsid w:val="000309A9"/>
    <w:rsid w:val="00034544"/>
    <w:rsid w:val="000371C8"/>
    <w:rsid w:val="000403D6"/>
    <w:rsid w:val="00041AF6"/>
    <w:rsid w:val="00044A32"/>
    <w:rsid w:val="00044E62"/>
    <w:rsid w:val="00050363"/>
    <w:rsid w:val="00050BA4"/>
    <w:rsid w:val="0005141D"/>
    <w:rsid w:val="00051738"/>
    <w:rsid w:val="0005242B"/>
    <w:rsid w:val="00052548"/>
    <w:rsid w:val="000536A9"/>
    <w:rsid w:val="00057B56"/>
    <w:rsid w:val="00060696"/>
    <w:rsid w:val="00062D89"/>
    <w:rsid w:val="00067A67"/>
    <w:rsid w:val="0007001C"/>
    <w:rsid w:val="00070C16"/>
    <w:rsid w:val="00075EA9"/>
    <w:rsid w:val="000769CF"/>
    <w:rsid w:val="00080AD8"/>
    <w:rsid w:val="000815D8"/>
    <w:rsid w:val="00084C99"/>
    <w:rsid w:val="00085CC6"/>
    <w:rsid w:val="00087D0F"/>
    <w:rsid w:val="00090C07"/>
    <w:rsid w:val="0009147A"/>
    <w:rsid w:val="00091E8D"/>
    <w:rsid w:val="0009378D"/>
    <w:rsid w:val="00097163"/>
    <w:rsid w:val="00097575"/>
    <w:rsid w:val="000A172D"/>
    <w:rsid w:val="000A22C8"/>
    <w:rsid w:val="000A2B5B"/>
    <w:rsid w:val="000A2C0F"/>
    <w:rsid w:val="000A3C15"/>
    <w:rsid w:val="000B2344"/>
    <w:rsid w:val="000B61B6"/>
    <w:rsid w:val="000B6E51"/>
    <w:rsid w:val="000B7DE5"/>
    <w:rsid w:val="000C2118"/>
    <w:rsid w:val="000C333E"/>
    <w:rsid w:val="000C5EF2"/>
    <w:rsid w:val="000C6425"/>
    <w:rsid w:val="000C6E6E"/>
    <w:rsid w:val="000C7B7D"/>
    <w:rsid w:val="000D3965"/>
    <w:rsid w:val="000D55B4"/>
    <w:rsid w:val="000E65F0"/>
    <w:rsid w:val="000F072C"/>
    <w:rsid w:val="000F2074"/>
    <w:rsid w:val="000F31D7"/>
    <w:rsid w:val="000F6743"/>
    <w:rsid w:val="000F67E6"/>
    <w:rsid w:val="00100060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3B7"/>
    <w:rsid w:val="00120CBE"/>
    <w:rsid w:val="00121BAE"/>
    <w:rsid w:val="00122111"/>
    <w:rsid w:val="00125806"/>
    <w:rsid w:val="001261C4"/>
    <w:rsid w:val="001263C7"/>
    <w:rsid w:val="001268BE"/>
    <w:rsid w:val="00130A20"/>
    <w:rsid w:val="001314FB"/>
    <w:rsid w:val="00133E71"/>
    <w:rsid w:val="001366EC"/>
    <w:rsid w:val="0014219C"/>
    <w:rsid w:val="00142299"/>
    <w:rsid w:val="001425ED"/>
    <w:rsid w:val="001433C1"/>
    <w:rsid w:val="00143450"/>
    <w:rsid w:val="00144997"/>
    <w:rsid w:val="001469A5"/>
    <w:rsid w:val="001523C0"/>
    <w:rsid w:val="001535FE"/>
    <w:rsid w:val="00154E3A"/>
    <w:rsid w:val="001550D9"/>
    <w:rsid w:val="00155352"/>
    <w:rsid w:val="00157902"/>
    <w:rsid w:val="00162105"/>
    <w:rsid w:val="00162EEA"/>
    <w:rsid w:val="00163164"/>
    <w:rsid w:val="001652BC"/>
    <w:rsid w:val="00166253"/>
    <w:rsid w:val="001704B7"/>
    <w:rsid w:val="001708A6"/>
    <w:rsid w:val="001710C0"/>
    <w:rsid w:val="00172AFB"/>
    <w:rsid w:val="00174D6F"/>
    <w:rsid w:val="001772B8"/>
    <w:rsid w:val="00177310"/>
    <w:rsid w:val="00177B76"/>
    <w:rsid w:val="001805FF"/>
    <w:rsid w:val="00180FBF"/>
    <w:rsid w:val="001813C3"/>
    <w:rsid w:val="00182CF4"/>
    <w:rsid w:val="001859E7"/>
    <w:rsid w:val="00186CE1"/>
    <w:rsid w:val="00191F00"/>
    <w:rsid w:val="00192F12"/>
    <w:rsid w:val="00193F14"/>
    <w:rsid w:val="001955F2"/>
    <w:rsid w:val="00196542"/>
    <w:rsid w:val="00196CBC"/>
    <w:rsid w:val="0019753E"/>
    <w:rsid w:val="00197614"/>
    <w:rsid w:val="00197972"/>
    <w:rsid w:val="001A0312"/>
    <w:rsid w:val="001A15DA"/>
    <w:rsid w:val="001A2694"/>
    <w:rsid w:val="001A3CC7"/>
    <w:rsid w:val="001A67A4"/>
    <w:rsid w:val="001A69AC"/>
    <w:rsid w:val="001B2462"/>
    <w:rsid w:val="001B5260"/>
    <w:rsid w:val="001B67D8"/>
    <w:rsid w:val="001B6F95"/>
    <w:rsid w:val="001C05A1"/>
    <w:rsid w:val="001C1135"/>
    <w:rsid w:val="001C1D9E"/>
    <w:rsid w:val="001C25FC"/>
    <w:rsid w:val="001C5998"/>
    <w:rsid w:val="001C5BCD"/>
    <w:rsid w:val="001C68C9"/>
    <w:rsid w:val="001C7C3B"/>
    <w:rsid w:val="001D13B5"/>
    <w:rsid w:val="001D5B6F"/>
    <w:rsid w:val="001E0AB8"/>
    <w:rsid w:val="001E3777"/>
    <w:rsid w:val="001E38E0"/>
    <w:rsid w:val="001E38F3"/>
    <w:rsid w:val="001E4E72"/>
    <w:rsid w:val="001E557E"/>
    <w:rsid w:val="001E62B3"/>
    <w:rsid w:val="001E6424"/>
    <w:rsid w:val="001E67FB"/>
    <w:rsid w:val="001F0171"/>
    <w:rsid w:val="001F093F"/>
    <w:rsid w:val="001F0D77"/>
    <w:rsid w:val="001F643A"/>
    <w:rsid w:val="001F7DD8"/>
    <w:rsid w:val="002005D2"/>
    <w:rsid w:val="00201928"/>
    <w:rsid w:val="00203E26"/>
    <w:rsid w:val="0020449C"/>
    <w:rsid w:val="00206479"/>
    <w:rsid w:val="002113B8"/>
    <w:rsid w:val="00215665"/>
    <w:rsid w:val="002163BB"/>
    <w:rsid w:val="0021792C"/>
    <w:rsid w:val="00220909"/>
    <w:rsid w:val="002240AB"/>
    <w:rsid w:val="00225E37"/>
    <w:rsid w:val="00225FB0"/>
    <w:rsid w:val="00231DCA"/>
    <w:rsid w:val="00235792"/>
    <w:rsid w:val="00237035"/>
    <w:rsid w:val="00242E3A"/>
    <w:rsid w:val="002438B2"/>
    <w:rsid w:val="00246492"/>
    <w:rsid w:val="002506CF"/>
    <w:rsid w:val="0025107F"/>
    <w:rsid w:val="00255AAD"/>
    <w:rsid w:val="00260CD4"/>
    <w:rsid w:val="00261864"/>
    <w:rsid w:val="002639D8"/>
    <w:rsid w:val="00263C3E"/>
    <w:rsid w:val="00265AFA"/>
    <w:rsid w:val="00265F77"/>
    <w:rsid w:val="00266C83"/>
    <w:rsid w:val="00270FCC"/>
    <w:rsid w:val="002768DC"/>
    <w:rsid w:val="0028719F"/>
    <w:rsid w:val="00294C8F"/>
    <w:rsid w:val="002A0B2E"/>
    <w:rsid w:val="002A0DC1"/>
    <w:rsid w:val="002A6706"/>
    <w:rsid w:val="002A6A19"/>
    <w:rsid w:val="002A6C56"/>
    <w:rsid w:val="002B0F2A"/>
    <w:rsid w:val="002C04C4"/>
    <w:rsid w:val="002C090C"/>
    <w:rsid w:val="002C1243"/>
    <w:rsid w:val="002C1815"/>
    <w:rsid w:val="002C3994"/>
    <w:rsid w:val="002C475E"/>
    <w:rsid w:val="002C5882"/>
    <w:rsid w:val="002C65CB"/>
    <w:rsid w:val="002C6AD6"/>
    <w:rsid w:val="002D19A7"/>
    <w:rsid w:val="002D6866"/>
    <w:rsid w:val="002D6C2A"/>
    <w:rsid w:val="002D7A86"/>
    <w:rsid w:val="002F4100"/>
    <w:rsid w:val="002F45FF"/>
    <w:rsid w:val="002F66D3"/>
    <w:rsid w:val="002F6D17"/>
    <w:rsid w:val="00301280"/>
    <w:rsid w:val="00301662"/>
    <w:rsid w:val="00302887"/>
    <w:rsid w:val="003056EB"/>
    <w:rsid w:val="003071FF"/>
    <w:rsid w:val="0030742D"/>
    <w:rsid w:val="00310652"/>
    <w:rsid w:val="00311065"/>
    <w:rsid w:val="0031371D"/>
    <w:rsid w:val="0031789F"/>
    <w:rsid w:val="00320788"/>
    <w:rsid w:val="003233A3"/>
    <w:rsid w:val="00323C35"/>
    <w:rsid w:val="00323D9F"/>
    <w:rsid w:val="00326E08"/>
    <w:rsid w:val="00327712"/>
    <w:rsid w:val="0033373D"/>
    <w:rsid w:val="00334C33"/>
    <w:rsid w:val="003400BC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26B7"/>
    <w:rsid w:val="00363A23"/>
    <w:rsid w:val="0036440C"/>
    <w:rsid w:val="0036465A"/>
    <w:rsid w:val="00380942"/>
    <w:rsid w:val="00381AE8"/>
    <w:rsid w:val="00384D0A"/>
    <w:rsid w:val="00385C0C"/>
    <w:rsid w:val="00386D65"/>
    <w:rsid w:val="00386E81"/>
    <w:rsid w:val="00390C38"/>
    <w:rsid w:val="00392748"/>
    <w:rsid w:val="00392C65"/>
    <w:rsid w:val="00392ED5"/>
    <w:rsid w:val="00394AD2"/>
    <w:rsid w:val="003A1363"/>
    <w:rsid w:val="003A19DC"/>
    <w:rsid w:val="003A1B45"/>
    <w:rsid w:val="003A220C"/>
    <w:rsid w:val="003A50D3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0F89"/>
    <w:rsid w:val="003E3DC6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0238"/>
    <w:rsid w:val="0041293B"/>
    <w:rsid w:val="004131B0"/>
    <w:rsid w:val="00414D90"/>
    <w:rsid w:val="00416B30"/>
    <w:rsid w:val="00416C42"/>
    <w:rsid w:val="00416E6D"/>
    <w:rsid w:val="00422476"/>
    <w:rsid w:val="0042270E"/>
    <w:rsid w:val="0042298C"/>
    <w:rsid w:val="0042385C"/>
    <w:rsid w:val="004252DC"/>
    <w:rsid w:val="00426FA5"/>
    <w:rsid w:val="00427FED"/>
    <w:rsid w:val="004312B6"/>
    <w:rsid w:val="00431654"/>
    <w:rsid w:val="00434926"/>
    <w:rsid w:val="00443ACE"/>
    <w:rsid w:val="00444217"/>
    <w:rsid w:val="00446DAD"/>
    <w:rsid w:val="004478F4"/>
    <w:rsid w:val="00450F7A"/>
    <w:rsid w:val="00452C6D"/>
    <w:rsid w:val="00455E0B"/>
    <w:rsid w:val="0045724D"/>
    <w:rsid w:val="00457934"/>
    <w:rsid w:val="00462B9F"/>
    <w:rsid w:val="004648E1"/>
    <w:rsid w:val="004659EE"/>
    <w:rsid w:val="00465DB0"/>
    <w:rsid w:val="00472877"/>
    <w:rsid w:val="00473E34"/>
    <w:rsid w:val="0047591A"/>
    <w:rsid w:val="00476BA9"/>
    <w:rsid w:val="00476CB8"/>
    <w:rsid w:val="00481650"/>
    <w:rsid w:val="004839FD"/>
    <w:rsid w:val="00490807"/>
    <w:rsid w:val="004936C2"/>
    <w:rsid w:val="0049379C"/>
    <w:rsid w:val="004A1CA0"/>
    <w:rsid w:val="004A22E9"/>
    <w:rsid w:val="004A4ACD"/>
    <w:rsid w:val="004A506C"/>
    <w:rsid w:val="004A5BC5"/>
    <w:rsid w:val="004A61B4"/>
    <w:rsid w:val="004B023D"/>
    <w:rsid w:val="004B4089"/>
    <w:rsid w:val="004C0909"/>
    <w:rsid w:val="004C3F97"/>
    <w:rsid w:val="004D01F2"/>
    <w:rsid w:val="004D0E58"/>
    <w:rsid w:val="004D2CED"/>
    <w:rsid w:val="004D3339"/>
    <w:rsid w:val="004D353F"/>
    <w:rsid w:val="004D36D7"/>
    <w:rsid w:val="004D682B"/>
    <w:rsid w:val="004D7C5F"/>
    <w:rsid w:val="004E6152"/>
    <w:rsid w:val="004F344A"/>
    <w:rsid w:val="004F4EC3"/>
    <w:rsid w:val="004F5758"/>
    <w:rsid w:val="004F74CE"/>
    <w:rsid w:val="00502883"/>
    <w:rsid w:val="00504D52"/>
    <w:rsid w:val="00504ED4"/>
    <w:rsid w:val="00510639"/>
    <w:rsid w:val="00511791"/>
    <w:rsid w:val="0051241C"/>
    <w:rsid w:val="005139BE"/>
    <w:rsid w:val="0051412C"/>
    <w:rsid w:val="00516142"/>
    <w:rsid w:val="0051681C"/>
    <w:rsid w:val="00520027"/>
    <w:rsid w:val="0052093C"/>
    <w:rsid w:val="00521B31"/>
    <w:rsid w:val="00521DDF"/>
    <w:rsid w:val="00522469"/>
    <w:rsid w:val="0052400A"/>
    <w:rsid w:val="00524B71"/>
    <w:rsid w:val="005257A2"/>
    <w:rsid w:val="0052658C"/>
    <w:rsid w:val="00536277"/>
    <w:rsid w:val="00536F43"/>
    <w:rsid w:val="00542616"/>
    <w:rsid w:val="005468C1"/>
    <w:rsid w:val="005510BA"/>
    <w:rsid w:val="00552789"/>
    <w:rsid w:val="00552E03"/>
    <w:rsid w:val="005538C8"/>
    <w:rsid w:val="00554B4E"/>
    <w:rsid w:val="00556C02"/>
    <w:rsid w:val="00561BB2"/>
    <w:rsid w:val="00563249"/>
    <w:rsid w:val="00570A65"/>
    <w:rsid w:val="00571F40"/>
    <w:rsid w:val="00572BB9"/>
    <w:rsid w:val="005762B1"/>
    <w:rsid w:val="00580456"/>
    <w:rsid w:val="00580E73"/>
    <w:rsid w:val="005816B9"/>
    <w:rsid w:val="00592329"/>
    <w:rsid w:val="00593386"/>
    <w:rsid w:val="00596998"/>
    <w:rsid w:val="0059720B"/>
    <w:rsid w:val="0059790F"/>
    <w:rsid w:val="005A1F8E"/>
    <w:rsid w:val="005A4017"/>
    <w:rsid w:val="005A6579"/>
    <w:rsid w:val="005A6E62"/>
    <w:rsid w:val="005A70FA"/>
    <w:rsid w:val="005A77B8"/>
    <w:rsid w:val="005B2FB3"/>
    <w:rsid w:val="005B654D"/>
    <w:rsid w:val="005C108F"/>
    <w:rsid w:val="005C3465"/>
    <w:rsid w:val="005C6DE5"/>
    <w:rsid w:val="005D2B29"/>
    <w:rsid w:val="005D354A"/>
    <w:rsid w:val="005D3E53"/>
    <w:rsid w:val="005D4BD3"/>
    <w:rsid w:val="005D506C"/>
    <w:rsid w:val="005E3235"/>
    <w:rsid w:val="005E3DC0"/>
    <w:rsid w:val="005E4176"/>
    <w:rsid w:val="005E4876"/>
    <w:rsid w:val="005E65B5"/>
    <w:rsid w:val="005F0301"/>
    <w:rsid w:val="005F3155"/>
    <w:rsid w:val="005F3AE9"/>
    <w:rsid w:val="006007BB"/>
    <w:rsid w:val="00601DC0"/>
    <w:rsid w:val="00601EF3"/>
    <w:rsid w:val="006026BE"/>
    <w:rsid w:val="006034CB"/>
    <w:rsid w:val="00603503"/>
    <w:rsid w:val="006039A8"/>
    <w:rsid w:val="00603C52"/>
    <w:rsid w:val="006131CE"/>
    <w:rsid w:val="0061336B"/>
    <w:rsid w:val="00614C21"/>
    <w:rsid w:val="00617D6E"/>
    <w:rsid w:val="00620ED5"/>
    <w:rsid w:val="00622D61"/>
    <w:rsid w:val="00622E56"/>
    <w:rsid w:val="00624198"/>
    <w:rsid w:val="00636C28"/>
    <w:rsid w:val="006428E5"/>
    <w:rsid w:val="00644958"/>
    <w:rsid w:val="006477C3"/>
    <w:rsid w:val="006513FB"/>
    <w:rsid w:val="00655C36"/>
    <w:rsid w:val="00656EEF"/>
    <w:rsid w:val="006576AF"/>
    <w:rsid w:val="00670497"/>
    <w:rsid w:val="00672919"/>
    <w:rsid w:val="00677544"/>
    <w:rsid w:val="00680C61"/>
    <w:rsid w:val="006812BE"/>
    <w:rsid w:val="00681687"/>
    <w:rsid w:val="00686295"/>
    <w:rsid w:val="00686587"/>
    <w:rsid w:val="006904CF"/>
    <w:rsid w:val="00692916"/>
    <w:rsid w:val="006935C4"/>
    <w:rsid w:val="00694C79"/>
    <w:rsid w:val="00695EE2"/>
    <w:rsid w:val="0069660B"/>
    <w:rsid w:val="006A1B33"/>
    <w:rsid w:val="006A3319"/>
    <w:rsid w:val="006A48F1"/>
    <w:rsid w:val="006A71A3"/>
    <w:rsid w:val="006A78F1"/>
    <w:rsid w:val="006B03F2"/>
    <w:rsid w:val="006B1097"/>
    <w:rsid w:val="006B14C1"/>
    <w:rsid w:val="006B1639"/>
    <w:rsid w:val="006B3044"/>
    <w:rsid w:val="006B5A66"/>
    <w:rsid w:val="006B5CA7"/>
    <w:rsid w:val="006B5E89"/>
    <w:rsid w:val="006B6C63"/>
    <w:rsid w:val="006B6C7A"/>
    <w:rsid w:val="006C19B2"/>
    <w:rsid w:val="006C30A0"/>
    <w:rsid w:val="006C3599"/>
    <w:rsid w:val="006C35FF"/>
    <w:rsid w:val="006C3A44"/>
    <w:rsid w:val="006C3FCF"/>
    <w:rsid w:val="006C57F2"/>
    <w:rsid w:val="006C5949"/>
    <w:rsid w:val="006C6832"/>
    <w:rsid w:val="006D04BB"/>
    <w:rsid w:val="006D1370"/>
    <w:rsid w:val="006D14A2"/>
    <w:rsid w:val="006D2C28"/>
    <w:rsid w:val="006D3FC1"/>
    <w:rsid w:val="006D7590"/>
    <w:rsid w:val="006E1B7A"/>
    <w:rsid w:val="006E372B"/>
    <w:rsid w:val="006E484C"/>
    <w:rsid w:val="006E5FE9"/>
    <w:rsid w:val="006E6581"/>
    <w:rsid w:val="006E71DF"/>
    <w:rsid w:val="006E7595"/>
    <w:rsid w:val="006F09DB"/>
    <w:rsid w:val="006F1616"/>
    <w:rsid w:val="006F1CC4"/>
    <w:rsid w:val="006F2A86"/>
    <w:rsid w:val="006F3163"/>
    <w:rsid w:val="006F4C89"/>
    <w:rsid w:val="006F5A9B"/>
    <w:rsid w:val="00705FEC"/>
    <w:rsid w:val="007077B0"/>
    <w:rsid w:val="007104A3"/>
    <w:rsid w:val="00710659"/>
    <w:rsid w:val="0071147A"/>
    <w:rsid w:val="0071185D"/>
    <w:rsid w:val="00712348"/>
    <w:rsid w:val="00721082"/>
    <w:rsid w:val="00721E01"/>
    <w:rsid w:val="007222AD"/>
    <w:rsid w:val="00724FA7"/>
    <w:rsid w:val="007267CF"/>
    <w:rsid w:val="00730909"/>
    <w:rsid w:val="00731F3F"/>
    <w:rsid w:val="00733979"/>
    <w:rsid w:val="00733BAB"/>
    <w:rsid w:val="0073604C"/>
    <w:rsid w:val="00737E2D"/>
    <w:rsid w:val="00742232"/>
    <w:rsid w:val="007436BF"/>
    <w:rsid w:val="007443E9"/>
    <w:rsid w:val="00745DCE"/>
    <w:rsid w:val="007467DA"/>
    <w:rsid w:val="00747F8F"/>
    <w:rsid w:val="007519AE"/>
    <w:rsid w:val="00753D89"/>
    <w:rsid w:val="00753DDA"/>
    <w:rsid w:val="00754A6E"/>
    <w:rsid w:val="007550F9"/>
    <w:rsid w:val="007553D8"/>
    <w:rsid w:val="00755C9B"/>
    <w:rsid w:val="00757E01"/>
    <w:rsid w:val="00760FE4"/>
    <w:rsid w:val="00761B41"/>
    <w:rsid w:val="007636C2"/>
    <w:rsid w:val="00763D8B"/>
    <w:rsid w:val="007657F6"/>
    <w:rsid w:val="00765E47"/>
    <w:rsid w:val="0077125A"/>
    <w:rsid w:val="007750EF"/>
    <w:rsid w:val="0078405B"/>
    <w:rsid w:val="00784872"/>
    <w:rsid w:val="00786F58"/>
    <w:rsid w:val="00787CC1"/>
    <w:rsid w:val="00792F4E"/>
    <w:rsid w:val="0079398D"/>
    <w:rsid w:val="007941D2"/>
    <w:rsid w:val="00795057"/>
    <w:rsid w:val="00796C25"/>
    <w:rsid w:val="007A0080"/>
    <w:rsid w:val="007A00BB"/>
    <w:rsid w:val="007A25EE"/>
    <w:rsid w:val="007A287C"/>
    <w:rsid w:val="007A3B2A"/>
    <w:rsid w:val="007B0C9D"/>
    <w:rsid w:val="007B32F4"/>
    <w:rsid w:val="007B3AFE"/>
    <w:rsid w:val="007B5522"/>
    <w:rsid w:val="007B6DE0"/>
    <w:rsid w:val="007C0EE0"/>
    <w:rsid w:val="007C1B71"/>
    <w:rsid w:val="007C2FBB"/>
    <w:rsid w:val="007C7164"/>
    <w:rsid w:val="007C7413"/>
    <w:rsid w:val="007D0428"/>
    <w:rsid w:val="007D136F"/>
    <w:rsid w:val="007D1984"/>
    <w:rsid w:val="007D1B6A"/>
    <w:rsid w:val="007D2AFE"/>
    <w:rsid w:val="007E1AD6"/>
    <w:rsid w:val="007E3264"/>
    <w:rsid w:val="007E3FEA"/>
    <w:rsid w:val="007E4DE9"/>
    <w:rsid w:val="007E6402"/>
    <w:rsid w:val="007E6F4D"/>
    <w:rsid w:val="007F0A0B"/>
    <w:rsid w:val="007F3A60"/>
    <w:rsid w:val="007F3D0B"/>
    <w:rsid w:val="007F7C94"/>
    <w:rsid w:val="00802FFA"/>
    <w:rsid w:val="0080340D"/>
    <w:rsid w:val="00804C99"/>
    <w:rsid w:val="00810E4B"/>
    <w:rsid w:val="00814BAA"/>
    <w:rsid w:val="00816F0C"/>
    <w:rsid w:val="0082211C"/>
    <w:rsid w:val="00822862"/>
    <w:rsid w:val="00824295"/>
    <w:rsid w:val="00827A65"/>
    <w:rsid w:val="00830473"/>
    <w:rsid w:val="008313F3"/>
    <w:rsid w:val="008402F2"/>
    <w:rsid w:val="00840469"/>
    <w:rsid w:val="008405BB"/>
    <w:rsid w:val="00842F33"/>
    <w:rsid w:val="0084564F"/>
    <w:rsid w:val="00846494"/>
    <w:rsid w:val="00847B20"/>
    <w:rsid w:val="008509D3"/>
    <w:rsid w:val="00853418"/>
    <w:rsid w:val="00856EBD"/>
    <w:rsid w:val="00857CF6"/>
    <w:rsid w:val="008607EC"/>
    <w:rsid w:val="008610ED"/>
    <w:rsid w:val="00861C6A"/>
    <w:rsid w:val="00864AB4"/>
    <w:rsid w:val="00865199"/>
    <w:rsid w:val="00867EAF"/>
    <w:rsid w:val="00870763"/>
    <w:rsid w:val="008713EA"/>
    <w:rsid w:val="00873C6B"/>
    <w:rsid w:val="008772D8"/>
    <w:rsid w:val="00877600"/>
    <w:rsid w:val="00882B63"/>
    <w:rsid w:val="00883500"/>
    <w:rsid w:val="0088426A"/>
    <w:rsid w:val="008852BA"/>
    <w:rsid w:val="00887220"/>
    <w:rsid w:val="00890108"/>
    <w:rsid w:val="00893877"/>
    <w:rsid w:val="0089532C"/>
    <w:rsid w:val="00896165"/>
    <w:rsid w:val="00896681"/>
    <w:rsid w:val="008A0118"/>
    <w:rsid w:val="008A2749"/>
    <w:rsid w:val="008A3A90"/>
    <w:rsid w:val="008A4CB7"/>
    <w:rsid w:val="008A7712"/>
    <w:rsid w:val="008A7C9A"/>
    <w:rsid w:val="008B06D4"/>
    <w:rsid w:val="008B4F20"/>
    <w:rsid w:val="008B4F81"/>
    <w:rsid w:val="008B68BA"/>
    <w:rsid w:val="008B68E7"/>
    <w:rsid w:val="008B7FFD"/>
    <w:rsid w:val="008C1134"/>
    <w:rsid w:val="008C286A"/>
    <w:rsid w:val="008C2920"/>
    <w:rsid w:val="008C4307"/>
    <w:rsid w:val="008D23DF"/>
    <w:rsid w:val="008D73BF"/>
    <w:rsid w:val="008D7F09"/>
    <w:rsid w:val="008E00D5"/>
    <w:rsid w:val="008E09B5"/>
    <w:rsid w:val="008E395E"/>
    <w:rsid w:val="008E5B64"/>
    <w:rsid w:val="008E7DAA"/>
    <w:rsid w:val="008F0094"/>
    <w:rsid w:val="008F03EF"/>
    <w:rsid w:val="008F340F"/>
    <w:rsid w:val="008F615B"/>
    <w:rsid w:val="00901E42"/>
    <w:rsid w:val="009034FE"/>
    <w:rsid w:val="00903523"/>
    <w:rsid w:val="00906281"/>
    <w:rsid w:val="0090659A"/>
    <w:rsid w:val="009073C3"/>
    <w:rsid w:val="00907D60"/>
    <w:rsid w:val="00911080"/>
    <w:rsid w:val="00912500"/>
    <w:rsid w:val="0091350B"/>
    <w:rsid w:val="00914BFF"/>
    <w:rsid w:val="00915986"/>
    <w:rsid w:val="00917624"/>
    <w:rsid w:val="00925AC9"/>
    <w:rsid w:val="00926CB2"/>
    <w:rsid w:val="0092736A"/>
    <w:rsid w:val="00927393"/>
    <w:rsid w:val="00930386"/>
    <w:rsid w:val="009309F5"/>
    <w:rsid w:val="00933237"/>
    <w:rsid w:val="00933F28"/>
    <w:rsid w:val="009400C3"/>
    <w:rsid w:val="00941AB6"/>
    <w:rsid w:val="00942299"/>
    <w:rsid w:val="009453F7"/>
    <w:rsid w:val="00946667"/>
    <w:rsid w:val="00946762"/>
    <w:rsid w:val="009476C0"/>
    <w:rsid w:val="00955CC5"/>
    <w:rsid w:val="00960C6C"/>
    <w:rsid w:val="00963E34"/>
    <w:rsid w:val="00964DFA"/>
    <w:rsid w:val="00966082"/>
    <w:rsid w:val="00970A69"/>
    <w:rsid w:val="0098155C"/>
    <w:rsid w:val="00981CCA"/>
    <w:rsid w:val="00983B77"/>
    <w:rsid w:val="009907C2"/>
    <w:rsid w:val="00996053"/>
    <w:rsid w:val="00997E71"/>
    <w:rsid w:val="009A095A"/>
    <w:rsid w:val="009A0B2F"/>
    <w:rsid w:val="009A14FB"/>
    <w:rsid w:val="009A1CF4"/>
    <w:rsid w:val="009A37D7"/>
    <w:rsid w:val="009A3FCF"/>
    <w:rsid w:val="009A4E17"/>
    <w:rsid w:val="009A5DDF"/>
    <w:rsid w:val="009A6955"/>
    <w:rsid w:val="009A72F3"/>
    <w:rsid w:val="009A7CD1"/>
    <w:rsid w:val="009B0697"/>
    <w:rsid w:val="009B08E7"/>
    <w:rsid w:val="009B1683"/>
    <w:rsid w:val="009B341C"/>
    <w:rsid w:val="009B366B"/>
    <w:rsid w:val="009B3B0F"/>
    <w:rsid w:val="009B5747"/>
    <w:rsid w:val="009C0B81"/>
    <w:rsid w:val="009C2A7C"/>
    <w:rsid w:val="009C3182"/>
    <w:rsid w:val="009C7888"/>
    <w:rsid w:val="009D0C3E"/>
    <w:rsid w:val="009D197A"/>
    <w:rsid w:val="009D2C27"/>
    <w:rsid w:val="009D503E"/>
    <w:rsid w:val="009E2309"/>
    <w:rsid w:val="009E2386"/>
    <w:rsid w:val="009E42B9"/>
    <w:rsid w:val="009E4E17"/>
    <w:rsid w:val="009E53EA"/>
    <w:rsid w:val="009E54B9"/>
    <w:rsid w:val="009F004B"/>
    <w:rsid w:val="009F05DD"/>
    <w:rsid w:val="009F2C84"/>
    <w:rsid w:val="009F4B9C"/>
    <w:rsid w:val="009F4C2E"/>
    <w:rsid w:val="00A00C5B"/>
    <w:rsid w:val="00A014A3"/>
    <w:rsid w:val="00A01968"/>
    <w:rsid w:val="00A027CC"/>
    <w:rsid w:val="00A03AAD"/>
    <w:rsid w:val="00A0412D"/>
    <w:rsid w:val="00A15DF0"/>
    <w:rsid w:val="00A21211"/>
    <w:rsid w:val="00A26B90"/>
    <w:rsid w:val="00A30F8A"/>
    <w:rsid w:val="00A33890"/>
    <w:rsid w:val="00A34E7F"/>
    <w:rsid w:val="00A34F8A"/>
    <w:rsid w:val="00A437C5"/>
    <w:rsid w:val="00A46F0A"/>
    <w:rsid w:val="00A46F25"/>
    <w:rsid w:val="00A47CC2"/>
    <w:rsid w:val="00A502BA"/>
    <w:rsid w:val="00A53820"/>
    <w:rsid w:val="00A538AF"/>
    <w:rsid w:val="00A55F01"/>
    <w:rsid w:val="00A60146"/>
    <w:rsid w:val="00A601A9"/>
    <w:rsid w:val="00A60F6F"/>
    <w:rsid w:val="00A622C4"/>
    <w:rsid w:val="00A6283D"/>
    <w:rsid w:val="00A676FF"/>
    <w:rsid w:val="00A7121D"/>
    <w:rsid w:val="00A73EBA"/>
    <w:rsid w:val="00A754B4"/>
    <w:rsid w:val="00A76665"/>
    <w:rsid w:val="00A76749"/>
    <w:rsid w:val="00A807C1"/>
    <w:rsid w:val="00A81687"/>
    <w:rsid w:val="00A81EE3"/>
    <w:rsid w:val="00A82658"/>
    <w:rsid w:val="00A83374"/>
    <w:rsid w:val="00A8690D"/>
    <w:rsid w:val="00A9078A"/>
    <w:rsid w:val="00A915F6"/>
    <w:rsid w:val="00A92D22"/>
    <w:rsid w:val="00A9327E"/>
    <w:rsid w:val="00A96172"/>
    <w:rsid w:val="00A96D52"/>
    <w:rsid w:val="00A97C5F"/>
    <w:rsid w:val="00AA049F"/>
    <w:rsid w:val="00AA6D9F"/>
    <w:rsid w:val="00AB0D6A"/>
    <w:rsid w:val="00AB119C"/>
    <w:rsid w:val="00AB43B3"/>
    <w:rsid w:val="00AB49B9"/>
    <w:rsid w:val="00AB501D"/>
    <w:rsid w:val="00AB758A"/>
    <w:rsid w:val="00AC027E"/>
    <w:rsid w:val="00AC05AB"/>
    <w:rsid w:val="00AC1E7E"/>
    <w:rsid w:val="00AC286B"/>
    <w:rsid w:val="00AC507D"/>
    <w:rsid w:val="00AC5773"/>
    <w:rsid w:val="00AC66E4"/>
    <w:rsid w:val="00AD0118"/>
    <w:rsid w:val="00AD04F2"/>
    <w:rsid w:val="00AD2CD5"/>
    <w:rsid w:val="00AD4578"/>
    <w:rsid w:val="00AD68E9"/>
    <w:rsid w:val="00AD761F"/>
    <w:rsid w:val="00AE0EB7"/>
    <w:rsid w:val="00AE56C0"/>
    <w:rsid w:val="00AE7391"/>
    <w:rsid w:val="00AF50DC"/>
    <w:rsid w:val="00AF77B0"/>
    <w:rsid w:val="00AF7ACC"/>
    <w:rsid w:val="00B00914"/>
    <w:rsid w:val="00B02A8E"/>
    <w:rsid w:val="00B052EE"/>
    <w:rsid w:val="00B1081F"/>
    <w:rsid w:val="00B11866"/>
    <w:rsid w:val="00B14592"/>
    <w:rsid w:val="00B16610"/>
    <w:rsid w:val="00B2496B"/>
    <w:rsid w:val="00B27499"/>
    <w:rsid w:val="00B276CF"/>
    <w:rsid w:val="00B3010D"/>
    <w:rsid w:val="00B303B8"/>
    <w:rsid w:val="00B35151"/>
    <w:rsid w:val="00B377B7"/>
    <w:rsid w:val="00B41802"/>
    <w:rsid w:val="00B433F2"/>
    <w:rsid w:val="00B44768"/>
    <w:rsid w:val="00B458E8"/>
    <w:rsid w:val="00B45A50"/>
    <w:rsid w:val="00B47940"/>
    <w:rsid w:val="00B50DC4"/>
    <w:rsid w:val="00B50F8C"/>
    <w:rsid w:val="00B5286D"/>
    <w:rsid w:val="00B5397B"/>
    <w:rsid w:val="00B53EE9"/>
    <w:rsid w:val="00B6183E"/>
    <w:rsid w:val="00B62809"/>
    <w:rsid w:val="00B663E9"/>
    <w:rsid w:val="00B708A9"/>
    <w:rsid w:val="00B72EF3"/>
    <w:rsid w:val="00B72F2A"/>
    <w:rsid w:val="00B74716"/>
    <w:rsid w:val="00B7675A"/>
    <w:rsid w:val="00B81898"/>
    <w:rsid w:val="00B82DED"/>
    <w:rsid w:val="00B8606B"/>
    <w:rsid w:val="00B878E7"/>
    <w:rsid w:val="00B879CC"/>
    <w:rsid w:val="00B907D8"/>
    <w:rsid w:val="00B94EC0"/>
    <w:rsid w:val="00B97278"/>
    <w:rsid w:val="00B97943"/>
    <w:rsid w:val="00BA1D0B"/>
    <w:rsid w:val="00BA2B50"/>
    <w:rsid w:val="00BA6972"/>
    <w:rsid w:val="00BA6A8E"/>
    <w:rsid w:val="00BA79F7"/>
    <w:rsid w:val="00BB1E0D"/>
    <w:rsid w:val="00BB1F33"/>
    <w:rsid w:val="00BB26C8"/>
    <w:rsid w:val="00BB4D9B"/>
    <w:rsid w:val="00BB73FF"/>
    <w:rsid w:val="00BB7688"/>
    <w:rsid w:val="00BC1877"/>
    <w:rsid w:val="00BC648C"/>
    <w:rsid w:val="00BC7423"/>
    <w:rsid w:val="00BC7CAC"/>
    <w:rsid w:val="00BD4B96"/>
    <w:rsid w:val="00BD6D76"/>
    <w:rsid w:val="00BE3A73"/>
    <w:rsid w:val="00BE56B3"/>
    <w:rsid w:val="00BE676D"/>
    <w:rsid w:val="00BE6DE1"/>
    <w:rsid w:val="00BF04E8"/>
    <w:rsid w:val="00BF07AD"/>
    <w:rsid w:val="00BF16BF"/>
    <w:rsid w:val="00BF27C4"/>
    <w:rsid w:val="00BF2D40"/>
    <w:rsid w:val="00BF4D1F"/>
    <w:rsid w:val="00BF76BE"/>
    <w:rsid w:val="00BF792C"/>
    <w:rsid w:val="00C02A73"/>
    <w:rsid w:val="00C05158"/>
    <w:rsid w:val="00C060E7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1E93"/>
    <w:rsid w:val="00C32713"/>
    <w:rsid w:val="00C351B8"/>
    <w:rsid w:val="00C3577B"/>
    <w:rsid w:val="00C410D9"/>
    <w:rsid w:val="00C41EDF"/>
    <w:rsid w:val="00C448D8"/>
    <w:rsid w:val="00C44DB7"/>
    <w:rsid w:val="00C4510A"/>
    <w:rsid w:val="00C477C2"/>
    <w:rsid w:val="00C47F2E"/>
    <w:rsid w:val="00C52BA6"/>
    <w:rsid w:val="00C56646"/>
    <w:rsid w:val="00C57A1A"/>
    <w:rsid w:val="00C60BBD"/>
    <w:rsid w:val="00C60EA8"/>
    <w:rsid w:val="00C6258F"/>
    <w:rsid w:val="00C62C41"/>
    <w:rsid w:val="00C63DF6"/>
    <w:rsid w:val="00C63E58"/>
    <w:rsid w:val="00C6495E"/>
    <w:rsid w:val="00C665A2"/>
    <w:rsid w:val="00C670EE"/>
    <w:rsid w:val="00C67BB0"/>
    <w:rsid w:val="00C67E3B"/>
    <w:rsid w:val="00C7055E"/>
    <w:rsid w:val="00C71F4C"/>
    <w:rsid w:val="00C73E03"/>
    <w:rsid w:val="00C77B29"/>
    <w:rsid w:val="00C87039"/>
    <w:rsid w:val="00C8718B"/>
    <w:rsid w:val="00C872E4"/>
    <w:rsid w:val="00C878D9"/>
    <w:rsid w:val="00C90311"/>
    <w:rsid w:val="00C9187F"/>
    <w:rsid w:val="00C91C26"/>
    <w:rsid w:val="00C92581"/>
    <w:rsid w:val="00C97492"/>
    <w:rsid w:val="00CA2BB2"/>
    <w:rsid w:val="00CA3716"/>
    <w:rsid w:val="00CA40F9"/>
    <w:rsid w:val="00CA5296"/>
    <w:rsid w:val="00CA73D5"/>
    <w:rsid w:val="00CB2FC9"/>
    <w:rsid w:val="00CB5068"/>
    <w:rsid w:val="00CB74C6"/>
    <w:rsid w:val="00CB7D2B"/>
    <w:rsid w:val="00CC1C87"/>
    <w:rsid w:val="00CC3000"/>
    <w:rsid w:val="00CC3C7C"/>
    <w:rsid w:val="00CC466B"/>
    <w:rsid w:val="00CC4859"/>
    <w:rsid w:val="00CC7A35"/>
    <w:rsid w:val="00CD072A"/>
    <w:rsid w:val="00CD1070"/>
    <w:rsid w:val="00CD40B1"/>
    <w:rsid w:val="00CD51E0"/>
    <w:rsid w:val="00CD6B9D"/>
    <w:rsid w:val="00CD6CFC"/>
    <w:rsid w:val="00CD7F73"/>
    <w:rsid w:val="00CE26C5"/>
    <w:rsid w:val="00CE3182"/>
    <w:rsid w:val="00CE36AF"/>
    <w:rsid w:val="00CE47F3"/>
    <w:rsid w:val="00CE54DD"/>
    <w:rsid w:val="00CF0DA5"/>
    <w:rsid w:val="00CF18EA"/>
    <w:rsid w:val="00CF26E3"/>
    <w:rsid w:val="00CF5D31"/>
    <w:rsid w:val="00CF5F3B"/>
    <w:rsid w:val="00CF735A"/>
    <w:rsid w:val="00CF7733"/>
    <w:rsid w:val="00CF791A"/>
    <w:rsid w:val="00D00513"/>
    <w:rsid w:val="00D00D7D"/>
    <w:rsid w:val="00D028F3"/>
    <w:rsid w:val="00D030AE"/>
    <w:rsid w:val="00D10DDD"/>
    <w:rsid w:val="00D12356"/>
    <w:rsid w:val="00D139C8"/>
    <w:rsid w:val="00D17B36"/>
    <w:rsid w:val="00D17F81"/>
    <w:rsid w:val="00D22A6C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31D0"/>
    <w:rsid w:val="00D53FF1"/>
    <w:rsid w:val="00D56A0E"/>
    <w:rsid w:val="00D57AD3"/>
    <w:rsid w:val="00D62F25"/>
    <w:rsid w:val="00D635FE"/>
    <w:rsid w:val="00D64CAB"/>
    <w:rsid w:val="00D64F0B"/>
    <w:rsid w:val="00D65B2A"/>
    <w:rsid w:val="00D66201"/>
    <w:rsid w:val="00D66A7B"/>
    <w:rsid w:val="00D7247A"/>
    <w:rsid w:val="00D729DE"/>
    <w:rsid w:val="00D74F1A"/>
    <w:rsid w:val="00D75B6A"/>
    <w:rsid w:val="00D77658"/>
    <w:rsid w:val="00D778DF"/>
    <w:rsid w:val="00D84BDA"/>
    <w:rsid w:val="00D8503E"/>
    <w:rsid w:val="00D85325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A41"/>
    <w:rsid w:val="00D97B16"/>
    <w:rsid w:val="00DA119B"/>
    <w:rsid w:val="00DA1383"/>
    <w:rsid w:val="00DA3504"/>
    <w:rsid w:val="00DA4288"/>
    <w:rsid w:val="00DA7713"/>
    <w:rsid w:val="00DB1C89"/>
    <w:rsid w:val="00DB3763"/>
    <w:rsid w:val="00DB4029"/>
    <w:rsid w:val="00DB4D53"/>
    <w:rsid w:val="00DB5F4D"/>
    <w:rsid w:val="00DB66F2"/>
    <w:rsid w:val="00DB6DA5"/>
    <w:rsid w:val="00DB782F"/>
    <w:rsid w:val="00DC076B"/>
    <w:rsid w:val="00DC08C3"/>
    <w:rsid w:val="00DC186F"/>
    <w:rsid w:val="00DC252F"/>
    <w:rsid w:val="00DC6050"/>
    <w:rsid w:val="00DC6445"/>
    <w:rsid w:val="00DC6EDD"/>
    <w:rsid w:val="00DD00AE"/>
    <w:rsid w:val="00DD2606"/>
    <w:rsid w:val="00DD35E1"/>
    <w:rsid w:val="00DD43EA"/>
    <w:rsid w:val="00DE42E6"/>
    <w:rsid w:val="00DE44A1"/>
    <w:rsid w:val="00DE6F44"/>
    <w:rsid w:val="00DE7711"/>
    <w:rsid w:val="00DE788C"/>
    <w:rsid w:val="00DF0349"/>
    <w:rsid w:val="00DF1B58"/>
    <w:rsid w:val="00DF49B1"/>
    <w:rsid w:val="00DF5123"/>
    <w:rsid w:val="00E009DA"/>
    <w:rsid w:val="00E037D9"/>
    <w:rsid w:val="00E04927"/>
    <w:rsid w:val="00E049C4"/>
    <w:rsid w:val="00E11A48"/>
    <w:rsid w:val="00E12679"/>
    <w:rsid w:val="00E12782"/>
    <w:rsid w:val="00E130EB"/>
    <w:rsid w:val="00E15BD5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34F5E"/>
    <w:rsid w:val="00E40930"/>
    <w:rsid w:val="00E449D0"/>
    <w:rsid w:val="00E44A34"/>
    <w:rsid w:val="00E4506A"/>
    <w:rsid w:val="00E53F99"/>
    <w:rsid w:val="00E56510"/>
    <w:rsid w:val="00E56C11"/>
    <w:rsid w:val="00E61177"/>
    <w:rsid w:val="00E62EA8"/>
    <w:rsid w:val="00E6390A"/>
    <w:rsid w:val="00E65C87"/>
    <w:rsid w:val="00E67362"/>
    <w:rsid w:val="00E67A6E"/>
    <w:rsid w:val="00E70096"/>
    <w:rsid w:val="00E71B43"/>
    <w:rsid w:val="00E75E88"/>
    <w:rsid w:val="00E75FB5"/>
    <w:rsid w:val="00E81612"/>
    <w:rsid w:val="00E81C61"/>
    <w:rsid w:val="00E82BD7"/>
    <w:rsid w:val="00E859E3"/>
    <w:rsid w:val="00E86A75"/>
    <w:rsid w:val="00E8776C"/>
    <w:rsid w:val="00E87D18"/>
    <w:rsid w:val="00E87D62"/>
    <w:rsid w:val="00E90597"/>
    <w:rsid w:val="00E950DA"/>
    <w:rsid w:val="00E9515A"/>
    <w:rsid w:val="00E95A8F"/>
    <w:rsid w:val="00E97333"/>
    <w:rsid w:val="00EA0207"/>
    <w:rsid w:val="00EA2CA1"/>
    <w:rsid w:val="00EA39C0"/>
    <w:rsid w:val="00EA486E"/>
    <w:rsid w:val="00EA4FA3"/>
    <w:rsid w:val="00EA5364"/>
    <w:rsid w:val="00EB001B"/>
    <w:rsid w:val="00EB3082"/>
    <w:rsid w:val="00EB68E4"/>
    <w:rsid w:val="00EB6C33"/>
    <w:rsid w:val="00EB6E0F"/>
    <w:rsid w:val="00EC1DEA"/>
    <w:rsid w:val="00EC6F62"/>
    <w:rsid w:val="00ED1F0A"/>
    <w:rsid w:val="00ED2EA2"/>
    <w:rsid w:val="00ED6019"/>
    <w:rsid w:val="00ED7830"/>
    <w:rsid w:val="00EE2BFF"/>
    <w:rsid w:val="00EE3076"/>
    <w:rsid w:val="00EE3909"/>
    <w:rsid w:val="00EF4205"/>
    <w:rsid w:val="00EF48C9"/>
    <w:rsid w:val="00EF5939"/>
    <w:rsid w:val="00F01714"/>
    <w:rsid w:val="00F018E2"/>
    <w:rsid w:val="00F0258F"/>
    <w:rsid w:val="00F02D06"/>
    <w:rsid w:val="00F056E5"/>
    <w:rsid w:val="00F066F5"/>
    <w:rsid w:val="00F06FDD"/>
    <w:rsid w:val="00F10819"/>
    <w:rsid w:val="00F11219"/>
    <w:rsid w:val="00F16A62"/>
    <w:rsid w:val="00F16F35"/>
    <w:rsid w:val="00F17559"/>
    <w:rsid w:val="00F2229D"/>
    <w:rsid w:val="00F23896"/>
    <w:rsid w:val="00F24AEA"/>
    <w:rsid w:val="00F25ABB"/>
    <w:rsid w:val="00F266F0"/>
    <w:rsid w:val="00F26F62"/>
    <w:rsid w:val="00F27963"/>
    <w:rsid w:val="00F30103"/>
    <w:rsid w:val="00F30446"/>
    <w:rsid w:val="00F40114"/>
    <w:rsid w:val="00F40838"/>
    <w:rsid w:val="00F4135D"/>
    <w:rsid w:val="00F41F1B"/>
    <w:rsid w:val="00F46BD9"/>
    <w:rsid w:val="00F55B3E"/>
    <w:rsid w:val="00F60BE0"/>
    <w:rsid w:val="00F6280E"/>
    <w:rsid w:val="00F666EC"/>
    <w:rsid w:val="00F7050A"/>
    <w:rsid w:val="00F75533"/>
    <w:rsid w:val="00F8036D"/>
    <w:rsid w:val="00F809DC"/>
    <w:rsid w:val="00F86EB0"/>
    <w:rsid w:val="00F9381A"/>
    <w:rsid w:val="00F93A3E"/>
    <w:rsid w:val="00F95D75"/>
    <w:rsid w:val="00F95DA2"/>
    <w:rsid w:val="00FA154B"/>
    <w:rsid w:val="00FA2CE0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C31ED"/>
    <w:rsid w:val="00FC52A6"/>
    <w:rsid w:val="00FC7C93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4CE4"/>
    <w:rsid w:val="00FF5407"/>
    <w:rsid w:val="00FF56AA"/>
    <w:rsid w:val="022BF4A3"/>
    <w:rsid w:val="0F671519"/>
    <w:rsid w:val="11F40618"/>
    <w:rsid w:val="121BEB3A"/>
    <w:rsid w:val="17AC0939"/>
    <w:rsid w:val="1AA88077"/>
    <w:rsid w:val="25DC3BAF"/>
    <w:rsid w:val="309B2796"/>
    <w:rsid w:val="3BD6BBA2"/>
    <w:rsid w:val="41C2966B"/>
    <w:rsid w:val="5518487D"/>
    <w:rsid w:val="5E72AD69"/>
    <w:rsid w:val="660D4121"/>
    <w:rsid w:val="6939B733"/>
    <w:rsid w:val="7FEA8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A78E88"/>
  <w15:docId w15:val="{43E8AD35-067D-478A-9475-A4D80CD2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1268BE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uiPriority w:val="9"/>
    <w:unhideWhenUsed/>
    <w:qFormat/>
    <w:rsid w:val="001268BE"/>
    <w:pPr>
      <w:keepNext/>
      <w:keepLines/>
      <w:numPr>
        <w:numId w:val="17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uiPriority w:val="9"/>
    <w:unhideWhenUsed/>
    <w:qFormat/>
    <w:rsid w:val="001268BE"/>
    <w:pPr>
      <w:keepNext/>
      <w:numPr>
        <w:ilvl w:val="1"/>
        <w:numId w:val="17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Normal"/>
    <w:next w:val="BodyTextL25"/>
    <w:link w:val="Heading3Char"/>
    <w:unhideWhenUsed/>
    <w:qFormat/>
    <w:rsid w:val="001268BE"/>
    <w:pPr>
      <w:keepNext/>
      <w:numPr>
        <w:ilvl w:val="2"/>
        <w:numId w:val="17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1268BE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268BE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268BE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268BE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268BE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268BE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68BE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1268BE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1268BE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1268BE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1268BE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1268BE"/>
    <w:pPr>
      <w:ind w:left="720"/>
    </w:pPr>
  </w:style>
  <w:style w:type="paragraph" w:styleId="Header">
    <w:name w:val="header"/>
    <w:basedOn w:val="Normal"/>
    <w:link w:val="HeaderChar"/>
    <w:unhideWhenUsed/>
    <w:rsid w:val="0012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68BE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75FB5"/>
    <w:pPr>
      <w:tabs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75FB5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68BE"/>
    <w:rPr>
      <w:rFonts w:ascii="Tahoma" w:hAnsi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1268BE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1268BE"/>
  </w:style>
  <w:style w:type="table" w:styleId="TableGrid">
    <w:name w:val="Table Grid"/>
    <w:basedOn w:val="TableNormal"/>
    <w:uiPriority w:val="59"/>
    <w:rsid w:val="00126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1268BE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1268BE"/>
    <w:pPr>
      <w:numPr>
        <w:numId w:val="13"/>
      </w:numPr>
    </w:pPr>
  </w:style>
  <w:style w:type="paragraph" w:customStyle="1" w:styleId="Bulletlevel2">
    <w:name w:val="Bullet level 2"/>
    <w:basedOn w:val="BodyTextL25"/>
    <w:qFormat/>
    <w:rsid w:val="001268BE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1268B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1268BE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1268BE"/>
    <w:pPr>
      <w:numPr>
        <w:ilvl w:val="3"/>
        <w:numId w:val="17"/>
      </w:numPr>
    </w:pPr>
  </w:style>
  <w:style w:type="paragraph" w:customStyle="1" w:styleId="CMD">
    <w:name w:val="CMD"/>
    <w:basedOn w:val="BodyTextL25"/>
    <w:link w:val="CMDChar"/>
    <w:qFormat/>
    <w:rsid w:val="001268B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link w:val="BodyTextL50Char"/>
    <w:qFormat/>
    <w:rsid w:val="001268BE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1268BE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1268BE"/>
    <w:pPr>
      <w:spacing w:before="120" w:after="120"/>
      <w:ind w:left="720"/>
    </w:pPr>
  </w:style>
  <w:style w:type="paragraph" w:customStyle="1" w:styleId="DevConfigs">
    <w:name w:val="DevConfigs"/>
    <w:basedOn w:val="Normal"/>
    <w:link w:val="DevConfigsChar"/>
    <w:qFormat/>
    <w:rsid w:val="001268BE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1268BE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26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268BE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1268BE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Heading1Char"/>
    <w:uiPriority w:val="1"/>
    <w:qFormat/>
    <w:rsid w:val="001268BE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1268BE"/>
    <w:pPr>
      <w:numPr>
        <w:ilvl w:val="4"/>
        <w:numId w:val="17"/>
      </w:numPr>
    </w:pPr>
  </w:style>
  <w:style w:type="table" w:customStyle="1" w:styleId="LightList-Accent11">
    <w:name w:val="Light List - Accent 11"/>
    <w:basedOn w:val="TableNormal"/>
    <w:uiPriority w:val="61"/>
    <w:rsid w:val="001268B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1268BE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1268BE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NoList"/>
    <w:uiPriority w:val="99"/>
    <w:rsid w:val="001268BE"/>
    <w:pPr>
      <w:numPr>
        <w:numId w:val="13"/>
      </w:numPr>
    </w:pPr>
  </w:style>
  <w:style w:type="numbering" w:customStyle="1" w:styleId="LabList">
    <w:name w:val="Lab List"/>
    <w:basedOn w:val="NoList"/>
    <w:uiPriority w:val="99"/>
    <w:rsid w:val="001268BE"/>
    <w:pPr>
      <w:numPr>
        <w:numId w:val="12"/>
      </w:numPr>
    </w:pPr>
  </w:style>
  <w:style w:type="paragraph" w:customStyle="1" w:styleId="CMDOutput">
    <w:name w:val="CMD Output"/>
    <w:basedOn w:val="BodyTextL25"/>
    <w:link w:val="CMDOutputChar"/>
    <w:qFormat/>
    <w:rsid w:val="001268BE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1268BE"/>
    <w:rPr>
      <w:color w:val="EE0000"/>
    </w:rPr>
  </w:style>
  <w:style w:type="paragraph" w:customStyle="1" w:styleId="BodyTextL25Bold">
    <w:name w:val="Body Text L25 Bold"/>
    <w:basedOn w:val="BodyTextL25"/>
    <w:qFormat/>
    <w:rsid w:val="001268BE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268BE"/>
    <w:rPr>
      <w:rFonts w:ascii="Courier New" w:eastAsia="Times New Roman" w:hAnsi="Courier New"/>
    </w:rPr>
  </w:style>
  <w:style w:type="character" w:styleId="CommentReference">
    <w:name w:val="annotation reference"/>
    <w:semiHidden/>
    <w:unhideWhenUsed/>
    <w:rsid w:val="001268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68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8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8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68BE"/>
    <w:rPr>
      <w:b/>
      <w:bCs/>
    </w:rPr>
  </w:style>
  <w:style w:type="paragraph" w:customStyle="1" w:styleId="ReflectionQ">
    <w:name w:val="Reflection Q"/>
    <w:basedOn w:val="BodyTextL25"/>
    <w:qFormat/>
    <w:rsid w:val="001268BE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1268BE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1268BE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268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268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268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268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268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1268BE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1268BE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268BE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1268BE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68BE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1268BE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1268BE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1268BE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1268BE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1268BE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1268BE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1268BE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1268BE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1268BE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1268BE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1268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1268BE"/>
    <w:rPr>
      <w:rFonts w:ascii="Courier New" w:eastAsia="Times New Roman" w:hAnsi="Courier New" w:cs="Courier New"/>
    </w:rPr>
  </w:style>
  <w:style w:type="paragraph" w:styleId="TableofAuthorities">
    <w:name w:val="table of authorities"/>
    <w:basedOn w:val="Normal"/>
    <w:next w:val="Normal"/>
    <w:semiHidden/>
    <w:rsid w:val="001268BE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1268BE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1268BE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1268BE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1268BE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1268BE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1268BE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1268BE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1268BE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1268BE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1268BE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1268BE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1268BE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1268BE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1268BE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1268BE"/>
    <w:rPr>
      <w:b/>
    </w:rPr>
  </w:style>
  <w:style w:type="character" w:customStyle="1" w:styleId="CMDChar">
    <w:name w:val="CMD Char"/>
    <w:basedOn w:val="DefaultParagraphFont"/>
    <w:link w:val="CMD"/>
    <w:rsid w:val="001268B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1268BE"/>
    <w:rPr>
      <w:rFonts w:eastAsia="Times New Roman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1268BE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1268BE"/>
    <w:rPr>
      <w:rFonts w:eastAsiaTheme="majorEastAsia" w:cstheme="majorBidi"/>
      <w:b/>
      <w:kern w:val="28"/>
      <w:sz w:val="32"/>
      <w:szCs w:val="56"/>
    </w:rPr>
  </w:style>
  <w:style w:type="character" w:styleId="PlaceholderText">
    <w:name w:val="Placeholder Text"/>
    <w:basedOn w:val="DefaultParagraphFont"/>
    <w:uiPriority w:val="99"/>
    <w:semiHidden/>
    <w:rsid w:val="001268BE"/>
    <w:rPr>
      <w:color w:val="808080"/>
    </w:rPr>
  </w:style>
  <w:style w:type="paragraph" w:customStyle="1" w:styleId="CMDRed">
    <w:name w:val="CMD Red"/>
    <w:basedOn w:val="CMD"/>
    <w:link w:val="CMDRedChar"/>
    <w:qFormat/>
    <w:rsid w:val="001268BE"/>
    <w:rPr>
      <w:color w:val="EE0000"/>
    </w:rPr>
  </w:style>
  <w:style w:type="character" w:customStyle="1" w:styleId="CMDRedChar">
    <w:name w:val="CMD Red Char"/>
    <w:basedOn w:val="CMDChar"/>
    <w:link w:val="CMDRed"/>
    <w:rsid w:val="001268BE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1268BE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1268BE"/>
    <w:rPr>
      <w:szCs w:val="22"/>
    </w:rPr>
  </w:style>
  <w:style w:type="character" w:customStyle="1" w:styleId="CMDOutputChar">
    <w:name w:val="CMD Output Char"/>
    <w:basedOn w:val="BodyTextL25Char"/>
    <w:link w:val="CMDOutput"/>
    <w:rsid w:val="001268BE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1268BE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1268BE"/>
  </w:style>
  <w:style w:type="paragraph" w:customStyle="1" w:styleId="TableAnswer">
    <w:name w:val="Table Answer"/>
    <w:basedOn w:val="TableText"/>
    <w:qFormat/>
    <w:rsid w:val="001268BE"/>
  </w:style>
  <w:style w:type="character" w:customStyle="1" w:styleId="Heading2GrayDnT">
    <w:name w:val="Heading 2 Gray DnT"/>
    <w:basedOn w:val="Heading2Char"/>
    <w:uiPriority w:val="1"/>
    <w:qFormat/>
    <w:rsid w:val="001268BE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1268BE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1268BE"/>
    <w:pPr>
      <w:ind w:left="720"/>
    </w:pPr>
  </w:style>
  <w:style w:type="character" w:customStyle="1" w:styleId="BodyTextL50Char">
    <w:name w:val="Body Text L50 Char"/>
    <w:basedOn w:val="DefaultParagraphFont"/>
    <w:link w:val="BodyTextL50"/>
    <w:rsid w:val="001268BE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1268BE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1268BE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1268BE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DefaultParagraphFont"/>
    <w:link w:val="DevConfigs"/>
    <w:rsid w:val="001268BE"/>
    <w:rPr>
      <w:rFonts w:ascii="Courier New" w:hAnsi="Courier New"/>
      <w:szCs w:val="22"/>
    </w:rPr>
  </w:style>
  <w:style w:type="character" w:customStyle="1" w:styleId="AnswerGray">
    <w:name w:val="Answer Gray"/>
    <w:basedOn w:val="DefaultParagraphFont"/>
    <w:uiPriority w:val="1"/>
    <w:qFormat/>
    <w:rsid w:val="001268BE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DefaultParagraphFont"/>
    <w:uiPriority w:val="1"/>
    <w:qFormat/>
    <w:rsid w:val="001268BE"/>
    <w:rPr>
      <w:rFonts w:ascii="Arial" w:hAnsi="Arial"/>
      <w:b/>
      <w:sz w:val="20"/>
    </w:rPr>
  </w:style>
  <w:style w:type="character" w:customStyle="1" w:styleId="DnTnobold">
    <w:name w:val="DnT no bold"/>
    <w:basedOn w:val="DefaultParagraphFont"/>
    <w:uiPriority w:val="1"/>
    <w:rsid w:val="001268BE"/>
  </w:style>
  <w:style w:type="character" w:styleId="Hyperlink">
    <w:name w:val="Hyperlink"/>
    <w:basedOn w:val="DefaultParagraphFont"/>
    <w:unhideWhenUsed/>
    <w:rsid w:val="00F066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6F5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1241C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E611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156592E7954074A9F56D0020FD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AC33-371F-4A6D-8E32-F530897130DF}"/>
      </w:docPartPr>
      <w:docPartBody>
        <w:p w:rsidR="00EB6B5A" w:rsidRDefault="00237035">
          <w:pPr>
            <w:pStyle w:val="58156592E7954074A9F56D0020FDC5C3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5"/>
    <w:rsid w:val="000E4570"/>
    <w:rsid w:val="00126D9A"/>
    <w:rsid w:val="00237035"/>
    <w:rsid w:val="003341F2"/>
    <w:rsid w:val="005649B8"/>
    <w:rsid w:val="0068588F"/>
    <w:rsid w:val="006F09DB"/>
    <w:rsid w:val="00747989"/>
    <w:rsid w:val="007A4199"/>
    <w:rsid w:val="00967590"/>
    <w:rsid w:val="009B32A0"/>
    <w:rsid w:val="00B94701"/>
    <w:rsid w:val="00CB60CA"/>
    <w:rsid w:val="00DD331A"/>
    <w:rsid w:val="00E32EDD"/>
    <w:rsid w:val="00EB56C9"/>
    <w:rsid w:val="00EB6B5A"/>
    <w:rsid w:val="00EE7530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156592E7954074A9F56D0020FDC5C3">
    <w:name w:val="58156592E7954074A9F56D0020FDC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8" ma:contentTypeDescription="Create a new document." ma:contentTypeScope="" ma:versionID="e6fc7192c578a3f4f22de09c8d24a1fd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68fbd02059858647e29f1a5689e1c8cb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customXml/itemProps2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C75BA-A5D9-42B7-9DD6-79944DB86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C:\Users\spennock\AppData\Roaming\Microsoft\Templates\Activity_Template.dotx</Template>
  <TotalTime>2</TotalTime>
  <Pages>4</Pages>
  <Words>1247</Words>
  <Characters>7109</Characters>
  <Application>Microsoft Office Word</Application>
  <DocSecurity>0</DocSecurity>
  <Lines>59</Lines>
  <Paragraphs>16</Paragraphs>
  <ScaleCrop>false</ScaleCrop>
  <Company>Cisco Systems, Inc.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Using the Browser Exploitation Framework (BeEF)</dc:title>
  <dc:subject/>
  <cp:keywords/>
  <dc:description>2023</dc:description>
  <cp:lastModifiedBy>Олександра Покотило</cp:lastModifiedBy>
  <cp:revision>3</cp:revision>
  <dcterms:created xsi:type="dcterms:W3CDTF">2025-03-05T09:39:00Z</dcterms:created>
  <dcterms:modified xsi:type="dcterms:W3CDTF">2025-03-05T09:41:00Z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