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9B0" w:rsidRPr="001719B0" w:rsidRDefault="001719B0" w:rsidP="001719B0">
      <w:pPr>
        <w:spacing w:line="276" w:lineRule="auto"/>
        <w:ind w:firstLine="284"/>
        <w:rPr>
          <w:b/>
          <w:sz w:val="28"/>
          <w:szCs w:val="28"/>
          <w:lang w:val="uk-UA"/>
        </w:rPr>
      </w:pPr>
      <w:r w:rsidRPr="001719B0">
        <w:rPr>
          <w:b/>
          <w:sz w:val="28"/>
          <w:szCs w:val="28"/>
          <w:lang w:val="uk-UA"/>
        </w:rPr>
        <w:t xml:space="preserve">Тема 7. Українська національна ідентичність – гарант національної стійкості та безпеки держави </w:t>
      </w:r>
    </w:p>
    <w:p w:rsidR="001719B0" w:rsidRPr="001719B0" w:rsidRDefault="001719B0" w:rsidP="001719B0">
      <w:pPr>
        <w:spacing w:line="276" w:lineRule="auto"/>
        <w:ind w:firstLine="284"/>
        <w:rPr>
          <w:b/>
          <w:sz w:val="28"/>
          <w:szCs w:val="28"/>
          <w:lang w:val="uk-UA"/>
        </w:rPr>
      </w:pPr>
    </w:p>
    <w:p w:rsidR="00485980" w:rsidRPr="001719B0" w:rsidRDefault="00D15234" w:rsidP="001719B0">
      <w:pPr>
        <w:spacing w:line="276" w:lineRule="auto"/>
        <w:ind w:firstLine="284"/>
        <w:rPr>
          <w:sz w:val="28"/>
          <w:szCs w:val="28"/>
          <w:lang w:val="uk-UA"/>
        </w:rPr>
      </w:pPr>
      <w:r w:rsidRPr="001719B0">
        <w:rPr>
          <w:sz w:val="28"/>
          <w:szCs w:val="28"/>
          <w:lang w:val="uk-UA"/>
        </w:rPr>
        <w:t>1.</w:t>
      </w:r>
      <w:r w:rsidR="00485980" w:rsidRPr="001719B0">
        <w:rPr>
          <w:sz w:val="28"/>
          <w:szCs w:val="28"/>
          <w:lang w:val="uk-UA"/>
        </w:rPr>
        <w:t xml:space="preserve"> Правові механізми формування національної ідентичності в період утвердження незалежності.</w:t>
      </w:r>
    </w:p>
    <w:p w:rsidR="00BB76FD" w:rsidRPr="001719B0" w:rsidRDefault="00D15234" w:rsidP="001719B0">
      <w:pPr>
        <w:spacing w:line="276" w:lineRule="auto"/>
        <w:ind w:firstLine="284"/>
        <w:rPr>
          <w:bCs/>
          <w:sz w:val="28"/>
          <w:szCs w:val="28"/>
          <w:shd w:val="clear" w:color="auto" w:fill="FFFFFF"/>
          <w:lang w:val="uk-UA"/>
        </w:rPr>
      </w:pPr>
      <w:r w:rsidRPr="001719B0">
        <w:rPr>
          <w:sz w:val="28"/>
          <w:szCs w:val="28"/>
          <w:lang w:val="uk-UA"/>
        </w:rPr>
        <w:t>2</w:t>
      </w:r>
      <w:r w:rsidR="00485980" w:rsidRPr="001719B0">
        <w:rPr>
          <w:sz w:val="28"/>
          <w:szCs w:val="28"/>
          <w:lang w:val="uk-UA"/>
        </w:rPr>
        <w:t xml:space="preserve">. </w:t>
      </w:r>
      <w:r w:rsidR="00485980" w:rsidRPr="001719B0">
        <w:rPr>
          <w:bCs/>
          <w:sz w:val="28"/>
          <w:szCs w:val="28"/>
          <w:shd w:val="clear" w:color="auto" w:fill="FFFFFF"/>
          <w:lang w:val="uk-UA"/>
        </w:rPr>
        <w:t>Концепції Державної цільової соціальної програми з утвердження української національної та громадянської ідент</w:t>
      </w:r>
      <w:r w:rsidR="007E2469" w:rsidRPr="001719B0">
        <w:rPr>
          <w:bCs/>
          <w:sz w:val="28"/>
          <w:szCs w:val="28"/>
          <w:shd w:val="clear" w:color="auto" w:fill="FFFFFF"/>
          <w:lang w:val="uk-UA"/>
        </w:rPr>
        <w:t>ичності</w:t>
      </w:r>
      <w:r w:rsidR="00BB76FD" w:rsidRPr="001719B0">
        <w:rPr>
          <w:bCs/>
          <w:sz w:val="28"/>
          <w:szCs w:val="28"/>
          <w:shd w:val="clear" w:color="auto" w:fill="FFFFFF"/>
          <w:lang w:val="uk-UA"/>
        </w:rPr>
        <w:t>.</w:t>
      </w:r>
    </w:p>
    <w:p w:rsidR="00485980" w:rsidRPr="001719B0" w:rsidRDefault="007E2469" w:rsidP="001719B0">
      <w:pPr>
        <w:spacing w:line="276" w:lineRule="auto"/>
        <w:ind w:firstLine="284"/>
        <w:rPr>
          <w:bCs/>
          <w:sz w:val="28"/>
          <w:szCs w:val="28"/>
          <w:shd w:val="clear" w:color="auto" w:fill="FFFFFF"/>
          <w:lang w:val="uk-UA"/>
        </w:rPr>
      </w:pPr>
      <w:r w:rsidRPr="001719B0">
        <w:rPr>
          <w:bCs/>
          <w:sz w:val="28"/>
          <w:szCs w:val="28"/>
          <w:shd w:val="clear" w:color="auto" w:fill="FFFFFF"/>
          <w:lang w:val="uk-UA"/>
        </w:rPr>
        <w:t xml:space="preserve">3. </w:t>
      </w:r>
      <w:r w:rsidR="00485980" w:rsidRPr="001719B0">
        <w:rPr>
          <w:bCs/>
          <w:sz w:val="28"/>
          <w:szCs w:val="28"/>
          <w:shd w:val="clear" w:color="auto" w:fill="FFFFFF"/>
          <w:lang w:val="uk-UA"/>
        </w:rPr>
        <w:t xml:space="preserve">Медіакультурний вплив на формування національної ідентичності в умовах збройної агресії. </w:t>
      </w:r>
    </w:p>
    <w:p w:rsidR="001719B0" w:rsidRPr="001719B0" w:rsidRDefault="001719B0" w:rsidP="001719B0">
      <w:pPr>
        <w:spacing w:line="276" w:lineRule="auto"/>
        <w:ind w:firstLine="284"/>
        <w:rPr>
          <w:bCs/>
          <w:sz w:val="28"/>
          <w:szCs w:val="28"/>
          <w:shd w:val="clear" w:color="auto" w:fill="FFFFFF"/>
          <w:lang w:val="uk-UA"/>
        </w:rPr>
      </w:pPr>
    </w:p>
    <w:p w:rsidR="00221F03" w:rsidRPr="001719B0" w:rsidRDefault="00485980" w:rsidP="001719B0">
      <w:pPr>
        <w:shd w:val="clear" w:color="auto" w:fill="FFFFFF"/>
        <w:spacing w:line="276" w:lineRule="auto"/>
        <w:ind w:firstLine="851"/>
        <w:rPr>
          <w:sz w:val="28"/>
          <w:szCs w:val="28"/>
          <w:lang w:val="uk-UA"/>
        </w:rPr>
      </w:pPr>
      <w:r w:rsidRPr="001719B0">
        <w:rPr>
          <w:sz w:val="28"/>
          <w:szCs w:val="28"/>
          <w:lang w:val="uk-UA"/>
        </w:rPr>
        <w:t xml:space="preserve">1. </w:t>
      </w:r>
      <w:r w:rsidR="00221F03" w:rsidRPr="001719B0">
        <w:rPr>
          <w:sz w:val="28"/>
          <w:szCs w:val="28"/>
          <w:shd w:val="clear" w:color="auto" w:fill="FFFFFF"/>
          <w:lang w:val="uk-UA"/>
        </w:rPr>
        <w:t>У сучасному гетерогенному світі національна ідентичність р</w:t>
      </w:r>
      <w:r w:rsidR="00E504EE" w:rsidRPr="001719B0">
        <w:rPr>
          <w:sz w:val="28"/>
          <w:szCs w:val="28"/>
          <w:shd w:val="clear" w:color="auto" w:fill="FFFFFF"/>
          <w:lang w:val="uk-UA"/>
        </w:rPr>
        <w:t>озуміється, за влучним спостере</w:t>
      </w:r>
      <w:r w:rsidR="00221F03" w:rsidRPr="001719B0">
        <w:rPr>
          <w:sz w:val="28"/>
          <w:szCs w:val="28"/>
          <w:shd w:val="clear" w:color="auto" w:fill="FFFFFF"/>
          <w:lang w:val="uk-UA"/>
        </w:rPr>
        <w:t>женням американського філософа Ф. Фукуями, який належить до ста провідних інтелектуалів світу,  як інклюзивне утворення, що формує політичну націю. У праці «Ідентичні</w:t>
      </w:r>
      <w:r w:rsidR="009057DF" w:rsidRPr="001719B0">
        <w:rPr>
          <w:sz w:val="28"/>
          <w:szCs w:val="28"/>
          <w:shd w:val="clear" w:color="auto" w:fill="FFFFFF"/>
          <w:lang w:val="uk-UA"/>
        </w:rPr>
        <w:t>сть. Потреба в гідності та полі</w:t>
      </w:r>
      <w:r w:rsidR="00221F03" w:rsidRPr="001719B0">
        <w:rPr>
          <w:sz w:val="28"/>
          <w:szCs w:val="28"/>
          <w:shd w:val="clear" w:color="auto" w:fill="FFFFFF"/>
          <w:lang w:val="uk-UA"/>
        </w:rPr>
        <w:t xml:space="preserve">тика скривдженості» Ф. Фукуяма зазначає, що національна ідентичність «має вирішальне значення для збереження сучасного політичного устрою», її «можна створити на основі ліберальних та демо-кратичних цінностей та спільного досвіду, який стане сполучною тканиною й дозволить процвітати багатонаціональним суспільствам». </w:t>
      </w:r>
      <w:r w:rsidR="00221F03" w:rsidRPr="001719B0">
        <w:rPr>
          <w:sz w:val="28"/>
          <w:szCs w:val="28"/>
          <w:shd w:val="clear" w:color="auto" w:fill="FFFFFF"/>
        </w:rPr>
        <w:t>Водно</w:t>
      </w:r>
      <w:r w:rsidR="009057DF" w:rsidRPr="001719B0">
        <w:rPr>
          <w:sz w:val="28"/>
          <w:szCs w:val="28"/>
          <w:shd w:val="clear" w:color="auto" w:fill="FFFFFF"/>
        </w:rPr>
        <w:t>час у творі обґрунтовано: «край</w:t>
      </w:r>
      <w:r w:rsidR="00221F03" w:rsidRPr="001719B0">
        <w:rPr>
          <w:sz w:val="28"/>
          <w:szCs w:val="28"/>
          <w:shd w:val="clear" w:color="auto" w:fill="FFFFFF"/>
        </w:rPr>
        <w:t>ній випадок, до чого може призвести відсутність національної ідентичності, – це розпад держави та громадянська війна ... . Але навіть без цього слабка національна ідентичність призводить до інших серйозних проблем з безпекою»</w:t>
      </w:r>
    </w:p>
    <w:p w:rsidR="00575E7F" w:rsidRPr="001719B0" w:rsidRDefault="00B214EE" w:rsidP="001719B0">
      <w:pPr>
        <w:spacing w:line="276" w:lineRule="auto"/>
        <w:ind w:firstLine="851"/>
        <w:rPr>
          <w:sz w:val="28"/>
          <w:szCs w:val="28"/>
          <w:shd w:val="clear" w:color="auto" w:fill="FFFFFF"/>
          <w:lang w:val="uk-UA"/>
        </w:rPr>
      </w:pPr>
      <w:r w:rsidRPr="001719B0">
        <w:rPr>
          <w:sz w:val="28"/>
          <w:szCs w:val="28"/>
          <w:shd w:val="clear" w:color="auto" w:fill="FFFFFF"/>
        </w:rPr>
        <w:t>Тож національна ідентичність – світоглядний та водночас політичний феномен, який є основою існування державності, запорукою успішного державного управління. Вона має потужний консолідуючий та мотивуючий суспільний потенціал. Об’єднання громадян на основі спільно сповідуваних принципів національної єдності стало життєво необхідною умовою як індивідуального, так і колективного існування після повномасштабного вторгнення військ рф на територію України та введення в дію Закону України «Про правовий режим воєнного стану». Питання національної ідентичності стало ключовим питанням національної безпеки, пріоритетним напрямом державної політики.</w:t>
      </w:r>
      <w:r w:rsidR="0047070A" w:rsidRPr="001719B0">
        <w:rPr>
          <w:sz w:val="28"/>
          <w:szCs w:val="28"/>
          <w:shd w:val="clear" w:color="auto" w:fill="FFFFFF"/>
          <w:lang w:val="uk-UA"/>
        </w:rPr>
        <w:t xml:space="preserve"> </w:t>
      </w:r>
      <w:r w:rsidR="0047070A" w:rsidRPr="001719B0">
        <w:rPr>
          <w:sz w:val="28"/>
          <w:szCs w:val="28"/>
          <w:shd w:val="clear" w:color="auto" w:fill="FFFFFF"/>
        </w:rPr>
        <w:t>З цих міркувань зросла увага до напрацювання правової ос</w:t>
      </w:r>
      <w:r w:rsidR="00575E7F" w:rsidRPr="001719B0">
        <w:rPr>
          <w:sz w:val="28"/>
          <w:szCs w:val="28"/>
          <w:shd w:val="clear" w:color="auto" w:fill="FFFFFF"/>
        </w:rPr>
        <w:t>нови політики формування та зах</w:t>
      </w:r>
      <w:r w:rsidR="00575E7F" w:rsidRPr="001719B0">
        <w:rPr>
          <w:sz w:val="28"/>
          <w:szCs w:val="28"/>
          <w:shd w:val="clear" w:color="auto" w:fill="FFFFFF"/>
          <w:lang w:val="uk-UA"/>
        </w:rPr>
        <w:t>и</w:t>
      </w:r>
      <w:r w:rsidR="0047070A" w:rsidRPr="001719B0">
        <w:rPr>
          <w:sz w:val="28"/>
          <w:szCs w:val="28"/>
          <w:shd w:val="clear" w:color="auto" w:fill="FFFFFF"/>
        </w:rPr>
        <w:t xml:space="preserve">сту української національної ідентичності. </w:t>
      </w:r>
    </w:p>
    <w:p w:rsidR="00535128" w:rsidRPr="001719B0" w:rsidRDefault="0047070A" w:rsidP="001719B0">
      <w:pPr>
        <w:spacing w:line="276" w:lineRule="auto"/>
        <w:ind w:firstLine="851"/>
        <w:rPr>
          <w:sz w:val="28"/>
          <w:szCs w:val="28"/>
          <w:shd w:val="clear" w:color="auto" w:fill="FFFFFF"/>
          <w:lang w:val="uk-UA"/>
        </w:rPr>
      </w:pPr>
      <w:r w:rsidRPr="001719B0">
        <w:rPr>
          <w:sz w:val="28"/>
          <w:szCs w:val="28"/>
          <w:shd w:val="clear" w:color="auto" w:fill="FFFFFF"/>
        </w:rPr>
        <w:t xml:space="preserve">13 грудня 2022 року Верховна рада України прийняла Закон України «Про основні засади державної політики у сфері утвердження національної та громадянської ідентичності» (далі – Закон) (Верховна рада України, 2022, 13 грудня). Прийняття цього Закону стало наслідком єдності політичних візій </w:t>
      </w:r>
      <w:r w:rsidRPr="001719B0">
        <w:rPr>
          <w:sz w:val="28"/>
          <w:szCs w:val="28"/>
          <w:shd w:val="clear" w:color="auto" w:fill="FFFFFF"/>
        </w:rPr>
        <w:lastRenderedPageBreak/>
        <w:t>національної іден</w:t>
      </w:r>
      <w:r w:rsidR="009057DF" w:rsidRPr="001719B0">
        <w:rPr>
          <w:sz w:val="28"/>
          <w:szCs w:val="28"/>
          <w:shd w:val="clear" w:color="auto" w:fill="FFFFFF"/>
        </w:rPr>
        <w:t>тичності, що активно обговорюва</w:t>
      </w:r>
      <w:r w:rsidRPr="001719B0">
        <w:rPr>
          <w:sz w:val="28"/>
          <w:szCs w:val="28"/>
          <w:shd w:val="clear" w:color="auto" w:fill="FFFFFF"/>
        </w:rPr>
        <w:t xml:space="preserve">лися в різних громадсько-політичних колах. </w:t>
      </w:r>
      <w:r w:rsidRPr="001719B0">
        <w:rPr>
          <w:b/>
          <w:sz w:val="28"/>
          <w:szCs w:val="28"/>
          <w:shd w:val="clear" w:color="auto" w:fill="FFFFFF"/>
        </w:rPr>
        <w:t>Єдність як мета державної політики в сфері утвердження національної ідентичності зафіксована ст. 4 Закону</w:t>
      </w:r>
      <w:r w:rsidRPr="001719B0">
        <w:rPr>
          <w:sz w:val="28"/>
          <w:szCs w:val="28"/>
          <w:shd w:val="clear" w:color="auto" w:fill="FFFFFF"/>
        </w:rPr>
        <w:t xml:space="preserve">. </w:t>
      </w:r>
    </w:p>
    <w:p w:rsidR="00617AF5" w:rsidRPr="001719B0" w:rsidRDefault="0047070A" w:rsidP="001719B0">
      <w:pPr>
        <w:spacing w:line="276" w:lineRule="auto"/>
        <w:ind w:firstLine="851"/>
        <w:rPr>
          <w:sz w:val="28"/>
          <w:szCs w:val="28"/>
          <w:shd w:val="clear" w:color="auto" w:fill="FFFFFF"/>
          <w:lang w:val="uk-UA"/>
        </w:rPr>
      </w:pPr>
      <w:r w:rsidRPr="001719B0">
        <w:rPr>
          <w:sz w:val="28"/>
          <w:szCs w:val="28"/>
          <w:shd w:val="clear" w:color="auto" w:fill="FFFFFF"/>
          <w:lang w:val="uk-UA"/>
        </w:rPr>
        <w:t>В Загальних положеннях Закону визначені ключові терміни: «українська громадянська ідентичність – стійке усвідомлення громадянином України, закор</w:t>
      </w:r>
      <w:r w:rsidR="00DD0840" w:rsidRPr="001719B0">
        <w:rPr>
          <w:sz w:val="28"/>
          <w:szCs w:val="28"/>
          <w:shd w:val="clear" w:color="auto" w:fill="FFFFFF"/>
          <w:lang w:val="uk-UA"/>
        </w:rPr>
        <w:t>донним українцем свого політико</w:t>
      </w:r>
      <w:r w:rsidRPr="001719B0">
        <w:rPr>
          <w:sz w:val="28"/>
          <w:szCs w:val="28"/>
          <w:shd w:val="clear" w:color="auto" w:fill="FFFFFF"/>
          <w:lang w:val="uk-UA"/>
        </w:rPr>
        <w:t>правового зв’язку з Украї</w:t>
      </w:r>
      <w:r w:rsidR="00DD0840" w:rsidRPr="001719B0">
        <w:rPr>
          <w:sz w:val="28"/>
          <w:szCs w:val="28"/>
          <w:shd w:val="clear" w:color="auto" w:fill="FFFFFF"/>
          <w:lang w:val="uk-UA"/>
        </w:rPr>
        <w:t>ною, українським народом та гро</w:t>
      </w:r>
      <w:r w:rsidRPr="001719B0">
        <w:rPr>
          <w:sz w:val="28"/>
          <w:szCs w:val="28"/>
          <w:shd w:val="clear" w:color="auto" w:fill="FFFFFF"/>
          <w:lang w:val="uk-UA"/>
        </w:rPr>
        <w:t xml:space="preserve">мадянським суспільством» (Верховна рада України, 2022, 13 грудня) та «українська національна ідентичність – стійке усвідомлення особою належності до української нації як самобутньої спільноти, об’єднаної назвою, символами, географічним та етносоціальним походженням, історичною пам’яттю, комплексом духовно-культурних цінностей, зокрема українською мовою і народними традиціями» (Верховна рада України, 2022, 13 грудня). </w:t>
      </w:r>
    </w:p>
    <w:p w:rsidR="00FB17BD" w:rsidRPr="001719B0" w:rsidRDefault="0047070A" w:rsidP="001719B0">
      <w:pPr>
        <w:spacing w:line="276" w:lineRule="auto"/>
        <w:ind w:firstLine="851"/>
        <w:rPr>
          <w:sz w:val="28"/>
          <w:szCs w:val="28"/>
          <w:shd w:val="clear" w:color="auto" w:fill="FFFFFF"/>
          <w:lang w:val="uk-UA"/>
        </w:rPr>
      </w:pPr>
      <w:r w:rsidRPr="001719B0">
        <w:rPr>
          <w:b/>
          <w:sz w:val="28"/>
          <w:szCs w:val="28"/>
          <w:shd w:val="clear" w:color="auto" w:fill="FFFFFF"/>
          <w:lang w:val="uk-UA"/>
        </w:rPr>
        <w:t>Закон</w:t>
      </w:r>
      <w:r w:rsidRPr="001719B0">
        <w:rPr>
          <w:sz w:val="28"/>
          <w:szCs w:val="28"/>
          <w:shd w:val="clear" w:color="auto" w:fill="FFFFFF"/>
          <w:lang w:val="uk-UA"/>
        </w:rPr>
        <w:t xml:space="preserve"> визначає засади державної політики утвердження української національної ідентичності та її правову основу. </w:t>
      </w:r>
      <w:r w:rsidRPr="001719B0">
        <w:rPr>
          <w:sz w:val="28"/>
          <w:szCs w:val="28"/>
          <w:shd w:val="clear" w:color="auto" w:fill="FFFFFF"/>
        </w:rPr>
        <w:t>Згідно зі ст. 3 Закону такими документами є: Конституція України (Верховна рада України, 1996), Закон України «Про національну безпеку України» (Верховна рада України, 2018, 21 червня), Закон України «Про освіту» (Верховна рада України, 2017, 5 вересня), Закон України «Про закордонних українців» (Верховна рада України. (2004), Закон України «Про волонтерську діяльність» (Верховна рада України, 2011), Закон України «Про правовий статус та вшанування пам’яті борців за незалежність України у XX столітті» (Верховна рада України, 2015, 9 квітня), Закон України «Про основи національного спротиву» (Верховна рада України, 2021, 16 липня) (Закони перелічені у порядку, визначеному законодавцем).</w:t>
      </w:r>
      <w:r w:rsidR="00180A5D" w:rsidRPr="001719B0">
        <w:rPr>
          <w:sz w:val="28"/>
          <w:szCs w:val="28"/>
          <w:shd w:val="clear" w:color="auto" w:fill="FFFFFF"/>
          <w:lang w:val="uk-UA"/>
        </w:rPr>
        <w:t xml:space="preserve"> </w:t>
      </w:r>
    </w:p>
    <w:p w:rsidR="005C2B75" w:rsidRPr="001719B0" w:rsidRDefault="00180A5D" w:rsidP="001719B0">
      <w:pPr>
        <w:spacing w:line="276" w:lineRule="auto"/>
        <w:ind w:firstLine="851"/>
        <w:rPr>
          <w:sz w:val="28"/>
          <w:szCs w:val="28"/>
          <w:shd w:val="clear" w:color="auto" w:fill="FFFFFF"/>
          <w:lang w:val="uk-UA"/>
        </w:rPr>
      </w:pPr>
      <w:r w:rsidRPr="001719B0">
        <w:rPr>
          <w:sz w:val="28"/>
          <w:szCs w:val="28"/>
          <w:shd w:val="clear" w:color="auto" w:fill="FFFFFF"/>
          <w:lang w:val="uk-UA"/>
        </w:rPr>
        <w:t>Хронологія прийняття встановлених Законом (Верховна рада України, 2022, 13 грудня) у якості правової основи державної політики утвердження національної і</w:t>
      </w:r>
      <w:r w:rsidR="006A2D16" w:rsidRPr="001719B0">
        <w:rPr>
          <w:sz w:val="28"/>
          <w:szCs w:val="28"/>
          <w:shd w:val="clear" w:color="auto" w:fill="FFFFFF"/>
          <w:lang w:val="uk-UA"/>
        </w:rPr>
        <w:t>дентичності Законів України охо</w:t>
      </w:r>
      <w:r w:rsidRPr="001719B0">
        <w:rPr>
          <w:sz w:val="28"/>
          <w:szCs w:val="28"/>
          <w:shd w:val="clear" w:color="auto" w:fill="FFFFFF"/>
          <w:lang w:val="uk-UA"/>
        </w:rPr>
        <w:t xml:space="preserve">плює практично двадцятирічний період становлення новітньої української державності (від 1996 по 2022 рік, якщо додати рік прийняття самого Закону). Це є підтвердженням того, що увага українського суспільства та державних інституцій впродовж цих років була серед іншого спрямована і на форму-вання української національної ідентичності, впродовж тривалого часу відбувалося напрацювання правового підґрунтя її утвердження та захисту, до цього процесу був активно долучений громадський сектор та культурно-мистецьке середовище. </w:t>
      </w:r>
    </w:p>
    <w:p w:rsidR="005C2B75" w:rsidRPr="001719B0" w:rsidRDefault="00180A5D" w:rsidP="001719B0">
      <w:pPr>
        <w:spacing w:line="276" w:lineRule="auto"/>
        <w:ind w:firstLine="851"/>
        <w:rPr>
          <w:sz w:val="28"/>
          <w:szCs w:val="28"/>
          <w:shd w:val="clear" w:color="auto" w:fill="FFFFFF"/>
          <w:lang w:val="uk-UA"/>
        </w:rPr>
      </w:pPr>
      <w:r w:rsidRPr="001719B0">
        <w:rPr>
          <w:sz w:val="28"/>
          <w:szCs w:val="28"/>
          <w:shd w:val="clear" w:color="auto" w:fill="FFFFFF"/>
          <w:lang w:val="uk-UA"/>
        </w:rPr>
        <w:t xml:space="preserve">Повномасштабне вторгнення військ рф в Україну 2022 року не лише пришвидшило прийняття Закону, але й стимулювало до активного доопрацювання наявної законодавчої бази, створення якої інтенсифікувалося </w:t>
      </w:r>
      <w:r w:rsidRPr="001719B0">
        <w:rPr>
          <w:sz w:val="28"/>
          <w:szCs w:val="28"/>
          <w:shd w:val="clear" w:color="auto" w:fill="FFFFFF"/>
          <w:lang w:val="uk-UA"/>
        </w:rPr>
        <w:lastRenderedPageBreak/>
        <w:t>після початку російської агресії 2014 року (з семи перелічених Законів чотири було прийнято після 2014 року).</w:t>
      </w:r>
    </w:p>
    <w:p w:rsidR="005C2B75" w:rsidRPr="001719B0" w:rsidRDefault="00180A5D" w:rsidP="001719B0">
      <w:pPr>
        <w:spacing w:line="276" w:lineRule="auto"/>
        <w:ind w:firstLine="851"/>
        <w:rPr>
          <w:sz w:val="28"/>
          <w:szCs w:val="28"/>
          <w:shd w:val="clear" w:color="auto" w:fill="FFFFFF"/>
          <w:lang w:val="uk-UA"/>
        </w:rPr>
      </w:pPr>
      <w:r w:rsidRPr="001719B0">
        <w:rPr>
          <w:sz w:val="28"/>
          <w:szCs w:val="28"/>
          <w:shd w:val="clear" w:color="auto" w:fill="FFFFFF"/>
          <w:lang w:val="uk-UA"/>
        </w:rPr>
        <w:t>Проаналізуємо зміни до окремих законів (які визначені Законом (Верховна рада України, 2022, 13 грудня) як правова основа державної політики у питаннях національної ідентичності), що були внесені законодавцем після повномасштабного вторгнення рф у лютому 2022 року.</w:t>
      </w:r>
    </w:p>
    <w:p w:rsidR="00803FB4" w:rsidRPr="001719B0" w:rsidRDefault="00180A5D" w:rsidP="001719B0">
      <w:pPr>
        <w:spacing w:line="276" w:lineRule="auto"/>
        <w:ind w:firstLine="851"/>
        <w:rPr>
          <w:sz w:val="28"/>
          <w:szCs w:val="28"/>
          <w:shd w:val="clear" w:color="auto" w:fill="FFFFFF"/>
          <w:lang w:val="uk-UA"/>
        </w:rPr>
      </w:pPr>
      <w:r w:rsidRPr="001719B0">
        <w:rPr>
          <w:sz w:val="28"/>
          <w:szCs w:val="28"/>
          <w:shd w:val="clear" w:color="auto" w:fill="FFFFFF"/>
          <w:lang w:val="uk-UA"/>
        </w:rPr>
        <w:t>Закон «Про національну безпеку України» (Верховна рада Ук</w:t>
      </w:r>
      <w:r w:rsidR="006A2D16" w:rsidRPr="001719B0">
        <w:rPr>
          <w:sz w:val="28"/>
          <w:szCs w:val="28"/>
          <w:shd w:val="clear" w:color="auto" w:fill="FFFFFF"/>
          <w:lang w:val="uk-UA"/>
        </w:rPr>
        <w:t>раїни, 2018, 21 червня) був при</w:t>
      </w:r>
      <w:r w:rsidRPr="001719B0">
        <w:rPr>
          <w:sz w:val="28"/>
          <w:szCs w:val="28"/>
          <w:shd w:val="clear" w:color="auto" w:fill="FFFFFF"/>
          <w:lang w:val="uk-UA"/>
        </w:rPr>
        <w:t xml:space="preserve">йнятий 2018 року та зазнав правок у 2020 (три правки) та 2021 (чотири зміни) рр. Після 24 лютого 2022 року мав лише дві правки, у зв’язку з прийняттям у грудні 2022 Закону України, що регулює діяльність медіа (Верховна рада України, 2022,13 грудня), та квітні 2023 року після прийняття змін до Закону України, який спрямований на захист державного кордону України (Верховна рада України, 2023, 24 лютого). </w:t>
      </w:r>
    </w:p>
    <w:p w:rsidR="007E2469" w:rsidRPr="001719B0" w:rsidRDefault="00180A5D" w:rsidP="001719B0">
      <w:pPr>
        <w:spacing w:line="276" w:lineRule="auto"/>
        <w:ind w:firstLine="851"/>
        <w:rPr>
          <w:sz w:val="28"/>
          <w:szCs w:val="28"/>
          <w:shd w:val="clear" w:color="auto" w:fill="FFFFFF"/>
          <w:lang w:val="uk-UA"/>
        </w:rPr>
      </w:pPr>
      <w:r w:rsidRPr="001719B0">
        <w:rPr>
          <w:sz w:val="28"/>
          <w:szCs w:val="28"/>
          <w:shd w:val="clear" w:color="auto" w:fill="FFFFFF"/>
          <w:lang w:val="uk-UA"/>
        </w:rPr>
        <w:t xml:space="preserve">Найбільшу кількість правок має Закон України «Про освіту» </w:t>
      </w:r>
      <w:r w:rsidR="007E2469" w:rsidRPr="001719B0">
        <w:rPr>
          <w:sz w:val="28"/>
          <w:szCs w:val="28"/>
          <w:shd w:val="clear" w:color="auto" w:fill="FFFFFF"/>
          <w:lang w:val="uk-UA"/>
        </w:rPr>
        <w:t>(Верховна рада України, 2017, 5 вересня), що є прямим свідченням важливості освітянської сфери для утвердження, пропагу</w:t>
      </w:r>
      <w:r w:rsidRPr="001719B0">
        <w:rPr>
          <w:sz w:val="28"/>
          <w:szCs w:val="28"/>
          <w:shd w:val="clear" w:color="auto" w:fill="FFFFFF"/>
          <w:lang w:val="uk-UA"/>
        </w:rPr>
        <w:t xml:space="preserve">вання та захисту української національної ідентичності. </w:t>
      </w:r>
      <w:r w:rsidRPr="001719B0">
        <w:rPr>
          <w:sz w:val="28"/>
          <w:szCs w:val="28"/>
          <w:shd w:val="clear" w:color="auto" w:fill="FFFFFF"/>
        </w:rPr>
        <w:t>Закон України «Про освіту» був прийнятий 2017 року, має 18 правок до 2022 року та 15 правок після дати пов</w:t>
      </w:r>
      <w:r w:rsidR="007E2469" w:rsidRPr="001719B0">
        <w:rPr>
          <w:sz w:val="28"/>
          <w:szCs w:val="28"/>
          <w:shd w:val="clear" w:color="auto" w:fill="FFFFFF"/>
        </w:rPr>
        <w:t>номасштабного вторгнення (7 пра</w:t>
      </w:r>
      <w:r w:rsidRPr="001719B0">
        <w:rPr>
          <w:sz w:val="28"/>
          <w:szCs w:val="28"/>
          <w:shd w:val="clear" w:color="auto" w:fill="FFFFFF"/>
        </w:rPr>
        <w:t xml:space="preserve">вок 2022 року, 6 правок 2023 року та 2 правки 2024 року). </w:t>
      </w:r>
    </w:p>
    <w:p w:rsidR="001200A3" w:rsidRPr="001719B0" w:rsidRDefault="00180A5D" w:rsidP="001719B0">
      <w:pPr>
        <w:spacing w:line="276" w:lineRule="auto"/>
        <w:ind w:firstLine="851"/>
        <w:rPr>
          <w:sz w:val="28"/>
          <w:szCs w:val="28"/>
          <w:shd w:val="clear" w:color="auto" w:fill="FFFFFF"/>
          <w:lang w:val="uk-UA"/>
        </w:rPr>
      </w:pPr>
      <w:r w:rsidRPr="001719B0">
        <w:rPr>
          <w:sz w:val="28"/>
          <w:szCs w:val="28"/>
          <w:shd w:val="clear" w:color="auto" w:fill="FFFFFF"/>
        </w:rPr>
        <w:t>Зміни до Закону 2022 року мали місце у березні після прийняття Закону України, що врегульовує надання д</w:t>
      </w:r>
      <w:r w:rsidR="001200A3" w:rsidRPr="001719B0">
        <w:rPr>
          <w:sz w:val="28"/>
          <w:szCs w:val="28"/>
          <w:shd w:val="clear" w:color="auto" w:fill="FFFFFF"/>
        </w:rPr>
        <w:t>ержавних гарантій в умовах воєн</w:t>
      </w:r>
      <w:r w:rsidRPr="001719B0">
        <w:rPr>
          <w:sz w:val="28"/>
          <w:szCs w:val="28"/>
          <w:shd w:val="clear" w:color="auto" w:fill="FFFFFF"/>
        </w:rPr>
        <w:t>ного стану (Верховна рада України, 2022, 15 травня), та Закону Укр</w:t>
      </w:r>
      <w:r w:rsidR="001200A3" w:rsidRPr="001719B0">
        <w:rPr>
          <w:sz w:val="28"/>
          <w:szCs w:val="28"/>
          <w:shd w:val="clear" w:color="auto" w:fill="FFFFFF"/>
        </w:rPr>
        <w:t>аїни, яким передбачено вдоскона</w:t>
      </w:r>
      <w:r w:rsidRPr="001719B0">
        <w:rPr>
          <w:sz w:val="28"/>
          <w:szCs w:val="28"/>
          <w:shd w:val="clear" w:color="auto" w:fill="FFFFFF"/>
        </w:rPr>
        <w:t>лення питань соціального захисту ветеранів війни (Верховна рада України, 2022, 24 березня); у квітні після прийняття Закону України, який спрямований на вдосконалення національної системи квалі-фікацій (Верховна рада України, 2022, 1 квітня</w:t>
      </w:r>
      <w:r w:rsidR="001200A3" w:rsidRPr="001719B0">
        <w:rPr>
          <w:sz w:val="28"/>
          <w:szCs w:val="28"/>
          <w:shd w:val="clear" w:color="auto" w:fill="FFFFFF"/>
        </w:rPr>
        <w:t>. Про внесення змін до деяких</w:t>
      </w:r>
      <w:r w:rsidRPr="001719B0">
        <w:rPr>
          <w:sz w:val="28"/>
          <w:szCs w:val="28"/>
          <w:shd w:val="clear" w:color="auto" w:fill="FFFFFF"/>
        </w:rPr>
        <w:t xml:space="preserve">); у червні у зв’язку з прийняттям Закону України, що врегульовує функціонування інтегрованих інформаційних систем в освіті (Верховна рада України, 2022, 27 липня), та Закону України, який спрямований на захист польських громадян, що перебувають в Україні (Верховна рада України, 2022, 28 липня). </w:t>
      </w:r>
    </w:p>
    <w:p w:rsidR="00373E9E" w:rsidRPr="001719B0" w:rsidRDefault="00180A5D" w:rsidP="001719B0">
      <w:pPr>
        <w:spacing w:line="276" w:lineRule="auto"/>
        <w:ind w:firstLine="851"/>
        <w:rPr>
          <w:sz w:val="28"/>
          <w:szCs w:val="28"/>
          <w:shd w:val="clear" w:color="auto" w:fill="FFFFFF"/>
          <w:lang w:val="uk-UA"/>
        </w:rPr>
      </w:pPr>
      <w:r w:rsidRPr="001719B0">
        <w:rPr>
          <w:sz w:val="28"/>
          <w:szCs w:val="28"/>
          <w:shd w:val="clear" w:color="auto" w:fill="FFFFFF"/>
          <w:lang w:val="uk-UA"/>
        </w:rPr>
        <w:t>Зміни до Закону «Про освіту» 2023 року відбулися у грудні, після прийняття Закону України, що врегульовує питання створення Національного військового меморіального комплексу та Закону України, що торкається врегулювання прав націонал</w:t>
      </w:r>
      <w:r w:rsidR="002B7977" w:rsidRPr="001719B0">
        <w:rPr>
          <w:sz w:val="28"/>
          <w:szCs w:val="28"/>
          <w:shd w:val="clear" w:color="auto" w:fill="FFFFFF"/>
          <w:lang w:val="uk-UA"/>
        </w:rPr>
        <w:t>ьних меншин</w:t>
      </w:r>
      <w:r w:rsidRPr="001719B0">
        <w:rPr>
          <w:sz w:val="28"/>
          <w:szCs w:val="28"/>
          <w:shd w:val="clear" w:color="auto" w:fill="FFFFFF"/>
          <w:lang w:val="uk-UA"/>
        </w:rPr>
        <w:t xml:space="preserve">; </w:t>
      </w:r>
      <w:r w:rsidR="00151C78" w:rsidRPr="001719B0">
        <w:rPr>
          <w:sz w:val="28"/>
          <w:szCs w:val="28"/>
          <w:shd w:val="clear" w:color="auto" w:fill="FFFFFF"/>
          <w:lang w:val="uk-UA"/>
        </w:rPr>
        <w:t xml:space="preserve">у </w:t>
      </w:r>
      <w:r w:rsidRPr="001719B0">
        <w:rPr>
          <w:sz w:val="28"/>
          <w:szCs w:val="28"/>
          <w:shd w:val="clear" w:color="auto" w:fill="FFFFFF"/>
          <w:lang w:val="uk-UA"/>
        </w:rPr>
        <w:t xml:space="preserve">листопаді, після прийняття змін до Закону України, яким передбачалось визнання результатів навчання тих осіб, які проживали на тимчасово окупованих територіях України та мали </w:t>
      </w:r>
      <w:r w:rsidR="00151C78" w:rsidRPr="001719B0">
        <w:rPr>
          <w:sz w:val="28"/>
          <w:szCs w:val="28"/>
          <w:shd w:val="clear" w:color="auto" w:fill="FFFFFF"/>
          <w:lang w:val="uk-UA"/>
        </w:rPr>
        <w:t>бажання здобувати освіту далі в</w:t>
      </w:r>
      <w:r w:rsidRPr="001719B0">
        <w:rPr>
          <w:sz w:val="28"/>
          <w:szCs w:val="28"/>
          <w:shd w:val="clear" w:color="auto" w:fill="FFFFFF"/>
          <w:lang w:val="uk-UA"/>
        </w:rPr>
        <w:t xml:space="preserve"> Україні; червні, у зв’язку з </w:t>
      </w:r>
      <w:r w:rsidRPr="001719B0">
        <w:rPr>
          <w:sz w:val="28"/>
          <w:szCs w:val="28"/>
          <w:shd w:val="clear" w:color="auto" w:fill="FFFFFF"/>
          <w:lang w:val="uk-UA"/>
        </w:rPr>
        <w:lastRenderedPageBreak/>
        <w:t>прийняттям Закону України, який врегульовує окремі питання надання освітніх послуг в умовах п</w:t>
      </w:r>
      <w:r w:rsidR="00151C78" w:rsidRPr="001719B0">
        <w:rPr>
          <w:sz w:val="28"/>
          <w:szCs w:val="28"/>
          <w:shd w:val="clear" w:color="auto" w:fill="FFFFFF"/>
          <w:lang w:val="uk-UA"/>
        </w:rPr>
        <w:t xml:space="preserve">равового режиму воєнного стану; у </w:t>
      </w:r>
      <w:r w:rsidRPr="001719B0">
        <w:rPr>
          <w:sz w:val="28"/>
          <w:szCs w:val="28"/>
          <w:shd w:val="clear" w:color="auto" w:fill="FFFFFF"/>
          <w:lang w:val="uk-UA"/>
        </w:rPr>
        <w:t>травні, після прийняття Закону України, спрямованого на</w:t>
      </w:r>
      <w:r w:rsidR="00151C78" w:rsidRPr="001719B0">
        <w:rPr>
          <w:sz w:val="28"/>
          <w:szCs w:val="28"/>
          <w:shd w:val="clear" w:color="auto" w:fill="FFFFFF"/>
          <w:lang w:val="uk-UA"/>
        </w:rPr>
        <w:t xml:space="preserve"> покращення якості вищої освіти. </w:t>
      </w:r>
      <w:r w:rsidRPr="001719B0">
        <w:rPr>
          <w:sz w:val="28"/>
          <w:szCs w:val="28"/>
          <w:shd w:val="clear" w:color="auto" w:fill="FFFFFF"/>
          <w:lang w:val="uk-UA"/>
        </w:rPr>
        <w:t>Зміни до Закону у 2024 році (станом на липень місяць) мали місце у червні, після прийняття Закону України, який врегульовує питання функціонування в Україні англійської мови</w:t>
      </w:r>
      <w:r w:rsidR="00373E9E" w:rsidRPr="001719B0">
        <w:rPr>
          <w:sz w:val="28"/>
          <w:szCs w:val="28"/>
          <w:shd w:val="clear" w:color="auto" w:fill="FFFFFF"/>
          <w:lang w:val="uk-UA"/>
        </w:rPr>
        <w:t>)</w:t>
      </w:r>
      <w:r w:rsidRPr="001719B0">
        <w:rPr>
          <w:sz w:val="28"/>
          <w:szCs w:val="28"/>
          <w:shd w:val="clear" w:color="auto" w:fill="FFFFFF"/>
          <w:lang w:val="uk-UA"/>
        </w:rPr>
        <w:t xml:space="preserve"> та травні у зв’язку з прийняттям Закону України, яким передбачено вдоскон</w:t>
      </w:r>
      <w:r w:rsidR="00373E9E" w:rsidRPr="001719B0">
        <w:rPr>
          <w:sz w:val="28"/>
          <w:szCs w:val="28"/>
          <w:shd w:val="clear" w:color="auto" w:fill="FFFFFF"/>
          <w:lang w:val="uk-UA"/>
        </w:rPr>
        <w:t>алення підготовки громадян Укра</w:t>
      </w:r>
      <w:r w:rsidRPr="001719B0">
        <w:rPr>
          <w:sz w:val="28"/>
          <w:szCs w:val="28"/>
          <w:shd w:val="clear" w:color="auto" w:fill="FFFFFF"/>
          <w:lang w:val="uk-UA"/>
        </w:rPr>
        <w:t xml:space="preserve">їни до служби у війську. </w:t>
      </w:r>
    </w:p>
    <w:p w:rsidR="009718AF" w:rsidRPr="001719B0" w:rsidRDefault="00373E9E" w:rsidP="001719B0">
      <w:pPr>
        <w:spacing w:line="276" w:lineRule="auto"/>
        <w:ind w:firstLine="851"/>
        <w:rPr>
          <w:sz w:val="28"/>
          <w:szCs w:val="28"/>
          <w:shd w:val="clear" w:color="auto" w:fill="FFFFFF"/>
        </w:rPr>
      </w:pPr>
      <w:r w:rsidRPr="001719B0">
        <w:rPr>
          <w:sz w:val="28"/>
          <w:szCs w:val="28"/>
          <w:shd w:val="clear" w:color="auto" w:fill="FFFFFF"/>
        </w:rPr>
        <w:t xml:space="preserve">Зазначені правки не є </w:t>
      </w:r>
      <w:r w:rsidR="00180A5D" w:rsidRPr="001719B0">
        <w:rPr>
          <w:sz w:val="28"/>
          <w:szCs w:val="28"/>
          <w:shd w:val="clear" w:color="auto" w:fill="FFFFFF"/>
        </w:rPr>
        <w:t xml:space="preserve">вичерпним переліком внесених до Закону змін після повномасштабного вторгнення. Вказані лише ті правки, які прямо чи опосередковано торкаються питань захисту національної ідентичності. Слід зазначити, що такі правки визначають переважну більшість змін до Закону (з семи правок 2022 року лише одна була пов’язана зі змінами державної статистичної діяльності; з восьми внесених впродовж 2023–2024 років правок перелічено сім, лише одна правка мала на меті врегулювати питання надання та використання освітянам відпусток). </w:t>
      </w:r>
    </w:p>
    <w:p w:rsidR="009718AF" w:rsidRPr="001719B0" w:rsidRDefault="00373E9E" w:rsidP="001719B0">
      <w:pPr>
        <w:spacing w:line="276" w:lineRule="auto"/>
        <w:ind w:firstLine="851"/>
        <w:rPr>
          <w:sz w:val="28"/>
          <w:szCs w:val="28"/>
          <w:shd w:val="clear" w:color="auto" w:fill="FFFFFF"/>
        </w:rPr>
      </w:pPr>
      <w:r w:rsidRPr="001719B0">
        <w:rPr>
          <w:sz w:val="28"/>
          <w:szCs w:val="28"/>
          <w:shd w:val="clear" w:color="auto" w:fill="FFFFFF"/>
        </w:rPr>
        <w:t xml:space="preserve">Закон України «Про закордонних українців», </w:t>
      </w:r>
      <w:r w:rsidR="00180A5D" w:rsidRPr="001719B0">
        <w:rPr>
          <w:sz w:val="28"/>
          <w:szCs w:val="28"/>
          <w:shd w:val="clear" w:color="auto" w:fill="FFFFFF"/>
        </w:rPr>
        <w:t>прийнятий 2004 року, мав одну правку 2012 року та одну зміну після повномасштабного вторгнення у грудні 2022 року у зв’язку з прийняттям Закону.</w:t>
      </w:r>
    </w:p>
    <w:p w:rsidR="009718AF" w:rsidRPr="001719B0" w:rsidRDefault="00180A5D" w:rsidP="001719B0">
      <w:pPr>
        <w:spacing w:line="276" w:lineRule="auto"/>
        <w:ind w:firstLine="851"/>
        <w:rPr>
          <w:sz w:val="28"/>
          <w:szCs w:val="28"/>
          <w:shd w:val="clear" w:color="auto" w:fill="FFFFFF"/>
        </w:rPr>
      </w:pPr>
      <w:r w:rsidRPr="001719B0">
        <w:rPr>
          <w:sz w:val="28"/>
          <w:szCs w:val="28"/>
          <w:shd w:val="clear" w:color="auto" w:fill="FFFFFF"/>
        </w:rPr>
        <w:t>Закон «Про волонтерську діяльність» прийнятий 2011 року. Він мав дві зміни до 2014 року, сім змін від 2014 року до повномасштабного вторгнення (вони пов’язані зі змінами, яких зазнала сама волонтерська діяльність), мав чотири зміни 2022 року. Зміни, що мали місце у липні та серпні 2022 року були пов’язані з необхідністю підтримки волонтерської діяльності та підвищення доступності медичної та реабілітаційної допомоги. У грудні того ж року Закон «Про волонтерську діяльність» був змінений у зв’язку з прийняттям Закону та Закону України «Про медіа».</w:t>
      </w:r>
    </w:p>
    <w:p w:rsidR="00FC50C4" w:rsidRPr="001719B0" w:rsidRDefault="00180A5D" w:rsidP="001719B0">
      <w:pPr>
        <w:spacing w:line="276" w:lineRule="auto"/>
        <w:ind w:firstLine="851"/>
        <w:rPr>
          <w:sz w:val="28"/>
          <w:szCs w:val="28"/>
          <w:shd w:val="clear" w:color="auto" w:fill="FFFFFF"/>
          <w:lang w:val="uk-UA"/>
        </w:rPr>
      </w:pPr>
      <w:r w:rsidRPr="001719B0">
        <w:rPr>
          <w:sz w:val="28"/>
          <w:szCs w:val="28"/>
          <w:shd w:val="clear" w:color="auto" w:fill="FFFFFF"/>
        </w:rPr>
        <w:t>Закон України «Про правовий статус та вшанування пам’яті борців за незалежність України у XX столітті» був змінений лише раз, у травні 2023 року у зв’язку з прийняттям Закону України, яким була запроваджена забор</w:t>
      </w:r>
      <w:r w:rsidR="00FC50C4" w:rsidRPr="001719B0">
        <w:rPr>
          <w:sz w:val="28"/>
          <w:szCs w:val="28"/>
          <w:shd w:val="clear" w:color="auto" w:fill="FFFFFF"/>
        </w:rPr>
        <w:t>она російської імперської пропа</w:t>
      </w:r>
      <w:r w:rsidRPr="001719B0">
        <w:rPr>
          <w:sz w:val="28"/>
          <w:szCs w:val="28"/>
          <w:shd w:val="clear" w:color="auto" w:fill="FFFFFF"/>
        </w:rPr>
        <w:t>ганди та врегу</w:t>
      </w:r>
      <w:r w:rsidR="00FC50C4" w:rsidRPr="001719B0">
        <w:rPr>
          <w:sz w:val="28"/>
          <w:szCs w:val="28"/>
          <w:shd w:val="clear" w:color="auto" w:fill="FFFFFF"/>
        </w:rPr>
        <w:t>льована деколонізація топонімів</w:t>
      </w:r>
      <w:r w:rsidR="00FC50C4" w:rsidRPr="001719B0">
        <w:rPr>
          <w:sz w:val="28"/>
          <w:szCs w:val="28"/>
          <w:shd w:val="clear" w:color="auto" w:fill="FFFFFF"/>
          <w:lang w:val="uk-UA"/>
        </w:rPr>
        <w:t xml:space="preserve">. </w:t>
      </w:r>
    </w:p>
    <w:p w:rsidR="007A4206" w:rsidRPr="001719B0" w:rsidRDefault="00180A5D" w:rsidP="001719B0">
      <w:pPr>
        <w:spacing w:line="276" w:lineRule="auto"/>
        <w:ind w:firstLine="851"/>
        <w:rPr>
          <w:sz w:val="28"/>
          <w:szCs w:val="28"/>
          <w:shd w:val="clear" w:color="auto" w:fill="FFFFFF"/>
          <w:lang w:val="uk-UA"/>
        </w:rPr>
      </w:pPr>
      <w:r w:rsidRPr="001719B0">
        <w:rPr>
          <w:sz w:val="28"/>
          <w:szCs w:val="28"/>
          <w:shd w:val="clear" w:color="auto" w:fill="FFFFFF"/>
        </w:rPr>
        <w:t>Закон України «Про основи національного спротиву» із шести наявних правок має п’ять, які були внесені до тексту Закону після лютого 2022 року. У квітні 2022 року – у зв’язку з прийняттям Закону України, яким передбачені зміни до інших законодавчих актів в частині вдосконалення забезпечення Сил оборони, зміни у травні 2022 року обумовл</w:t>
      </w:r>
      <w:r w:rsidR="00FC50C4" w:rsidRPr="001719B0">
        <w:rPr>
          <w:sz w:val="28"/>
          <w:szCs w:val="28"/>
          <w:shd w:val="clear" w:color="auto" w:fill="FFFFFF"/>
        </w:rPr>
        <w:t>ені Законом України, який перед</w:t>
      </w:r>
      <w:r w:rsidRPr="001719B0">
        <w:rPr>
          <w:sz w:val="28"/>
          <w:szCs w:val="28"/>
          <w:shd w:val="clear" w:color="auto" w:fill="FFFFFF"/>
        </w:rPr>
        <w:t>бачає збільшення сфери застосув</w:t>
      </w:r>
      <w:r w:rsidR="00FC50C4" w:rsidRPr="001719B0">
        <w:rPr>
          <w:sz w:val="28"/>
          <w:szCs w:val="28"/>
          <w:shd w:val="clear" w:color="auto" w:fill="FFFFFF"/>
        </w:rPr>
        <w:t>ання Сил територіальної оборони</w:t>
      </w:r>
      <w:r w:rsidR="00FC50C4" w:rsidRPr="001719B0">
        <w:rPr>
          <w:sz w:val="28"/>
          <w:szCs w:val="28"/>
          <w:shd w:val="clear" w:color="auto" w:fill="FFFFFF"/>
          <w:lang w:val="uk-UA"/>
        </w:rPr>
        <w:t xml:space="preserve">, </w:t>
      </w:r>
      <w:r w:rsidRPr="001719B0">
        <w:rPr>
          <w:sz w:val="28"/>
          <w:szCs w:val="28"/>
          <w:shd w:val="clear" w:color="auto" w:fill="FFFFFF"/>
        </w:rPr>
        <w:t xml:space="preserve">зміни Закону у грудні 2022 року визначив Закон України «Про </w:t>
      </w:r>
      <w:r w:rsidRPr="001719B0">
        <w:rPr>
          <w:sz w:val="28"/>
          <w:szCs w:val="28"/>
          <w:shd w:val="clear" w:color="auto" w:fill="FFFFFF"/>
        </w:rPr>
        <w:lastRenderedPageBreak/>
        <w:t>медіа» у квітні 2023 року – прийняття Закону України, який спростив доступ до правничої допомоги на безоплатні основі, у травні 2024 року – прийняття Закону України, яким передбачено підвищення якості підготовки грома</w:t>
      </w:r>
      <w:r w:rsidR="00FC50C4" w:rsidRPr="001719B0">
        <w:rPr>
          <w:sz w:val="28"/>
          <w:szCs w:val="28"/>
          <w:shd w:val="clear" w:color="auto" w:fill="FFFFFF"/>
        </w:rPr>
        <w:t>дян України до служби у війську</w:t>
      </w:r>
      <w:r w:rsidR="00FC50C4" w:rsidRPr="001719B0">
        <w:rPr>
          <w:sz w:val="28"/>
          <w:szCs w:val="28"/>
          <w:shd w:val="clear" w:color="auto" w:fill="FFFFFF"/>
          <w:lang w:val="uk-UA"/>
        </w:rPr>
        <w:t>.</w:t>
      </w:r>
    </w:p>
    <w:p w:rsidR="00207F62" w:rsidRPr="001719B0" w:rsidRDefault="00180A5D" w:rsidP="001719B0">
      <w:pPr>
        <w:spacing w:line="276" w:lineRule="auto"/>
        <w:ind w:firstLine="851"/>
        <w:rPr>
          <w:sz w:val="28"/>
          <w:szCs w:val="28"/>
          <w:shd w:val="clear" w:color="auto" w:fill="FFFFFF"/>
          <w:lang w:val="uk-UA"/>
        </w:rPr>
      </w:pPr>
      <w:r w:rsidRPr="001719B0">
        <w:rPr>
          <w:sz w:val="28"/>
          <w:szCs w:val="28"/>
          <w:shd w:val="clear" w:color="auto" w:fill="FFFFFF"/>
        </w:rPr>
        <w:t>у зв’язку з прийняттям Закону України, яким передбачено вдосконалення підготовки громадян Укра-їни до служб</w:t>
      </w:r>
      <w:r w:rsidR="00FC50C4" w:rsidRPr="001719B0">
        <w:rPr>
          <w:sz w:val="28"/>
          <w:szCs w:val="28"/>
          <w:shd w:val="clear" w:color="auto" w:fill="FFFFFF"/>
        </w:rPr>
        <w:t>и у війську</w:t>
      </w:r>
      <w:r w:rsidR="00FC50C4" w:rsidRPr="001719B0">
        <w:rPr>
          <w:sz w:val="28"/>
          <w:szCs w:val="28"/>
          <w:shd w:val="clear" w:color="auto" w:fill="FFFFFF"/>
          <w:lang w:val="uk-UA"/>
        </w:rPr>
        <w:t xml:space="preserve">. </w:t>
      </w:r>
      <w:r w:rsidR="00FC50C4" w:rsidRPr="001719B0">
        <w:rPr>
          <w:sz w:val="28"/>
          <w:szCs w:val="28"/>
          <w:shd w:val="clear" w:color="auto" w:fill="FFFFFF"/>
        </w:rPr>
        <w:t>Зазначені правки не є</w:t>
      </w:r>
      <w:r w:rsidRPr="001719B0">
        <w:rPr>
          <w:sz w:val="28"/>
          <w:szCs w:val="28"/>
          <w:shd w:val="clear" w:color="auto" w:fill="FFFFFF"/>
        </w:rPr>
        <w:t xml:space="preserve"> вичерпним переліком внесених до Закону змін після повномасштабного вторгнення. Вказані лише ті правки, які прямо чи опосередковано торкаються питань захисту національної ідентичності. Слід зазначити, що такі правки визначають переважну більшість змін до Закону (з семи правок 2022 року лише одна була пов’язана зі змінами державної статистичної діяльності; з восьми внесених впродовж 2023–2024 років правок перелічено сім, лише одна правка мала на меті врегулювати питання надання та використання освітянам відпусток). </w:t>
      </w:r>
    </w:p>
    <w:p w:rsidR="00252291" w:rsidRPr="001719B0" w:rsidRDefault="00207F62" w:rsidP="001719B0">
      <w:pPr>
        <w:spacing w:line="276" w:lineRule="auto"/>
        <w:ind w:firstLine="851"/>
        <w:rPr>
          <w:sz w:val="28"/>
          <w:szCs w:val="28"/>
          <w:shd w:val="clear" w:color="auto" w:fill="FFFFFF"/>
          <w:lang w:val="uk-UA"/>
        </w:rPr>
      </w:pPr>
      <w:r w:rsidRPr="001719B0">
        <w:rPr>
          <w:sz w:val="28"/>
          <w:szCs w:val="28"/>
          <w:shd w:val="clear" w:color="auto" w:fill="FFFFFF"/>
        </w:rPr>
        <w:t xml:space="preserve">Закон України «Про закордонних українців», </w:t>
      </w:r>
      <w:r w:rsidR="00180A5D" w:rsidRPr="001719B0">
        <w:rPr>
          <w:sz w:val="28"/>
          <w:szCs w:val="28"/>
          <w:shd w:val="clear" w:color="auto" w:fill="FFFFFF"/>
        </w:rPr>
        <w:t>прийнятий 2004 року, мав одну правку 2012 року та одну зміну після повномасштабного вторгнення у грудні 2022 року у зв’язку з прийняттям Закону.</w:t>
      </w:r>
    </w:p>
    <w:p w:rsidR="00252291" w:rsidRPr="001719B0" w:rsidRDefault="00180A5D" w:rsidP="001719B0">
      <w:pPr>
        <w:spacing w:line="276" w:lineRule="auto"/>
        <w:ind w:firstLine="851"/>
        <w:rPr>
          <w:sz w:val="28"/>
          <w:szCs w:val="28"/>
          <w:shd w:val="clear" w:color="auto" w:fill="FFFFFF"/>
          <w:lang w:val="uk-UA"/>
        </w:rPr>
      </w:pPr>
      <w:r w:rsidRPr="001719B0">
        <w:rPr>
          <w:sz w:val="28"/>
          <w:szCs w:val="28"/>
          <w:shd w:val="clear" w:color="auto" w:fill="FFFFFF"/>
        </w:rPr>
        <w:t>Закон «Про волонтерську діяльність» прийнятий 2011 року. Він мав дві зміни до 2014 року, сім змін від 2014 року до повномасштабного вторгнення (вони пов’язані зі змінами, яких зазнала сама волонтерська діяльність), мав чотири зміни 2022 року. Зміни, що мали місце у липні та серпні 2022 року були пов’язані з необхідністю підтримки волонтерської діяльності та підвищення доступності медичної та реабілітаційної допомоги. У грудні того ж року Закон «Про волонтерську діяльність» був змінений у зв’язку з прийняттям Закону та Закону України «Про медіа».</w:t>
      </w:r>
    </w:p>
    <w:p w:rsidR="00617AF5" w:rsidRPr="001719B0" w:rsidRDefault="00180A5D" w:rsidP="001719B0">
      <w:pPr>
        <w:spacing w:line="276" w:lineRule="auto"/>
        <w:ind w:firstLine="851"/>
        <w:rPr>
          <w:sz w:val="28"/>
          <w:szCs w:val="28"/>
          <w:shd w:val="clear" w:color="auto" w:fill="FFFFFF"/>
          <w:lang w:val="uk-UA"/>
        </w:rPr>
      </w:pPr>
      <w:r w:rsidRPr="001719B0">
        <w:rPr>
          <w:sz w:val="28"/>
          <w:szCs w:val="28"/>
          <w:shd w:val="clear" w:color="auto" w:fill="FFFFFF"/>
          <w:lang w:val="uk-UA"/>
        </w:rPr>
        <w:t xml:space="preserve">Закон України «Про правовий статус та вшанування пам’яті борців за незалежність України у </w:t>
      </w:r>
      <w:r w:rsidRPr="001719B0">
        <w:rPr>
          <w:sz w:val="28"/>
          <w:szCs w:val="28"/>
          <w:shd w:val="clear" w:color="auto" w:fill="FFFFFF"/>
        </w:rPr>
        <w:t>XX</w:t>
      </w:r>
      <w:r w:rsidRPr="001719B0">
        <w:rPr>
          <w:sz w:val="28"/>
          <w:szCs w:val="28"/>
          <w:shd w:val="clear" w:color="auto" w:fill="FFFFFF"/>
          <w:lang w:val="uk-UA"/>
        </w:rPr>
        <w:t xml:space="preserve"> столітті» був змінений лише раз, у травні 2023 року у зв’язку з прийняттям Закону України, яким була запроваджена заборона російської імперської пропа-ганди та врегульована деколонізація топонімів (Верховна рада України, 2023, 21 березня). </w:t>
      </w:r>
      <w:r w:rsidRPr="001719B0">
        <w:rPr>
          <w:sz w:val="28"/>
          <w:szCs w:val="28"/>
          <w:shd w:val="clear" w:color="auto" w:fill="FFFFFF"/>
        </w:rPr>
        <w:t>Закон України «Про основи національного спротиву» (Верховна рада України, 2021, 16 липня) із шести наявних правок має п’ять, які були внесені до тексту Закону після лютого 2022 року. У квітні 2022 року – у зв’язку з прийняттям Закону України, яким передбачені зміни до інших законодавчих актів в частині вдосконалення забезпечення Сил оборони, зміни у травні 2022 року обумовл</w:t>
      </w:r>
      <w:r w:rsidR="00252291" w:rsidRPr="001719B0">
        <w:rPr>
          <w:sz w:val="28"/>
          <w:szCs w:val="28"/>
          <w:shd w:val="clear" w:color="auto" w:fill="FFFFFF"/>
        </w:rPr>
        <w:t>ені Законом України, який перед</w:t>
      </w:r>
      <w:r w:rsidRPr="001719B0">
        <w:rPr>
          <w:sz w:val="28"/>
          <w:szCs w:val="28"/>
          <w:shd w:val="clear" w:color="auto" w:fill="FFFFFF"/>
        </w:rPr>
        <w:t>бачає збільшення сфери застосування Сил територіальної оборони, зміни Закону у грудні 2022 року визначив Закон України «Про медіа», у квітні 2023 року – прийняття Закону України, який спростив доступ до правничо</w:t>
      </w:r>
      <w:r w:rsidR="00BB76FD" w:rsidRPr="001719B0">
        <w:rPr>
          <w:sz w:val="28"/>
          <w:szCs w:val="28"/>
          <w:shd w:val="clear" w:color="auto" w:fill="FFFFFF"/>
        </w:rPr>
        <w:t>ї допомоги на безоплатні основі</w:t>
      </w:r>
      <w:r w:rsidR="00BB76FD" w:rsidRPr="001719B0">
        <w:rPr>
          <w:sz w:val="28"/>
          <w:szCs w:val="28"/>
          <w:shd w:val="clear" w:color="auto" w:fill="FFFFFF"/>
          <w:lang w:val="uk-UA"/>
        </w:rPr>
        <w:t xml:space="preserve">, </w:t>
      </w:r>
      <w:r w:rsidRPr="001719B0">
        <w:rPr>
          <w:sz w:val="28"/>
          <w:szCs w:val="28"/>
          <w:shd w:val="clear" w:color="auto" w:fill="FFFFFF"/>
        </w:rPr>
        <w:lastRenderedPageBreak/>
        <w:t xml:space="preserve">у травні 2024 року – прийняття Закону України, яким передбачено підвищення якості підготовки громадян України до служби у війську </w:t>
      </w:r>
    </w:p>
    <w:p w:rsidR="00BB76FD" w:rsidRPr="001719B0" w:rsidRDefault="00BB76FD" w:rsidP="001719B0">
      <w:pPr>
        <w:spacing w:line="276" w:lineRule="auto"/>
        <w:ind w:firstLine="851"/>
        <w:rPr>
          <w:sz w:val="28"/>
          <w:szCs w:val="28"/>
          <w:lang w:val="uk-UA"/>
        </w:rPr>
      </w:pPr>
    </w:p>
    <w:p w:rsidR="00BB76FD" w:rsidRPr="001719B0" w:rsidRDefault="00806462" w:rsidP="001719B0">
      <w:pPr>
        <w:spacing w:line="276" w:lineRule="auto"/>
        <w:ind w:firstLine="284"/>
        <w:rPr>
          <w:b/>
          <w:bCs/>
          <w:sz w:val="28"/>
          <w:szCs w:val="28"/>
          <w:shd w:val="clear" w:color="auto" w:fill="FFFFFF"/>
          <w:lang w:val="uk-UA"/>
        </w:rPr>
      </w:pPr>
      <w:r w:rsidRPr="001719B0">
        <w:rPr>
          <w:b/>
          <w:sz w:val="28"/>
          <w:szCs w:val="28"/>
          <w:lang w:val="uk-UA"/>
        </w:rPr>
        <w:t>2</w:t>
      </w:r>
      <w:r w:rsidR="00BB76FD" w:rsidRPr="001719B0">
        <w:rPr>
          <w:b/>
          <w:sz w:val="28"/>
          <w:szCs w:val="28"/>
          <w:lang w:val="uk-UA"/>
        </w:rPr>
        <w:t xml:space="preserve">. </w:t>
      </w:r>
      <w:r w:rsidR="00BB76FD" w:rsidRPr="001719B0">
        <w:rPr>
          <w:b/>
          <w:bCs/>
          <w:sz w:val="28"/>
          <w:szCs w:val="28"/>
          <w:shd w:val="clear" w:color="auto" w:fill="FFFFFF"/>
          <w:lang w:val="uk-UA"/>
        </w:rPr>
        <w:t>Концепції Державної цільової соціальної програми з утвердження української національної та громадянської ідентичності.</w:t>
      </w:r>
    </w:p>
    <w:p w:rsidR="00BB76FD" w:rsidRPr="001719B0" w:rsidRDefault="00BB76FD" w:rsidP="001719B0">
      <w:pPr>
        <w:spacing w:line="276" w:lineRule="auto"/>
        <w:ind w:firstLine="851"/>
        <w:rPr>
          <w:b/>
          <w:sz w:val="28"/>
          <w:szCs w:val="28"/>
          <w:lang w:val="uk-UA"/>
        </w:rPr>
      </w:pPr>
    </w:p>
    <w:p w:rsidR="001378D5" w:rsidRPr="001719B0" w:rsidRDefault="004B4C03" w:rsidP="001719B0">
      <w:pPr>
        <w:spacing w:line="276" w:lineRule="auto"/>
        <w:ind w:firstLine="851"/>
        <w:rPr>
          <w:sz w:val="28"/>
          <w:szCs w:val="28"/>
          <w:lang w:val="uk-UA"/>
        </w:rPr>
      </w:pPr>
      <w:r w:rsidRPr="001719B0">
        <w:rPr>
          <w:sz w:val="28"/>
          <w:szCs w:val="28"/>
          <w:lang w:val="uk-UA"/>
        </w:rPr>
        <w:t xml:space="preserve">З метою реалізації Закону України «Про основні засади державної політики у сфері утвердження української громадянської ідентичності» постановою Кабінету Міністрів України від 15 грудня 2023 року схвалено </w:t>
      </w:r>
      <w:r w:rsidRPr="001719B0">
        <w:rPr>
          <w:b/>
          <w:sz w:val="28"/>
          <w:szCs w:val="28"/>
          <w:lang w:val="uk-UA"/>
        </w:rPr>
        <w:t>Стратегію утвердження української національної та громадянської ідентичності на період до 2030 року та затвердження операційного плану заходів з її реалізаці</w:t>
      </w:r>
      <w:r w:rsidR="001378D5" w:rsidRPr="001719B0">
        <w:rPr>
          <w:b/>
          <w:sz w:val="28"/>
          <w:szCs w:val="28"/>
          <w:lang w:val="uk-UA"/>
        </w:rPr>
        <w:t xml:space="preserve">ї впродовж 2023 – 2025 роках, </w:t>
      </w:r>
      <w:r w:rsidRPr="001719B0">
        <w:rPr>
          <w:sz w:val="28"/>
          <w:szCs w:val="28"/>
          <w:lang w:val="uk-UA"/>
        </w:rPr>
        <w:t xml:space="preserve">яку розроблено відповідно до таких нормативно-правових актів: </w:t>
      </w:r>
    </w:p>
    <w:p w:rsidR="001378D5" w:rsidRPr="001719B0" w:rsidRDefault="004B4C03" w:rsidP="001719B0">
      <w:pPr>
        <w:spacing w:line="276" w:lineRule="auto"/>
        <w:ind w:firstLine="851"/>
        <w:rPr>
          <w:sz w:val="28"/>
          <w:szCs w:val="28"/>
          <w:lang w:val="uk-UA"/>
        </w:rPr>
      </w:pPr>
      <w:r w:rsidRPr="001719B0">
        <w:rPr>
          <w:sz w:val="28"/>
          <w:szCs w:val="28"/>
          <w:lang w:val="uk-UA"/>
        </w:rPr>
        <w:t xml:space="preserve">- законів України: «Про національну безпеку України», «Про освіту», «Про основи національного спротиву», «Про забезпечення функціонування української мови як державної», «Про закордонних українців», «Про волонтерську діяльність», «Про правовий статус та вшанування пам’яті борців за незалежність України у </w:t>
      </w:r>
      <w:r w:rsidRPr="001719B0">
        <w:rPr>
          <w:sz w:val="28"/>
          <w:szCs w:val="28"/>
        </w:rPr>
        <w:t>XX</w:t>
      </w:r>
      <w:r w:rsidRPr="001719B0">
        <w:rPr>
          <w:sz w:val="28"/>
          <w:szCs w:val="28"/>
          <w:lang w:val="uk-UA"/>
        </w:rPr>
        <w:t xml:space="preserve"> столітті» «Про засудження комуністичного та націонал-соціалістичного (нацистського) тоталітарних режимів в Україні та заборону пропаганди їхньої символіки», «Про засудження та заборону пропаганди російської імперської політики в Україні і деколонізацію топонімії», «Про увічнення перемоги над нацизмом у Другій світовій війні 1939 – 1945 років»; </w:t>
      </w:r>
    </w:p>
    <w:p w:rsidR="001378D5" w:rsidRPr="001719B0" w:rsidRDefault="004B4C03" w:rsidP="001719B0">
      <w:pPr>
        <w:spacing w:line="276" w:lineRule="auto"/>
        <w:ind w:firstLine="851"/>
        <w:rPr>
          <w:sz w:val="28"/>
          <w:szCs w:val="28"/>
          <w:lang w:val="uk-UA"/>
        </w:rPr>
      </w:pPr>
      <w:r w:rsidRPr="001719B0">
        <w:rPr>
          <w:sz w:val="28"/>
          <w:szCs w:val="28"/>
          <w:lang w:val="uk-UA"/>
        </w:rPr>
        <w:t xml:space="preserve">- Постанови Верховної Ради України від 12 травня 2015 року № 373- </w:t>
      </w:r>
      <w:r w:rsidRPr="001719B0">
        <w:rPr>
          <w:sz w:val="28"/>
          <w:szCs w:val="28"/>
        </w:rPr>
        <w:t>VIII</w:t>
      </w:r>
      <w:r w:rsidRPr="001719B0">
        <w:rPr>
          <w:sz w:val="28"/>
          <w:szCs w:val="28"/>
          <w:lang w:val="uk-UA"/>
        </w:rPr>
        <w:t xml:space="preserve"> «Про вшанування героїв АТО та вдосконалення національнопатріотичного виховання дітей</w:t>
      </w:r>
      <w:r w:rsidR="001378D5" w:rsidRPr="001719B0">
        <w:rPr>
          <w:sz w:val="28"/>
          <w:szCs w:val="28"/>
          <w:lang w:val="uk-UA"/>
        </w:rPr>
        <w:t xml:space="preserve"> та молоді»</w:t>
      </w:r>
      <w:r w:rsidRPr="001719B0">
        <w:rPr>
          <w:sz w:val="28"/>
          <w:szCs w:val="28"/>
          <w:lang w:val="uk-UA"/>
        </w:rPr>
        <w:t>,</w:t>
      </w:r>
    </w:p>
    <w:p w:rsidR="001378D5" w:rsidRPr="001719B0" w:rsidRDefault="004B4C03" w:rsidP="001719B0">
      <w:pPr>
        <w:spacing w:line="276" w:lineRule="auto"/>
        <w:ind w:firstLine="851"/>
        <w:rPr>
          <w:sz w:val="28"/>
          <w:szCs w:val="28"/>
          <w:lang w:val="uk-UA"/>
        </w:rPr>
      </w:pPr>
      <w:r w:rsidRPr="001719B0">
        <w:rPr>
          <w:sz w:val="28"/>
          <w:szCs w:val="28"/>
          <w:lang w:val="uk-UA"/>
        </w:rPr>
        <w:t xml:space="preserve">- Указів Президента України: від 27 вересня 2021 року № 487 «Про Національну стратегію сприяння розвитку громадянського суспільства в </w:t>
      </w:r>
      <w:r w:rsidR="001378D5" w:rsidRPr="001719B0">
        <w:rPr>
          <w:sz w:val="28"/>
          <w:szCs w:val="28"/>
          <w:lang w:val="uk-UA"/>
        </w:rPr>
        <w:t>Україні на 2021 – 2026 роки»</w:t>
      </w:r>
      <w:r w:rsidRPr="001719B0">
        <w:rPr>
          <w:sz w:val="28"/>
          <w:szCs w:val="28"/>
          <w:lang w:val="uk-UA"/>
        </w:rPr>
        <w:t>, від 28 грудня 2021 року № 685 «Про рішення Ради національної безпеки і оборони України від 15 жовтня 2021 року «Про Стра</w:t>
      </w:r>
      <w:r w:rsidR="001378D5" w:rsidRPr="001719B0">
        <w:rPr>
          <w:sz w:val="28"/>
          <w:szCs w:val="28"/>
          <w:lang w:val="uk-UA"/>
        </w:rPr>
        <w:t>тегію інформаційної безпеки»</w:t>
      </w:r>
      <w:r w:rsidRPr="001719B0">
        <w:rPr>
          <w:sz w:val="28"/>
          <w:szCs w:val="28"/>
          <w:lang w:val="uk-UA"/>
        </w:rPr>
        <w:t xml:space="preserve">; </w:t>
      </w:r>
    </w:p>
    <w:p w:rsidR="001378D5" w:rsidRPr="001719B0" w:rsidRDefault="004B4C03" w:rsidP="001719B0">
      <w:pPr>
        <w:spacing w:line="276" w:lineRule="auto"/>
        <w:ind w:firstLine="851"/>
        <w:rPr>
          <w:sz w:val="28"/>
          <w:szCs w:val="28"/>
          <w:lang w:val="uk-UA"/>
        </w:rPr>
      </w:pPr>
      <w:r w:rsidRPr="001719B0">
        <w:rPr>
          <w:sz w:val="28"/>
          <w:szCs w:val="28"/>
          <w:lang w:val="uk-UA"/>
        </w:rPr>
        <w:t>- Розпоряджень Кабінету Міністрів України: від 3 жовтня 2018 року № 710 «Про схвалення Концепції розвитку гро</w:t>
      </w:r>
      <w:r w:rsidR="00637C5C" w:rsidRPr="001719B0">
        <w:rPr>
          <w:sz w:val="28"/>
          <w:szCs w:val="28"/>
          <w:lang w:val="uk-UA"/>
        </w:rPr>
        <w:t>мадянської освіти в Україні»</w:t>
      </w:r>
      <w:r w:rsidRPr="001719B0">
        <w:rPr>
          <w:sz w:val="28"/>
          <w:szCs w:val="28"/>
          <w:lang w:val="uk-UA"/>
        </w:rPr>
        <w:t>, від 17 липня 2019 року № 596 «Про схвалення Стратегії популяризації української мови до 2030 року «Сильна мова – успішна держава» та інш</w:t>
      </w:r>
      <w:r w:rsidR="001378D5" w:rsidRPr="001719B0">
        <w:rPr>
          <w:sz w:val="28"/>
          <w:szCs w:val="28"/>
          <w:lang w:val="uk-UA"/>
        </w:rPr>
        <w:t>их нормативно-правових актів</w:t>
      </w:r>
      <w:r w:rsidRPr="001719B0">
        <w:rPr>
          <w:sz w:val="28"/>
          <w:szCs w:val="28"/>
          <w:lang w:val="uk-UA"/>
        </w:rPr>
        <w:t xml:space="preserve">. </w:t>
      </w:r>
    </w:p>
    <w:p w:rsidR="00637C5C" w:rsidRPr="001719B0" w:rsidRDefault="004B4C03" w:rsidP="001719B0">
      <w:pPr>
        <w:spacing w:line="276" w:lineRule="auto"/>
        <w:ind w:firstLine="851"/>
        <w:rPr>
          <w:sz w:val="28"/>
          <w:szCs w:val="28"/>
          <w:lang w:val="uk-UA"/>
        </w:rPr>
      </w:pPr>
      <w:r w:rsidRPr="001719B0">
        <w:rPr>
          <w:sz w:val="28"/>
          <w:szCs w:val="28"/>
          <w:lang w:val="uk-UA"/>
        </w:rPr>
        <w:t xml:space="preserve">Зауважимо, що Стратегія визначає пріоритетні напрямки роботи у сфері утвердження української національної та громадянської ідентичності, а також стратегічні цілі та завдання для їх досягнення. Вона спрямована на </w:t>
      </w:r>
      <w:r w:rsidRPr="001719B0">
        <w:rPr>
          <w:sz w:val="28"/>
          <w:szCs w:val="28"/>
          <w:lang w:val="uk-UA"/>
        </w:rPr>
        <w:lastRenderedPageBreak/>
        <w:t xml:space="preserve">комплексне вирішення питань, пов’язаних з організацією та координацією інформаційно-просвітницької діяльності, а також формуванням системи кадрового забезпечення в цій сфері. </w:t>
      </w:r>
    </w:p>
    <w:p w:rsidR="00637C5C" w:rsidRPr="001719B0" w:rsidRDefault="004B4C03" w:rsidP="001719B0">
      <w:pPr>
        <w:spacing w:line="276" w:lineRule="auto"/>
        <w:ind w:firstLine="851"/>
        <w:rPr>
          <w:sz w:val="28"/>
          <w:szCs w:val="28"/>
          <w:lang w:val="uk-UA"/>
        </w:rPr>
      </w:pPr>
      <w:r w:rsidRPr="001719B0">
        <w:rPr>
          <w:sz w:val="28"/>
          <w:szCs w:val="28"/>
          <w:lang w:val="uk-UA"/>
        </w:rPr>
        <w:t xml:space="preserve">Крім того, Стратегія передбачає розвиток інфраструктури та співпрацю органів державної влади та органів місцевого самоврядування з інститутами громадянського суспільства для утвердження української національної та громадянської ідентичності. </w:t>
      </w:r>
    </w:p>
    <w:p w:rsidR="00180A5D" w:rsidRPr="001719B0" w:rsidRDefault="00637C5C" w:rsidP="001719B0">
      <w:pPr>
        <w:spacing w:line="276" w:lineRule="auto"/>
        <w:ind w:firstLine="851"/>
        <w:rPr>
          <w:sz w:val="28"/>
          <w:szCs w:val="28"/>
          <w:lang w:val="uk-UA"/>
        </w:rPr>
      </w:pPr>
      <w:r w:rsidRPr="001719B0">
        <w:rPr>
          <w:sz w:val="28"/>
          <w:szCs w:val="28"/>
          <w:lang w:val="uk-UA"/>
        </w:rPr>
        <w:t xml:space="preserve">Отже, ухвалення Закону та Стратегії </w:t>
      </w:r>
      <w:r w:rsidR="004B4C03" w:rsidRPr="001719B0">
        <w:rPr>
          <w:sz w:val="28"/>
          <w:szCs w:val="28"/>
          <w:lang w:val="uk-UA"/>
        </w:rPr>
        <w:t>«сприятиме консолідації Українського народу, утвердженню національних цінностей, ідей демократії, верховенства права, справедливості, рівності, прав людини, добробуту та здорового способу життя, зміцненню громадянського суспільства, укріпленню національної безпеки та оборони держави, реалізації захисту прав та свобод людини та громадянина, відповідальному відношенню громадян до своїх громадянських обов’язків, їх активній участі у суспільному житті, а також усвідомленню того, що носієм суверенітету та єдиним джерелом влади в Україні є Український народ, який разом та в особі кожного громадянина відповідальний за майбутнє України».</w:t>
      </w:r>
    </w:p>
    <w:p w:rsidR="0029777A" w:rsidRPr="001719B0" w:rsidRDefault="0029777A" w:rsidP="001719B0">
      <w:pPr>
        <w:spacing w:line="276" w:lineRule="auto"/>
        <w:ind w:firstLine="851"/>
        <w:rPr>
          <w:b/>
          <w:sz w:val="28"/>
          <w:szCs w:val="28"/>
          <w:lang w:val="uk-UA"/>
        </w:rPr>
      </w:pPr>
    </w:p>
    <w:p w:rsidR="00617AF5" w:rsidRPr="001719B0" w:rsidRDefault="00617AF5" w:rsidP="001719B0">
      <w:pPr>
        <w:widowControl/>
        <w:shd w:val="clear" w:color="auto" w:fill="FFFFFF"/>
        <w:adjustRightInd/>
        <w:spacing w:line="276" w:lineRule="auto"/>
        <w:ind w:firstLine="851"/>
        <w:jc w:val="center"/>
        <w:textAlignment w:val="auto"/>
        <w:outlineLvl w:val="2"/>
        <w:rPr>
          <w:b/>
          <w:bCs/>
          <w:sz w:val="28"/>
          <w:szCs w:val="28"/>
          <w:lang w:val="uk-UA"/>
        </w:rPr>
      </w:pPr>
      <w:r w:rsidRPr="001719B0">
        <w:rPr>
          <w:b/>
          <w:bCs/>
          <w:sz w:val="28"/>
          <w:szCs w:val="28"/>
          <w:lang w:val="uk-UA"/>
        </w:rPr>
        <w:t>КОНЦЕПЦІЯ</w:t>
      </w:r>
      <w:r w:rsidRPr="001719B0">
        <w:rPr>
          <w:b/>
          <w:bCs/>
          <w:sz w:val="28"/>
          <w:szCs w:val="28"/>
          <w:lang w:val="uk-UA"/>
        </w:rPr>
        <w:br/>
        <w:t>Державної цільової соціальної програми з утвердження української національної та громадянської ідентичності на період до 2028 року</w:t>
      </w:r>
    </w:p>
    <w:p w:rsidR="00617AF5" w:rsidRPr="001719B0" w:rsidRDefault="00617AF5" w:rsidP="001719B0">
      <w:pPr>
        <w:widowControl/>
        <w:shd w:val="clear" w:color="auto" w:fill="FFFFFF"/>
        <w:adjustRightInd/>
        <w:spacing w:line="276" w:lineRule="auto"/>
        <w:ind w:firstLine="851"/>
        <w:textAlignment w:val="auto"/>
        <w:outlineLvl w:val="2"/>
        <w:rPr>
          <w:b/>
          <w:bCs/>
          <w:sz w:val="28"/>
          <w:szCs w:val="28"/>
        </w:rPr>
      </w:pPr>
      <w:r w:rsidRPr="001719B0">
        <w:rPr>
          <w:b/>
          <w:bCs/>
          <w:sz w:val="28"/>
          <w:szCs w:val="28"/>
        </w:rPr>
        <w:t>Визначення проблеми, на розв'язання якої спрямована Програма</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Утвердження української національної та громадянської ідентичності громадян є одним із основних елементів формування здатності держави протистояти внутрішнім і зовнішнім безпековим загрозам, а отже, набуває особливого значення для сфери національної безпеки і оборони.</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Досвід боротьби за державність і територіальну цілісність, який сьогодні проживає Україна, є унікальним, а тому адаптація міжнародних практик для розв'язання існуючих проблем є неможливою. При цьому питання формування української національної та громадянської ідентичності не може піддаватися впливу з боку міжнародних партнерів, а отже, є об'єктом державної підтримки та регулювання.</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Суттєвий вплив на соціально-економічну ситуацію в державі, а відповідно і на формування національної свідомості в цілому та її регіонах протягом останніх років чинять такі виклики і загрози, як збройна агресія держави-окупанта проти України, тимчасова окупація частини території України, демографічна криза, епідемічна ситуація, проблеми у сферах освіти, науки, культури, відсутність єдиної системи національно-патріотичного виховання в регіонах.</w:t>
      </w:r>
    </w:p>
    <w:p w:rsidR="000F0966"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lastRenderedPageBreak/>
        <w:t>Зазначені виклики і загрози здійснюють деструктивний вплив на процес досягнення єдності в українському суспільстві, розвиток свідомого демократичного суспільства та провокують суперечності соціокультурного, регіонального характеру.</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Як наслідок - наявність у суспільній свідомості розбіжностей про історичне минуле нації, що створює підґрунтя для просування несумісних із незалежністю держави місцевих ідентичностей та мовних конфліктів.</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Програма враховує напрями, цілі та основні завдання, а також очікувані результати, визначені Стратегією утвердження української національної та громадянської ідентичності на період до 2030 року, затвердженою </w:t>
      </w:r>
      <w:hyperlink r:id="rId7" w:tgtFrame="_blank" w:history="1">
        <w:r w:rsidRPr="001719B0">
          <w:rPr>
            <w:sz w:val="28"/>
            <w:szCs w:val="28"/>
          </w:rPr>
          <w:t>постановою Кабінету Міністрів України від 15 грудня 2023 р. N 1322</w:t>
        </w:r>
      </w:hyperlink>
      <w:r w:rsidRPr="001719B0">
        <w:rPr>
          <w:sz w:val="28"/>
          <w:szCs w:val="28"/>
        </w:rPr>
        <w:t>, та розроблена відповідно до принципів формування та шляхів реалізації державної політики, визначених </w:t>
      </w:r>
      <w:hyperlink r:id="rId8" w:tgtFrame="_blank" w:history="1">
        <w:r w:rsidRPr="001719B0">
          <w:rPr>
            <w:sz w:val="28"/>
            <w:szCs w:val="28"/>
          </w:rPr>
          <w:t>Законом України "Про основні засади державної політики у сфері утвердження української національної та громадянської ідентичності"</w:t>
        </w:r>
      </w:hyperlink>
      <w:r w:rsidRPr="001719B0">
        <w:rPr>
          <w:sz w:val="28"/>
          <w:szCs w:val="28"/>
        </w:rPr>
        <w:t>.</w:t>
      </w:r>
    </w:p>
    <w:p w:rsidR="00617AF5" w:rsidRPr="001719B0" w:rsidRDefault="00617AF5" w:rsidP="001719B0">
      <w:pPr>
        <w:widowControl/>
        <w:shd w:val="clear" w:color="auto" w:fill="FFFFFF"/>
        <w:adjustRightInd/>
        <w:spacing w:line="276" w:lineRule="auto"/>
        <w:ind w:firstLine="851"/>
        <w:textAlignment w:val="auto"/>
        <w:outlineLvl w:val="2"/>
        <w:rPr>
          <w:b/>
          <w:bCs/>
          <w:sz w:val="28"/>
          <w:szCs w:val="28"/>
        </w:rPr>
      </w:pPr>
      <w:r w:rsidRPr="001719B0">
        <w:rPr>
          <w:b/>
          <w:bCs/>
          <w:sz w:val="28"/>
          <w:szCs w:val="28"/>
        </w:rPr>
        <w:t>Аналіз причин виникнення проблеми та обґрунтування необхідності її розв'язання програмним методом</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У рамках ідеологічної концепції "руського міра" серед українського населення пропагувався наратив про "нерозривну єдність" з Москвою, спільну історію, російську мову, культуру та православну віру. Так, наприклад, у 2021 році лише 72,1 відсотка молоді пишалися тим, що вони є українцями. При цьому 33,8 відсотка населення у східному та 34 відсотки населення у південному регіонах України відносили себе до громадян колишнього СРСР (дані соціологічного дослідження щодо розвитку сфери національно-патріотичного виховання та стану сформованості громадянської ідентичності населення України, проведеного Мінмолодьспортом у 2021 році).</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За результатами соціологічного моніторингу "Українське суспільство" після 16 місяців війни, проведеного Інститутом соціології Національної академії наук у 2023 році, показник громадянської ідентичності підвищився фактично до свого рівноважного максимуму (орієнтовно це 75 - 80 відсотків) та закріпився на ньому. Результати соціологічного дослідження також свідчать про незначне, тим не менш, зниження показника громадянської ідентичності у 2023 році порівняно з 2022 роком (79,7 відсотка - у грудні 2022 р., 79,5 - у червні 2023 року).</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 xml:space="preserve">Варто також зазначити, що європейцями себе частіше вважає молодь, а "радянською людиною" - старші. Ще у 2020 році "тужили" за СРСР близько 32 відсотків, а позитивно оцінювали розпад цього історичного утворення 49 </w:t>
      </w:r>
      <w:r w:rsidRPr="001719B0">
        <w:rPr>
          <w:sz w:val="28"/>
          <w:szCs w:val="28"/>
        </w:rPr>
        <w:lastRenderedPageBreak/>
        <w:t>відсотків. У південному та східному регіонах України негативна оцінка розпаду СРСР переважала.</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Результати проведених соціологічних опитувань переконують, що проблема ідентифікації населення себе українцями, зокрема за регіональним зрізом, існує, а її розв'язання потребує перманентних комплексних дій, спрямованих на довгостроковий результат щодо досягнення єдності в українському суспільстві шляхом подолання суперечностей соціокультурного, мовного, регіонального характеру на основі європейського та євроатлантичного курсу, консолідації суспільства навколо суспільно-державних (національних) цінностей.</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Отже, існує нагальна потреба у здійсненні комплексу заходів, спрямованих на подолання постколоніальних та посттоталітарних деструктивних наслідків у свідомості населення України.</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Українська мова перестала бути лише засобом комунікації. На сьогодні продовжує зростати кількість тих, хто частіше розмовляє українською мовою вдома. У грудні 2022 р. зросла частка громадян, які вживають українську мову в повсякденному житті. Якщо у 2021 році цей показник становив 64 відсотки, то у 2022 році він зріс до 71 відсотка. Водночас рівень вживання російської мови знизився майже на 10 відсотків. Така динаміка є наслідком ефекту символічної відмови, свідомої ідентифікації населення себе українцями через мову.</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Тенденція до ідентифікації себе як громадянина через мову обумовлює нагальність створення цілісного українськомовного простору, зокрема шляхом створення нового цифрового та культурного українськомовного продукту для різних вікових категорій та цільових груп.</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У березні 2021 р. агенція "Info Sapiens" провела комплексне дослідження "Індекс медіаграмотності українців". Його результати засвідчили, що медіаграмотність 15 відсотків українців є низькою, у третини (33 відсотки) - нижчою за середню, 44 відсотки аудиторії притаманний вищий за середній рівень медіаграмотності, і лише у 8 відсотків - високий. Цілком передбачуваним є високий рівень медіаграмотності у молоді 18 - 25 років (у них особливо добре розвинена цифрова грамотність) і низький серед старшої вікової групи 56 - 65.</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Низький рівень медіаграмотності населення посилив маніпулятивні та інформаційні впливи держави-окупанта, що стало причиною сепаратистських настроїв серед населення в окремих регіонах.</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 xml:space="preserve">В умовах такого інформаційного вакууму перебуває і населення з тимчасово окупованої Російською Федерацією території України (далі - </w:t>
      </w:r>
      <w:r w:rsidRPr="001719B0">
        <w:rPr>
          <w:sz w:val="28"/>
          <w:szCs w:val="28"/>
        </w:rPr>
        <w:lastRenderedPageBreak/>
        <w:t>тимчасово окупована територія), яке фактично втрачає можливість реінтегруватися в українське суспільство.</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Збройна агресія держави-окупанта проти України актуалізує питання підготовки фахових кадрів у сфері утвердження української національної та громадянської ідентичності. Зокрема, наявність фахівців такого напряму дасть змогу побудувати ефективну навчально-виховну систему, метою якої є національно-патріотичне, військово-патріотичне виховання та громадянська освіта населення, в тому числі робота з цивільним населенням, яке тривалий час проживало на тимчасово окупованій території.</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Виклики та загрози, що постали перед цивілізованим світом і Україною, необхідність захисту території і суверенітету, протидія тероризму, інформаційній та економічній війні з боку держави-окупанта провокують посилення такої проблеми, як відсутність системного характеру військово-патріотичного виховання населення всіх вікових категорій, як наслідок - формування системи під впливом деструктивних внутрішніх і зовнішніх факторів, у тому числі держави-агресора.</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Протягом останніх років суспільство значно прогресувало і швидко відреагувало на запит сьогодення. Серед актуальних напрямів діяльності інститутів громадянського суспільства найчастіше названі допомога військовим (18 відсотків) та робота з внутрішньо переміщеними особами і тимчасово переміщеними особами за кордоном (17,3 відсотка), волонтерство - 10,6 відсотка, і лише 1,9 відсотка опитаних обрали такий напрям, як українізація населення та патріотичне виховання. Тобто спостерігається концентрація зусиль інститутів громадянського суспільства на найбільш злободенних питаннях за рахунок інших напрямів.</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Така ситуація містить потенційні ризики згортання важливих напрямів роботи, зокрема за напрямом утвердження української національної та громадянської ідентичності, що обумовлює необхідність підтримки інститутів громадянського суспільства з боку держави.</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Окреслені проблеми, виклики та загрози формування української національної та громадянської ідентичності часто пов'язані з відсутністю налагодженої взаємодії між органами виконавчої влади, органами місцевого самоврядування та їх співпраці з інститутами громадянського суспільства, що потребує нагального та комплексного розв'язання з метою подальшого розвитку держави та успішного майбутнього її громадян.</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Ураховуючи зазначене, основними причинами виникнення проблем у сфері утвердження української національної та громадянської ідентичності є:</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наявність деструктивного впливу на українське суспільство імперського, колоніального і комуністичного тоталітарного режимів;</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lastRenderedPageBreak/>
        <w:t>недостатній рівень медіаграмотності (медіакультури), зокрема в умовах стрімкого розвитку цифрових технологій;</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недостатня кількість цифрового та культурного українськомовного продукту для різних вікових категорій та цільових груп;</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відсутність єдиної державної інформаційно-просвітницької політики у сфері утвердження української національної та громадянської ідентичності;</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відсутність механізмів та системних підходів щодо підготовки, перепідготовки та підвищення кваліфікації фахівців у сфері утвердження української національної та громадянської ідентичності, які також зможуть бути залучені до процесів реінтеграції населення тимчасово окупованої території;</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відсутність системного характеру військово-патріотичного виховання населення всіх вікових категорій, як наслідок - формування системи під впливом деструктивних внутрішніх і зовнішніх факторів, у тому числі держави-агресора;</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концентрація зусиль інститутів громадянського суспільства на найбільш злободенних питаннях за рахунок інших напрямів, зокрема утвердження української національної та громадянської ідентичності.</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Необхідність розв'язання проблеми програмним методом випливає із наведеного огляду ситуації у сфері утвердження української національної та громадянської ідентичності, причин її виникнення та визначення одним із пріоритетів гуманітарної політики держави щодо формування та подальшого розвитку єдності Українського народу навколо суспільно-державних (національних) цінностей України. Програмний метод забезпечить комплексний підхід під час вирішення окреслених питань, які не можуть бути розв'язані засобами територіального чи галузевого управління та потребують державної підтримки, належної координації діяльності суб'єктів відносин у сфері утвердження української національної та громадянської ідентичності.</w:t>
      </w:r>
    </w:p>
    <w:p w:rsidR="00617AF5" w:rsidRPr="001719B0" w:rsidRDefault="00617AF5" w:rsidP="001719B0">
      <w:pPr>
        <w:widowControl/>
        <w:shd w:val="clear" w:color="auto" w:fill="FFFFFF"/>
        <w:adjustRightInd/>
        <w:spacing w:line="276" w:lineRule="auto"/>
        <w:ind w:firstLine="851"/>
        <w:textAlignment w:val="auto"/>
        <w:rPr>
          <w:sz w:val="28"/>
          <w:szCs w:val="28"/>
        </w:rPr>
      </w:pPr>
      <w:r w:rsidRPr="001719B0">
        <w:rPr>
          <w:sz w:val="28"/>
          <w:szCs w:val="28"/>
        </w:rPr>
        <w:t>Застосування програмного методу дасть змогу охопити впровадження різних заходів державної політики у сфері утвердження української національної та громадянської ідентичності на національному та регіональному рівні, зокрема у сферах освіти і науки, молодіжної та соціальної політики, культури і мистецтв, реклами, відновлення та збереження національної пам'яті, краєзнавства, туризму, охорони навколишнього природного середовища, фізичної культури і спорту, профорієнтації на військові спеціальності, цивільної оборони та цивільного захисту, безпеки і оборони України, розвитку зв'язків із закордонними українцями.</w:t>
      </w:r>
    </w:p>
    <w:p w:rsidR="00617AF5" w:rsidRPr="001719B0" w:rsidRDefault="00617AF5" w:rsidP="001719B0">
      <w:pPr>
        <w:spacing w:line="276" w:lineRule="auto"/>
        <w:ind w:firstLine="851"/>
        <w:rPr>
          <w:sz w:val="28"/>
          <w:szCs w:val="28"/>
          <w:lang w:val="uk-UA"/>
        </w:rPr>
      </w:pPr>
    </w:p>
    <w:p w:rsidR="00D44898" w:rsidRPr="001719B0" w:rsidRDefault="00D44898" w:rsidP="001719B0">
      <w:pPr>
        <w:pStyle w:val="rvps7"/>
        <w:shd w:val="clear" w:color="auto" w:fill="FFFFFF"/>
        <w:spacing w:before="120" w:beforeAutospacing="0" w:after="120" w:afterAutospacing="0" w:line="276" w:lineRule="auto"/>
        <w:ind w:left="360" w:right="360"/>
        <w:jc w:val="center"/>
        <w:rPr>
          <w:sz w:val="28"/>
          <w:szCs w:val="28"/>
          <w:lang w:val="uk-UA"/>
        </w:rPr>
      </w:pPr>
      <w:r w:rsidRPr="001719B0">
        <w:rPr>
          <w:rStyle w:val="rvts15"/>
          <w:b/>
          <w:bCs/>
          <w:sz w:val="28"/>
          <w:szCs w:val="28"/>
          <w:lang w:val="uk-UA"/>
        </w:rPr>
        <w:t>Мета Програми</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lang w:val="uk-UA"/>
        </w:rPr>
      </w:pPr>
      <w:bookmarkStart w:id="0" w:name="n43"/>
      <w:bookmarkEnd w:id="0"/>
      <w:r w:rsidRPr="001719B0">
        <w:rPr>
          <w:sz w:val="28"/>
          <w:szCs w:val="28"/>
          <w:lang w:val="uk-UA"/>
        </w:rPr>
        <w:t>Метою Програми є створення сприятливих умов та налагодження міжгалузевої взаємодії на загальнодержавному та регіональному рівні для реалізації державної політики у сфері утвердження української національної та громадянської ідентичності шляхом національно-патріотичного, військово-патріотичного виховання, громадянської освіти населення України, популяризації суспільно-державних (національних) цінностей України (самобутність, соборність, воля, гідність) та формування на їх основі української національної та громадянської ідентичності.</w:t>
      </w:r>
    </w:p>
    <w:p w:rsidR="00D44898" w:rsidRPr="001719B0" w:rsidRDefault="00D44898" w:rsidP="001719B0">
      <w:pPr>
        <w:pStyle w:val="rvps7"/>
        <w:shd w:val="clear" w:color="auto" w:fill="FFFFFF"/>
        <w:spacing w:before="120" w:beforeAutospacing="0" w:after="120" w:afterAutospacing="0" w:line="276" w:lineRule="auto"/>
        <w:ind w:left="360" w:right="360"/>
        <w:jc w:val="center"/>
        <w:rPr>
          <w:sz w:val="28"/>
          <w:szCs w:val="28"/>
        </w:rPr>
      </w:pPr>
      <w:bookmarkStart w:id="1" w:name="n44"/>
      <w:bookmarkEnd w:id="1"/>
      <w:r w:rsidRPr="001719B0">
        <w:rPr>
          <w:rStyle w:val="rvts15"/>
          <w:b/>
          <w:bCs/>
          <w:sz w:val="28"/>
          <w:szCs w:val="28"/>
        </w:rPr>
        <w:t>Визначення оптимального варіанта розв’язання проблеми на основі порівняльного аналізу можливих варіантів</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2" w:name="n45"/>
      <w:bookmarkEnd w:id="2"/>
      <w:r w:rsidRPr="001719B0">
        <w:rPr>
          <w:sz w:val="28"/>
          <w:szCs w:val="28"/>
        </w:rPr>
        <w:t>Існують такі варіанти розв’язання проблеми:</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3" w:name="n46"/>
      <w:bookmarkEnd w:id="3"/>
      <w:r w:rsidRPr="001719B0">
        <w:rPr>
          <w:b/>
          <w:sz w:val="28"/>
          <w:szCs w:val="28"/>
        </w:rPr>
        <w:t>перший</w:t>
      </w:r>
      <w:r w:rsidRPr="001719B0">
        <w:rPr>
          <w:sz w:val="28"/>
          <w:szCs w:val="28"/>
        </w:rPr>
        <w:t xml:space="preserve"> - збереження існуючого стану у сфері утвердження української національної та громадянської ідентичності та мінімізація втручання в процес утвердження української національної та громадянської ідентичності з боку держави.</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4" w:name="n47"/>
      <w:bookmarkEnd w:id="4"/>
      <w:r w:rsidRPr="001719B0">
        <w:rPr>
          <w:sz w:val="28"/>
          <w:szCs w:val="28"/>
        </w:rPr>
        <w:t>Переваги - мінімізація витрат державного бюджету, уникнення упередженого ставлення з боку населення до держави стосовно реалізації державної політики.</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5" w:name="n48"/>
      <w:bookmarkEnd w:id="5"/>
      <w:r w:rsidRPr="001719B0">
        <w:rPr>
          <w:sz w:val="28"/>
          <w:szCs w:val="28"/>
        </w:rPr>
        <w:t>Ризики - природний розвиток розбіжностей про історичне минуле нації, що створюватиме підґрунтя для просування несумісних із незалежністю держави місцевих ідентичностей та мовних конфліктів.</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6" w:name="n49"/>
      <w:bookmarkEnd w:id="6"/>
      <w:r w:rsidRPr="001719B0">
        <w:rPr>
          <w:sz w:val="28"/>
          <w:szCs w:val="28"/>
        </w:rPr>
        <w:t>Зазначене у подальшому призведе до необхідності значного збільшення витрат бюджетних коштів на подолання негативних наслідків;</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7" w:name="n50"/>
      <w:bookmarkEnd w:id="7"/>
      <w:r w:rsidRPr="001719B0">
        <w:rPr>
          <w:b/>
          <w:sz w:val="28"/>
          <w:szCs w:val="28"/>
        </w:rPr>
        <w:t>другий</w:t>
      </w:r>
      <w:r w:rsidRPr="001719B0">
        <w:rPr>
          <w:sz w:val="28"/>
          <w:szCs w:val="28"/>
        </w:rPr>
        <w:t xml:space="preserve"> - застосування традиційних підходів, зокрема реалізація державної політики шляхом діючої управлінської вертикалі: центральний орган виконавчої влади - місцеві органи виконавчої влади - цільова аудиторія. Така модель є достатньо чіткою та ефективною за умови, що до розв’язання проблеми не залучаються співвиконавці інших галузей та спрямувань.</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8" w:name="n51"/>
      <w:bookmarkEnd w:id="8"/>
      <w:r w:rsidRPr="001719B0">
        <w:rPr>
          <w:sz w:val="28"/>
          <w:szCs w:val="28"/>
        </w:rPr>
        <w:t>Переваги - чітка ієрархічна модель управління, що дає змогу координувати діяльність місцевих органів виконавчої влади в межах стратегічних пріоритетів.</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9" w:name="n52"/>
      <w:bookmarkEnd w:id="9"/>
      <w:r w:rsidRPr="001719B0">
        <w:rPr>
          <w:sz w:val="28"/>
          <w:szCs w:val="28"/>
        </w:rPr>
        <w:t xml:space="preserve">Ризики - ресурсні втрати, пов’язані з невикористанням потенціалу мережі закладів освіти та закладів культури, несинхронізована діяльність </w:t>
      </w:r>
      <w:r w:rsidRPr="001719B0">
        <w:rPr>
          <w:sz w:val="28"/>
          <w:szCs w:val="28"/>
        </w:rPr>
        <w:lastRenderedPageBreak/>
        <w:t>центральних органів виконавчої влади у сферах освіти і науки, молодіжної та соціальної політики, культури і мистецтв, фізичної культури і спорту, безпеки і оборони України у напрямі утвердження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10" w:name="n53"/>
      <w:bookmarkEnd w:id="10"/>
      <w:r w:rsidRPr="001719B0">
        <w:rPr>
          <w:b/>
          <w:sz w:val="28"/>
          <w:szCs w:val="28"/>
        </w:rPr>
        <w:t>третій</w:t>
      </w:r>
      <w:r w:rsidRPr="001719B0">
        <w:rPr>
          <w:sz w:val="28"/>
          <w:szCs w:val="28"/>
        </w:rPr>
        <w:t xml:space="preserve"> - здійснення комплексних заходів, зокрема створення правових, фінансових та організаційних умов для формування та утвердження української національної та громадянської ідентичності, шляхом розроблення та затвердження Програми. Цей варіант передбачає формування цілісної загальнодержавної політики у сфері утвердження української національної та громадянської ідентичності, в основі якої є поєднання управлінської вертикалі з інститутами громадянського суспільства, в тому числі через роботу координаційних рад з питань утвердження української національної та громадянської ідентичності при Кабінеті Міністрів України, Раді міністрів Автономної Республіки Крим, місцевому органі виконавчої влади, органі місцевого самоврядування з метою формування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11" w:name="n54"/>
      <w:bookmarkEnd w:id="11"/>
      <w:r w:rsidRPr="001719B0">
        <w:rPr>
          <w:sz w:val="28"/>
          <w:szCs w:val="28"/>
        </w:rPr>
        <w:t>Переваги - узгоджена цілісна загальнодержавна політика у сфері утвердження української національної та громадянської ідентичності, реалізація якої здійснюється скоординовано та разом з центральними та місцевими органи виконавчої влади, органами місцевого самоврядування, населенням, інститутами громадянського суспільства, міжнародними партнерами.</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12" w:name="n55"/>
      <w:bookmarkEnd w:id="12"/>
      <w:r w:rsidRPr="001719B0">
        <w:rPr>
          <w:sz w:val="28"/>
          <w:szCs w:val="28"/>
        </w:rPr>
        <w:t>Цей варіант враховує також принцип економного витрачання бюджетних коштів та максимальної ефективності їх використання.</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13" w:name="n56"/>
      <w:bookmarkEnd w:id="13"/>
      <w:r w:rsidRPr="001719B0">
        <w:rPr>
          <w:sz w:val="28"/>
          <w:szCs w:val="28"/>
        </w:rPr>
        <w:t>Ризики - реалізація цього варіанта потребуватиме значних комплексних зусиль різних заінтересованих сторін (у різних сферах), належного законодавчого регулювання на національному рівні і належної уваги регіонів до формування української національної та громадянської ідентичності, що в умовах відсутності кадрового забезпечення, зокрема структурних підрозділів з питань утвердження української національної та громадянської ідентичності, буде неможливо.</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14" w:name="n57"/>
      <w:bookmarkEnd w:id="14"/>
      <w:r w:rsidRPr="001719B0">
        <w:rPr>
          <w:sz w:val="28"/>
          <w:szCs w:val="28"/>
        </w:rPr>
        <w:t xml:space="preserve">Запропонований варіант є оптимальним та ефективним, оскільки він забезпечує поступову, поетапну та узгоджену з ключовими заінтересованими сторонами (центральні та місцеві органи виконавчої влади, органи місцевого самоврядування, населення, інститути громадянського суспільства, міжнародні партнери) модель утвердження української національної та громадянської ідентичності шляхом комплексного вирішення проблемних </w:t>
      </w:r>
      <w:r w:rsidRPr="001719B0">
        <w:rPr>
          <w:sz w:val="28"/>
          <w:szCs w:val="28"/>
        </w:rPr>
        <w:lastRenderedPageBreak/>
        <w:t>питань, зокрема в культурній, освітній, соціальній сфері та сфері безпеки і оборони України.</w:t>
      </w:r>
    </w:p>
    <w:p w:rsidR="00D44898" w:rsidRPr="001719B0" w:rsidRDefault="00D44898" w:rsidP="001719B0">
      <w:pPr>
        <w:pStyle w:val="rvps7"/>
        <w:shd w:val="clear" w:color="auto" w:fill="FFFFFF"/>
        <w:spacing w:before="120" w:beforeAutospacing="0" w:after="120" w:afterAutospacing="0" w:line="276" w:lineRule="auto"/>
        <w:ind w:left="360" w:right="360"/>
        <w:jc w:val="center"/>
        <w:rPr>
          <w:sz w:val="28"/>
          <w:szCs w:val="28"/>
        </w:rPr>
      </w:pPr>
      <w:bookmarkStart w:id="15" w:name="n58"/>
      <w:bookmarkEnd w:id="15"/>
      <w:r w:rsidRPr="001719B0">
        <w:rPr>
          <w:rStyle w:val="rvts15"/>
          <w:b/>
          <w:bCs/>
          <w:sz w:val="28"/>
          <w:szCs w:val="28"/>
        </w:rPr>
        <w:t>Шляхи і способи розв’язання проблеми, строк виконання Програми</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16" w:name="n59"/>
      <w:bookmarkEnd w:id="16"/>
      <w:r w:rsidRPr="001719B0">
        <w:rPr>
          <w:sz w:val="28"/>
          <w:szCs w:val="28"/>
        </w:rPr>
        <w:t>Досягнення мети Програми та розв’язання проблем у сфері утвердження української національної та громадянської ідентичності передбачається шляхом виконання таких завдань та заходів:</w:t>
      </w:r>
    </w:p>
    <w:p w:rsidR="00D44898" w:rsidRPr="001719B0" w:rsidRDefault="00D44898" w:rsidP="001719B0">
      <w:pPr>
        <w:pStyle w:val="rvps2"/>
        <w:shd w:val="clear" w:color="auto" w:fill="FFFFFF"/>
        <w:spacing w:before="0" w:beforeAutospacing="0" w:after="120" w:afterAutospacing="0" w:line="276" w:lineRule="auto"/>
        <w:ind w:firstLine="360"/>
        <w:jc w:val="both"/>
        <w:rPr>
          <w:b/>
          <w:i/>
          <w:sz w:val="28"/>
          <w:szCs w:val="28"/>
        </w:rPr>
      </w:pPr>
      <w:bookmarkStart w:id="17" w:name="n60"/>
      <w:bookmarkEnd w:id="17"/>
      <w:r w:rsidRPr="001719B0">
        <w:rPr>
          <w:rStyle w:val="rvts11"/>
          <w:b/>
          <w:i/>
          <w:iCs/>
          <w:sz w:val="28"/>
          <w:szCs w:val="28"/>
        </w:rPr>
        <w:t>національно-патріотичне виховання</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18" w:name="n61"/>
      <w:bookmarkEnd w:id="18"/>
      <w:r w:rsidRPr="001719B0">
        <w:rPr>
          <w:sz w:val="28"/>
          <w:szCs w:val="28"/>
        </w:rPr>
        <w:t>формування української громадянської ідентичності у населення на основі суспільно-державних (національних) цінностей;</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19" w:name="n62"/>
      <w:bookmarkEnd w:id="19"/>
      <w:r w:rsidRPr="001719B0">
        <w:rPr>
          <w:sz w:val="28"/>
          <w:szCs w:val="28"/>
        </w:rPr>
        <w:t>сприяння створенню, поширенню та популяризації українського наративу;</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20" w:name="n63"/>
      <w:bookmarkEnd w:id="20"/>
      <w:r w:rsidRPr="001719B0">
        <w:rPr>
          <w:sz w:val="28"/>
          <w:szCs w:val="28"/>
        </w:rPr>
        <w:t>сприяння створенню, виробництву та поширення українськомовного інформаційного та культурного продукту, підвищення рівня його споживання шляхом формування єдиної державної інформаційно-просвітницької політики у сфері утвердження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21" w:name="n64"/>
      <w:bookmarkEnd w:id="21"/>
      <w:r w:rsidRPr="001719B0">
        <w:rPr>
          <w:sz w:val="28"/>
          <w:szCs w:val="28"/>
        </w:rPr>
        <w:t>підготовка та поширення інформаційних матеріалів щодо розвінчування наративів та міфів, створених державою-агресором;</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22" w:name="n65"/>
      <w:bookmarkEnd w:id="22"/>
      <w:r w:rsidRPr="001719B0">
        <w:rPr>
          <w:sz w:val="28"/>
          <w:szCs w:val="28"/>
        </w:rPr>
        <w:t>популяризація історії України, зокрема боротьби українського народу за самовизначення і творення власної держави, видатних особистостей українського державотворення, ветеранів війни, Захисників та Захисниць України, які полягли в боротьбі за захист незалежності та територіальної цілісності України, українців, досягнення яких увійшли до світової історії;</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23" w:name="n66"/>
      <w:bookmarkEnd w:id="23"/>
      <w:r w:rsidRPr="001719B0">
        <w:rPr>
          <w:sz w:val="28"/>
          <w:szCs w:val="28"/>
        </w:rPr>
        <w:t>сприяння утвердженню сімейних цінностей та активне залучення сім’ї до формування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24" w:name="n67"/>
      <w:bookmarkEnd w:id="24"/>
      <w:r w:rsidRPr="001719B0">
        <w:rPr>
          <w:sz w:val="28"/>
          <w:szCs w:val="28"/>
        </w:rPr>
        <w:t>формування української національної та громадянської ідентичності у громадян України, які проживають за кордоном та на тимчасово окупованій території, а також прилеглих до них територіях;</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25" w:name="n68"/>
      <w:bookmarkEnd w:id="25"/>
      <w:r w:rsidRPr="001719B0">
        <w:rPr>
          <w:sz w:val="28"/>
          <w:szCs w:val="28"/>
        </w:rPr>
        <w:t>реінтеграція та адаптація населення, яке проживало на тимчасово окупованій території;</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26" w:name="n69"/>
      <w:bookmarkEnd w:id="26"/>
      <w:r w:rsidRPr="001719B0">
        <w:rPr>
          <w:sz w:val="28"/>
          <w:szCs w:val="28"/>
        </w:rPr>
        <w:t>популяризація та збереження культурної спадщини та культурних цінностей України;</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27" w:name="n70"/>
      <w:bookmarkEnd w:id="27"/>
      <w:r w:rsidRPr="001719B0">
        <w:rPr>
          <w:sz w:val="28"/>
          <w:szCs w:val="28"/>
        </w:rPr>
        <w:t>формування усвідомленого та відповідального ставлення населення до питань надання домедичної допомоги особам у невідкладних станах;</w:t>
      </w:r>
    </w:p>
    <w:p w:rsidR="00D44898" w:rsidRPr="001719B0" w:rsidRDefault="00D44898" w:rsidP="001719B0">
      <w:pPr>
        <w:pStyle w:val="rvps2"/>
        <w:shd w:val="clear" w:color="auto" w:fill="FFFFFF"/>
        <w:spacing w:before="0" w:beforeAutospacing="0" w:after="120" w:afterAutospacing="0" w:line="276" w:lineRule="auto"/>
        <w:ind w:firstLine="360"/>
        <w:jc w:val="both"/>
        <w:rPr>
          <w:b/>
          <w:sz w:val="28"/>
          <w:szCs w:val="28"/>
        </w:rPr>
      </w:pPr>
      <w:bookmarkStart w:id="28" w:name="n71"/>
      <w:bookmarkEnd w:id="28"/>
      <w:r w:rsidRPr="001719B0">
        <w:rPr>
          <w:rStyle w:val="rvts11"/>
          <w:b/>
          <w:i/>
          <w:iCs/>
          <w:sz w:val="28"/>
          <w:szCs w:val="28"/>
        </w:rPr>
        <w:lastRenderedPageBreak/>
        <w:t>військово-патріотичне виховання</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29" w:name="n72"/>
      <w:bookmarkEnd w:id="29"/>
      <w:r w:rsidRPr="001719B0">
        <w:rPr>
          <w:sz w:val="28"/>
          <w:szCs w:val="28"/>
        </w:rPr>
        <w:t>формування оборонної свідомості та громадянської стійкості;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30" w:name="n73"/>
      <w:bookmarkEnd w:id="30"/>
      <w:r w:rsidRPr="001719B0">
        <w:rPr>
          <w:sz w:val="28"/>
          <w:szCs w:val="28"/>
        </w:rPr>
        <w:t>популяризація військової служби, діяльності сил безпеки і оборони України та військової історії;</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31" w:name="n74"/>
      <w:bookmarkEnd w:id="31"/>
      <w:r w:rsidRPr="001719B0">
        <w:rPr>
          <w:sz w:val="28"/>
          <w:szCs w:val="28"/>
        </w:rPr>
        <w:t>підготовка громадян України до національного спротиву, їх залучення до сприяння безпеці і обороні України;</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32" w:name="n75"/>
      <w:bookmarkEnd w:id="32"/>
      <w:r w:rsidRPr="001719B0">
        <w:rPr>
          <w:sz w:val="28"/>
          <w:szCs w:val="28"/>
        </w:rPr>
        <w:t>залучення військовослужбовців, ветеранів війни до освітньої діяльності з початкової та базової військової підготовки, організації та виконання програм, реалізації проектів та здійснення заходів у сфері утвердження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33" w:name="n76"/>
      <w:bookmarkEnd w:id="33"/>
      <w:r w:rsidRPr="001719B0">
        <w:rPr>
          <w:sz w:val="28"/>
          <w:szCs w:val="28"/>
        </w:rPr>
        <w:t>проведення та розвиток Всеукраїнської дитячо-юнацької військово-патріотичної гри “Сокіл” (“Джура”), зокрема за окремими напрямами, з метою здобуття молоддю первинних загальновійськових і спеціальних компетентностей із залученням інститутів громадянського суспільства та ветеранів;</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34" w:name="n77"/>
      <w:bookmarkEnd w:id="34"/>
      <w:r w:rsidRPr="001719B0">
        <w:rPr>
          <w:sz w:val="28"/>
          <w:szCs w:val="28"/>
        </w:rPr>
        <w:t>проведення інформаційно-просвітницьких і виховних заходів та кампаній із питань військово-патріотичного виховання;</w:t>
      </w:r>
    </w:p>
    <w:p w:rsidR="00D44898" w:rsidRPr="001719B0" w:rsidRDefault="00D44898" w:rsidP="001719B0">
      <w:pPr>
        <w:pStyle w:val="rvps2"/>
        <w:shd w:val="clear" w:color="auto" w:fill="FFFFFF"/>
        <w:spacing w:before="0" w:beforeAutospacing="0" w:after="120" w:afterAutospacing="0" w:line="276" w:lineRule="auto"/>
        <w:ind w:firstLine="360"/>
        <w:jc w:val="both"/>
        <w:rPr>
          <w:b/>
          <w:sz w:val="28"/>
          <w:szCs w:val="28"/>
        </w:rPr>
      </w:pPr>
      <w:bookmarkStart w:id="35" w:name="n78"/>
      <w:bookmarkEnd w:id="35"/>
      <w:r w:rsidRPr="001719B0">
        <w:rPr>
          <w:rStyle w:val="rvts11"/>
          <w:b/>
          <w:i/>
          <w:iCs/>
          <w:sz w:val="28"/>
          <w:szCs w:val="28"/>
        </w:rPr>
        <w:t>громадянська освіта</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36" w:name="n79"/>
      <w:bookmarkEnd w:id="36"/>
      <w:r w:rsidRPr="001719B0">
        <w:rPr>
          <w:sz w:val="28"/>
          <w:szCs w:val="28"/>
        </w:rPr>
        <w:t>формування активної життєвої та громадянської позиції, здатності брати участь у житті суспільства, органів місцевого самоврядування та в управлінні на різних рівнях, зокрема у волонтерській діяльності, шляхом:</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37" w:name="n80"/>
      <w:bookmarkEnd w:id="37"/>
      <w:r w:rsidRPr="001719B0">
        <w:rPr>
          <w:sz w:val="28"/>
          <w:szCs w:val="28"/>
        </w:rPr>
        <w:t>- підвищення рівня поінформованості громадян про сутність держави, демократії та верховенства права, прав і обов’язків громадян;</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38" w:name="n81"/>
      <w:bookmarkEnd w:id="38"/>
      <w:r w:rsidRPr="001719B0">
        <w:rPr>
          <w:sz w:val="28"/>
          <w:szCs w:val="28"/>
        </w:rPr>
        <w:t>- забезпечення розвитку критичного мислення та медіаграмотності;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39" w:name="n82"/>
      <w:bookmarkEnd w:id="39"/>
      <w:r w:rsidRPr="001719B0">
        <w:rPr>
          <w:rStyle w:val="rvts11"/>
          <w:i/>
          <w:iCs/>
          <w:sz w:val="28"/>
          <w:szCs w:val="28"/>
        </w:rPr>
        <w:t>взаємопідтримка та співпраця щодо формування української національної та громадянської ідентичності між органами виконавчої влади, органами місцевого самоврядування та інститутами громадянського суспільства</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40" w:name="n83"/>
      <w:bookmarkEnd w:id="40"/>
      <w:r w:rsidRPr="001719B0">
        <w:rPr>
          <w:sz w:val="28"/>
          <w:szCs w:val="28"/>
        </w:rPr>
        <w:t>підтримка експорту книжкової продукції, перекладів і промоції творів української літератури іншими мовами;</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41" w:name="n84"/>
      <w:bookmarkEnd w:id="41"/>
      <w:r w:rsidRPr="001719B0">
        <w:rPr>
          <w:sz w:val="28"/>
          <w:szCs w:val="28"/>
        </w:rPr>
        <w:t>надання фінансової, інформаційної, методичної, організаційної допомоги та інших видів державної підтримки інститутами громадянського суспільства на реалізацію проектів у сфері утвердження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42" w:name="n85"/>
      <w:bookmarkEnd w:id="42"/>
      <w:r w:rsidRPr="001719B0">
        <w:rPr>
          <w:sz w:val="28"/>
          <w:szCs w:val="28"/>
        </w:rPr>
        <w:lastRenderedPageBreak/>
        <w:t>організація міжрегіональної співпраці щодо проведення разом з інститутами громадянського суспільства заходів, спрямованих на формування єдиного інформаційно-просвітницького простору;</w:t>
      </w:r>
    </w:p>
    <w:p w:rsidR="00D44898" w:rsidRPr="001719B0" w:rsidRDefault="00D44898" w:rsidP="001719B0">
      <w:pPr>
        <w:pStyle w:val="rvps2"/>
        <w:shd w:val="clear" w:color="auto" w:fill="FFFFFF"/>
        <w:spacing w:before="0" w:beforeAutospacing="0" w:after="120" w:afterAutospacing="0" w:line="276" w:lineRule="auto"/>
        <w:ind w:firstLine="360"/>
        <w:jc w:val="both"/>
        <w:rPr>
          <w:b/>
          <w:sz w:val="28"/>
          <w:szCs w:val="28"/>
        </w:rPr>
      </w:pPr>
      <w:bookmarkStart w:id="43" w:name="n86"/>
      <w:bookmarkEnd w:id="43"/>
      <w:r w:rsidRPr="001719B0">
        <w:rPr>
          <w:rStyle w:val="rvts11"/>
          <w:b/>
          <w:i/>
          <w:iCs/>
          <w:sz w:val="28"/>
          <w:szCs w:val="28"/>
        </w:rPr>
        <w:t>формування системи кадрового забезпечення у сфері утвердження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44" w:name="n87"/>
      <w:bookmarkEnd w:id="44"/>
      <w:r w:rsidRPr="001719B0">
        <w:rPr>
          <w:sz w:val="28"/>
          <w:szCs w:val="28"/>
        </w:rPr>
        <w:t>удосконалення компетентностей, знань, умінь та навичок фахівців у сфері утвердження української національної та громадянської ідентичності шляхом формальної та неформальної освіти;</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45" w:name="n88"/>
      <w:bookmarkEnd w:id="45"/>
      <w:r w:rsidRPr="001719B0">
        <w:rPr>
          <w:sz w:val="28"/>
          <w:szCs w:val="28"/>
        </w:rPr>
        <w:t>підготовка фахівців у сфері утвердження української національної та громадянської ідентичності до роботи з населенням, яке проживало на тимчасово окупованій території, та його реінтеграція в соціокультурний простір України;</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46" w:name="n89"/>
      <w:bookmarkEnd w:id="46"/>
      <w:r w:rsidRPr="001719B0">
        <w:rPr>
          <w:sz w:val="28"/>
          <w:szCs w:val="28"/>
        </w:rPr>
        <w:t>проведення семінарів, курсів з підготовки, перепідготовки та підвищення кваліфікації ветеранів для роботи у сфері утвердження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47" w:name="n90"/>
      <w:bookmarkEnd w:id="47"/>
      <w:r w:rsidRPr="001719B0">
        <w:rPr>
          <w:sz w:val="28"/>
          <w:szCs w:val="28"/>
        </w:rPr>
        <w:t>здійснення заходів з підготовки виховників, залучених до проведення Всеукраїнської дитячо-юнацької військово-патріотичної гри “Сокіл” (“Джура”);</w:t>
      </w:r>
    </w:p>
    <w:p w:rsidR="00D44898" w:rsidRPr="001719B0" w:rsidRDefault="00D44898" w:rsidP="001719B0">
      <w:pPr>
        <w:pStyle w:val="rvps2"/>
        <w:shd w:val="clear" w:color="auto" w:fill="FFFFFF"/>
        <w:spacing w:before="0" w:beforeAutospacing="0" w:after="120" w:afterAutospacing="0" w:line="276" w:lineRule="auto"/>
        <w:ind w:firstLine="360"/>
        <w:jc w:val="both"/>
        <w:rPr>
          <w:b/>
          <w:sz w:val="28"/>
          <w:szCs w:val="28"/>
        </w:rPr>
      </w:pPr>
      <w:bookmarkStart w:id="48" w:name="n91"/>
      <w:bookmarkEnd w:id="48"/>
      <w:r w:rsidRPr="001719B0">
        <w:rPr>
          <w:rStyle w:val="rvts11"/>
          <w:b/>
          <w:i/>
          <w:iCs/>
          <w:sz w:val="28"/>
          <w:szCs w:val="28"/>
        </w:rPr>
        <w:t>забезпечення організації науково-дослідної та методичної роботи у сфері утвердження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49" w:name="n92"/>
      <w:bookmarkEnd w:id="49"/>
      <w:r w:rsidRPr="001719B0">
        <w:rPr>
          <w:sz w:val="28"/>
          <w:szCs w:val="28"/>
        </w:rPr>
        <w:t>проведення досліджень у сфері утвердження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50" w:name="n93"/>
      <w:bookmarkEnd w:id="50"/>
      <w:r w:rsidRPr="001719B0">
        <w:rPr>
          <w:sz w:val="28"/>
          <w:szCs w:val="28"/>
        </w:rPr>
        <w:t>проведення моніторингу ефективності реалізації державної політики у сфері утвердження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51" w:name="n94"/>
      <w:bookmarkEnd w:id="51"/>
      <w:r w:rsidRPr="001719B0">
        <w:rPr>
          <w:sz w:val="28"/>
          <w:szCs w:val="28"/>
        </w:rPr>
        <w:t>Серед основних способів розв’язання проблеми є:</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52" w:name="n95"/>
      <w:bookmarkEnd w:id="52"/>
      <w:r w:rsidRPr="001719B0">
        <w:rPr>
          <w:sz w:val="28"/>
          <w:szCs w:val="28"/>
        </w:rPr>
        <w:t>удосконалення нормативно-правового регулювання у сфері утвердження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53" w:name="n96"/>
      <w:bookmarkEnd w:id="53"/>
      <w:r w:rsidRPr="001719B0">
        <w:rPr>
          <w:sz w:val="28"/>
          <w:szCs w:val="28"/>
        </w:rPr>
        <w:t>формування системи підготовки, перепідготовки та підвищення кваліфікації фахівців у сфері утвердження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54" w:name="n97"/>
      <w:bookmarkEnd w:id="54"/>
      <w:r w:rsidRPr="001719B0">
        <w:rPr>
          <w:sz w:val="28"/>
          <w:szCs w:val="28"/>
        </w:rPr>
        <w:t xml:space="preserve">залучення інститутів громадянського суспільства, фахівців у сфері утвердження української національної та громадянської ідентичності, ветеранів війни, волонтерів та інших суб’єктів у сфері утвердження </w:t>
      </w:r>
      <w:r w:rsidRPr="001719B0">
        <w:rPr>
          <w:sz w:val="28"/>
          <w:szCs w:val="28"/>
        </w:rPr>
        <w:lastRenderedPageBreak/>
        <w:t>української національної та громадянської ідентичності до формування та реалізації державної політики у зазначеній сфері;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55" w:name="n98"/>
      <w:bookmarkEnd w:id="55"/>
      <w:r w:rsidRPr="001719B0">
        <w:rPr>
          <w:sz w:val="28"/>
          <w:szCs w:val="28"/>
        </w:rPr>
        <w:t>залучення населення до здійснення заходів та реалізації проектів з утвердження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56" w:name="n99"/>
      <w:bookmarkEnd w:id="56"/>
      <w:r w:rsidRPr="001719B0">
        <w:rPr>
          <w:sz w:val="28"/>
          <w:szCs w:val="28"/>
        </w:rPr>
        <w:t>розвиток ініціатив, спрямованих на співпрацю органів державної влади, міжнародних організацій, закордонних українців, інститутів громадянського суспільства та соціально відповідального бізнесу на принципах державно-громадського та державно-приватного партнерства;</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57" w:name="n100"/>
      <w:bookmarkEnd w:id="57"/>
      <w:r w:rsidRPr="001719B0">
        <w:rPr>
          <w:sz w:val="28"/>
          <w:szCs w:val="28"/>
        </w:rPr>
        <w:t>утворення координаційних рад з питань утвердження української національної та громадянської ідентичності при Раді міністрів Автономної Республіки Крим, місцевих органах виконавчої влади, органах місцевого самоврядування;</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58" w:name="n101"/>
      <w:bookmarkEnd w:id="58"/>
      <w:r w:rsidRPr="001719B0">
        <w:rPr>
          <w:sz w:val="28"/>
          <w:szCs w:val="28"/>
        </w:rPr>
        <w:t>сприяння розвитку інфраструктури у сфері утвердження української національної та громадянської ідентичності.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59" w:name="n102"/>
      <w:bookmarkEnd w:id="59"/>
      <w:r w:rsidRPr="001719B0">
        <w:rPr>
          <w:sz w:val="28"/>
          <w:szCs w:val="28"/>
        </w:rPr>
        <w:t>Строк виконання Програми - 2024-2028 роки.</w:t>
      </w:r>
    </w:p>
    <w:p w:rsidR="00D44898" w:rsidRPr="001719B0" w:rsidRDefault="00D44898" w:rsidP="001719B0">
      <w:pPr>
        <w:pStyle w:val="rvps7"/>
        <w:shd w:val="clear" w:color="auto" w:fill="FFFFFF"/>
        <w:spacing w:before="120" w:beforeAutospacing="0" w:after="120" w:afterAutospacing="0" w:line="276" w:lineRule="auto"/>
        <w:ind w:left="360" w:right="360"/>
        <w:jc w:val="center"/>
        <w:rPr>
          <w:sz w:val="28"/>
          <w:szCs w:val="28"/>
        </w:rPr>
      </w:pPr>
      <w:bookmarkStart w:id="60" w:name="n103"/>
      <w:bookmarkEnd w:id="60"/>
      <w:r w:rsidRPr="001719B0">
        <w:rPr>
          <w:rStyle w:val="rvts15"/>
          <w:b/>
          <w:bCs/>
          <w:sz w:val="28"/>
          <w:szCs w:val="28"/>
        </w:rPr>
        <w:t>Очікувані результати виконання Програми, визначення її ефективності</w:t>
      </w:r>
    </w:p>
    <w:p w:rsidR="00D44898" w:rsidRPr="001719B0" w:rsidRDefault="00D44898" w:rsidP="001719B0">
      <w:pPr>
        <w:pStyle w:val="rvps2"/>
        <w:shd w:val="clear" w:color="auto" w:fill="FFFFFF"/>
        <w:spacing w:before="0" w:beforeAutospacing="0" w:after="120" w:afterAutospacing="0" w:line="276" w:lineRule="auto"/>
        <w:ind w:firstLine="360"/>
        <w:jc w:val="both"/>
        <w:rPr>
          <w:b/>
          <w:sz w:val="28"/>
          <w:szCs w:val="28"/>
        </w:rPr>
      </w:pPr>
      <w:bookmarkStart w:id="61" w:name="n104"/>
      <w:bookmarkEnd w:id="61"/>
      <w:r w:rsidRPr="001719B0">
        <w:rPr>
          <w:b/>
          <w:sz w:val="28"/>
          <w:szCs w:val="28"/>
        </w:rPr>
        <w:t>Очікуваними результатами виконання Програми є:</w:t>
      </w:r>
    </w:p>
    <w:p w:rsidR="00D44898" w:rsidRPr="001719B0" w:rsidRDefault="00D44898" w:rsidP="001719B0">
      <w:pPr>
        <w:pStyle w:val="rvps2"/>
        <w:numPr>
          <w:ilvl w:val="0"/>
          <w:numId w:val="1"/>
        </w:numPr>
        <w:shd w:val="clear" w:color="auto" w:fill="FFFFFF"/>
        <w:spacing w:before="0" w:beforeAutospacing="0" w:after="120" w:afterAutospacing="0" w:line="276" w:lineRule="auto"/>
        <w:ind w:left="0" w:firstLine="851"/>
        <w:jc w:val="both"/>
        <w:rPr>
          <w:sz w:val="28"/>
          <w:szCs w:val="28"/>
        </w:rPr>
      </w:pPr>
      <w:bookmarkStart w:id="62" w:name="n105"/>
      <w:bookmarkEnd w:id="62"/>
      <w:r w:rsidRPr="001719B0">
        <w:rPr>
          <w:sz w:val="28"/>
          <w:szCs w:val="28"/>
        </w:rPr>
        <w:t>охоплення 20 відсотків населення заходами та проектами у сфері утвердження української національної та громадянської ідентичності;</w:t>
      </w:r>
    </w:p>
    <w:p w:rsidR="00D44898" w:rsidRPr="001719B0" w:rsidRDefault="00D44898" w:rsidP="001719B0">
      <w:pPr>
        <w:pStyle w:val="rvps2"/>
        <w:numPr>
          <w:ilvl w:val="0"/>
          <w:numId w:val="1"/>
        </w:numPr>
        <w:shd w:val="clear" w:color="auto" w:fill="FFFFFF"/>
        <w:spacing w:before="0" w:beforeAutospacing="0" w:after="120" w:afterAutospacing="0" w:line="276" w:lineRule="auto"/>
        <w:ind w:left="0" w:firstLine="851"/>
        <w:jc w:val="both"/>
        <w:rPr>
          <w:sz w:val="28"/>
          <w:szCs w:val="28"/>
        </w:rPr>
      </w:pPr>
      <w:bookmarkStart w:id="63" w:name="n106"/>
      <w:bookmarkEnd w:id="63"/>
      <w:r w:rsidRPr="001719B0">
        <w:rPr>
          <w:sz w:val="28"/>
          <w:szCs w:val="28"/>
        </w:rPr>
        <w:t>збільшення частки громадян, які, за даними соціологічних опитувань, пишаються своїм українським походженням та/або громадянством (до 75 відсотків);</w:t>
      </w:r>
    </w:p>
    <w:p w:rsidR="00D44898" w:rsidRPr="001719B0" w:rsidRDefault="00D44898" w:rsidP="001719B0">
      <w:pPr>
        <w:pStyle w:val="rvps2"/>
        <w:numPr>
          <w:ilvl w:val="0"/>
          <w:numId w:val="1"/>
        </w:numPr>
        <w:shd w:val="clear" w:color="auto" w:fill="FFFFFF"/>
        <w:spacing w:before="0" w:beforeAutospacing="0" w:after="120" w:afterAutospacing="0" w:line="276" w:lineRule="auto"/>
        <w:ind w:left="0" w:firstLine="851"/>
        <w:jc w:val="both"/>
        <w:rPr>
          <w:sz w:val="28"/>
          <w:szCs w:val="28"/>
        </w:rPr>
      </w:pPr>
      <w:bookmarkStart w:id="64" w:name="n107"/>
      <w:bookmarkEnd w:id="64"/>
      <w:r w:rsidRPr="001719B0">
        <w:rPr>
          <w:sz w:val="28"/>
          <w:szCs w:val="28"/>
        </w:rPr>
        <w:t>зростання частки громадян, які, за даними соціологічних опитувань, готові захищати незалежність та територіальну цілісність України із зброєю в руках;</w:t>
      </w:r>
    </w:p>
    <w:p w:rsidR="00D44898" w:rsidRPr="001719B0" w:rsidRDefault="00D44898" w:rsidP="001719B0">
      <w:pPr>
        <w:pStyle w:val="rvps2"/>
        <w:numPr>
          <w:ilvl w:val="0"/>
          <w:numId w:val="1"/>
        </w:numPr>
        <w:shd w:val="clear" w:color="auto" w:fill="FFFFFF"/>
        <w:spacing w:before="0" w:beforeAutospacing="0" w:after="120" w:afterAutospacing="0" w:line="276" w:lineRule="auto"/>
        <w:ind w:left="0" w:firstLine="851"/>
        <w:jc w:val="both"/>
        <w:rPr>
          <w:sz w:val="28"/>
          <w:szCs w:val="28"/>
        </w:rPr>
      </w:pPr>
      <w:bookmarkStart w:id="65" w:name="n108"/>
      <w:bookmarkEnd w:id="65"/>
      <w:r w:rsidRPr="001719B0">
        <w:rPr>
          <w:sz w:val="28"/>
          <w:szCs w:val="28"/>
        </w:rPr>
        <w:t>зростання частки громадян, які, за даними соціологічних опитувань, володіють і спілкуються українською мовою в повсякденному житті (до 80 відсотків);</w:t>
      </w:r>
    </w:p>
    <w:p w:rsidR="00D44898" w:rsidRPr="001719B0" w:rsidRDefault="00D44898" w:rsidP="001719B0">
      <w:pPr>
        <w:pStyle w:val="rvps2"/>
        <w:numPr>
          <w:ilvl w:val="0"/>
          <w:numId w:val="1"/>
        </w:numPr>
        <w:shd w:val="clear" w:color="auto" w:fill="FFFFFF"/>
        <w:spacing w:before="0" w:beforeAutospacing="0" w:after="120" w:afterAutospacing="0" w:line="276" w:lineRule="auto"/>
        <w:ind w:left="0" w:firstLine="851"/>
        <w:jc w:val="both"/>
        <w:rPr>
          <w:sz w:val="28"/>
          <w:szCs w:val="28"/>
        </w:rPr>
      </w:pPr>
      <w:bookmarkStart w:id="66" w:name="n109"/>
      <w:bookmarkEnd w:id="66"/>
      <w:r w:rsidRPr="001719B0">
        <w:rPr>
          <w:sz w:val="28"/>
          <w:szCs w:val="28"/>
        </w:rPr>
        <w:t>підвищення рівня медіакультури та медіаграмотності населення;</w:t>
      </w:r>
    </w:p>
    <w:p w:rsidR="00D44898" w:rsidRPr="001719B0" w:rsidRDefault="00D44898" w:rsidP="001719B0">
      <w:pPr>
        <w:pStyle w:val="rvps2"/>
        <w:numPr>
          <w:ilvl w:val="0"/>
          <w:numId w:val="1"/>
        </w:numPr>
        <w:shd w:val="clear" w:color="auto" w:fill="FFFFFF"/>
        <w:spacing w:before="0" w:beforeAutospacing="0" w:after="120" w:afterAutospacing="0" w:line="276" w:lineRule="auto"/>
        <w:ind w:left="0" w:firstLine="851"/>
        <w:jc w:val="both"/>
        <w:rPr>
          <w:sz w:val="28"/>
          <w:szCs w:val="28"/>
        </w:rPr>
      </w:pPr>
      <w:bookmarkStart w:id="67" w:name="n110"/>
      <w:bookmarkEnd w:id="67"/>
      <w:r w:rsidRPr="001719B0">
        <w:rPr>
          <w:sz w:val="28"/>
          <w:szCs w:val="28"/>
        </w:rPr>
        <w:t>збільшення щороку кількості реалізованих проектів у сфері утвердження української національної та громадянської ідентичності, підтриманих органами виконавчої влади та органами місцевого самоврядування;</w:t>
      </w:r>
    </w:p>
    <w:p w:rsidR="00D44898" w:rsidRPr="001719B0" w:rsidRDefault="00D44898" w:rsidP="001719B0">
      <w:pPr>
        <w:pStyle w:val="rvps2"/>
        <w:numPr>
          <w:ilvl w:val="0"/>
          <w:numId w:val="1"/>
        </w:numPr>
        <w:shd w:val="clear" w:color="auto" w:fill="FFFFFF"/>
        <w:spacing w:before="0" w:beforeAutospacing="0" w:after="120" w:afterAutospacing="0" w:line="276" w:lineRule="auto"/>
        <w:ind w:left="0" w:firstLine="851"/>
        <w:jc w:val="both"/>
        <w:rPr>
          <w:sz w:val="28"/>
          <w:szCs w:val="28"/>
        </w:rPr>
      </w:pPr>
      <w:bookmarkStart w:id="68" w:name="n111"/>
      <w:bookmarkEnd w:id="68"/>
      <w:r w:rsidRPr="001719B0">
        <w:rPr>
          <w:sz w:val="28"/>
          <w:szCs w:val="28"/>
        </w:rPr>
        <w:lastRenderedPageBreak/>
        <w:t>збільшення щороку кількості громадян, інститутів громадянського суспільства, міжнародних організацій та представників бізнесу, залучених органами виконавчої влади та органами місцевого самоврядування до процесу формування та реалізації державної політики, прийняття управлінських рішень у сфері утвердження української національної та громадянської ідентичності;</w:t>
      </w:r>
    </w:p>
    <w:p w:rsidR="00D44898" w:rsidRPr="001719B0" w:rsidRDefault="00D44898" w:rsidP="001719B0">
      <w:pPr>
        <w:pStyle w:val="rvps2"/>
        <w:numPr>
          <w:ilvl w:val="0"/>
          <w:numId w:val="1"/>
        </w:numPr>
        <w:shd w:val="clear" w:color="auto" w:fill="FFFFFF"/>
        <w:spacing w:before="0" w:beforeAutospacing="0" w:after="120" w:afterAutospacing="0" w:line="276" w:lineRule="auto"/>
        <w:ind w:left="0" w:firstLine="851"/>
        <w:jc w:val="both"/>
        <w:rPr>
          <w:sz w:val="28"/>
          <w:szCs w:val="28"/>
        </w:rPr>
      </w:pPr>
      <w:bookmarkStart w:id="69" w:name="n112"/>
      <w:bookmarkEnd w:id="69"/>
      <w:r w:rsidRPr="001719B0">
        <w:rPr>
          <w:sz w:val="28"/>
          <w:szCs w:val="28"/>
        </w:rPr>
        <w:t>збільшення щороку кількості фахівців у сфері утвердження української національної та громадянської ідентичності, яких залучено до здійснення заходів з формальної та неформальної освіти.</w:t>
      </w:r>
    </w:p>
    <w:p w:rsidR="00D44898" w:rsidRPr="001719B0" w:rsidRDefault="00D44898" w:rsidP="001719B0">
      <w:pPr>
        <w:pStyle w:val="rvps7"/>
        <w:shd w:val="clear" w:color="auto" w:fill="FFFFFF"/>
        <w:spacing w:before="120" w:beforeAutospacing="0" w:after="120" w:afterAutospacing="0" w:line="276" w:lineRule="auto"/>
        <w:ind w:left="360" w:right="360"/>
        <w:jc w:val="both"/>
        <w:rPr>
          <w:sz w:val="28"/>
          <w:szCs w:val="28"/>
        </w:rPr>
      </w:pPr>
      <w:bookmarkStart w:id="70" w:name="n113"/>
      <w:bookmarkEnd w:id="70"/>
      <w:r w:rsidRPr="001719B0">
        <w:rPr>
          <w:rStyle w:val="rvts15"/>
          <w:b/>
          <w:bCs/>
          <w:sz w:val="28"/>
          <w:szCs w:val="28"/>
        </w:rPr>
        <w:t>Оцінка фінансових, матеріально-технічних, трудових ресурсів, необхідних для виконання Програми</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71" w:name="n114"/>
      <w:bookmarkEnd w:id="71"/>
      <w:r w:rsidRPr="001719B0">
        <w:rPr>
          <w:sz w:val="28"/>
          <w:szCs w:val="28"/>
        </w:rPr>
        <w:t>Видатки на виконання Програми здійснюються за рахунок коштів державного та місцевих бюджетів у межах бюджетних призначень, передбачених головним розпорядникам бюджетних коштів на відповідний бюджетний період, міжнародної технічної допомоги, інших джерел, не заборонених законодавством.</w:t>
      </w:r>
    </w:p>
    <w:p w:rsidR="00D44898" w:rsidRPr="001719B0" w:rsidRDefault="00D44898" w:rsidP="001719B0">
      <w:pPr>
        <w:pStyle w:val="rvps2"/>
        <w:shd w:val="clear" w:color="auto" w:fill="FFFFFF"/>
        <w:spacing w:before="0" w:beforeAutospacing="0" w:after="120" w:afterAutospacing="0" w:line="276" w:lineRule="auto"/>
        <w:ind w:firstLine="360"/>
        <w:jc w:val="both"/>
        <w:rPr>
          <w:sz w:val="28"/>
          <w:szCs w:val="28"/>
        </w:rPr>
      </w:pPr>
      <w:bookmarkStart w:id="72" w:name="n115"/>
      <w:bookmarkEnd w:id="72"/>
      <w:r w:rsidRPr="001719B0">
        <w:rPr>
          <w:sz w:val="28"/>
          <w:szCs w:val="28"/>
        </w:rPr>
        <w:t>Обсяг видатків, необхідних для виконання Програми, визначається щороку з урахуванням можливостей державного та місцевих бюджетів під час формування їх показників на відповідний рік.</w:t>
      </w:r>
    </w:p>
    <w:p w:rsidR="00D44898" w:rsidRPr="001719B0" w:rsidRDefault="00D44898" w:rsidP="001719B0">
      <w:pPr>
        <w:spacing w:line="276" w:lineRule="auto"/>
        <w:ind w:firstLine="851"/>
        <w:rPr>
          <w:sz w:val="28"/>
          <w:szCs w:val="28"/>
          <w:lang w:val="uk-UA"/>
        </w:rPr>
      </w:pPr>
    </w:p>
    <w:p w:rsidR="0074516C" w:rsidRPr="001719B0" w:rsidRDefault="0074516C" w:rsidP="001719B0">
      <w:pPr>
        <w:spacing w:line="276" w:lineRule="auto"/>
        <w:ind w:firstLine="284"/>
        <w:rPr>
          <w:b/>
          <w:bCs/>
          <w:sz w:val="28"/>
          <w:szCs w:val="28"/>
          <w:shd w:val="clear" w:color="auto" w:fill="FFFFFF"/>
          <w:lang w:val="uk-UA"/>
        </w:rPr>
      </w:pPr>
      <w:r w:rsidRPr="001719B0">
        <w:rPr>
          <w:b/>
          <w:bCs/>
          <w:sz w:val="28"/>
          <w:szCs w:val="28"/>
          <w:shd w:val="clear" w:color="auto" w:fill="FFFFFF"/>
          <w:lang w:val="uk-UA"/>
        </w:rPr>
        <w:t xml:space="preserve">3. Медіакультурний вплив на формування національної ідентичності в умовах збройної агресії. </w:t>
      </w:r>
    </w:p>
    <w:p w:rsidR="00217546" w:rsidRPr="001719B0" w:rsidRDefault="00217546" w:rsidP="001719B0">
      <w:pPr>
        <w:spacing w:line="276" w:lineRule="auto"/>
        <w:ind w:firstLine="851"/>
        <w:rPr>
          <w:sz w:val="28"/>
          <w:szCs w:val="28"/>
          <w:lang w:val="uk-UA"/>
        </w:rPr>
      </w:pPr>
      <w:r w:rsidRPr="001719B0">
        <w:rPr>
          <w:sz w:val="28"/>
          <w:szCs w:val="28"/>
          <w:lang w:val="uk-UA"/>
        </w:rPr>
        <w:t xml:space="preserve">В. Бурлачук зауважує наступні проблемні аспекти масмедійного впливу війни на формування національнокультурної ідентичності: </w:t>
      </w:r>
    </w:p>
    <w:p w:rsidR="00217546" w:rsidRPr="001719B0" w:rsidRDefault="00217546" w:rsidP="001719B0">
      <w:pPr>
        <w:spacing w:line="276" w:lineRule="auto"/>
        <w:ind w:firstLine="851"/>
        <w:rPr>
          <w:sz w:val="28"/>
          <w:szCs w:val="28"/>
          <w:lang w:val="uk-UA"/>
        </w:rPr>
      </w:pPr>
      <w:r w:rsidRPr="001719B0">
        <w:rPr>
          <w:sz w:val="28"/>
          <w:szCs w:val="28"/>
          <w:lang w:val="uk-UA"/>
        </w:rPr>
        <w:t xml:space="preserve"> </w:t>
      </w:r>
      <w:r w:rsidRPr="001719B0">
        <w:rPr>
          <w:sz w:val="28"/>
          <w:szCs w:val="28"/>
        </w:rPr>
        <w:sym w:font="Symbol" w:char="F02D"/>
      </w:r>
      <w:r w:rsidRPr="001719B0">
        <w:rPr>
          <w:sz w:val="28"/>
          <w:szCs w:val="28"/>
          <w:lang w:val="uk-UA"/>
        </w:rPr>
        <w:t xml:space="preserve"> сучасна війна, на відміну від попередніх, які мали певні політичні цілі (завойовування або домінування), позбавлена ідеологічного обґрунтування, вона не має іншої мети, крім доказу свого існування;</w:t>
      </w:r>
    </w:p>
    <w:p w:rsidR="00217546" w:rsidRPr="001719B0" w:rsidRDefault="00217546" w:rsidP="001719B0">
      <w:pPr>
        <w:spacing w:line="276" w:lineRule="auto"/>
        <w:ind w:firstLine="851"/>
        <w:rPr>
          <w:sz w:val="28"/>
          <w:szCs w:val="28"/>
          <w:lang w:val="uk-UA"/>
        </w:rPr>
      </w:pPr>
      <w:r w:rsidRPr="001719B0">
        <w:rPr>
          <w:sz w:val="28"/>
          <w:szCs w:val="28"/>
          <w:lang w:val="uk-UA"/>
        </w:rPr>
        <w:t xml:space="preserve"> </w:t>
      </w:r>
      <w:r w:rsidRPr="001719B0">
        <w:rPr>
          <w:sz w:val="28"/>
          <w:szCs w:val="28"/>
        </w:rPr>
        <w:sym w:font="Symbol" w:char="F02D"/>
      </w:r>
      <w:r w:rsidRPr="001719B0">
        <w:rPr>
          <w:sz w:val="28"/>
          <w:szCs w:val="28"/>
          <w:lang w:val="uk-UA"/>
        </w:rPr>
        <w:t xml:space="preserve"> дискурс війни намагається виправдати сам себе через встановлення протиставлення до іншості, проте стикається з тим, що іншість має тенденцію </w:t>
      </w:r>
      <w:r w:rsidRPr="001719B0">
        <w:rPr>
          <w:sz w:val="28"/>
          <w:szCs w:val="28"/>
        </w:rPr>
        <w:t xml:space="preserve">«вислизати». Не можна вести війну із самим собою. Ворогом повинен бути «Інший». Його відмінність повинна бути визнана та легітимована; </w:t>
      </w:r>
    </w:p>
    <w:p w:rsidR="00217546" w:rsidRPr="001719B0" w:rsidRDefault="00217546" w:rsidP="001719B0">
      <w:pPr>
        <w:spacing w:line="276" w:lineRule="auto"/>
        <w:ind w:firstLine="851"/>
        <w:rPr>
          <w:sz w:val="28"/>
          <w:szCs w:val="28"/>
          <w:lang w:val="uk-UA"/>
        </w:rPr>
      </w:pPr>
      <w:r w:rsidRPr="001719B0">
        <w:rPr>
          <w:sz w:val="28"/>
          <w:szCs w:val="28"/>
        </w:rPr>
        <w:sym w:font="Symbol" w:char="F02D"/>
      </w:r>
      <w:r w:rsidRPr="001719B0">
        <w:rPr>
          <w:sz w:val="28"/>
          <w:szCs w:val="28"/>
          <w:lang w:val="uk-UA"/>
        </w:rPr>
        <w:t xml:space="preserve"> ідеологічна нерозрізненість вимагає від масмедіа пошуку іншої ідентичності, яка б легітимувала воєнні дії. Однак, коли ця відмінність зводиться до національної відмінності, де українці ведуть війну з росіянами, вона не може знайти собі стійку основу, оскільки розмивається різними обставинами (наприклад, наявністю в українській армії російськомовних </w:t>
      </w:r>
      <w:r w:rsidRPr="001719B0">
        <w:rPr>
          <w:sz w:val="28"/>
          <w:szCs w:val="28"/>
          <w:lang w:val="uk-UA"/>
        </w:rPr>
        <w:lastRenderedPageBreak/>
        <w:t xml:space="preserve">вояків, великої кількості загиблих російськомовних громадян в окупованих українських містах тощо). </w:t>
      </w:r>
    </w:p>
    <w:p w:rsidR="002C7F64" w:rsidRPr="001719B0" w:rsidRDefault="00C0246A" w:rsidP="001719B0">
      <w:pPr>
        <w:spacing w:line="276" w:lineRule="auto"/>
        <w:ind w:firstLine="851"/>
        <w:rPr>
          <w:sz w:val="28"/>
          <w:szCs w:val="28"/>
          <w:lang w:val="uk-UA"/>
        </w:rPr>
      </w:pPr>
      <w:r w:rsidRPr="001719B0">
        <w:rPr>
          <w:sz w:val="28"/>
          <w:szCs w:val="28"/>
          <w:lang w:val="uk-UA"/>
        </w:rPr>
        <w:t xml:space="preserve">Дослідниця </w:t>
      </w:r>
      <w:r w:rsidR="002C7F64" w:rsidRPr="001719B0">
        <w:rPr>
          <w:sz w:val="28"/>
          <w:szCs w:val="28"/>
          <w:lang w:val="uk-UA"/>
        </w:rPr>
        <w:t xml:space="preserve">Горінова </w:t>
      </w:r>
      <w:r w:rsidRPr="001719B0">
        <w:rPr>
          <w:sz w:val="28"/>
          <w:szCs w:val="28"/>
          <w:lang w:val="uk-UA"/>
        </w:rPr>
        <w:t xml:space="preserve">наголошує </w:t>
      </w:r>
      <w:r w:rsidR="002C7F64" w:rsidRPr="001719B0">
        <w:rPr>
          <w:sz w:val="28"/>
          <w:szCs w:val="28"/>
          <w:lang w:val="uk-UA"/>
        </w:rPr>
        <w:t>про те, що формування національно-культурної ідентичності в умовах війни є складним динамічним процесом, який включає в себе і перебіг, і результат усвідомлення українцями сутнісних рис своєї нації, її базових культурних цінностей, зокрема</w:t>
      </w:r>
      <w:r w:rsidR="00FE0BF0" w:rsidRPr="001719B0">
        <w:rPr>
          <w:sz w:val="28"/>
          <w:szCs w:val="28"/>
          <w:lang w:val="uk-UA"/>
        </w:rPr>
        <w:t xml:space="preserve">, прагнення до національного </w:t>
      </w:r>
      <w:r w:rsidR="002C7F64" w:rsidRPr="001719B0">
        <w:rPr>
          <w:sz w:val="28"/>
          <w:szCs w:val="28"/>
          <w:lang w:val="uk-UA"/>
        </w:rPr>
        <w:t>самовизначення, відстоювання функціонування помісної церкви, беззаперечного права на застосування і розвиток національної мови в усіх галузях тощо</w:t>
      </w:r>
    </w:p>
    <w:p w:rsidR="00DE2445" w:rsidRPr="001719B0" w:rsidRDefault="002C7F64" w:rsidP="001719B0">
      <w:pPr>
        <w:spacing w:line="276" w:lineRule="auto"/>
        <w:ind w:firstLine="851"/>
        <w:rPr>
          <w:sz w:val="28"/>
          <w:szCs w:val="28"/>
          <w:lang w:val="uk-UA"/>
        </w:rPr>
      </w:pPr>
      <w:r w:rsidRPr="001719B0">
        <w:rPr>
          <w:sz w:val="28"/>
          <w:szCs w:val="28"/>
          <w:lang w:val="uk-UA"/>
        </w:rPr>
        <w:t xml:space="preserve">Важливим аспектом підвищення впливу сучасних вітчизняних масмедіа у ствердженні зазначених пріоритетів є розуміння проблем у зовнішньокультурних контекстах українського спротиву агресору. </w:t>
      </w:r>
    </w:p>
    <w:p w:rsidR="00DE2445" w:rsidRPr="001719B0" w:rsidRDefault="002C7F64" w:rsidP="001719B0">
      <w:pPr>
        <w:spacing w:line="276" w:lineRule="auto"/>
        <w:ind w:firstLine="851"/>
        <w:rPr>
          <w:sz w:val="28"/>
          <w:szCs w:val="28"/>
          <w:lang w:val="uk-UA"/>
        </w:rPr>
      </w:pPr>
      <w:r w:rsidRPr="001719B0">
        <w:rPr>
          <w:sz w:val="28"/>
          <w:szCs w:val="28"/>
        </w:rPr>
        <w:t>Як слушно зауважила Оксана Забужко в інтерв’ю «Радіо Свобода» від 24 серпня 2023 року, український спротив – це «щоденний плебісцит у ситуації загроженості незалежності. Це плебісцит із захисту, вибір кожного захищати країну і те, як ми оцей український колективний вибір зробили всією нацією, як він потряс ціле людство, яке було абсолют</w:t>
      </w:r>
      <w:r w:rsidR="00DE2445" w:rsidRPr="001719B0">
        <w:rPr>
          <w:sz w:val="28"/>
          <w:szCs w:val="28"/>
        </w:rPr>
        <w:t>но до цього неготове»</w:t>
      </w:r>
      <w:r w:rsidRPr="001719B0">
        <w:rPr>
          <w:sz w:val="28"/>
          <w:szCs w:val="28"/>
        </w:rPr>
        <w:t xml:space="preserve">. </w:t>
      </w:r>
    </w:p>
    <w:p w:rsidR="00DE2445" w:rsidRPr="001719B0" w:rsidRDefault="002C7F64" w:rsidP="001719B0">
      <w:pPr>
        <w:spacing w:line="276" w:lineRule="auto"/>
        <w:ind w:firstLine="851"/>
        <w:rPr>
          <w:sz w:val="28"/>
          <w:szCs w:val="28"/>
          <w:lang w:val="uk-UA"/>
        </w:rPr>
      </w:pPr>
      <w:r w:rsidRPr="001719B0">
        <w:rPr>
          <w:sz w:val="28"/>
          <w:szCs w:val="28"/>
        </w:rPr>
        <w:t xml:space="preserve">Не менш актуально відобразив сьогоденний суспільний запит відомий український есеїст В. Портников: «… всім нам потрібно навчитися жити. Жити у війні. Адаптуватися до такого життя. Жити у горі – і жити у радості. Будувати плани – хай і не на довгу дистанцію. Навчитися цінувати кожний прожитий день. Не боятися позитивних </w:t>
      </w:r>
      <w:r w:rsidR="00DE2445" w:rsidRPr="001719B0">
        <w:rPr>
          <w:sz w:val="28"/>
          <w:szCs w:val="28"/>
        </w:rPr>
        <w:t>емоцій. Не боятися розвиватися»</w:t>
      </w:r>
      <w:r w:rsidR="00DE2445" w:rsidRPr="001719B0">
        <w:rPr>
          <w:sz w:val="28"/>
          <w:szCs w:val="28"/>
          <w:lang w:val="uk-UA"/>
        </w:rPr>
        <w:t xml:space="preserve">. </w:t>
      </w:r>
    </w:p>
    <w:p w:rsidR="00DE2445" w:rsidRPr="001719B0" w:rsidRDefault="00DE2445" w:rsidP="001719B0">
      <w:pPr>
        <w:spacing w:line="276" w:lineRule="auto"/>
        <w:ind w:firstLine="851"/>
        <w:rPr>
          <w:sz w:val="28"/>
          <w:szCs w:val="28"/>
          <w:lang w:val="uk-UA"/>
        </w:rPr>
      </w:pPr>
      <w:r w:rsidRPr="001719B0">
        <w:rPr>
          <w:sz w:val="28"/>
          <w:szCs w:val="28"/>
          <w:lang w:val="uk-UA"/>
        </w:rPr>
        <w:t>Отже</w:t>
      </w:r>
      <w:r w:rsidR="002C7F64" w:rsidRPr="001719B0">
        <w:rPr>
          <w:sz w:val="28"/>
          <w:szCs w:val="28"/>
          <w:lang w:val="uk-UA"/>
        </w:rPr>
        <w:t>:</w:t>
      </w:r>
    </w:p>
    <w:p w:rsidR="00DE2445" w:rsidRPr="001719B0" w:rsidRDefault="002C7F64" w:rsidP="001719B0">
      <w:pPr>
        <w:spacing w:line="276" w:lineRule="auto"/>
        <w:ind w:firstLine="851"/>
        <w:rPr>
          <w:sz w:val="28"/>
          <w:szCs w:val="28"/>
          <w:lang w:val="uk-UA"/>
        </w:rPr>
      </w:pPr>
      <w:r w:rsidRPr="001719B0">
        <w:rPr>
          <w:sz w:val="28"/>
          <w:szCs w:val="28"/>
        </w:rPr>
        <w:sym w:font="Symbol" w:char="F02D"/>
      </w:r>
      <w:r w:rsidRPr="001719B0">
        <w:rPr>
          <w:sz w:val="28"/>
          <w:szCs w:val="28"/>
          <w:lang w:val="uk-UA"/>
        </w:rPr>
        <w:t xml:space="preserve"> війна спричинила колосальний вплив на масову свідомість, унаслідок чого спостерігається прискорене формування консолідованої колективної ідентичності українців; </w:t>
      </w:r>
    </w:p>
    <w:p w:rsidR="00DE2445" w:rsidRPr="001719B0" w:rsidRDefault="002C7F64" w:rsidP="001719B0">
      <w:pPr>
        <w:spacing w:line="276" w:lineRule="auto"/>
        <w:ind w:firstLine="851"/>
        <w:rPr>
          <w:sz w:val="28"/>
          <w:szCs w:val="28"/>
          <w:lang w:val="uk-UA"/>
        </w:rPr>
      </w:pPr>
      <w:r w:rsidRPr="001719B0">
        <w:rPr>
          <w:sz w:val="28"/>
          <w:szCs w:val="28"/>
        </w:rPr>
        <w:sym w:font="Symbol" w:char="F02D"/>
      </w:r>
      <w:r w:rsidRPr="001719B0">
        <w:rPr>
          <w:sz w:val="28"/>
          <w:szCs w:val="28"/>
          <w:lang w:val="uk-UA"/>
        </w:rPr>
        <w:t xml:space="preserve"> соціологічні опитування засвідчують небувале моральне піднесення та громадянську зрілість українців, що доповнюється відчутним зниженням регіональних відмінностей в ставленні до історичних та геополітичних орієнтацій; </w:t>
      </w:r>
    </w:p>
    <w:p w:rsidR="00931C33" w:rsidRPr="001719B0" w:rsidRDefault="002C7F64" w:rsidP="001719B0">
      <w:pPr>
        <w:spacing w:line="276" w:lineRule="auto"/>
        <w:ind w:firstLine="851"/>
        <w:rPr>
          <w:sz w:val="28"/>
          <w:szCs w:val="28"/>
          <w:lang w:val="uk-UA"/>
        </w:rPr>
      </w:pPr>
      <w:r w:rsidRPr="001719B0">
        <w:rPr>
          <w:sz w:val="28"/>
          <w:szCs w:val="28"/>
        </w:rPr>
        <w:sym w:font="Symbol" w:char="F02D"/>
      </w:r>
      <w:r w:rsidRPr="001719B0">
        <w:rPr>
          <w:sz w:val="28"/>
          <w:szCs w:val="28"/>
          <w:lang w:val="uk-UA"/>
        </w:rPr>
        <w:t xml:space="preserve"> постулюється необхідність аналізу конструювання української культурної ідентичності засобами масмедіа в умовах війни (всере</w:t>
      </w:r>
      <w:r w:rsidR="00931C33" w:rsidRPr="001719B0">
        <w:rPr>
          <w:sz w:val="28"/>
          <w:szCs w:val="28"/>
          <w:lang w:val="uk-UA"/>
        </w:rPr>
        <w:t>дині країни та за кордоном);</w:t>
      </w:r>
    </w:p>
    <w:p w:rsidR="00931C33" w:rsidRPr="001719B0" w:rsidRDefault="002C7F64" w:rsidP="001719B0">
      <w:pPr>
        <w:spacing w:line="276" w:lineRule="auto"/>
        <w:ind w:firstLine="851"/>
        <w:rPr>
          <w:sz w:val="28"/>
          <w:szCs w:val="28"/>
          <w:lang w:val="uk-UA"/>
        </w:rPr>
      </w:pPr>
      <w:r w:rsidRPr="001719B0">
        <w:rPr>
          <w:sz w:val="28"/>
          <w:szCs w:val="28"/>
        </w:rPr>
        <w:sym w:font="Symbol" w:char="F02D"/>
      </w:r>
      <w:r w:rsidRPr="001719B0">
        <w:rPr>
          <w:sz w:val="28"/>
          <w:szCs w:val="28"/>
          <w:lang w:val="uk-UA"/>
        </w:rPr>
        <w:t xml:space="preserve"> стає очевидним, що національно-культурна самоідентифікація зумовлюється насамперед культурним вибор</w:t>
      </w:r>
      <w:r w:rsidR="00931C33" w:rsidRPr="001719B0">
        <w:rPr>
          <w:sz w:val="28"/>
          <w:szCs w:val="28"/>
          <w:lang w:val="uk-UA"/>
        </w:rPr>
        <w:t>ом, а не етнічною приналежністю</w:t>
      </w:r>
      <w:r w:rsidRPr="001719B0">
        <w:rPr>
          <w:sz w:val="28"/>
          <w:szCs w:val="28"/>
          <w:lang w:val="uk-UA"/>
        </w:rPr>
        <w:t>.</w:t>
      </w:r>
    </w:p>
    <w:p w:rsidR="00C0246A" w:rsidRPr="001719B0" w:rsidRDefault="002C7F64" w:rsidP="001719B0">
      <w:pPr>
        <w:spacing w:line="276" w:lineRule="auto"/>
        <w:ind w:firstLine="851"/>
        <w:rPr>
          <w:sz w:val="28"/>
          <w:szCs w:val="28"/>
          <w:lang w:val="uk-UA"/>
        </w:rPr>
      </w:pPr>
      <w:r w:rsidRPr="001719B0">
        <w:rPr>
          <w:sz w:val="28"/>
          <w:szCs w:val="28"/>
          <w:lang w:val="uk-UA"/>
        </w:rPr>
        <w:t xml:space="preserve">Разом з тим треба відмітити, що тривалий негативний історичний досвід примусової і насильницької інтеграції культур радянського періоду </w:t>
      </w:r>
      <w:r w:rsidRPr="001719B0">
        <w:rPr>
          <w:sz w:val="28"/>
          <w:szCs w:val="28"/>
          <w:lang w:val="uk-UA"/>
        </w:rPr>
        <w:lastRenderedPageBreak/>
        <w:t xml:space="preserve">потребує цілком обгрунтованих наступних засторог: </w:t>
      </w:r>
    </w:p>
    <w:p w:rsidR="00C0246A" w:rsidRPr="001719B0" w:rsidRDefault="002C7F64" w:rsidP="001719B0">
      <w:pPr>
        <w:spacing w:line="276" w:lineRule="auto"/>
        <w:ind w:firstLine="851"/>
        <w:rPr>
          <w:sz w:val="28"/>
          <w:szCs w:val="28"/>
          <w:lang w:val="uk-UA"/>
        </w:rPr>
      </w:pPr>
      <w:r w:rsidRPr="001719B0">
        <w:rPr>
          <w:sz w:val="28"/>
          <w:szCs w:val="28"/>
        </w:rPr>
        <w:sym w:font="Symbol" w:char="F02D"/>
      </w:r>
      <w:r w:rsidRPr="001719B0">
        <w:rPr>
          <w:sz w:val="28"/>
          <w:szCs w:val="28"/>
          <w:lang w:val="uk-UA"/>
        </w:rPr>
        <w:t xml:space="preserve"> важливо уникнути фрагментації суспільства і спроб поділу на Своїх і Чужих на грунті етнокультурних, мовних, конфесійних тощо відмінностей у сучасному українському суспільстві; </w:t>
      </w:r>
    </w:p>
    <w:p w:rsidR="00C0246A" w:rsidRPr="001719B0" w:rsidRDefault="002C7F64" w:rsidP="001719B0">
      <w:pPr>
        <w:spacing w:line="276" w:lineRule="auto"/>
        <w:ind w:firstLine="851"/>
        <w:rPr>
          <w:sz w:val="28"/>
          <w:szCs w:val="28"/>
          <w:lang w:val="uk-UA"/>
        </w:rPr>
      </w:pPr>
      <w:r w:rsidRPr="001719B0">
        <w:rPr>
          <w:sz w:val="28"/>
          <w:szCs w:val="28"/>
        </w:rPr>
        <w:sym w:font="Symbol" w:char="F02D"/>
      </w:r>
      <w:r w:rsidRPr="001719B0">
        <w:rPr>
          <w:sz w:val="28"/>
          <w:szCs w:val="28"/>
          <w:lang w:val="uk-UA"/>
        </w:rPr>
        <w:t xml:space="preserve"> для збереження української ідентичності наших громадян, що тимчасово вимушено перебувають за кордоном, важливо зберегти дієвий зв'язок з рідною культурою, разом з тим уникаючи «геттоїзації» у межах власної культурної спільноти та спрямовуючи комунікацію до рівноправного міжкультурного діалогу; </w:t>
      </w:r>
    </w:p>
    <w:p w:rsidR="00C0246A" w:rsidRPr="001719B0" w:rsidRDefault="002C7F64" w:rsidP="001719B0">
      <w:pPr>
        <w:spacing w:line="276" w:lineRule="auto"/>
        <w:ind w:firstLine="851"/>
        <w:rPr>
          <w:sz w:val="28"/>
          <w:szCs w:val="28"/>
          <w:lang w:val="uk-UA"/>
        </w:rPr>
      </w:pPr>
      <w:r w:rsidRPr="001719B0">
        <w:rPr>
          <w:sz w:val="28"/>
          <w:szCs w:val="28"/>
        </w:rPr>
        <w:sym w:font="Symbol" w:char="F02D"/>
      </w:r>
      <w:r w:rsidRPr="001719B0">
        <w:rPr>
          <w:sz w:val="28"/>
          <w:szCs w:val="28"/>
          <w:lang w:val="uk-UA"/>
        </w:rPr>
        <w:t xml:space="preserve"> на нинішньому етапі свого розвитку Україна, перебуваючи у стані війни, чітко маркує ідентичність своєї національної культури завдяки остаточному розмежуванню українського і російського народу. </w:t>
      </w:r>
    </w:p>
    <w:p w:rsidR="005F72FF" w:rsidRPr="001719B0" w:rsidRDefault="00C0246A" w:rsidP="001719B0">
      <w:pPr>
        <w:spacing w:line="276" w:lineRule="auto"/>
        <w:ind w:firstLine="851"/>
        <w:rPr>
          <w:b/>
          <w:sz w:val="28"/>
          <w:szCs w:val="28"/>
          <w:lang w:val="uk-UA"/>
        </w:rPr>
      </w:pPr>
      <w:r w:rsidRPr="001719B0">
        <w:rPr>
          <w:sz w:val="28"/>
          <w:szCs w:val="28"/>
          <w:lang w:val="uk-UA"/>
        </w:rPr>
        <w:t>С</w:t>
      </w:r>
      <w:r w:rsidR="002C7F64" w:rsidRPr="001719B0">
        <w:rPr>
          <w:sz w:val="28"/>
          <w:szCs w:val="28"/>
          <w:lang w:val="uk-UA"/>
        </w:rPr>
        <w:t xml:space="preserve">учасний український соціокультурний простір як місце реалізації потенціалу українських мас-медіа в справі зміцнення національно-культурної ідентичності спільноти принципово відрізняється від тоталітарного. Тому саме </w:t>
      </w:r>
      <w:r w:rsidR="001514B8" w:rsidRPr="001719B0">
        <w:rPr>
          <w:sz w:val="28"/>
          <w:szCs w:val="28"/>
          <w:lang w:val="uk-UA"/>
        </w:rPr>
        <w:t xml:space="preserve">завдяки національній системі </w:t>
      </w:r>
      <w:r w:rsidR="002C7F64" w:rsidRPr="001719B0">
        <w:rPr>
          <w:sz w:val="28"/>
          <w:szCs w:val="28"/>
          <w:lang w:val="uk-UA"/>
        </w:rPr>
        <w:t>цінностей Україна зможе гідно пройти через всі випробування війною в не менш складний повоєнний період і сформувати відпо</w:t>
      </w:r>
      <w:r w:rsidR="00D259AC" w:rsidRPr="001719B0">
        <w:rPr>
          <w:sz w:val="28"/>
          <w:szCs w:val="28"/>
          <w:lang w:val="uk-UA"/>
        </w:rPr>
        <w:t>відні викликам часу національно-</w:t>
      </w:r>
      <w:r w:rsidR="002C7F64" w:rsidRPr="001719B0">
        <w:rPr>
          <w:sz w:val="28"/>
          <w:szCs w:val="28"/>
          <w:lang w:val="uk-UA"/>
        </w:rPr>
        <w:t xml:space="preserve">культурні ідентифікаційні характеристики української спільноти. </w:t>
      </w:r>
      <w:r w:rsidR="002C7F64" w:rsidRPr="001719B0">
        <w:rPr>
          <w:sz w:val="28"/>
          <w:szCs w:val="28"/>
        </w:rPr>
        <w:t xml:space="preserve">Надзвичайно важлива роль у цьому складному процесі відводиться аудіовізуальним практикам вітчизняної медіакультури, покликаним згуртовувати націю для досягнення перемоги над агресором та поступального розвитку української держави і громадянського демократичного суспільства у найближчому майбутньому. </w:t>
      </w:r>
    </w:p>
    <w:p w:rsidR="005F72FF" w:rsidRPr="001719B0" w:rsidRDefault="005F72FF" w:rsidP="001719B0">
      <w:pPr>
        <w:spacing w:line="276" w:lineRule="auto"/>
        <w:rPr>
          <w:sz w:val="28"/>
          <w:szCs w:val="28"/>
          <w:lang w:val="uk-UA"/>
        </w:rPr>
      </w:pPr>
    </w:p>
    <w:p w:rsidR="005F72FF" w:rsidRPr="001719B0" w:rsidRDefault="005F72FF" w:rsidP="001719B0">
      <w:pPr>
        <w:spacing w:line="276" w:lineRule="auto"/>
        <w:rPr>
          <w:sz w:val="28"/>
          <w:szCs w:val="28"/>
          <w:lang w:val="uk-UA"/>
        </w:rPr>
      </w:pPr>
    </w:p>
    <w:p w:rsidR="005F72FF" w:rsidRPr="001719B0" w:rsidRDefault="005F72FF" w:rsidP="001719B0">
      <w:pPr>
        <w:spacing w:line="276" w:lineRule="auto"/>
        <w:rPr>
          <w:sz w:val="28"/>
          <w:szCs w:val="28"/>
          <w:lang w:val="uk-UA"/>
        </w:rPr>
      </w:pPr>
    </w:p>
    <w:p w:rsidR="005F72FF" w:rsidRPr="001719B0" w:rsidRDefault="005F72FF" w:rsidP="001719B0">
      <w:pPr>
        <w:spacing w:line="276" w:lineRule="auto"/>
        <w:rPr>
          <w:sz w:val="28"/>
          <w:szCs w:val="28"/>
          <w:lang w:val="uk-UA"/>
        </w:rPr>
      </w:pPr>
    </w:p>
    <w:p w:rsidR="005F72FF" w:rsidRPr="001719B0" w:rsidRDefault="005F72FF" w:rsidP="001719B0">
      <w:pPr>
        <w:spacing w:line="276" w:lineRule="auto"/>
        <w:rPr>
          <w:sz w:val="28"/>
          <w:szCs w:val="28"/>
          <w:lang w:val="uk-UA"/>
        </w:rPr>
      </w:pPr>
    </w:p>
    <w:p w:rsidR="005F72FF" w:rsidRPr="001719B0" w:rsidRDefault="005F72FF" w:rsidP="001719B0">
      <w:pPr>
        <w:spacing w:line="276" w:lineRule="auto"/>
        <w:rPr>
          <w:sz w:val="28"/>
          <w:szCs w:val="28"/>
          <w:lang w:val="uk-UA"/>
        </w:rPr>
      </w:pPr>
    </w:p>
    <w:p w:rsidR="002C7F64" w:rsidRPr="001719B0" w:rsidRDefault="005F72FF" w:rsidP="001719B0">
      <w:pPr>
        <w:tabs>
          <w:tab w:val="left" w:pos="6180"/>
        </w:tabs>
        <w:spacing w:line="276" w:lineRule="auto"/>
        <w:rPr>
          <w:sz w:val="28"/>
          <w:szCs w:val="28"/>
          <w:lang w:val="uk-UA"/>
        </w:rPr>
      </w:pPr>
      <w:r w:rsidRPr="001719B0">
        <w:rPr>
          <w:sz w:val="28"/>
          <w:szCs w:val="28"/>
          <w:lang w:val="uk-UA"/>
        </w:rPr>
        <w:tab/>
      </w:r>
    </w:p>
    <w:sectPr w:rsidR="002C7F64" w:rsidRPr="001719B0" w:rsidSect="00A8038F">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B57" w:rsidRDefault="005D1B57" w:rsidP="00495AD7">
      <w:pPr>
        <w:spacing w:line="240" w:lineRule="auto"/>
      </w:pPr>
      <w:r>
        <w:separator/>
      </w:r>
    </w:p>
  </w:endnote>
  <w:endnote w:type="continuationSeparator" w:id="0">
    <w:p w:rsidR="005D1B57" w:rsidRDefault="005D1B57" w:rsidP="00495A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452763"/>
      <w:docPartObj>
        <w:docPartGallery w:val="Page Numbers (Bottom of Page)"/>
        <w:docPartUnique/>
      </w:docPartObj>
    </w:sdtPr>
    <w:sdtContent>
      <w:p w:rsidR="00495AD7" w:rsidRDefault="00F479EC">
        <w:pPr>
          <w:pStyle w:val="a5"/>
          <w:jc w:val="center"/>
        </w:pPr>
        <w:fldSimple w:instr=" PAGE   \* MERGEFORMAT ">
          <w:r w:rsidR="009406BB">
            <w:rPr>
              <w:noProof/>
            </w:rPr>
            <w:t>1</w:t>
          </w:r>
        </w:fldSimple>
      </w:p>
    </w:sdtContent>
  </w:sdt>
  <w:p w:rsidR="00495AD7" w:rsidRDefault="00495A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B57" w:rsidRDefault="005D1B57" w:rsidP="00495AD7">
      <w:pPr>
        <w:spacing w:line="240" w:lineRule="auto"/>
      </w:pPr>
      <w:r>
        <w:separator/>
      </w:r>
    </w:p>
  </w:footnote>
  <w:footnote w:type="continuationSeparator" w:id="0">
    <w:p w:rsidR="005D1B57" w:rsidRDefault="005D1B57" w:rsidP="00495AD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F4D74"/>
    <w:multiLevelType w:val="hybridMultilevel"/>
    <w:tmpl w:val="490CE5F2"/>
    <w:lvl w:ilvl="0" w:tplc="3918D5D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485980"/>
    <w:rsid w:val="000F0966"/>
    <w:rsid w:val="001200A3"/>
    <w:rsid w:val="0013637B"/>
    <w:rsid w:val="001378D5"/>
    <w:rsid w:val="001514B8"/>
    <w:rsid w:val="00151C78"/>
    <w:rsid w:val="001719B0"/>
    <w:rsid w:val="00180A5D"/>
    <w:rsid w:val="001B6BA1"/>
    <w:rsid w:val="001D47BA"/>
    <w:rsid w:val="00207F62"/>
    <w:rsid w:val="00217546"/>
    <w:rsid w:val="00221F03"/>
    <w:rsid w:val="00252291"/>
    <w:rsid w:val="0029777A"/>
    <w:rsid w:val="00297A7F"/>
    <w:rsid w:val="002A3CED"/>
    <w:rsid w:val="002B7977"/>
    <w:rsid w:val="002C7F64"/>
    <w:rsid w:val="00316A21"/>
    <w:rsid w:val="003520F5"/>
    <w:rsid w:val="00373E9E"/>
    <w:rsid w:val="003B116A"/>
    <w:rsid w:val="0047070A"/>
    <w:rsid w:val="00485980"/>
    <w:rsid w:val="00495AD7"/>
    <w:rsid w:val="004B4C03"/>
    <w:rsid w:val="00535128"/>
    <w:rsid w:val="00575E7F"/>
    <w:rsid w:val="005C2B75"/>
    <w:rsid w:val="005D1B57"/>
    <w:rsid w:val="005F72FF"/>
    <w:rsid w:val="00617AF5"/>
    <w:rsid w:val="00637C5C"/>
    <w:rsid w:val="00644AAE"/>
    <w:rsid w:val="006A2D16"/>
    <w:rsid w:val="006C7F37"/>
    <w:rsid w:val="0074516C"/>
    <w:rsid w:val="007A4206"/>
    <w:rsid w:val="007E2469"/>
    <w:rsid w:val="00803FB4"/>
    <w:rsid w:val="00806462"/>
    <w:rsid w:val="009057DF"/>
    <w:rsid w:val="00931C33"/>
    <w:rsid w:val="009406BB"/>
    <w:rsid w:val="009718AF"/>
    <w:rsid w:val="0097312C"/>
    <w:rsid w:val="00A0516A"/>
    <w:rsid w:val="00A46947"/>
    <w:rsid w:val="00A8038F"/>
    <w:rsid w:val="00AA3EB7"/>
    <w:rsid w:val="00AF1159"/>
    <w:rsid w:val="00B0736E"/>
    <w:rsid w:val="00B214EE"/>
    <w:rsid w:val="00BB76FD"/>
    <w:rsid w:val="00C0246A"/>
    <w:rsid w:val="00CB1361"/>
    <w:rsid w:val="00CD2F4E"/>
    <w:rsid w:val="00D15234"/>
    <w:rsid w:val="00D259AC"/>
    <w:rsid w:val="00D377F5"/>
    <w:rsid w:val="00D44898"/>
    <w:rsid w:val="00D97865"/>
    <w:rsid w:val="00DC58C5"/>
    <w:rsid w:val="00DD0840"/>
    <w:rsid w:val="00DE2445"/>
    <w:rsid w:val="00E30585"/>
    <w:rsid w:val="00E504EE"/>
    <w:rsid w:val="00E53514"/>
    <w:rsid w:val="00F479EC"/>
    <w:rsid w:val="00FB17BD"/>
    <w:rsid w:val="00FC50C4"/>
    <w:rsid w:val="00FE0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980"/>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617AF5"/>
    <w:pPr>
      <w:widowControl/>
      <w:adjustRightInd/>
      <w:spacing w:before="100" w:beforeAutospacing="1" w:after="100" w:afterAutospacing="1" w:line="240" w:lineRule="auto"/>
      <w:jc w:val="left"/>
      <w:textAlignment w:val="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17AF5"/>
    <w:rPr>
      <w:rFonts w:ascii="Times New Roman" w:eastAsia="Times New Roman" w:hAnsi="Times New Roman" w:cs="Times New Roman"/>
      <w:b/>
      <w:bCs/>
      <w:sz w:val="27"/>
      <w:szCs w:val="27"/>
      <w:lang w:eastAsia="ru-RU"/>
    </w:rPr>
  </w:style>
  <w:style w:type="paragraph" w:customStyle="1" w:styleId="tj">
    <w:name w:val="tj"/>
    <w:basedOn w:val="a"/>
    <w:rsid w:val="00617AF5"/>
    <w:pPr>
      <w:widowControl/>
      <w:adjustRightInd/>
      <w:spacing w:before="100" w:beforeAutospacing="1" w:after="100" w:afterAutospacing="1" w:line="240" w:lineRule="auto"/>
      <w:jc w:val="left"/>
      <w:textAlignment w:val="auto"/>
    </w:pPr>
    <w:rPr>
      <w:sz w:val="24"/>
      <w:szCs w:val="24"/>
    </w:rPr>
  </w:style>
  <w:style w:type="character" w:customStyle="1" w:styleId="hard-blue-color">
    <w:name w:val="hard-blue-color"/>
    <w:basedOn w:val="a0"/>
    <w:rsid w:val="00617AF5"/>
  </w:style>
  <w:style w:type="paragraph" w:customStyle="1" w:styleId="rvps7">
    <w:name w:val="rvps7"/>
    <w:basedOn w:val="a"/>
    <w:rsid w:val="00D44898"/>
    <w:pPr>
      <w:widowControl/>
      <w:adjustRightInd/>
      <w:spacing w:before="100" w:beforeAutospacing="1" w:after="100" w:afterAutospacing="1" w:line="240" w:lineRule="auto"/>
      <w:jc w:val="left"/>
      <w:textAlignment w:val="auto"/>
    </w:pPr>
    <w:rPr>
      <w:sz w:val="24"/>
      <w:szCs w:val="24"/>
    </w:rPr>
  </w:style>
  <w:style w:type="character" w:customStyle="1" w:styleId="rvts15">
    <w:name w:val="rvts15"/>
    <w:basedOn w:val="a0"/>
    <w:rsid w:val="00D44898"/>
  </w:style>
  <w:style w:type="paragraph" w:customStyle="1" w:styleId="rvps2">
    <w:name w:val="rvps2"/>
    <w:basedOn w:val="a"/>
    <w:rsid w:val="00D44898"/>
    <w:pPr>
      <w:widowControl/>
      <w:adjustRightInd/>
      <w:spacing w:before="100" w:beforeAutospacing="1" w:after="100" w:afterAutospacing="1" w:line="240" w:lineRule="auto"/>
      <w:jc w:val="left"/>
      <w:textAlignment w:val="auto"/>
    </w:pPr>
    <w:rPr>
      <w:sz w:val="24"/>
      <w:szCs w:val="24"/>
    </w:rPr>
  </w:style>
  <w:style w:type="character" w:customStyle="1" w:styleId="rvts11">
    <w:name w:val="rvts11"/>
    <w:basedOn w:val="a0"/>
    <w:rsid w:val="00D44898"/>
  </w:style>
  <w:style w:type="paragraph" w:styleId="a3">
    <w:name w:val="header"/>
    <w:basedOn w:val="a"/>
    <w:link w:val="a4"/>
    <w:uiPriority w:val="99"/>
    <w:semiHidden/>
    <w:unhideWhenUsed/>
    <w:rsid w:val="00495AD7"/>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495AD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95AD7"/>
    <w:pPr>
      <w:tabs>
        <w:tab w:val="center" w:pos="4677"/>
        <w:tab w:val="right" w:pos="9355"/>
      </w:tabs>
      <w:spacing w:line="240" w:lineRule="auto"/>
    </w:pPr>
  </w:style>
  <w:style w:type="character" w:customStyle="1" w:styleId="a6">
    <w:name w:val="Нижний колонтитул Знак"/>
    <w:basedOn w:val="a0"/>
    <w:link w:val="a5"/>
    <w:uiPriority w:val="99"/>
    <w:rsid w:val="00495AD7"/>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1125880">
      <w:bodyDiv w:val="1"/>
      <w:marLeft w:val="0"/>
      <w:marRight w:val="0"/>
      <w:marTop w:val="0"/>
      <w:marBottom w:val="0"/>
      <w:divBdr>
        <w:top w:val="none" w:sz="0" w:space="0" w:color="auto"/>
        <w:left w:val="none" w:sz="0" w:space="0" w:color="auto"/>
        <w:bottom w:val="none" w:sz="0" w:space="0" w:color="auto"/>
        <w:right w:val="none" w:sz="0" w:space="0" w:color="auto"/>
      </w:divBdr>
      <w:divsChild>
        <w:div w:id="1546722010">
          <w:marLeft w:val="0"/>
          <w:marRight w:val="0"/>
          <w:marTop w:val="0"/>
          <w:marBottom w:val="0"/>
          <w:divBdr>
            <w:top w:val="none" w:sz="0" w:space="0" w:color="auto"/>
            <w:left w:val="none" w:sz="0" w:space="0" w:color="auto"/>
            <w:bottom w:val="none" w:sz="0" w:space="0" w:color="auto"/>
            <w:right w:val="none" w:sz="0" w:space="0" w:color="auto"/>
          </w:divBdr>
        </w:div>
        <w:div w:id="897131119">
          <w:marLeft w:val="0"/>
          <w:marRight w:val="0"/>
          <w:marTop w:val="0"/>
          <w:marBottom w:val="0"/>
          <w:divBdr>
            <w:top w:val="none" w:sz="0" w:space="0" w:color="auto"/>
            <w:left w:val="none" w:sz="0" w:space="0" w:color="auto"/>
            <w:bottom w:val="none" w:sz="0" w:space="0" w:color="auto"/>
            <w:right w:val="none" w:sz="0" w:space="0" w:color="auto"/>
          </w:divBdr>
        </w:div>
        <w:div w:id="106242477">
          <w:marLeft w:val="0"/>
          <w:marRight w:val="0"/>
          <w:marTop w:val="0"/>
          <w:marBottom w:val="0"/>
          <w:divBdr>
            <w:top w:val="none" w:sz="0" w:space="0" w:color="auto"/>
            <w:left w:val="none" w:sz="0" w:space="0" w:color="auto"/>
            <w:bottom w:val="none" w:sz="0" w:space="0" w:color="auto"/>
            <w:right w:val="none" w:sz="0" w:space="0" w:color="auto"/>
          </w:divBdr>
        </w:div>
        <w:div w:id="2073307443">
          <w:marLeft w:val="0"/>
          <w:marRight w:val="0"/>
          <w:marTop w:val="0"/>
          <w:marBottom w:val="0"/>
          <w:divBdr>
            <w:top w:val="none" w:sz="0" w:space="0" w:color="auto"/>
            <w:left w:val="none" w:sz="0" w:space="0" w:color="auto"/>
            <w:bottom w:val="none" w:sz="0" w:space="0" w:color="auto"/>
            <w:right w:val="none" w:sz="0" w:space="0" w:color="auto"/>
          </w:divBdr>
        </w:div>
        <w:div w:id="768698640">
          <w:marLeft w:val="0"/>
          <w:marRight w:val="0"/>
          <w:marTop w:val="0"/>
          <w:marBottom w:val="0"/>
          <w:divBdr>
            <w:top w:val="none" w:sz="0" w:space="0" w:color="auto"/>
            <w:left w:val="none" w:sz="0" w:space="0" w:color="auto"/>
            <w:bottom w:val="none" w:sz="0" w:space="0" w:color="auto"/>
            <w:right w:val="none" w:sz="0" w:space="0" w:color="auto"/>
          </w:divBdr>
        </w:div>
        <w:div w:id="831723658">
          <w:marLeft w:val="0"/>
          <w:marRight w:val="0"/>
          <w:marTop w:val="0"/>
          <w:marBottom w:val="0"/>
          <w:divBdr>
            <w:top w:val="none" w:sz="0" w:space="0" w:color="auto"/>
            <w:left w:val="none" w:sz="0" w:space="0" w:color="auto"/>
            <w:bottom w:val="none" w:sz="0" w:space="0" w:color="auto"/>
            <w:right w:val="none" w:sz="0" w:space="0" w:color="auto"/>
          </w:divBdr>
        </w:div>
        <w:div w:id="1672028365">
          <w:marLeft w:val="0"/>
          <w:marRight w:val="0"/>
          <w:marTop w:val="0"/>
          <w:marBottom w:val="0"/>
          <w:divBdr>
            <w:top w:val="none" w:sz="0" w:space="0" w:color="auto"/>
            <w:left w:val="none" w:sz="0" w:space="0" w:color="auto"/>
            <w:bottom w:val="none" w:sz="0" w:space="0" w:color="auto"/>
            <w:right w:val="none" w:sz="0" w:space="0" w:color="auto"/>
          </w:divBdr>
        </w:div>
        <w:div w:id="1786919576">
          <w:marLeft w:val="0"/>
          <w:marRight w:val="0"/>
          <w:marTop w:val="0"/>
          <w:marBottom w:val="0"/>
          <w:divBdr>
            <w:top w:val="none" w:sz="0" w:space="0" w:color="auto"/>
            <w:left w:val="none" w:sz="0" w:space="0" w:color="auto"/>
            <w:bottom w:val="none" w:sz="0" w:space="0" w:color="auto"/>
            <w:right w:val="none" w:sz="0" w:space="0" w:color="auto"/>
          </w:divBdr>
        </w:div>
        <w:div w:id="2057508600">
          <w:marLeft w:val="0"/>
          <w:marRight w:val="0"/>
          <w:marTop w:val="0"/>
          <w:marBottom w:val="0"/>
          <w:divBdr>
            <w:top w:val="none" w:sz="0" w:space="0" w:color="auto"/>
            <w:left w:val="none" w:sz="0" w:space="0" w:color="auto"/>
            <w:bottom w:val="none" w:sz="0" w:space="0" w:color="auto"/>
            <w:right w:val="none" w:sz="0" w:space="0" w:color="auto"/>
          </w:divBdr>
        </w:div>
        <w:div w:id="971638006">
          <w:marLeft w:val="0"/>
          <w:marRight w:val="0"/>
          <w:marTop w:val="0"/>
          <w:marBottom w:val="0"/>
          <w:divBdr>
            <w:top w:val="none" w:sz="0" w:space="0" w:color="auto"/>
            <w:left w:val="none" w:sz="0" w:space="0" w:color="auto"/>
            <w:bottom w:val="none" w:sz="0" w:space="0" w:color="auto"/>
            <w:right w:val="none" w:sz="0" w:space="0" w:color="auto"/>
          </w:divBdr>
        </w:div>
        <w:div w:id="1512915575">
          <w:marLeft w:val="0"/>
          <w:marRight w:val="0"/>
          <w:marTop w:val="0"/>
          <w:marBottom w:val="0"/>
          <w:divBdr>
            <w:top w:val="none" w:sz="0" w:space="0" w:color="auto"/>
            <w:left w:val="none" w:sz="0" w:space="0" w:color="auto"/>
            <w:bottom w:val="none" w:sz="0" w:space="0" w:color="auto"/>
            <w:right w:val="none" w:sz="0" w:space="0" w:color="auto"/>
          </w:divBdr>
        </w:div>
        <w:div w:id="1965498382">
          <w:marLeft w:val="0"/>
          <w:marRight w:val="0"/>
          <w:marTop w:val="0"/>
          <w:marBottom w:val="0"/>
          <w:divBdr>
            <w:top w:val="none" w:sz="0" w:space="0" w:color="auto"/>
            <w:left w:val="none" w:sz="0" w:space="0" w:color="auto"/>
            <w:bottom w:val="none" w:sz="0" w:space="0" w:color="auto"/>
            <w:right w:val="none" w:sz="0" w:space="0" w:color="auto"/>
          </w:divBdr>
        </w:div>
        <w:div w:id="1215700432">
          <w:marLeft w:val="0"/>
          <w:marRight w:val="0"/>
          <w:marTop w:val="0"/>
          <w:marBottom w:val="0"/>
          <w:divBdr>
            <w:top w:val="none" w:sz="0" w:space="0" w:color="auto"/>
            <w:left w:val="none" w:sz="0" w:space="0" w:color="auto"/>
            <w:bottom w:val="none" w:sz="0" w:space="0" w:color="auto"/>
            <w:right w:val="none" w:sz="0" w:space="0" w:color="auto"/>
          </w:divBdr>
        </w:div>
        <w:div w:id="1102723162">
          <w:marLeft w:val="0"/>
          <w:marRight w:val="0"/>
          <w:marTop w:val="0"/>
          <w:marBottom w:val="0"/>
          <w:divBdr>
            <w:top w:val="none" w:sz="0" w:space="0" w:color="auto"/>
            <w:left w:val="none" w:sz="0" w:space="0" w:color="auto"/>
            <w:bottom w:val="none" w:sz="0" w:space="0" w:color="auto"/>
            <w:right w:val="none" w:sz="0" w:space="0" w:color="auto"/>
          </w:divBdr>
        </w:div>
        <w:div w:id="1748379946">
          <w:marLeft w:val="0"/>
          <w:marRight w:val="0"/>
          <w:marTop w:val="0"/>
          <w:marBottom w:val="0"/>
          <w:divBdr>
            <w:top w:val="none" w:sz="0" w:space="0" w:color="auto"/>
            <w:left w:val="none" w:sz="0" w:space="0" w:color="auto"/>
            <w:bottom w:val="none" w:sz="0" w:space="0" w:color="auto"/>
            <w:right w:val="none" w:sz="0" w:space="0" w:color="auto"/>
          </w:divBdr>
        </w:div>
        <w:div w:id="919756024">
          <w:marLeft w:val="0"/>
          <w:marRight w:val="0"/>
          <w:marTop w:val="0"/>
          <w:marBottom w:val="0"/>
          <w:divBdr>
            <w:top w:val="none" w:sz="0" w:space="0" w:color="auto"/>
            <w:left w:val="none" w:sz="0" w:space="0" w:color="auto"/>
            <w:bottom w:val="none" w:sz="0" w:space="0" w:color="auto"/>
            <w:right w:val="none" w:sz="0" w:space="0" w:color="auto"/>
          </w:divBdr>
        </w:div>
        <w:div w:id="660625982">
          <w:marLeft w:val="0"/>
          <w:marRight w:val="0"/>
          <w:marTop w:val="0"/>
          <w:marBottom w:val="0"/>
          <w:divBdr>
            <w:top w:val="none" w:sz="0" w:space="0" w:color="auto"/>
            <w:left w:val="none" w:sz="0" w:space="0" w:color="auto"/>
            <w:bottom w:val="none" w:sz="0" w:space="0" w:color="auto"/>
            <w:right w:val="none" w:sz="0" w:space="0" w:color="auto"/>
          </w:divBdr>
        </w:div>
        <w:div w:id="465272267">
          <w:marLeft w:val="0"/>
          <w:marRight w:val="0"/>
          <w:marTop w:val="0"/>
          <w:marBottom w:val="0"/>
          <w:divBdr>
            <w:top w:val="none" w:sz="0" w:space="0" w:color="auto"/>
            <w:left w:val="none" w:sz="0" w:space="0" w:color="auto"/>
            <w:bottom w:val="none" w:sz="0" w:space="0" w:color="auto"/>
            <w:right w:val="none" w:sz="0" w:space="0" w:color="auto"/>
          </w:divBdr>
        </w:div>
        <w:div w:id="2057461340">
          <w:marLeft w:val="0"/>
          <w:marRight w:val="0"/>
          <w:marTop w:val="0"/>
          <w:marBottom w:val="0"/>
          <w:divBdr>
            <w:top w:val="none" w:sz="0" w:space="0" w:color="auto"/>
            <w:left w:val="none" w:sz="0" w:space="0" w:color="auto"/>
            <w:bottom w:val="none" w:sz="0" w:space="0" w:color="auto"/>
            <w:right w:val="none" w:sz="0" w:space="0" w:color="auto"/>
          </w:divBdr>
        </w:div>
        <w:div w:id="363596992">
          <w:marLeft w:val="0"/>
          <w:marRight w:val="0"/>
          <w:marTop w:val="0"/>
          <w:marBottom w:val="0"/>
          <w:divBdr>
            <w:top w:val="none" w:sz="0" w:space="0" w:color="auto"/>
            <w:left w:val="none" w:sz="0" w:space="0" w:color="auto"/>
            <w:bottom w:val="none" w:sz="0" w:space="0" w:color="auto"/>
            <w:right w:val="none" w:sz="0" w:space="0" w:color="auto"/>
          </w:divBdr>
        </w:div>
        <w:div w:id="521165518">
          <w:marLeft w:val="0"/>
          <w:marRight w:val="0"/>
          <w:marTop w:val="0"/>
          <w:marBottom w:val="0"/>
          <w:divBdr>
            <w:top w:val="none" w:sz="0" w:space="0" w:color="auto"/>
            <w:left w:val="none" w:sz="0" w:space="0" w:color="auto"/>
            <w:bottom w:val="none" w:sz="0" w:space="0" w:color="auto"/>
            <w:right w:val="none" w:sz="0" w:space="0" w:color="auto"/>
          </w:divBdr>
        </w:div>
        <w:div w:id="628826447">
          <w:marLeft w:val="0"/>
          <w:marRight w:val="0"/>
          <w:marTop w:val="0"/>
          <w:marBottom w:val="0"/>
          <w:divBdr>
            <w:top w:val="none" w:sz="0" w:space="0" w:color="auto"/>
            <w:left w:val="none" w:sz="0" w:space="0" w:color="auto"/>
            <w:bottom w:val="none" w:sz="0" w:space="0" w:color="auto"/>
            <w:right w:val="none" w:sz="0" w:space="0" w:color="auto"/>
          </w:divBdr>
        </w:div>
        <w:div w:id="1542547806">
          <w:marLeft w:val="0"/>
          <w:marRight w:val="0"/>
          <w:marTop w:val="0"/>
          <w:marBottom w:val="0"/>
          <w:divBdr>
            <w:top w:val="none" w:sz="0" w:space="0" w:color="auto"/>
            <w:left w:val="none" w:sz="0" w:space="0" w:color="auto"/>
            <w:bottom w:val="none" w:sz="0" w:space="0" w:color="auto"/>
            <w:right w:val="none" w:sz="0" w:space="0" w:color="auto"/>
          </w:divBdr>
        </w:div>
        <w:div w:id="1775056381">
          <w:marLeft w:val="0"/>
          <w:marRight w:val="0"/>
          <w:marTop w:val="0"/>
          <w:marBottom w:val="0"/>
          <w:divBdr>
            <w:top w:val="none" w:sz="0" w:space="0" w:color="auto"/>
            <w:left w:val="none" w:sz="0" w:space="0" w:color="auto"/>
            <w:bottom w:val="none" w:sz="0" w:space="0" w:color="auto"/>
            <w:right w:val="none" w:sz="0" w:space="0" w:color="auto"/>
          </w:divBdr>
        </w:div>
        <w:div w:id="1368749622">
          <w:marLeft w:val="0"/>
          <w:marRight w:val="0"/>
          <w:marTop w:val="0"/>
          <w:marBottom w:val="0"/>
          <w:divBdr>
            <w:top w:val="none" w:sz="0" w:space="0" w:color="auto"/>
            <w:left w:val="none" w:sz="0" w:space="0" w:color="auto"/>
            <w:bottom w:val="none" w:sz="0" w:space="0" w:color="auto"/>
            <w:right w:val="none" w:sz="0" w:space="0" w:color="auto"/>
          </w:divBdr>
        </w:div>
        <w:div w:id="830218915">
          <w:marLeft w:val="0"/>
          <w:marRight w:val="0"/>
          <w:marTop w:val="0"/>
          <w:marBottom w:val="0"/>
          <w:divBdr>
            <w:top w:val="none" w:sz="0" w:space="0" w:color="auto"/>
            <w:left w:val="none" w:sz="0" w:space="0" w:color="auto"/>
            <w:bottom w:val="none" w:sz="0" w:space="0" w:color="auto"/>
            <w:right w:val="none" w:sz="0" w:space="0" w:color="auto"/>
          </w:divBdr>
        </w:div>
        <w:div w:id="1544058495">
          <w:marLeft w:val="0"/>
          <w:marRight w:val="0"/>
          <w:marTop w:val="0"/>
          <w:marBottom w:val="0"/>
          <w:divBdr>
            <w:top w:val="none" w:sz="0" w:space="0" w:color="auto"/>
            <w:left w:val="none" w:sz="0" w:space="0" w:color="auto"/>
            <w:bottom w:val="none" w:sz="0" w:space="0" w:color="auto"/>
            <w:right w:val="none" w:sz="0" w:space="0" w:color="auto"/>
          </w:divBdr>
        </w:div>
        <w:div w:id="472068822">
          <w:marLeft w:val="0"/>
          <w:marRight w:val="0"/>
          <w:marTop w:val="0"/>
          <w:marBottom w:val="0"/>
          <w:divBdr>
            <w:top w:val="none" w:sz="0" w:space="0" w:color="auto"/>
            <w:left w:val="none" w:sz="0" w:space="0" w:color="auto"/>
            <w:bottom w:val="none" w:sz="0" w:space="0" w:color="auto"/>
            <w:right w:val="none" w:sz="0" w:space="0" w:color="auto"/>
          </w:divBdr>
        </w:div>
        <w:div w:id="1339236893">
          <w:marLeft w:val="0"/>
          <w:marRight w:val="0"/>
          <w:marTop w:val="0"/>
          <w:marBottom w:val="0"/>
          <w:divBdr>
            <w:top w:val="none" w:sz="0" w:space="0" w:color="auto"/>
            <w:left w:val="none" w:sz="0" w:space="0" w:color="auto"/>
            <w:bottom w:val="none" w:sz="0" w:space="0" w:color="auto"/>
            <w:right w:val="none" w:sz="0" w:space="0" w:color="auto"/>
          </w:divBdr>
        </w:div>
        <w:div w:id="1308433680">
          <w:marLeft w:val="0"/>
          <w:marRight w:val="0"/>
          <w:marTop w:val="0"/>
          <w:marBottom w:val="0"/>
          <w:divBdr>
            <w:top w:val="none" w:sz="0" w:space="0" w:color="auto"/>
            <w:left w:val="none" w:sz="0" w:space="0" w:color="auto"/>
            <w:bottom w:val="none" w:sz="0" w:space="0" w:color="auto"/>
            <w:right w:val="none" w:sz="0" w:space="0" w:color="auto"/>
          </w:divBdr>
        </w:div>
        <w:div w:id="43910378">
          <w:marLeft w:val="0"/>
          <w:marRight w:val="0"/>
          <w:marTop w:val="0"/>
          <w:marBottom w:val="0"/>
          <w:divBdr>
            <w:top w:val="none" w:sz="0" w:space="0" w:color="auto"/>
            <w:left w:val="none" w:sz="0" w:space="0" w:color="auto"/>
            <w:bottom w:val="none" w:sz="0" w:space="0" w:color="auto"/>
            <w:right w:val="none" w:sz="0" w:space="0" w:color="auto"/>
          </w:divBdr>
        </w:div>
        <w:div w:id="118425455">
          <w:marLeft w:val="0"/>
          <w:marRight w:val="0"/>
          <w:marTop w:val="0"/>
          <w:marBottom w:val="0"/>
          <w:divBdr>
            <w:top w:val="none" w:sz="0" w:space="0" w:color="auto"/>
            <w:left w:val="none" w:sz="0" w:space="0" w:color="auto"/>
            <w:bottom w:val="none" w:sz="0" w:space="0" w:color="auto"/>
            <w:right w:val="none" w:sz="0" w:space="0" w:color="auto"/>
          </w:divBdr>
        </w:div>
        <w:div w:id="841628843">
          <w:marLeft w:val="0"/>
          <w:marRight w:val="0"/>
          <w:marTop w:val="0"/>
          <w:marBottom w:val="0"/>
          <w:divBdr>
            <w:top w:val="none" w:sz="0" w:space="0" w:color="auto"/>
            <w:left w:val="none" w:sz="0" w:space="0" w:color="auto"/>
            <w:bottom w:val="none" w:sz="0" w:space="0" w:color="auto"/>
            <w:right w:val="none" w:sz="0" w:space="0" w:color="auto"/>
          </w:divBdr>
        </w:div>
      </w:divsChild>
    </w:div>
    <w:div w:id="1061489991">
      <w:bodyDiv w:val="1"/>
      <w:marLeft w:val="0"/>
      <w:marRight w:val="0"/>
      <w:marTop w:val="0"/>
      <w:marBottom w:val="0"/>
      <w:divBdr>
        <w:top w:val="none" w:sz="0" w:space="0" w:color="auto"/>
        <w:left w:val="none" w:sz="0" w:space="0" w:color="auto"/>
        <w:bottom w:val="none" w:sz="0" w:space="0" w:color="auto"/>
        <w:right w:val="none" w:sz="0" w:space="0" w:color="auto"/>
      </w:divBdr>
      <w:divsChild>
        <w:div w:id="719088401">
          <w:marLeft w:val="0"/>
          <w:marRight w:val="0"/>
          <w:marTop w:val="12"/>
          <w:marBottom w:val="0"/>
          <w:divBdr>
            <w:top w:val="single" w:sz="48" w:space="0" w:color="auto"/>
            <w:left w:val="single" w:sz="48" w:space="0" w:color="auto"/>
            <w:bottom w:val="single" w:sz="48" w:space="0" w:color="auto"/>
            <w:right w:val="single" w:sz="48" w:space="0" w:color="auto"/>
          </w:divBdr>
          <w:divsChild>
            <w:div w:id="15399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8471">
      <w:bodyDiv w:val="1"/>
      <w:marLeft w:val="0"/>
      <w:marRight w:val="0"/>
      <w:marTop w:val="0"/>
      <w:marBottom w:val="0"/>
      <w:divBdr>
        <w:top w:val="none" w:sz="0" w:space="0" w:color="auto"/>
        <w:left w:val="none" w:sz="0" w:space="0" w:color="auto"/>
        <w:bottom w:val="none" w:sz="0" w:space="0" w:color="auto"/>
        <w:right w:val="none" w:sz="0" w:space="0" w:color="auto"/>
      </w:divBdr>
      <w:divsChild>
        <w:div w:id="1376658738">
          <w:marLeft w:val="-180"/>
          <w:marRight w:val="-180"/>
          <w:marTop w:val="0"/>
          <w:marBottom w:val="0"/>
          <w:divBdr>
            <w:top w:val="none" w:sz="0" w:space="0" w:color="auto"/>
            <w:left w:val="none" w:sz="0" w:space="0" w:color="auto"/>
            <w:bottom w:val="none" w:sz="0" w:space="0" w:color="auto"/>
            <w:right w:val="none" w:sz="0" w:space="0" w:color="auto"/>
          </w:divBdr>
          <w:divsChild>
            <w:div w:id="751513482">
              <w:marLeft w:val="0"/>
              <w:marRight w:val="0"/>
              <w:marTop w:val="0"/>
              <w:marBottom w:val="0"/>
              <w:divBdr>
                <w:top w:val="none" w:sz="0" w:space="0" w:color="auto"/>
                <w:left w:val="none" w:sz="0" w:space="0" w:color="auto"/>
                <w:bottom w:val="none" w:sz="0" w:space="0" w:color="auto"/>
                <w:right w:val="none" w:sz="0" w:space="0" w:color="auto"/>
              </w:divBdr>
              <w:divsChild>
                <w:div w:id="408162843">
                  <w:marLeft w:val="0"/>
                  <w:marRight w:val="0"/>
                  <w:marTop w:val="0"/>
                  <w:marBottom w:val="0"/>
                  <w:divBdr>
                    <w:top w:val="none" w:sz="0" w:space="0" w:color="auto"/>
                    <w:left w:val="none" w:sz="0" w:space="0" w:color="auto"/>
                    <w:bottom w:val="none" w:sz="0" w:space="0" w:color="auto"/>
                    <w:right w:val="none" w:sz="0" w:space="0" w:color="auto"/>
                  </w:divBdr>
                  <w:divsChild>
                    <w:div w:id="7262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222834?ed=2022_12_13" TargetMode="External"/><Relationship Id="rId3" Type="http://schemas.openxmlformats.org/officeDocument/2006/relationships/settings" Target="settings.xml"/><Relationship Id="rId7" Type="http://schemas.openxmlformats.org/officeDocument/2006/relationships/hyperlink" Target="https://ips.ligazakon.net/document/view/kp231322?ed=2023_12_15&amp;an=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6792</Words>
  <Characters>38717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2025-03-02T18:06:00Z</dcterms:created>
  <dcterms:modified xsi:type="dcterms:W3CDTF">2025-03-02T18:06:00Z</dcterms:modified>
</cp:coreProperties>
</file>