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40" w:rsidRDefault="00213240" w:rsidP="00602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240" w:rsidRDefault="00213240" w:rsidP="00602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AD0" w:rsidRDefault="00847AD0" w:rsidP="00602F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240" w:rsidRPr="006C6222" w:rsidRDefault="00213240" w:rsidP="006C62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222">
        <w:rPr>
          <w:rFonts w:ascii="Times New Roman" w:hAnsi="Times New Roman" w:cs="Times New Roman"/>
          <w:b/>
          <w:sz w:val="28"/>
          <w:szCs w:val="28"/>
        </w:rPr>
        <w:t>ЛАБОРАТОРНА РОБОТА №</w:t>
      </w:r>
      <w:r w:rsidR="002D2974" w:rsidRPr="006C6222">
        <w:rPr>
          <w:rFonts w:ascii="Times New Roman" w:hAnsi="Times New Roman" w:cs="Times New Roman"/>
          <w:b/>
          <w:sz w:val="28"/>
          <w:szCs w:val="28"/>
        </w:rPr>
        <w:t>3</w:t>
      </w:r>
      <w:r w:rsidRPr="006C62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9F2" w:rsidRPr="006C6222" w:rsidRDefault="00B169F2" w:rsidP="006C622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974" w:rsidRDefault="002D2974" w:rsidP="006C622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6222">
        <w:rPr>
          <w:rFonts w:ascii="Times New Roman" w:hAnsi="Times New Roman" w:cs="Times New Roman"/>
          <w:b/>
          <w:i/>
          <w:sz w:val="28"/>
          <w:szCs w:val="28"/>
        </w:rPr>
        <w:t>“</w:t>
      </w:r>
      <w:bookmarkStart w:id="0" w:name="_GoBack"/>
      <w:r w:rsidRPr="006C6222">
        <w:rPr>
          <w:rFonts w:ascii="Times New Roman" w:hAnsi="Times New Roman" w:cs="Times New Roman"/>
          <w:b/>
          <w:i/>
          <w:sz w:val="28"/>
          <w:szCs w:val="28"/>
        </w:rPr>
        <w:t>Експериментальне дослідження швидкісних властивостей автомобіля</w:t>
      </w:r>
      <w:bookmarkEnd w:id="0"/>
      <w:r w:rsidRPr="006C6222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847AD0" w:rsidRPr="006C6222" w:rsidRDefault="00847AD0" w:rsidP="006C622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2974" w:rsidRPr="006C6222" w:rsidRDefault="002D2974" w:rsidP="00847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i/>
          <w:sz w:val="28"/>
          <w:szCs w:val="28"/>
        </w:rPr>
        <w:t xml:space="preserve">       Мета роботи</w:t>
      </w:r>
      <w:r w:rsidRPr="006C6222">
        <w:rPr>
          <w:rFonts w:ascii="Times New Roman" w:hAnsi="Times New Roman" w:cs="Times New Roman"/>
          <w:sz w:val="28"/>
          <w:szCs w:val="28"/>
        </w:rPr>
        <w:t>:</w:t>
      </w:r>
      <w:r w:rsidRPr="006C6222">
        <w:rPr>
          <w:rFonts w:ascii="Times New Roman" w:hAnsi="Times New Roman" w:cs="Times New Roman"/>
          <w:sz w:val="28"/>
          <w:szCs w:val="28"/>
        </w:rPr>
        <w:tab/>
        <w:t>отримання експериментальних даних для побудови графіків часу і шляху розгону автомобіля.</w:t>
      </w:r>
    </w:p>
    <w:p w:rsidR="002D2974" w:rsidRPr="006C6222" w:rsidRDefault="002D2974" w:rsidP="00847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6222">
        <w:rPr>
          <w:rFonts w:ascii="Times New Roman" w:hAnsi="Times New Roman" w:cs="Times New Roman"/>
          <w:i/>
          <w:sz w:val="28"/>
          <w:szCs w:val="28"/>
        </w:rPr>
        <w:t>Обладнання</w:t>
      </w:r>
      <w:r w:rsidRPr="006C6222">
        <w:rPr>
          <w:rFonts w:ascii="Times New Roman" w:hAnsi="Times New Roman" w:cs="Times New Roman"/>
          <w:sz w:val="28"/>
          <w:szCs w:val="28"/>
        </w:rPr>
        <w:t>:</w:t>
      </w:r>
      <w:r w:rsidRPr="006C6222">
        <w:rPr>
          <w:rFonts w:ascii="Times New Roman" w:hAnsi="Times New Roman" w:cs="Times New Roman"/>
          <w:sz w:val="28"/>
          <w:szCs w:val="28"/>
        </w:rPr>
        <w:tab/>
        <w:t>автомобіль з покажчиком добового пробігу, секундомір; горизонтальна ділянка дороги з асфальтобетонним покриттям довжиною не меншою 1000 м.</w:t>
      </w:r>
    </w:p>
    <w:p w:rsidR="002D2974" w:rsidRPr="006C6222" w:rsidRDefault="002D2974" w:rsidP="00847A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Вимоги до автомобіля: перед проведенням дослідів перевірити і при необхідності виконати необхідні регулювання систем двигуна, ходової частини, рульового приводу; тиск в шинах привести у відповідність до норми; двигун і агрегати трансмісії довести до робочої температури пробігом не менш 50 км.</w:t>
      </w:r>
    </w:p>
    <w:p w:rsidR="002D2974" w:rsidRPr="006C6222" w:rsidRDefault="002D2974" w:rsidP="006C62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64546" w:rsidRPr="006C6222" w:rsidRDefault="00764546" w:rsidP="006C6222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6222">
        <w:rPr>
          <w:rFonts w:ascii="Times New Roman" w:hAnsi="Times New Roman" w:cs="Times New Roman"/>
          <w:b/>
          <w:i/>
          <w:sz w:val="28"/>
          <w:szCs w:val="28"/>
        </w:rPr>
        <w:t>Теоретичні відомості</w:t>
      </w:r>
    </w:p>
    <w:p w:rsidR="00764546" w:rsidRPr="006C6222" w:rsidRDefault="00764546" w:rsidP="006C6222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До критеріїв оцінки швидкісних властивостей автомобіля відносяться</w:t>
      </w:r>
      <w:r w:rsidRPr="006C622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b/>
          <w:i/>
          <w:sz w:val="28"/>
          <w:szCs w:val="28"/>
          <w:lang w:val="ru-RU"/>
        </w:rPr>
        <w:t>:</w:t>
      </w:r>
    </w:p>
    <w:p w:rsidR="00764546" w:rsidRPr="006C6222" w:rsidRDefault="00764546" w:rsidP="006C6222">
      <w:pPr>
        <w:pStyle w:val="a3"/>
        <w:numPr>
          <w:ilvl w:val="0"/>
          <w:numId w:val="9"/>
        </w:numPr>
        <w:spacing w:after="0" w:line="276" w:lineRule="auto"/>
        <w:ind w:left="766" w:hanging="426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– максимальна швидкість автомобіля (100км/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год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– одиночний автомобіль , 80км/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год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– автопоїзд)</w:t>
      </w:r>
    </w:p>
    <w:p w:rsidR="00764546" w:rsidRPr="006C6222" w:rsidRDefault="00764546" w:rsidP="006C6222">
      <w:pPr>
        <w:pStyle w:val="a3"/>
        <w:numPr>
          <w:ilvl w:val="0"/>
          <w:numId w:val="9"/>
        </w:numPr>
        <w:spacing w:after="0" w:line="276" w:lineRule="auto"/>
        <w:ind w:left="766" w:hanging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уст</w:t>
      </w:r>
      <w:proofErr w:type="gram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– усталена швидкість на затяжних підйомах,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км/год.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64546" w:rsidRPr="006C6222" w:rsidRDefault="00764546" w:rsidP="006C6222">
      <w:pPr>
        <w:pStyle w:val="a3"/>
        <w:numPr>
          <w:ilvl w:val="0"/>
          <w:numId w:val="9"/>
        </w:numPr>
        <w:spacing w:after="0" w:line="276" w:lineRule="auto"/>
        <w:ind w:left="766" w:hanging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j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і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j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– шлях і час розгону до певної швидкості,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м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і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764546" w:rsidRPr="006C6222" w:rsidRDefault="00764546" w:rsidP="006C6222">
      <w:pPr>
        <w:pStyle w:val="a3"/>
        <w:numPr>
          <w:ilvl w:val="0"/>
          <w:numId w:val="9"/>
        </w:numPr>
        <w:spacing w:after="0" w:line="276" w:lineRule="auto"/>
        <w:ind w:left="766" w:hanging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j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gramEnd"/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– прискорення автомобіля,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м/с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perscript"/>
        </w:rPr>
        <w:t>2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Оцінка тягово – швидкісних властивостей автомобіля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Найважливішим показником швидкісних властивостей автомобіля є технічна швидкість його руху: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den>
        </m:f>
      </m:oMath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Нормативні документи , які визначають методи швидкісних властивостей, наводять показники , за якими можна провести порівняльну оцінку цих властивостей з урахуванням умов експлуатації.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Основними оціночними показниками є максимальна швидкість і характеристики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прийомистості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Максимальна швидкість автомобіля – це найбільша швидкість якої він досягає на горизонтальній ділянці дороги.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Прийомистість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автомобіля – це його здатність інтенсивно збільшувати швидкість руху. До неї належить :</w:t>
      </w:r>
    </w:p>
    <w:p w:rsidR="00536D81" w:rsidRPr="006C6222" w:rsidRDefault="00536D81" w:rsidP="006C6222">
      <w:pPr>
        <w:pStyle w:val="a3"/>
        <w:numPr>
          <w:ilvl w:val="0"/>
          <w:numId w:val="11"/>
        </w:num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>швидкісні характеристики “розганяння – вибіг”.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36D81" w:rsidRDefault="006C6222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851615" cy="2862469"/>
            <wp:effectExtent l="0" t="0" r="0" b="0"/>
            <wp:docPr id="7" name="Рисунок 7" descr="В). Динамічна характеристика автомобіл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В). Динамічна характеристика автомобіля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92" b="57039"/>
                    <a:stretch/>
                  </pic:blipFill>
                  <pic:spPr bwMode="auto">
                    <a:xfrm>
                      <a:off x="0" y="0"/>
                      <a:ext cx="5911574" cy="289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6222" w:rsidRDefault="006C6222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C6222" w:rsidRPr="006C6222" w:rsidRDefault="006C6222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D77FEB4" wp14:editId="7F732E35">
            <wp:extent cx="6038462" cy="3363402"/>
            <wp:effectExtent l="0" t="0" r="635" b="8890"/>
            <wp:docPr id="8" name="Рисунок 8" descr="В). Динамічна характеристика автомобіл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В). Динамічна характеристика автомобіля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7" t="42233" r="5999" b="14075"/>
                    <a:stretch/>
                  </pic:blipFill>
                  <pic:spPr bwMode="auto">
                    <a:xfrm>
                      <a:off x="0" y="0"/>
                      <a:ext cx="6176354" cy="344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Рис.10. Швидкісна характеристика «розганяння – вибіг»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36D81" w:rsidRPr="006C6222" w:rsidRDefault="00536D81" w:rsidP="006C6222">
      <w:pPr>
        <w:pStyle w:val="a3"/>
        <w:numPr>
          <w:ilvl w:val="0"/>
          <w:numId w:val="11"/>
        </w:num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>розганяння на вищій та передуючій їй передачі;</w:t>
      </w:r>
    </w:p>
    <w:p w:rsidR="00536D81" w:rsidRPr="006C6222" w:rsidRDefault="00536D81" w:rsidP="006C6222">
      <w:pPr>
        <w:pStyle w:val="a3"/>
        <w:numPr>
          <w:ilvl w:val="0"/>
          <w:numId w:val="11"/>
        </w:num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>час розганяння на ділянках 400м і 1000м;</w:t>
      </w:r>
    </w:p>
    <w:p w:rsidR="00536D81" w:rsidRPr="006C6222" w:rsidRDefault="00536D81" w:rsidP="006C6222">
      <w:pPr>
        <w:pStyle w:val="a3"/>
        <w:numPr>
          <w:ilvl w:val="0"/>
          <w:numId w:val="11"/>
        </w:num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>час розганяння до заданої швидкості.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При випробуваннях також визначають швидкісну характеристику автомобіля при русі по дорозі із змінним профілем та максимальний підйом, який може подолати.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Ці характеристики можна отримати внаслідок графічного розв’язування рівняння тягового балансу автомобіля, викори</w:t>
      </w:r>
      <w:r w:rsidR="00E072D4" w:rsidRPr="006C6222"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товуючи тягові і динамічні характеристики , або аналітичн</w:t>
      </w:r>
      <w:r w:rsidR="0015010F">
        <w:rPr>
          <w:rFonts w:ascii="Times New Roman" w:eastAsiaTheme="minorEastAsia" w:hAnsi="Times New Roman" w:cs="Times New Roman"/>
          <w:sz w:val="28"/>
          <w:szCs w:val="28"/>
        </w:rPr>
        <w:t>им методом.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Максимальну швидкість автомобіля, а також максимальну шв</w:t>
      </w:r>
      <w:r w:rsidR="00847AD0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дкість при заданому опорі дороги можна визначити його тягові, або динамічні характеристики.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Для знаходження з тягової характеристики максимального кута підйому, який може подолати автомобіль, визначають максимальну колову силу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max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при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j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а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= 0,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w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= 0, тобто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Р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р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(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+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)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Рр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Ga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або по його динамічній характеристиці: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Оцінку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прийомистості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автомобіля розрахунковим шляхом можна приводити за максимально можливим прискоренням, а також за графіком прискорень: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36D81" w:rsidRPr="006C6222" w:rsidRDefault="006C6222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5407025" cy="3983603"/>
            <wp:effectExtent l="0" t="0" r="3175" b="0"/>
            <wp:docPr id="1" name="Рисунок 1" descr="Метод силового балан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Метод силового баланс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512" cy="398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222">
        <w:rPr>
          <w:rFonts w:ascii="Times New Roman" w:eastAsiaTheme="minorEastAsia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Рис.11. Графік прискорень автомобіля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Максимально можливі прискорення при русі в заданих умовах обчислюють з використанням динамічної характеристики: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ru-RU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j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  <w:lang w:val="en-US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dt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vertAlign w:val="subscript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σ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 xml:space="preserve"> (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D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-ψ)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ru-RU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 Час розганяння автомобіля на певній передачі від швидкості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847AD0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min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до швидкості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знаходять з таких співвідношень: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j </w:t>
      </w:r>
      <w:proofErr w:type="gram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;    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dt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;     t =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min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max</m:t>
                </m:r>
              </m:sub>
            </m:sSub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dV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den>
            </m:f>
          </m:e>
        </m:nary>
      </m:oMath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Інтегрують цей вираз чисельним методом вважаючи, що в мінливому інтервалі швидкостей </w:t>
      </w:r>
      <w:r w:rsidRPr="006C6222">
        <w:rPr>
          <w:rStyle w:val="st"/>
          <w:rFonts w:ascii="Times New Roman" w:hAnsi="Times New Roman" w:cs="Times New Roman"/>
          <w:i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-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-1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рух автомобіля є рівноприскореним, причому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j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ji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. Час руху автомобіля в інтервалі </w:t>
      </w:r>
      <w:r w:rsidRPr="006C6222">
        <w:rPr>
          <w:rStyle w:val="st"/>
          <w:rFonts w:ascii="Times New Roman" w:hAnsi="Times New Roman" w:cs="Times New Roman"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при зростанні швидкості на </w:t>
      </w:r>
      <w:r w:rsidRPr="006C6222">
        <w:rPr>
          <w:rStyle w:val="st"/>
          <w:rFonts w:ascii="Times New Roman" w:hAnsi="Times New Roman" w:cs="Times New Roman"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визначається за законом рівномірного руху:</w:t>
      </w:r>
    </w:p>
    <w:p w:rsidR="00536D81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Style w:val="st"/>
          <w:rFonts w:ascii="Times New Roman" w:hAnsi="Times New Roman" w:cs="Times New Roman"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Style w:val="st"/>
                <w:rFonts w:ascii="Cambria Math" w:hAnsi="Cambria Math" w:cs="Times New Roman"/>
                <w:sz w:val="28"/>
                <w:szCs w:val="28"/>
              </w:rPr>
              <m:t>Δ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jcp</m:t>
            </m:r>
          </m:den>
        </m:f>
      </m:oMath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  <m:r>
              <m:rPr>
                <m:sty m:val="p"/>
              </m:rPr>
              <w:rPr>
                <w:rStyle w:val="st"/>
                <w:rFonts w:ascii="Cambria Math" w:hAnsi="Cambria Math" w:cs="Times New Roman"/>
                <w:sz w:val="28"/>
                <w:szCs w:val="28"/>
              </w:rPr>
              <m:t>Δ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Vi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ji+ji-1</m:t>
            </m:r>
          </m:den>
        </m:f>
      </m:oMath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 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(Vi-Vi-1)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g[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Dі+Dі+1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ψі+ψі-1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]</m:t>
            </m:r>
          </m:den>
        </m:f>
      </m:oMath>
    </w:p>
    <w:p w:rsidR="00847AD0" w:rsidRPr="006C6222" w:rsidRDefault="00847AD0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Сумарний час розганяння автомобіля на к-тій передачі від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до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kmax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знаходить, підсумовуючи час розганяння в інтервалах.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Шлях розганяння :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∫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Vdt</w:t>
      </w:r>
      <w:proofErr w:type="spellEnd"/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 Величину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визначають чисельними методами. При рівномірному русі в інтервалі швидкостей </w:t>
      </w:r>
      <w:r w:rsidRPr="006C6222">
        <w:rPr>
          <w:rStyle w:val="st"/>
          <w:rFonts w:ascii="Times New Roman" w:hAnsi="Times New Roman" w:cs="Times New Roman"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-1 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>шлях, який проходить автомобіль.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w:r w:rsidRPr="006C6222">
        <w:rPr>
          <w:rStyle w:val="st"/>
          <w:rFonts w:ascii="Times New Roman" w:hAnsi="Times New Roman" w:cs="Times New Roman"/>
          <w:i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cp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C6222">
        <w:rPr>
          <w:rStyle w:val="st"/>
          <w:rFonts w:ascii="Times New Roman" w:hAnsi="Times New Roman" w:cs="Times New Roman"/>
          <w:i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Vi+Vi-1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 </w:t>
      </w:r>
      <w:r w:rsidRPr="006C6222">
        <w:rPr>
          <w:rStyle w:val="st"/>
          <w:rFonts w:ascii="Times New Roman" w:hAnsi="Times New Roman" w:cs="Times New Roman"/>
          <w:i/>
          <w:sz w:val="28"/>
          <w:szCs w:val="28"/>
        </w:rPr>
        <w:t>Δ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При розганянні від швидкості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kmin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до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kmax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шлях розганяння 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Σ</w:t>
      </w:r>
      <w:r w:rsidRPr="006C6222">
        <w:rPr>
          <w:rStyle w:val="st"/>
          <w:rFonts w:ascii="Times New Roman" w:hAnsi="Times New Roman" w:cs="Times New Roman"/>
          <w:i/>
          <w:sz w:val="28"/>
          <w:szCs w:val="28"/>
        </w:rPr>
        <w:t xml:space="preserve"> Δ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en-US"/>
        </w:rPr>
        <w:t>i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     Характеристики вибігу можна визначити з рівняння тягового балансу при    </w:t>
      </w:r>
      <w:proofErr w:type="spellStart"/>
      <w:r w:rsidRPr="006C6222">
        <w:rPr>
          <w:rFonts w:ascii="Times New Roman" w:eastAsiaTheme="minorEastAsia" w:hAnsi="Times New Roman" w:cs="Times New Roman"/>
          <w:sz w:val="28"/>
          <w:szCs w:val="28"/>
        </w:rPr>
        <w:t>Р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р</w:t>
      </w:r>
      <w:proofErr w:type="spellEnd"/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= 0. Час і шлях, протягом яких швидкість зменшиться від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до </w:t>
      </w:r>
      <w:r w:rsidRPr="006C622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6C622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Pr="006C6222">
        <w:rPr>
          <w:rFonts w:ascii="Times New Roman" w:eastAsiaTheme="minorEastAsia" w:hAnsi="Times New Roman" w:cs="Times New Roman"/>
          <w:sz w:val="28"/>
          <w:szCs w:val="28"/>
        </w:rPr>
        <w:t xml:space="preserve"> визначають за формулами :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= ∫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 ;      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S</w:t>
      </w: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= ∫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Vdt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,</w:t>
      </w:r>
    </w:p>
    <w:p w:rsidR="00536D81" w:rsidRPr="006C6222" w:rsidRDefault="00536D81" w:rsidP="006C6222">
      <w:pPr>
        <w:tabs>
          <w:tab w:val="center" w:pos="4677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6C6222">
        <w:rPr>
          <w:rFonts w:ascii="Times New Roman" w:eastAsiaTheme="minorEastAsia" w:hAnsi="Times New Roman" w:cs="Times New Roman"/>
          <w:sz w:val="28"/>
          <w:szCs w:val="28"/>
        </w:rPr>
        <w:t>а сповільнення по формулі :</w:t>
      </w:r>
    </w:p>
    <w:p w:rsidR="00536D81" w:rsidRDefault="00536D81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6C6222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J</w:t>
      </w:r>
      <w:proofErr w:type="spellStart"/>
      <w:r w:rsidRPr="006C6222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сп</w:t>
      </w:r>
      <w:proofErr w:type="spellEnd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σ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 (ψ </w:t>
      </w:r>
      <w:proofErr w:type="gramStart"/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 xml:space="preserve">+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KFV</m:t>
            </m:r>
            <m:r>
              <w:rPr>
                <w:rFonts w:ascii="Cambria Math" w:hAnsi="Cambria Math" w:cs="Times New Roman"/>
                <w:sz w:val="28"/>
                <w:szCs w:val="28"/>
              </w:rPr>
              <m:t>²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Ga</m:t>
            </m:r>
          </m:den>
        </m:f>
      </m:oMath>
      <w:r w:rsidRPr="006C6222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</w:p>
    <w:p w:rsidR="00847AD0" w:rsidRPr="006C6222" w:rsidRDefault="00847AD0" w:rsidP="006C6222">
      <w:pPr>
        <w:tabs>
          <w:tab w:val="center" w:pos="4677"/>
        </w:tabs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415958" w:rsidRPr="006C6222" w:rsidRDefault="00415958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Прискорення автомобіля на j-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тiй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передачі   (при </w:t>
      </w:r>
      <w:r w:rsidR="0015010F" w:rsidRPr="0015010F">
        <w:rPr>
          <w:rFonts w:ascii="Times New Roman" w:hAnsi="Times New Roman" w:cs="Times New Roman"/>
          <w:sz w:val="28"/>
          <w:szCs w:val="28"/>
        </w:rPr>
        <w:t>ψ</w:t>
      </w:r>
      <w:r w:rsidRPr="006C6222">
        <w:rPr>
          <w:rFonts w:ascii="Times New Roman" w:hAnsi="Times New Roman" w:cs="Times New Roman"/>
          <w:sz w:val="28"/>
          <w:szCs w:val="28"/>
        </w:rPr>
        <w:t xml:space="preserve"> = 0,02,  </w:t>
      </w:r>
      <w:r w:rsidRPr="006C6222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pt;height:16.45pt" o:ole="">
            <v:imagedata r:id="rId8" o:title=""/>
          </v:shape>
          <o:OLEObject Type="Embed" ProgID="Equation.2" ShapeID="_x0000_i1025" DrawAspect="Content" ObjectID="_1801989907" r:id="rId9"/>
        </w:object>
      </w:r>
      <w:r w:rsidRPr="006C6222">
        <w:rPr>
          <w:rFonts w:ascii="Times New Roman" w:hAnsi="Times New Roman" w:cs="Times New Roman"/>
          <w:sz w:val="28"/>
          <w:szCs w:val="28"/>
        </w:rPr>
        <w:t xml:space="preserve">= 1,03+0,05 </w:t>
      </w:r>
      <w:r w:rsidRPr="006C6222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кj</w:t>
      </w:r>
      <w:r w:rsidRPr="006C62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6222">
        <w:rPr>
          <w:rFonts w:ascii="Times New Roman" w:hAnsi="Times New Roman" w:cs="Times New Roman"/>
          <w:sz w:val="28"/>
          <w:szCs w:val="28"/>
        </w:rPr>
        <w:t>)</w:t>
      </w:r>
    </w:p>
    <w:p w:rsidR="00415958" w:rsidRPr="006C6222" w:rsidRDefault="00415958" w:rsidP="006C6222">
      <w:pPr>
        <w:spacing w:before="120" w:after="12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hAnsi="Times New Roman" w:cs="Times New Roman"/>
          <w:sz w:val="28"/>
          <w:szCs w:val="28"/>
        </w:rPr>
        <w:t>=  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dv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dt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hAnsi="Times New Roman" w:cs="Times New Roman"/>
          <w:sz w:val="28"/>
          <w:szCs w:val="28"/>
        </w:rPr>
        <w:t>=(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D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- </w:t>
      </w:r>
      <w:r w:rsidR="0015010F" w:rsidRPr="006C6222">
        <w:rPr>
          <w:rFonts w:ascii="Times New Roman" w:eastAsiaTheme="minorEastAsia" w:hAnsi="Times New Roman" w:cs="Times New Roman"/>
          <w:i/>
          <w:sz w:val="28"/>
          <w:szCs w:val="28"/>
        </w:rPr>
        <w:t>ψ</w:t>
      </w:r>
      <w:r w:rsidRPr="006C6222">
        <w:rPr>
          <w:rFonts w:ascii="Times New Roman" w:hAnsi="Times New Roman" w:cs="Times New Roman"/>
          <w:sz w:val="28"/>
          <w:szCs w:val="28"/>
        </w:rPr>
        <w:t>)</w:t>
      </w:r>
      <w:r w:rsidRPr="006C6222">
        <w:rPr>
          <w:rFonts w:ascii="Times New Roman" w:hAnsi="Times New Roman" w:cs="Times New Roman"/>
          <w:position w:val="-22"/>
          <w:sz w:val="28"/>
          <w:szCs w:val="28"/>
        </w:rPr>
        <w:object w:dxaOrig="260" w:dyaOrig="620">
          <v:shape id="_x0000_i1026" type="#_x0000_t75" style="width:17.2pt;height:31.3pt" o:ole="">
            <v:imagedata r:id="rId10" o:title=""/>
          </v:shape>
          <o:OLEObject Type="Embed" ProgID="Equation.2" ShapeID="_x0000_i1026" DrawAspect="Content" ObjectID="_1801989908" r:id="rId11"/>
        </w:object>
      </w:r>
      <w:r w:rsidRPr="006C6222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D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- 0,02)/(1,04+0,04 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кj</w:t>
      </w:r>
      <w:r w:rsidRPr="006C62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6222">
        <w:rPr>
          <w:rFonts w:ascii="Times New Roman" w:hAnsi="Times New Roman" w:cs="Times New Roman"/>
          <w:sz w:val="28"/>
          <w:szCs w:val="28"/>
        </w:rPr>
        <w:t>))</w:t>
      </w:r>
      <w:r w:rsidR="0015010F">
        <w:rPr>
          <w:rFonts w:ascii="Times New Roman" w:hAnsi="Times New Roman" w:cs="Times New Roman"/>
          <w:sz w:val="28"/>
          <w:szCs w:val="28"/>
        </w:rPr>
        <w:t xml:space="preserve"> </w:t>
      </w:r>
      <w:r w:rsidRPr="006C6222">
        <w:rPr>
          <w:rFonts w:ascii="Times New Roman" w:hAnsi="Times New Roman" w:cs="Times New Roman"/>
          <w:sz w:val="28"/>
          <w:szCs w:val="28"/>
        </w:rPr>
        <w:t>9,81.                  (29)</w:t>
      </w:r>
    </w:p>
    <w:p w:rsidR="00415958" w:rsidRPr="006C6222" w:rsidRDefault="00415958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Якщо прийняти величину </w:t>
      </w:r>
    </w:p>
    <w:p w:rsidR="00415958" w:rsidRPr="006C6222" w:rsidRDefault="00415958" w:rsidP="006C6222">
      <w:pPr>
        <w:spacing w:before="120" w:after="12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9,81/(1,04+0,04 u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кj</w:t>
      </w:r>
      <w:r w:rsidRPr="006C62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C6222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E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,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                     </w:t>
      </w:r>
      <w:r w:rsidRPr="006C6222">
        <w:rPr>
          <w:rFonts w:ascii="Times New Roman" w:hAnsi="Times New Roman" w:cs="Times New Roman"/>
          <w:sz w:val="28"/>
          <w:szCs w:val="28"/>
        </w:rPr>
        <w:t>(30)</w:t>
      </w:r>
    </w:p>
    <w:p w:rsidR="00415958" w:rsidRPr="006C6222" w:rsidRDefault="00415958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 яка є постійною, то </w:t>
      </w:r>
    </w:p>
    <w:p w:rsidR="00415958" w:rsidRPr="006C6222" w:rsidRDefault="00415958" w:rsidP="006C6222">
      <w:pPr>
        <w:spacing w:before="120" w:after="120"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hAnsi="Times New Roman" w:cs="Times New Roman"/>
          <w:sz w:val="28"/>
          <w:szCs w:val="28"/>
        </w:rPr>
        <w:t>= 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D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- 0,02)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E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.</w:t>
      </w:r>
      <w:r w:rsidRPr="006C6222">
        <w:rPr>
          <w:rFonts w:ascii="Times New Roman" w:hAnsi="Times New Roman" w:cs="Times New Roman"/>
          <w:sz w:val="28"/>
          <w:szCs w:val="28"/>
        </w:rPr>
        <w:tab/>
      </w:r>
      <w:r w:rsidRPr="006C6222">
        <w:rPr>
          <w:rFonts w:ascii="Times New Roman" w:hAnsi="Times New Roman" w:cs="Times New Roman"/>
          <w:sz w:val="28"/>
          <w:szCs w:val="28"/>
        </w:rPr>
        <w:tab/>
      </w:r>
      <w:r w:rsidRPr="006C6222">
        <w:rPr>
          <w:rFonts w:ascii="Times New Roman" w:hAnsi="Times New Roman" w:cs="Times New Roman"/>
          <w:sz w:val="28"/>
          <w:szCs w:val="28"/>
        </w:rPr>
        <w:tab/>
        <w:t xml:space="preserve">                    (31)</w:t>
      </w:r>
    </w:p>
    <w:p w:rsidR="00415958" w:rsidRPr="006C6222" w:rsidRDefault="00415958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Отримані в результаті обчислень за формулами (30) значення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зводимо в таблицю. На основі обчислених даних будують графік прискорень автомобіля.</w:t>
      </w:r>
    </w:p>
    <w:p w:rsidR="008B6C8F" w:rsidRPr="006C6222" w:rsidRDefault="008B6C8F" w:rsidP="006C6222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81969" cy="3554233"/>
            <wp:effectExtent l="0" t="0" r="0" b="8255"/>
            <wp:docPr id="4" name="Рисунок 4" descr="Результат пошуку зображень за запитом &quot;Графік прискорень автомобіля карти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езультат пошуку зображень за запитом &quot;Графік прискорень автомобіля картинка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35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958" w:rsidRPr="006C6222" w:rsidRDefault="008B6C8F" w:rsidP="006C6222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6222">
        <w:rPr>
          <w:rFonts w:ascii="Times New Roman" w:hAnsi="Times New Roman" w:cs="Times New Roman"/>
          <w:i/>
          <w:sz w:val="28"/>
          <w:szCs w:val="28"/>
        </w:rPr>
        <w:t>Графік прискорень автомобіля</w:t>
      </w:r>
    </w:p>
    <w:p w:rsidR="00274B11" w:rsidRPr="006C6222" w:rsidRDefault="00274B11" w:rsidP="006C6222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4B11" w:rsidRPr="006C6222" w:rsidRDefault="00274B11" w:rsidP="006C6222">
      <w:pPr>
        <w:pStyle w:val="3"/>
        <w:spacing w:line="276" w:lineRule="auto"/>
        <w:ind w:left="284" w:firstLine="0"/>
        <w:jc w:val="center"/>
        <w:rPr>
          <w:b/>
          <w:sz w:val="28"/>
          <w:szCs w:val="28"/>
        </w:rPr>
      </w:pPr>
      <w:r w:rsidRPr="006C6222">
        <w:rPr>
          <w:b/>
          <w:sz w:val="28"/>
          <w:szCs w:val="28"/>
        </w:rPr>
        <w:t>Побудова графіків часу i шляху розгону автомобіля</w: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Для побудови графіка часу v = f(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t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 i шляху v = f(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S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) розгону автомобіля графоаналітичним методом використовують графік прискорень автомобіля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= f(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  (рис.6).</w: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Для цього кожну криву графіка прискорень ділять на кілька інтервалів (рис.), кінці яких з'єднують відрізками прямої, тобто представляють її у вигляді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кусочно-лiнiйної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функції.</w:t>
      </w:r>
    </w:p>
    <w:p w:rsidR="00274B11" w:rsidRPr="006C6222" w:rsidRDefault="00274B11" w:rsidP="006C6222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387961" cy="2544417"/>
            <wp:effectExtent l="0" t="0" r="0" b="8890"/>
            <wp:docPr id="6" name="Рисунок 6" descr="чертеж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чертеж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204" cy="255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11" w:rsidRPr="006C6222" w:rsidRDefault="00274B11" w:rsidP="006C6222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Графік залежності прискорення автомобіля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847AD0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від його швидкості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847AD0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на і-тій передачі</w: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lastRenderedPageBreak/>
        <w:t>Кінці інтервалів швидкостей i прискорень позначають відповідно 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i1</w:t>
      </w:r>
      <w:r w:rsidRPr="006C6222">
        <w:rPr>
          <w:rFonts w:ascii="Times New Roman" w:hAnsi="Times New Roman" w:cs="Times New Roman"/>
          <w:sz w:val="28"/>
          <w:szCs w:val="28"/>
        </w:rPr>
        <w:t>,  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i2</w:t>
      </w:r>
      <w:r w:rsidRPr="006C6222">
        <w:rPr>
          <w:rFonts w:ascii="Times New Roman" w:hAnsi="Times New Roman" w:cs="Times New Roman"/>
          <w:sz w:val="28"/>
          <w:szCs w:val="28"/>
        </w:rPr>
        <w:t xml:space="preserve">… 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 і  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i1</w:t>
      </w:r>
      <w:r w:rsidRPr="006C6222">
        <w:rPr>
          <w:rFonts w:ascii="Times New Roman" w:hAnsi="Times New Roman" w:cs="Times New Roman"/>
          <w:sz w:val="28"/>
          <w:szCs w:val="28"/>
        </w:rPr>
        <w:t>, 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i2</w:t>
      </w:r>
      <w:r w:rsidRPr="006C6222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j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. Тоді для кожного інтервалу швидкостей час розгону автомобіля буде дорівнювати:</w:t>
      </w:r>
    </w:p>
    <w:p w:rsidR="00274B11" w:rsidRPr="006C6222" w:rsidRDefault="00274B11" w:rsidP="006C622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position w:val="-30"/>
          <w:sz w:val="28"/>
          <w:szCs w:val="28"/>
        </w:rPr>
        <w:object w:dxaOrig="5160" w:dyaOrig="680">
          <v:shape id="_x0000_i1027" type="#_x0000_t75" style="width:258.25pt;height:34.45pt" o:ole="" fillcolor="window">
            <v:imagedata r:id="rId15" o:title=""/>
          </v:shape>
          <o:OLEObject Type="Embed" ProgID="Equation.3" ShapeID="_x0000_i1027" DrawAspect="Content" ObjectID="_1801989909" r:id="rId16"/>
        </w:objec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Шлях розгону для кожного інтервалу швидкостей:</w:t>
      </w:r>
    </w:p>
    <w:p w:rsidR="00274B11" w:rsidRPr="006C6222" w:rsidRDefault="00274B11" w:rsidP="006C622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position w:val="-20"/>
          <w:sz w:val="28"/>
          <w:szCs w:val="28"/>
        </w:rPr>
        <w:object w:dxaOrig="4120" w:dyaOrig="540">
          <v:shape id="_x0000_i1028" type="#_x0000_t75" style="width:205.85pt;height:27.4pt" o:ole="" fillcolor="window">
            <v:imagedata r:id="rId17" o:title=""/>
          </v:shape>
          <o:OLEObject Type="Embed" ProgID="Equation.3" ShapeID="_x0000_i1028" DrawAspect="Content" ObjectID="_1801989910" r:id="rId18"/>
        </w:objec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222">
        <w:rPr>
          <w:rFonts w:ascii="Times New Roman" w:hAnsi="Times New Roman" w:cs="Times New Roman"/>
          <w:sz w:val="28"/>
          <w:szCs w:val="28"/>
        </w:rPr>
        <w:t>Знайденi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дiапазонi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r w:rsidRPr="006C6222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0 до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C6222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аmax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значення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t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S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in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заносять до табл.</w:t>
      </w:r>
      <w:r w:rsidR="006C6222">
        <w:rPr>
          <w:rFonts w:ascii="Times New Roman" w:hAnsi="Times New Roman" w:cs="Times New Roman"/>
          <w:sz w:val="28"/>
          <w:szCs w:val="28"/>
        </w:rPr>
        <w:t>1.</w:t>
      </w:r>
      <w:r w:rsidRPr="006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B11" w:rsidRPr="006C6222" w:rsidRDefault="00274B11" w:rsidP="006C6222">
      <w:pPr>
        <w:spacing w:line="276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Таблиця</w:t>
      </w:r>
      <w:r w:rsidR="006C6222">
        <w:rPr>
          <w:rFonts w:ascii="Times New Roman" w:hAnsi="Times New Roman" w:cs="Times New Roman"/>
          <w:sz w:val="28"/>
          <w:szCs w:val="28"/>
        </w:rPr>
        <w:t xml:space="preserve"> 1.</w:t>
      </w:r>
      <w:r w:rsidRPr="006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B11" w:rsidRPr="006C6222" w:rsidRDefault="00274B11" w:rsidP="006C6222">
      <w:pPr>
        <w:pStyle w:val="8"/>
        <w:spacing w:line="276" w:lineRule="auto"/>
        <w:rPr>
          <w:sz w:val="28"/>
          <w:szCs w:val="28"/>
        </w:rPr>
      </w:pPr>
      <w:r w:rsidRPr="006C6222">
        <w:rPr>
          <w:sz w:val="28"/>
          <w:szCs w:val="28"/>
        </w:rPr>
        <w:t>Результати обчислень часу і шляху розгону автомобіля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86"/>
        <w:gridCol w:w="887"/>
        <w:gridCol w:w="886"/>
        <w:gridCol w:w="887"/>
        <w:gridCol w:w="887"/>
        <w:gridCol w:w="886"/>
        <w:gridCol w:w="887"/>
        <w:gridCol w:w="887"/>
      </w:tblGrid>
      <w:tr w:rsidR="00274B11" w:rsidRPr="006C6222" w:rsidTr="000C064C">
        <w:trPr>
          <w:cantSplit/>
          <w:trHeight w:val="300"/>
        </w:trPr>
        <w:tc>
          <w:tcPr>
            <w:tcW w:w="2268" w:type="dxa"/>
            <w:vMerge w:val="restart"/>
          </w:tcPr>
          <w:p w:rsidR="00274B11" w:rsidRPr="006C6222" w:rsidRDefault="00274B11" w:rsidP="006C6222">
            <w:pPr>
              <w:pStyle w:val="1"/>
              <w:spacing w:before="120" w:line="276" w:lineRule="auto"/>
              <w:ind w:firstLine="0"/>
              <w:rPr>
                <w:sz w:val="28"/>
                <w:szCs w:val="28"/>
              </w:rPr>
            </w:pPr>
          </w:p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3" w:type="dxa"/>
            <w:gridSpan w:val="8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Інтервал швидкості</w:t>
            </w:r>
          </w:p>
        </w:tc>
      </w:tr>
      <w:tr w:rsidR="00274B11" w:rsidRPr="006C6222" w:rsidTr="000C064C">
        <w:trPr>
          <w:cantSplit/>
          <w:trHeight w:val="264"/>
        </w:trPr>
        <w:tc>
          <w:tcPr>
            <w:tcW w:w="2268" w:type="dxa"/>
            <w:vMerge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2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3</w:t>
            </w:r>
          </w:p>
        </w:tc>
        <w:tc>
          <w:tcPr>
            <w:tcW w:w="887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4</w:t>
            </w:r>
          </w:p>
        </w:tc>
        <w:tc>
          <w:tcPr>
            <w:tcW w:w="887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5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…</w:t>
            </w:r>
          </w:p>
        </w:tc>
        <w:tc>
          <w:tcPr>
            <w:tcW w:w="887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n-1</w:t>
            </w:r>
          </w:p>
        </w:tc>
        <w:tc>
          <w:tcPr>
            <w:tcW w:w="887" w:type="dxa"/>
          </w:tcPr>
          <w:p w:rsidR="00274B11" w:rsidRPr="006C6222" w:rsidRDefault="00274B11" w:rsidP="006C6222">
            <w:pPr>
              <w:pStyle w:val="1"/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6C6222">
              <w:rPr>
                <w:sz w:val="28"/>
                <w:szCs w:val="28"/>
              </w:rPr>
              <w:t>n</w:t>
            </w: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Швидкість в кінці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інтервала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ai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Прискорення в кінці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інтервала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j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ai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м/с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Час розгону в інтервалі,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с.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Сумарний час розгону T=</w:t>
            </w:r>
            <w:r w:rsidRPr="006C622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40">
                <v:shape id="_x0000_i1029" type="#_x0000_t75" style="width:10.95pt;height:11.75pt" o:ole="" fillcolor="window">
                  <v:imagedata r:id="rId19" o:title=""/>
                </v:shape>
                <o:OLEObject Type="Embed" ProgID="Equation.3" ShapeID="_x0000_i1029" DrawAspect="Content" ObjectID="_1801989911" r:id="rId20"/>
              </w:objec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 xml:space="preserve">Шлях розгону в інтервалі </w: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B11" w:rsidRPr="006C6222" w:rsidTr="000C064C">
        <w:trPr>
          <w:cantSplit/>
        </w:trPr>
        <w:tc>
          <w:tcPr>
            <w:tcW w:w="2268" w:type="dxa"/>
          </w:tcPr>
          <w:p w:rsidR="00274B11" w:rsidRPr="006C6222" w:rsidRDefault="00274B11" w:rsidP="006C622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Сумарний шлях розгону S=</w:t>
            </w:r>
            <w:r w:rsidRPr="006C6222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20" w:dyaOrig="240">
                <v:shape id="_x0000_i1030" type="#_x0000_t75" style="width:10.95pt;height:11.75pt" o:ole="" fillcolor="window">
                  <v:imagedata r:id="rId19" o:title=""/>
                </v:shape>
                <o:OLEObject Type="Embed" ProgID="Equation.3" ShapeID="_x0000_i1030" DrawAspect="Content" ObjectID="_1801989912" r:id="rId21"/>
              </w:object>
            </w:r>
            <w:proofErr w:type="spellStart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6C622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6C6222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74B11" w:rsidRPr="006C6222" w:rsidRDefault="00274B11" w:rsidP="006C6222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64C" w:rsidRDefault="000C064C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Падіння швидкості під час переключення передач дорівнює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∆V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6C6222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·</w:t>
      </w:r>
      <w:r w:rsidRPr="006C6222">
        <w:rPr>
          <w:rFonts w:ascii="Times New Roman" w:hAnsi="Times New Roman" w:cs="Times New Roman"/>
          <w:sz w:val="28"/>
          <w:szCs w:val="28"/>
          <w:lang w:val="ru-RU"/>
        </w:rPr>
        <w:t>g</w:t>
      </w:r>
      <w:r w:rsidRPr="006C6222">
        <w:rPr>
          <w:rFonts w:ascii="Times New Roman" w:hAnsi="Times New Roman" w:cs="Times New Roman"/>
          <w:sz w:val="28"/>
          <w:szCs w:val="28"/>
        </w:rPr>
        <w:t>(-2</w:t>
      </w:r>
      <w:r w:rsidRPr="006C6222">
        <w:rPr>
          <w:rFonts w:ascii="Times New Roman" w:hAnsi="Times New Roman" w:cs="Times New Roman"/>
          <w:sz w:val="28"/>
          <w:szCs w:val="28"/>
          <w:lang w:val="ru-RU"/>
        </w:rPr>
        <w:t>Ψ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6222">
        <w:rPr>
          <w:rFonts w:ascii="Times New Roman" w:hAnsi="Times New Roman" w:cs="Times New Roman"/>
          <w:sz w:val="28"/>
          <w:szCs w:val="28"/>
        </w:rPr>
        <w:t>)/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δ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·</w:t>
      </w:r>
      <w:r w:rsidRPr="006C6222">
        <w:rPr>
          <w:rFonts w:ascii="Times New Roman" w:hAnsi="Times New Roman" w:cs="Times New Roman"/>
          <w:sz w:val="28"/>
          <w:szCs w:val="28"/>
          <w:lang w:val="ru-RU"/>
        </w:rPr>
        <w:t>g</w:t>
      </w:r>
      <w:r w:rsidRPr="006C6222">
        <w:rPr>
          <w:rFonts w:ascii="Times New Roman" w:hAnsi="Times New Roman" w:cs="Times New Roman"/>
          <w:sz w:val="28"/>
          <w:szCs w:val="28"/>
        </w:rPr>
        <w:t>·</w:t>
      </w:r>
      <w:r w:rsidRPr="006C6222">
        <w:rPr>
          <w:rFonts w:ascii="Times New Roman" w:hAnsi="Times New Roman" w:cs="Times New Roman"/>
          <w:sz w:val="28"/>
          <w:szCs w:val="28"/>
          <w:lang w:val="ru-RU"/>
        </w:rPr>
        <w:t>Ψ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62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δ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, де 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t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=1,5 с. - час переключення передач; </w:t>
      </w:r>
      <w:r w:rsidRPr="006C6222">
        <w:rPr>
          <w:rFonts w:ascii="Times New Roman" w:hAnsi="Times New Roman" w:cs="Times New Roman"/>
          <w:sz w:val="28"/>
          <w:szCs w:val="28"/>
          <w:lang w:val="ru-RU"/>
        </w:rPr>
        <w:t>Ψ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C6222">
        <w:rPr>
          <w:rFonts w:ascii="Times New Roman" w:hAnsi="Times New Roman" w:cs="Times New Roman"/>
          <w:sz w:val="28"/>
          <w:szCs w:val="28"/>
        </w:rPr>
        <w:t xml:space="preserve">-коефіцієнт сумарного опору дороги при швидкості автомобіля на початку переключення; 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δ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– коефіцієнт врахування </w:t>
      </w:r>
      <w:r w:rsidRPr="006C6222">
        <w:rPr>
          <w:rFonts w:ascii="Times New Roman" w:hAnsi="Times New Roman" w:cs="Times New Roman"/>
          <w:color w:val="000000"/>
          <w:sz w:val="28"/>
          <w:szCs w:val="28"/>
        </w:rPr>
        <w:t>мас</w:t>
      </w:r>
      <w:r w:rsidRPr="006C6222">
        <w:rPr>
          <w:rFonts w:ascii="Times New Roman" w:hAnsi="Times New Roman" w:cs="Times New Roman"/>
          <w:sz w:val="28"/>
          <w:szCs w:val="28"/>
        </w:rPr>
        <w:t xml:space="preserve"> автомобіля, що обертаються (</w:t>
      </w:r>
      <w:proofErr w:type="spellStart"/>
      <w:r w:rsidRPr="006C6222">
        <w:rPr>
          <w:rFonts w:ascii="Times New Roman" w:hAnsi="Times New Roman" w:cs="Times New Roman"/>
          <w:sz w:val="28"/>
          <w:szCs w:val="28"/>
          <w:lang w:val="ru-RU"/>
        </w:rPr>
        <w:t>δ</w:t>
      </w:r>
      <w:r w:rsidRPr="000C064C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n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= 1 + 0.03 …..0.05).</w:t>
      </w:r>
    </w:p>
    <w:p w:rsidR="00274B11" w:rsidRPr="006C6222" w:rsidRDefault="00274B11" w:rsidP="006C6222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lastRenderedPageBreak/>
        <w:t>Користуючись розрахунковими даними, будують графіки залежностей v = f(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t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 i v = f(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S</w:t>
      </w:r>
      <w:r w:rsidRPr="006C6222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  .</w:t>
      </w:r>
    </w:p>
    <w:p w:rsidR="00274B11" w:rsidRPr="006C6222" w:rsidRDefault="00274B11" w:rsidP="006C6222">
      <w:pPr>
        <w:spacing w:line="276" w:lineRule="auto"/>
        <w:ind w:firstLine="284"/>
        <w:jc w:val="center"/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6C6222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5247" cy="3323645"/>
            <wp:effectExtent l="0" t="0" r="1270" b="0"/>
            <wp:docPr id="5" name="Рисунок 5" descr="Описание: C:\Users\user\Desktop\ДМИТРО\ЖДТУ\4й курс\КП Опанасюк\правильна робота\записка\графік 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 descr="Описание: C:\Users\user\Desktop\ДМИТРО\ЖДТУ\4й курс\КП Опанасюк\правильна робота\записка\графік 5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5"/>
                    <a:stretch/>
                  </pic:blipFill>
                  <pic:spPr bwMode="auto">
                    <a:xfrm>
                      <a:off x="0" y="0"/>
                      <a:ext cx="4329338" cy="335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4B11" w:rsidRPr="006C6222" w:rsidRDefault="00274B11" w:rsidP="006C6222">
      <w:pPr>
        <w:spacing w:line="276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C6222">
        <w:rPr>
          <w:rFonts w:ascii="Times New Roman" w:hAnsi="Times New Roman" w:cs="Times New Roman"/>
          <w:noProof/>
          <w:sz w:val="28"/>
          <w:szCs w:val="28"/>
          <w:lang w:eastAsia="uk-UA"/>
        </w:rPr>
        <w:t>Графіки часу та шляху розганяння автомобіля</w:t>
      </w:r>
    </w:p>
    <w:p w:rsidR="002D2974" w:rsidRPr="006C6222" w:rsidRDefault="002D2974" w:rsidP="006C622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D2974" w:rsidRPr="006C6222" w:rsidRDefault="002D2974" w:rsidP="006C622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i/>
          <w:sz w:val="28"/>
          <w:szCs w:val="28"/>
        </w:rPr>
        <w:t>Порядок виконання роботи</w:t>
      </w:r>
      <w:r w:rsidRPr="006C6222">
        <w:rPr>
          <w:rFonts w:ascii="Times New Roman" w:hAnsi="Times New Roman" w:cs="Times New Roman"/>
          <w:sz w:val="28"/>
          <w:szCs w:val="28"/>
        </w:rPr>
        <w:t>: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1.</w:t>
      </w:r>
      <w:r w:rsidRPr="006C6222">
        <w:rPr>
          <w:rFonts w:ascii="Times New Roman" w:hAnsi="Times New Roman" w:cs="Times New Roman"/>
          <w:sz w:val="28"/>
          <w:szCs w:val="28"/>
        </w:rPr>
        <w:tab/>
        <w:t>Встановити автомобіль у вихідну позицію на початку горизонтальної ділянки дороги довжиною не менше 1000 м.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2.</w:t>
      </w:r>
      <w:r w:rsidRPr="006C6222">
        <w:rPr>
          <w:rFonts w:ascii="Times New Roman" w:hAnsi="Times New Roman" w:cs="Times New Roman"/>
          <w:sz w:val="28"/>
          <w:szCs w:val="28"/>
        </w:rPr>
        <w:tab/>
        <w:t>Виставити покажчик пройденого шляху і секундомір на початок відліку.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3.</w:t>
      </w:r>
      <w:r w:rsidRPr="006C6222">
        <w:rPr>
          <w:rFonts w:ascii="Times New Roman" w:hAnsi="Times New Roman" w:cs="Times New Roman"/>
          <w:sz w:val="28"/>
          <w:szCs w:val="28"/>
        </w:rPr>
        <w:tab/>
        <w:t>Запустити двигун і увімкнути першу передачу.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4.</w:t>
      </w:r>
      <w:r w:rsidRPr="006C6222">
        <w:rPr>
          <w:rFonts w:ascii="Times New Roman" w:hAnsi="Times New Roman" w:cs="Times New Roman"/>
          <w:sz w:val="28"/>
          <w:szCs w:val="28"/>
        </w:rPr>
        <w:tab/>
        <w:t>За командою одночасно з початком руху з максимальним прискоренням увімкнути секундомір.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5.</w:t>
      </w:r>
      <w:r w:rsidRPr="006C6222">
        <w:rPr>
          <w:rFonts w:ascii="Times New Roman" w:hAnsi="Times New Roman" w:cs="Times New Roman"/>
          <w:sz w:val="28"/>
          <w:szCs w:val="28"/>
        </w:rPr>
        <w:tab/>
        <w:t>При переключеннях передач і в проміжках між переключеннями одночасно фіксувати швидкість, пройдений шлях та час з початку рушання. Максимальна швидкість не повинна перевищувати дозволеної правилами дорожнього руху для даної категорії дороги.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6.</w:t>
      </w:r>
      <w:r w:rsidRPr="006C6222">
        <w:rPr>
          <w:rFonts w:ascii="Times New Roman" w:hAnsi="Times New Roman" w:cs="Times New Roman"/>
          <w:sz w:val="28"/>
          <w:szCs w:val="28"/>
        </w:rPr>
        <w:tab/>
        <w:t>Одержані значення швидкості, шляху та часу включити до таблиці.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7.</w:t>
      </w:r>
      <w:r w:rsidRPr="006C6222">
        <w:rPr>
          <w:rFonts w:ascii="Times New Roman" w:hAnsi="Times New Roman" w:cs="Times New Roman"/>
          <w:sz w:val="28"/>
          <w:szCs w:val="28"/>
        </w:rPr>
        <w:tab/>
        <w:t xml:space="preserve">Пункти 1 - 6 повторити при русі автомобіля даній ділянці дороги в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зворотньому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напрямку.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8.</w:t>
      </w:r>
      <w:r w:rsidRPr="006C6222">
        <w:rPr>
          <w:rFonts w:ascii="Times New Roman" w:hAnsi="Times New Roman" w:cs="Times New Roman"/>
          <w:sz w:val="28"/>
          <w:szCs w:val="28"/>
        </w:rPr>
        <w:tab/>
        <w:t xml:space="preserve">Одержані дані за пунктами 6 і 7 усереднити і представити у вигляді графіків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6C6222">
        <w:rPr>
          <w:rFonts w:ascii="Times New Roman" w:hAnsi="Times New Roman" w:cs="Times New Roman"/>
          <w:sz w:val="28"/>
          <w:szCs w:val="28"/>
        </w:rPr>
        <w:t>=f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(t), 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V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Pr="006C6222">
        <w:rPr>
          <w:rFonts w:ascii="Times New Roman" w:hAnsi="Times New Roman" w:cs="Times New Roman"/>
          <w:sz w:val="28"/>
          <w:szCs w:val="28"/>
        </w:rPr>
        <w:t>=f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6222">
        <w:rPr>
          <w:rFonts w:ascii="Times New Roman" w:hAnsi="Times New Roman" w:cs="Times New Roman"/>
          <w:sz w:val="28"/>
          <w:szCs w:val="28"/>
        </w:rPr>
        <w:t>S</w:t>
      </w:r>
      <w:r w:rsidRPr="000C064C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6C6222">
        <w:rPr>
          <w:rFonts w:ascii="Times New Roman" w:hAnsi="Times New Roman" w:cs="Times New Roman"/>
          <w:sz w:val="28"/>
          <w:szCs w:val="28"/>
        </w:rPr>
        <w:t>).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9.</w:t>
      </w:r>
      <w:r w:rsidRPr="006C6222">
        <w:rPr>
          <w:rFonts w:ascii="Times New Roman" w:hAnsi="Times New Roman" w:cs="Times New Roman"/>
          <w:sz w:val="28"/>
          <w:szCs w:val="28"/>
        </w:rPr>
        <w:tab/>
        <w:t>Порівняти одержані дані з паспортними даними автомобіля.</w:t>
      </w:r>
    </w:p>
    <w:p w:rsidR="00847AD0" w:rsidRDefault="00847AD0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7AD0" w:rsidRDefault="00847AD0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064C" w:rsidRDefault="000C064C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064C" w:rsidRDefault="000C064C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C064C" w:rsidRDefault="000C064C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D2974" w:rsidRPr="006C6222" w:rsidRDefault="002D2974" w:rsidP="006C6222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6222">
        <w:rPr>
          <w:rFonts w:ascii="Times New Roman" w:hAnsi="Times New Roman" w:cs="Times New Roman"/>
          <w:i/>
          <w:sz w:val="28"/>
          <w:szCs w:val="28"/>
        </w:rPr>
        <w:t>Контрольні питання: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1.</w:t>
      </w:r>
      <w:r w:rsidRPr="006C6222">
        <w:rPr>
          <w:rFonts w:ascii="Times New Roman" w:hAnsi="Times New Roman" w:cs="Times New Roman"/>
          <w:sz w:val="28"/>
          <w:szCs w:val="28"/>
        </w:rPr>
        <w:tab/>
        <w:t>Визначити і порівняти прискорення автомобіля на кожній передачі.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2.</w:t>
      </w:r>
      <w:r w:rsidRPr="006C6222">
        <w:rPr>
          <w:rFonts w:ascii="Times New Roman" w:hAnsi="Times New Roman" w:cs="Times New Roman"/>
          <w:sz w:val="28"/>
          <w:szCs w:val="28"/>
        </w:rPr>
        <w:tab/>
        <w:t>Пояснити, чому прискорення на нижчих передачах мають більші чисельні значення, ніж на вищих.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3.</w:t>
      </w:r>
      <w:r w:rsidRPr="006C6222">
        <w:rPr>
          <w:rFonts w:ascii="Times New Roman" w:hAnsi="Times New Roman" w:cs="Times New Roman"/>
          <w:sz w:val="28"/>
          <w:szCs w:val="28"/>
        </w:rPr>
        <w:tab/>
        <w:t>З’ясуйте поняття динамічності і швидкості автомобіля.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4.</w:t>
      </w:r>
      <w:r w:rsidRPr="006C6222">
        <w:rPr>
          <w:rFonts w:ascii="Times New Roman" w:hAnsi="Times New Roman" w:cs="Times New Roman"/>
          <w:sz w:val="28"/>
          <w:szCs w:val="28"/>
        </w:rPr>
        <w:tab/>
        <w:t>Назвіть головні параметри швидкісних якостей автомобіля.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5.</w:t>
      </w:r>
      <w:r w:rsidRPr="006C6222">
        <w:rPr>
          <w:rFonts w:ascii="Times New Roman" w:hAnsi="Times New Roman" w:cs="Times New Roman"/>
          <w:sz w:val="28"/>
          <w:szCs w:val="28"/>
        </w:rPr>
        <w:tab/>
        <w:t>Перелічить основні фактори впливу конструкції автомобіля на його швидкісні характеристики.</w:t>
      </w:r>
    </w:p>
    <w:p w:rsidR="002D2974" w:rsidRPr="006C6222" w:rsidRDefault="002D2974" w:rsidP="006C622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>6.</w:t>
      </w:r>
      <w:r w:rsidRPr="006C6222">
        <w:rPr>
          <w:rFonts w:ascii="Times New Roman" w:hAnsi="Times New Roman" w:cs="Times New Roman"/>
          <w:sz w:val="28"/>
          <w:szCs w:val="28"/>
        </w:rPr>
        <w:tab/>
        <w:t>Поясніть, як впливає технічний стан ходової частини автомобіля на показники його швидкісної характеристики.</w:t>
      </w:r>
    </w:p>
    <w:p w:rsidR="002D2974" w:rsidRPr="006C6222" w:rsidRDefault="002D2974" w:rsidP="006C62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3240" w:rsidRPr="006C6222" w:rsidRDefault="00213240" w:rsidP="006C62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6222">
        <w:rPr>
          <w:rFonts w:ascii="Times New Roman" w:hAnsi="Times New Roman" w:cs="Times New Roman"/>
          <w:sz w:val="24"/>
          <w:szCs w:val="24"/>
        </w:rPr>
        <w:t>.</w:t>
      </w:r>
    </w:p>
    <w:sectPr w:rsidR="00213240" w:rsidRPr="006C62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873"/>
    <w:multiLevelType w:val="hybridMultilevel"/>
    <w:tmpl w:val="99EC79AA"/>
    <w:lvl w:ilvl="0" w:tplc="CC3EDBE6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10751757"/>
    <w:multiLevelType w:val="hybridMultilevel"/>
    <w:tmpl w:val="BA8C1598"/>
    <w:lvl w:ilvl="0" w:tplc="A50C2BC6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2AE30532"/>
    <w:multiLevelType w:val="hybridMultilevel"/>
    <w:tmpl w:val="B628AC1A"/>
    <w:lvl w:ilvl="0" w:tplc="B680DEBE">
      <w:start w:val="19"/>
      <w:numFmt w:val="bullet"/>
      <w:lvlText w:val="–"/>
      <w:lvlJc w:val="left"/>
      <w:pPr>
        <w:ind w:left="644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F002E"/>
    <w:multiLevelType w:val="hybridMultilevel"/>
    <w:tmpl w:val="146CCE82"/>
    <w:lvl w:ilvl="0" w:tplc="B680DEBE">
      <w:start w:val="19"/>
      <w:numFmt w:val="bullet"/>
      <w:lvlText w:val="–"/>
      <w:lvlJc w:val="left"/>
      <w:pPr>
        <w:ind w:left="1515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3F34710A"/>
    <w:multiLevelType w:val="hybridMultilevel"/>
    <w:tmpl w:val="D5465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A41623"/>
    <w:multiLevelType w:val="hybridMultilevel"/>
    <w:tmpl w:val="B25859EA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C1672"/>
    <w:multiLevelType w:val="hybridMultilevel"/>
    <w:tmpl w:val="BEFC47B2"/>
    <w:lvl w:ilvl="0" w:tplc="A426EDC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C132D"/>
    <w:multiLevelType w:val="hybridMultilevel"/>
    <w:tmpl w:val="B210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D3C93"/>
    <w:multiLevelType w:val="hybridMultilevel"/>
    <w:tmpl w:val="3B268C6A"/>
    <w:lvl w:ilvl="0" w:tplc="6FA0CC18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C7208"/>
    <w:multiLevelType w:val="hybridMultilevel"/>
    <w:tmpl w:val="9CF255DE"/>
    <w:lvl w:ilvl="0" w:tplc="0419000F">
      <w:start w:val="1"/>
      <w:numFmt w:val="decimal"/>
      <w:lvlText w:val="%1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CA3C35"/>
    <w:multiLevelType w:val="hybridMultilevel"/>
    <w:tmpl w:val="0B200532"/>
    <w:lvl w:ilvl="0" w:tplc="B680DEBE">
      <w:start w:val="1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D2"/>
    <w:rsid w:val="00093A9C"/>
    <w:rsid w:val="000C064C"/>
    <w:rsid w:val="0015010F"/>
    <w:rsid w:val="00213240"/>
    <w:rsid w:val="00274B11"/>
    <w:rsid w:val="002D2974"/>
    <w:rsid w:val="00415958"/>
    <w:rsid w:val="004724A3"/>
    <w:rsid w:val="00536D81"/>
    <w:rsid w:val="00576ED2"/>
    <w:rsid w:val="00586ACF"/>
    <w:rsid w:val="00602F28"/>
    <w:rsid w:val="00673300"/>
    <w:rsid w:val="006C6222"/>
    <w:rsid w:val="006F6051"/>
    <w:rsid w:val="00764546"/>
    <w:rsid w:val="007933CD"/>
    <w:rsid w:val="007C25B9"/>
    <w:rsid w:val="00847AD0"/>
    <w:rsid w:val="008644CA"/>
    <w:rsid w:val="008A2BD4"/>
    <w:rsid w:val="008B6C8F"/>
    <w:rsid w:val="009C207C"/>
    <w:rsid w:val="00B169F2"/>
    <w:rsid w:val="00B86C47"/>
    <w:rsid w:val="00B95123"/>
    <w:rsid w:val="00BD5ED6"/>
    <w:rsid w:val="00C97868"/>
    <w:rsid w:val="00E072D4"/>
    <w:rsid w:val="00F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2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74B11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74B11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C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25B9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536D81"/>
  </w:style>
  <w:style w:type="character" w:customStyle="1" w:styleId="10">
    <w:name w:val="Заголовок 1 Знак"/>
    <w:basedOn w:val="a0"/>
    <w:link w:val="1"/>
    <w:rsid w:val="00274B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74B1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3">
    <w:name w:val="подпункт3"/>
    <w:basedOn w:val="a"/>
    <w:rsid w:val="00274B11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28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74B11"/>
    <w:pPr>
      <w:keepNext/>
      <w:spacing w:after="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74B11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F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7C2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C25B9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536D81"/>
  </w:style>
  <w:style w:type="character" w:customStyle="1" w:styleId="10">
    <w:name w:val="Заголовок 1 Знак"/>
    <w:basedOn w:val="a0"/>
    <w:link w:val="1"/>
    <w:rsid w:val="00274B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74B11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3">
    <w:name w:val="подпункт3"/>
    <w:basedOn w:val="a"/>
    <w:rsid w:val="00274B11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hdphoto" Target="media/hdphoto1.wdp"/><Relationship Id="rId18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gi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5080</Words>
  <Characters>2896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Drive</cp:lastModifiedBy>
  <cp:revision>2</cp:revision>
  <dcterms:created xsi:type="dcterms:W3CDTF">2025-02-25T09:59:00Z</dcterms:created>
  <dcterms:modified xsi:type="dcterms:W3CDTF">2025-02-25T09:59:00Z</dcterms:modified>
</cp:coreProperties>
</file>