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3D" w:rsidRPr="00551966" w:rsidRDefault="00BE013D" w:rsidP="00BE013D">
      <w:pPr>
        <w:ind w:firstLine="567"/>
        <w:jc w:val="center"/>
        <w:rPr>
          <w:b/>
          <w:sz w:val="28"/>
          <w:szCs w:val="28"/>
          <w:lang w:val="uk-UA" w:eastAsia="uk-UA"/>
        </w:rPr>
      </w:pPr>
      <w:r w:rsidRPr="00551966">
        <w:rPr>
          <w:b/>
          <w:sz w:val="28"/>
          <w:szCs w:val="28"/>
          <w:lang w:val="uk-UA" w:eastAsia="uk-UA"/>
        </w:rPr>
        <w:t>Рекомендо</w:t>
      </w:r>
      <w:bookmarkStart w:id="0" w:name="_GoBack"/>
      <w:bookmarkEnd w:id="0"/>
      <w:r w:rsidRPr="00551966">
        <w:rPr>
          <w:b/>
          <w:sz w:val="28"/>
          <w:szCs w:val="28"/>
          <w:lang w:val="uk-UA" w:eastAsia="uk-UA"/>
        </w:rPr>
        <w:t>вана література</w:t>
      </w:r>
    </w:p>
    <w:p w:rsidR="00BE013D" w:rsidRPr="00551966" w:rsidRDefault="00BE013D" w:rsidP="00BE013D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</w:p>
    <w:p w:rsidR="00BE013D" w:rsidRPr="00551966" w:rsidRDefault="00BE013D" w:rsidP="00BE013D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551966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BE013D" w:rsidRDefault="00BE013D" w:rsidP="00BE013D">
      <w:pPr>
        <w:widowControl/>
        <w:numPr>
          <w:ilvl w:val="0"/>
          <w:numId w:val="1"/>
        </w:numPr>
        <w:tabs>
          <w:tab w:val="left" w:pos="567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D2769F">
        <w:rPr>
          <w:sz w:val="28"/>
          <w:szCs w:val="28"/>
          <w:lang w:val="uk-UA" w:eastAsia="uk-UA"/>
        </w:rPr>
        <w:t>Ступень Р. М., Дудич Г. М., Дудич Л. В. Землеустрій: організація та впорядкування сільськогосподарських угідь: навч. посіб. Львів: Га</w:t>
      </w:r>
      <w:r>
        <w:rPr>
          <w:sz w:val="28"/>
          <w:szCs w:val="28"/>
          <w:lang w:val="uk-UA" w:eastAsia="uk-UA"/>
        </w:rPr>
        <w:t xml:space="preserve">лицька видавнича спілка, 2020. </w:t>
      </w:r>
      <w:r w:rsidRPr="00D2769F">
        <w:rPr>
          <w:sz w:val="28"/>
          <w:szCs w:val="28"/>
          <w:lang w:val="uk-UA" w:eastAsia="uk-UA"/>
        </w:rPr>
        <w:t>243 с.</w:t>
      </w:r>
    </w:p>
    <w:p w:rsidR="00BE013D" w:rsidRPr="00D2769F" w:rsidRDefault="00BE013D" w:rsidP="00BE013D">
      <w:pPr>
        <w:widowControl/>
        <w:numPr>
          <w:ilvl w:val="0"/>
          <w:numId w:val="1"/>
        </w:numPr>
        <w:tabs>
          <w:tab w:val="left" w:pos="567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1B79CD">
        <w:rPr>
          <w:sz w:val="28"/>
          <w:szCs w:val="28"/>
          <w:lang w:val="uk-UA" w:eastAsia="uk-UA"/>
        </w:rPr>
        <w:t>Пілічева М. О.</w:t>
      </w:r>
      <w:r>
        <w:rPr>
          <w:sz w:val="28"/>
          <w:szCs w:val="28"/>
          <w:lang w:val="uk-UA" w:eastAsia="uk-UA"/>
        </w:rPr>
        <w:t xml:space="preserve"> </w:t>
      </w:r>
      <w:r w:rsidRPr="001B79CD">
        <w:rPr>
          <w:sz w:val="28"/>
          <w:szCs w:val="28"/>
          <w:lang w:val="uk-UA" w:eastAsia="uk-UA"/>
        </w:rPr>
        <w:t>Основи земельно-кадастрових робіт: конспект лекцій для студ</w:t>
      </w:r>
      <w:r>
        <w:rPr>
          <w:sz w:val="28"/>
          <w:szCs w:val="28"/>
          <w:lang w:val="uk-UA" w:eastAsia="uk-UA"/>
        </w:rPr>
        <w:t xml:space="preserve">ентів першого  (бакалаврського) рівня вищої освіти спеціальності </w:t>
      </w:r>
      <w:r w:rsidRPr="001B79CD">
        <w:rPr>
          <w:sz w:val="28"/>
          <w:szCs w:val="28"/>
          <w:lang w:val="uk-UA" w:eastAsia="uk-UA"/>
        </w:rPr>
        <w:t>1</w:t>
      </w:r>
      <w:r>
        <w:rPr>
          <w:sz w:val="28"/>
          <w:szCs w:val="28"/>
          <w:lang w:val="uk-UA" w:eastAsia="uk-UA"/>
        </w:rPr>
        <w:t xml:space="preserve">93 –Геодезія  та  землеустрій. Харків. нац. ун-т міськ. госп-ва ім. О.М. Бекетова. </w:t>
      </w:r>
      <w:r w:rsidRPr="001B79CD">
        <w:rPr>
          <w:sz w:val="28"/>
          <w:szCs w:val="28"/>
          <w:lang w:val="uk-UA" w:eastAsia="uk-UA"/>
        </w:rPr>
        <w:t>Харків : ХНУМГ ім. О.М. Бекетова, 2020.</w:t>
      </w:r>
      <w:r>
        <w:rPr>
          <w:sz w:val="28"/>
          <w:szCs w:val="28"/>
          <w:lang w:val="uk-UA" w:eastAsia="uk-UA"/>
        </w:rPr>
        <w:t xml:space="preserve"> 123 с. </w:t>
      </w:r>
      <w:r w:rsidRPr="00B3667B">
        <w:rPr>
          <w:sz w:val="28"/>
          <w:szCs w:val="28"/>
          <w:lang w:val="uk-UA" w:eastAsia="uk-UA"/>
        </w:rPr>
        <w:t xml:space="preserve">URL: </w:t>
      </w:r>
      <w:r w:rsidRPr="001B79CD">
        <w:rPr>
          <w:sz w:val="28"/>
          <w:szCs w:val="28"/>
          <w:lang w:val="uk-UA" w:eastAsia="uk-UA"/>
        </w:rPr>
        <w:t>https://core.ac.uk/reader/338195080</w:t>
      </w:r>
    </w:p>
    <w:p w:rsidR="00BE013D" w:rsidRPr="00551966" w:rsidRDefault="00BE013D" w:rsidP="00BE013D">
      <w:pPr>
        <w:widowControl/>
        <w:numPr>
          <w:ilvl w:val="0"/>
          <w:numId w:val="1"/>
        </w:numPr>
        <w:tabs>
          <w:tab w:val="left" w:pos="567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>Паньків З. П. Земельні ресурси. Практикум : навчальний посібник / Паньків З. П., Наконечний Ю. І. – Львів : ЛНУ імені Івана Франка, 2020. 196 с.</w:t>
      </w:r>
    </w:p>
    <w:p w:rsidR="00BE013D" w:rsidRPr="00551966" w:rsidRDefault="00BE013D" w:rsidP="00BE013D">
      <w:pPr>
        <w:widowControl/>
        <w:numPr>
          <w:ilvl w:val="0"/>
          <w:numId w:val="1"/>
        </w:numPr>
        <w:tabs>
          <w:tab w:val="left" w:pos="567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>Шарий Г.І., Тимошевський В.В., Міщенко Р.А.,. Юрко І.А. Управління земельними ресурсами: [навчальний посібник]. Полтава: ПолтНТУ, 2019. 172 с.</w:t>
      </w:r>
    </w:p>
    <w:p w:rsidR="00BE013D" w:rsidRPr="00551966" w:rsidRDefault="00BE013D" w:rsidP="00BE013D">
      <w:pPr>
        <w:widowControl/>
        <w:numPr>
          <w:ilvl w:val="0"/>
          <w:numId w:val="1"/>
        </w:numPr>
        <w:tabs>
          <w:tab w:val="left" w:pos="567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>Третяк А.М., Третяк В.М. Теоретичні засади розвитку сучасної системи землекористування в Україні. Агросвіт. № 1-2. 2021. С. 3-11.</w:t>
      </w:r>
    </w:p>
    <w:p w:rsidR="00BE013D" w:rsidRPr="00551966" w:rsidRDefault="00BE013D" w:rsidP="00BE013D">
      <w:pPr>
        <w:widowControl/>
        <w:numPr>
          <w:ilvl w:val="0"/>
          <w:numId w:val="1"/>
        </w:numPr>
        <w:tabs>
          <w:tab w:val="left" w:pos="567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>Третяк А.М., Третяк В.М. Зонування земель: законодавчий колапс та наукові засади планування розвитку землекористування об'єднаних територіальних громад. Агросвіт. № 23. 2020. С. 3-9.</w:t>
      </w:r>
    </w:p>
    <w:p w:rsidR="00BE013D" w:rsidRPr="00551966" w:rsidRDefault="00BE013D" w:rsidP="00BE013D">
      <w:pPr>
        <w:widowControl/>
        <w:numPr>
          <w:ilvl w:val="0"/>
          <w:numId w:val="1"/>
        </w:numPr>
        <w:tabs>
          <w:tab w:val="left" w:pos="567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>Третяк А. М., Третяк В. М., Трофименко П. І., Прядка Т. М., Трофименко Н. В. Стале (збалансоване) землекористування: понятійний базис та методологія інституціолізації. Агросвіт. № 24. 2021. С. 11-22.</w:t>
      </w:r>
    </w:p>
    <w:p w:rsidR="00BE013D" w:rsidRPr="00551966" w:rsidRDefault="00BE013D" w:rsidP="00BE013D">
      <w:pPr>
        <w:widowControl/>
        <w:numPr>
          <w:ilvl w:val="0"/>
          <w:numId w:val="1"/>
        </w:numPr>
        <w:tabs>
          <w:tab w:val="left" w:pos="567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bookmarkStart w:id="1" w:name="_Hlk114739539"/>
      <w:r w:rsidRPr="00551966">
        <w:rPr>
          <w:sz w:val="28"/>
          <w:szCs w:val="28"/>
          <w:lang w:val="uk-UA" w:eastAsia="uk-UA"/>
        </w:rPr>
        <w:t>Управління земельними ресурсами: [навчальний посібник] / Г.І. Шарий, В.В. Тимошевський, Р.А. Міщенко, І.А. Юрко.</w:t>
      </w:r>
      <w:r>
        <w:rPr>
          <w:sz w:val="28"/>
          <w:szCs w:val="28"/>
          <w:lang w:val="uk-UA" w:eastAsia="uk-UA"/>
        </w:rPr>
        <w:t xml:space="preserve"> Полтава: ПолтНТУ, 2019. С. </w:t>
      </w:r>
      <w:r w:rsidRPr="00551966">
        <w:rPr>
          <w:sz w:val="28"/>
          <w:szCs w:val="28"/>
          <w:lang w:val="uk-UA" w:eastAsia="uk-UA"/>
        </w:rPr>
        <w:t>172.</w:t>
      </w:r>
    </w:p>
    <w:p w:rsidR="00BE013D" w:rsidRPr="00551966" w:rsidRDefault="00BE013D" w:rsidP="00BE013D">
      <w:pPr>
        <w:widowControl/>
        <w:numPr>
          <w:ilvl w:val="0"/>
          <w:numId w:val="1"/>
        </w:numPr>
        <w:tabs>
          <w:tab w:val="left" w:pos="567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 xml:space="preserve">Методичні рекомендації для проведення лабораторних занять з навчальної дисципліни «Основи землеустрою» для здобувачів вищої освіти освітнього ступеня «бакалавр» спеціальності 103 «Науки про Землю» освітньо-професійна програма «Управління земельними і водними ресурсами» (автори: Мельник-Шамрай В.В.), 2022. 93 с. Електронне видання (Протокол НМР №13 від 16.12.2022 р.). </w:t>
      </w:r>
    </w:p>
    <w:p w:rsidR="00BE013D" w:rsidRPr="00551966" w:rsidRDefault="00BE013D" w:rsidP="00BE013D">
      <w:pPr>
        <w:widowControl/>
        <w:numPr>
          <w:ilvl w:val="0"/>
          <w:numId w:val="1"/>
        </w:numPr>
        <w:tabs>
          <w:tab w:val="left" w:pos="567"/>
        </w:tabs>
        <w:autoSpaceDE w:val="0"/>
        <w:autoSpaceDN w:val="0"/>
        <w:spacing w:line="240" w:lineRule="auto"/>
        <w:ind w:left="0" w:firstLine="567"/>
        <w:textAlignment w:val="auto"/>
        <w:rPr>
          <w:b/>
          <w:i/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 xml:space="preserve">Методичні рекомендації для проведення практичних занять з навчальної дисципліни «Основи землеустрою» для здобувачів вищої освіти освітнього ступеня «бакалавр» спеціальності 103 «Науки про Землю» освітньо-професійна програма «Управління земельними і водними ресурсами» (автори: Мельник-Шамрай В.В.), 2022. 103 с. Електронне видання (Протокол НМР №13 від 16.12.2022 р.). </w:t>
      </w:r>
      <w:bookmarkEnd w:id="1"/>
    </w:p>
    <w:p w:rsidR="00BE013D" w:rsidRDefault="00BE013D" w:rsidP="00BE013D">
      <w:pPr>
        <w:widowControl/>
        <w:tabs>
          <w:tab w:val="left" w:pos="567"/>
        </w:tabs>
        <w:autoSpaceDE w:val="0"/>
        <w:autoSpaceDN w:val="0"/>
        <w:spacing w:line="240" w:lineRule="auto"/>
        <w:textAlignment w:val="auto"/>
        <w:rPr>
          <w:b/>
          <w:i/>
          <w:sz w:val="28"/>
          <w:szCs w:val="28"/>
          <w:lang w:val="uk-UA" w:eastAsia="uk-UA"/>
        </w:rPr>
      </w:pPr>
    </w:p>
    <w:p w:rsidR="00BE013D" w:rsidRPr="00551966" w:rsidRDefault="00BE013D" w:rsidP="00BE013D">
      <w:pPr>
        <w:widowControl/>
        <w:tabs>
          <w:tab w:val="left" w:pos="567"/>
        </w:tabs>
        <w:autoSpaceDE w:val="0"/>
        <w:autoSpaceDN w:val="0"/>
        <w:spacing w:line="240" w:lineRule="auto"/>
        <w:textAlignment w:val="auto"/>
        <w:rPr>
          <w:b/>
          <w:i/>
          <w:sz w:val="28"/>
          <w:szCs w:val="28"/>
          <w:lang w:val="uk-UA" w:eastAsia="uk-UA"/>
        </w:rPr>
      </w:pPr>
    </w:p>
    <w:p w:rsidR="00BE013D" w:rsidRPr="00551966" w:rsidRDefault="00BE013D" w:rsidP="00BE013D">
      <w:pPr>
        <w:widowControl/>
        <w:tabs>
          <w:tab w:val="left" w:pos="567"/>
        </w:tabs>
        <w:autoSpaceDE w:val="0"/>
        <w:autoSpaceDN w:val="0"/>
        <w:spacing w:line="240" w:lineRule="auto"/>
        <w:jc w:val="center"/>
        <w:textAlignment w:val="auto"/>
        <w:rPr>
          <w:b/>
          <w:i/>
          <w:sz w:val="28"/>
          <w:szCs w:val="28"/>
          <w:lang w:val="uk-UA" w:eastAsia="uk-UA"/>
        </w:rPr>
      </w:pPr>
      <w:r w:rsidRPr="00551966">
        <w:rPr>
          <w:b/>
          <w:i/>
          <w:sz w:val="28"/>
          <w:szCs w:val="28"/>
          <w:lang w:val="uk-UA" w:eastAsia="uk-UA"/>
        </w:rPr>
        <w:t>Допоміжна література</w:t>
      </w:r>
    </w:p>
    <w:p w:rsidR="00BE013D" w:rsidRPr="00551966" w:rsidRDefault="00BE013D" w:rsidP="00BE013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>1. Добряк Д. С. Концептуальні засади розвитку землеустрою. Землевпорядкування. 2001. № 1. С. 27-32.</w:t>
      </w:r>
    </w:p>
    <w:p w:rsidR="00BE013D" w:rsidRPr="00551966" w:rsidRDefault="00BE013D" w:rsidP="00BE013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lastRenderedPageBreak/>
        <w:t>2. Добряк Д. С. Стан і перспективи розвитку землеустрою в Україні. Землевпорядкування. 2002. № 2. С. 22-31.</w:t>
      </w:r>
    </w:p>
    <w:p w:rsidR="00BE013D" w:rsidRPr="00551966" w:rsidRDefault="00BE013D" w:rsidP="00BE013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>3. Мельничук О., Чернига П. Сучасні проблеми землеустрою та способи їхнього вирішення. Сучасні досягнення геодезичної науки та виробництва. Вип. 11. 2010. С. 167-170.</w:t>
      </w:r>
    </w:p>
    <w:p w:rsidR="00BE013D" w:rsidRPr="00551966" w:rsidRDefault="00BE013D" w:rsidP="00BE013D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>4. Тихенко Р. В., Колесник А. М. Землеустрій як наукова основа організації екологобезпечного використання та охорони земельних ресурсів. Землеустрій, кадастр і моніторинг земель. № 3-4. 2012. С. 28-32.</w:t>
      </w:r>
    </w:p>
    <w:p w:rsidR="00BE013D" w:rsidRPr="00551966" w:rsidRDefault="00BE013D" w:rsidP="00BE013D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>5. Третяк А. М. Сучасний землеустрій як самостійна галузь наукового знання . Землеустрій, кадастр і моніторинг земель. № 1-3. 2013. С. 10-18.</w:t>
      </w:r>
    </w:p>
    <w:p w:rsidR="00BE013D" w:rsidRPr="00551966" w:rsidRDefault="00BE013D" w:rsidP="00BE013D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>6. Новаковський Л.Я., Третяк А.М. Основні положення концепції розвитку земельної реформи в Україні. К., 2010. 53 с.</w:t>
      </w:r>
    </w:p>
    <w:p w:rsidR="00BE013D" w:rsidRPr="00551966" w:rsidRDefault="00BE013D" w:rsidP="00BE013D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>7. Третяк А.М. Землеустрій в Україні: теорія, методологія: Монографія. Херсон, 2013. 650 с.</w:t>
      </w:r>
    </w:p>
    <w:p w:rsidR="00BE013D" w:rsidRDefault="00BE013D" w:rsidP="00BE013D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>8. Бусуйок Д. Управлінські та сервісні правовідносини в земельному праві України: монографія. К.: Ніка-Центр, 2017. 352 с.</w:t>
      </w:r>
    </w:p>
    <w:p w:rsidR="00BE013D" w:rsidRPr="00B3667B" w:rsidRDefault="00BE013D" w:rsidP="00BE013D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9. </w:t>
      </w:r>
      <w:r w:rsidRPr="00B3667B">
        <w:rPr>
          <w:sz w:val="28"/>
          <w:szCs w:val="28"/>
          <w:lang w:val="uk-UA" w:eastAsia="uk-UA"/>
        </w:rPr>
        <w:t>Глушенкова І. С., Анопрієнко Т. В., Кошкалда І. В., Трегуб О. М. Управління земельними ресурсами : конспект лекцій. Харків. нац. ун-т. міськ. госп-ва ім. О. М. Бекетова. – Харків : ХНУМГ ім. О. М. Бекетова, 2018. 85 с.</w:t>
      </w:r>
    </w:p>
    <w:p w:rsidR="00BE013D" w:rsidRPr="00B3667B" w:rsidRDefault="00BE013D" w:rsidP="00BE013D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10. </w:t>
      </w:r>
      <w:r w:rsidRPr="00B3667B">
        <w:rPr>
          <w:sz w:val="28"/>
          <w:szCs w:val="28"/>
          <w:lang w:val="uk-UA" w:eastAsia="uk-UA"/>
        </w:rPr>
        <w:t>Мартин А.Г., Гунько Л.А., Прядка Т.М., Чумаченко О.М., та ін., всього 7 авторів «Землеустрій. Частина 1». Посібник. К.: ДП «Компринт», 2016. 529 с.</w:t>
      </w:r>
    </w:p>
    <w:p w:rsidR="00BE013D" w:rsidRDefault="00BE013D" w:rsidP="00BE013D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11. </w:t>
      </w:r>
      <w:r w:rsidRPr="00B3667B">
        <w:rPr>
          <w:sz w:val="28"/>
          <w:szCs w:val="28"/>
          <w:lang w:val="uk-UA" w:eastAsia="uk-UA"/>
        </w:rPr>
        <w:t>Мартин А.Г., Гунько Л.А., Прядка Т.М., Ковальчук І.П., та ін., всього 8 авторів. «Землеустрій. Частина 3». Навч.посібни</w:t>
      </w:r>
      <w:r>
        <w:rPr>
          <w:sz w:val="28"/>
          <w:szCs w:val="28"/>
          <w:lang w:val="uk-UA" w:eastAsia="uk-UA"/>
        </w:rPr>
        <w:t>к. К.: ДП «Компринт», 2017. 492 </w:t>
      </w:r>
      <w:r w:rsidRPr="00B3667B">
        <w:rPr>
          <w:sz w:val="28"/>
          <w:szCs w:val="28"/>
          <w:lang w:val="uk-UA" w:eastAsia="uk-UA"/>
        </w:rPr>
        <w:t>с.</w:t>
      </w:r>
    </w:p>
    <w:p w:rsidR="00BE013D" w:rsidRDefault="00BE013D" w:rsidP="00BE013D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12. </w:t>
      </w:r>
      <w:r w:rsidRPr="00B3667B">
        <w:rPr>
          <w:sz w:val="28"/>
          <w:szCs w:val="28"/>
          <w:lang w:val="uk-UA" w:eastAsia="uk-UA"/>
        </w:rPr>
        <w:t>Методика нормативної грошової оцінки земель сільськогосподарського призначення: постанова Кабінету Міністрів від 16 листопада 2016 р. № 831 // Офіційний вісник України, 2016., № 93. ст. 3040.</w:t>
      </w:r>
      <w:r>
        <w:rPr>
          <w:sz w:val="28"/>
          <w:szCs w:val="28"/>
          <w:lang w:val="uk-UA" w:eastAsia="uk-UA"/>
        </w:rPr>
        <w:t xml:space="preserve"> </w:t>
      </w:r>
    </w:p>
    <w:p w:rsidR="00BE013D" w:rsidRDefault="00BE013D" w:rsidP="00BE013D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13. </w:t>
      </w:r>
      <w:r w:rsidRPr="00CB79D3">
        <w:rPr>
          <w:sz w:val="28"/>
          <w:szCs w:val="28"/>
          <w:lang w:val="uk-UA" w:eastAsia="uk-UA"/>
        </w:rPr>
        <w:t>Мельник-Шамрай В.В., Шамрай В.І., Пацева І.Г., Пацев І.С. Землеустрій як інструмент управління земельними ресурсами в умовах екологізації землекористування. Екологічні науки : науково-практичний журнал. К. : Видавничий дім «Гельветика». 2023. № 6(51). С.78-83</w:t>
      </w:r>
      <w:r>
        <w:rPr>
          <w:sz w:val="28"/>
          <w:szCs w:val="28"/>
          <w:lang w:val="uk-UA" w:eastAsia="uk-UA"/>
        </w:rPr>
        <w:t>.</w:t>
      </w:r>
    </w:p>
    <w:p w:rsidR="00BE013D" w:rsidRDefault="00BE013D" w:rsidP="00BE013D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14.</w:t>
      </w:r>
      <w:r w:rsidRPr="00D3747F">
        <w:rPr>
          <w:sz w:val="28"/>
          <w:szCs w:val="28"/>
          <w:lang w:val="uk-UA" w:eastAsia="uk-UA"/>
        </w:rPr>
        <w:t xml:space="preserve"> </w:t>
      </w:r>
      <w:r w:rsidRPr="00CB79D3">
        <w:rPr>
          <w:sz w:val="28"/>
          <w:szCs w:val="28"/>
          <w:lang w:val="uk-UA" w:eastAsia="uk-UA"/>
        </w:rPr>
        <w:t>Пацева І.Г., Герасимчук О.Л., Сікач Т.І., Івашкіна О.Л. Формування та реалізація державної екологічної політики. Вісник Кременчуцького національного університету і</w:t>
      </w:r>
      <w:r>
        <w:rPr>
          <w:sz w:val="28"/>
          <w:szCs w:val="28"/>
          <w:lang w:val="uk-UA" w:eastAsia="uk-UA"/>
        </w:rPr>
        <w:t xml:space="preserve">мені Михайла Остроградського. </w:t>
      </w:r>
      <w:r w:rsidRPr="00CB79D3">
        <w:rPr>
          <w:sz w:val="28"/>
          <w:szCs w:val="28"/>
          <w:lang w:val="uk-UA" w:eastAsia="uk-UA"/>
        </w:rPr>
        <w:t>Кременчук: КрНУ, 2023. Вип. 6(143). С. 60-67.</w:t>
      </w:r>
    </w:p>
    <w:p w:rsidR="00BE013D" w:rsidRDefault="00BE013D" w:rsidP="00BE013D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15. </w:t>
      </w:r>
      <w:r w:rsidRPr="00CB79D3">
        <w:rPr>
          <w:sz w:val="28"/>
          <w:szCs w:val="28"/>
          <w:lang w:val="uk-UA" w:eastAsia="uk-UA"/>
        </w:rPr>
        <w:t>Герасимчук О.Л., Мельник-Шамрай В.В., Шевчук Л.М., Васільєва Л.А. Інноваційні підходи до розвитку землеустрою в контексті сталого розвитку територій. Екологічні науки. 2024. Вип. 4(55). С. 202-206</w:t>
      </w:r>
      <w:r>
        <w:rPr>
          <w:sz w:val="28"/>
          <w:szCs w:val="28"/>
          <w:lang w:val="uk-UA" w:eastAsia="uk-UA"/>
        </w:rPr>
        <w:t>.</w:t>
      </w:r>
    </w:p>
    <w:p w:rsidR="00BE013D" w:rsidRPr="00551966" w:rsidRDefault="00BE013D" w:rsidP="00BE013D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</w:p>
    <w:p w:rsidR="00BE013D" w:rsidRPr="00551966" w:rsidRDefault="00BE013D" w:rsidP="00BE013D">
      <w:pPr>
        <w:widowControl/>
        <w:tabs>
          <w:tab w:val="left" w:pos="2153"/>
        </w:tabs>
        <w:autoSpaceDE w:val="0"/>
        <w:autoSpaceDN w:val="0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ab/>
      </w:r>
    </w:p>
    <w:p w:rsidR="00BE013D" w:rsidRPr="00551966" w:rsidRDefault="00BE013D" w:rsidP="00BE013D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  <w:r w:rsidRPr="00551966">
        <w:rPr>
          <w:b/>
          <w:sz w:val="28"/>
          <w:szCs w:val="28"/>
          <w:lang w:val="uk-UA" w:eastAsia="uk-UA"/>
        </w:rPr>
        <w:t>Інформаційні ресурси в Інтернеті</w:t>
      </w:r>
    </w:p>
    <w:p w:rsidR="00BE013D" w:rsidRPr="00551966" w:rsidRDefault="00BE013D" w:rsidP="00BE013D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</w:p>
    <w:p w:rsidR="00BE013D" w:rsidRPr="00B3667B" w:rsidRDefault="00BE013D" w:rsidP="00BE013D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B3667B">
        <w:rPr>
          <w:sz w:val="28"/>
          <w:szCs w:val="28"/>
          <w:lang w:val="uk-UA" w:eastAsia="uk-UA"/>
        </w:rPr>
        <w:t>Закон України «Про землеустрій» від 22 травня 2003 року № 858-IV. URL: https://zakon.rada.gov.ua/laws/show/858-15#Text</w:t>
      </w:r>
    </w:p>
    <w:p w:rsidR="00BE013D" w:rsidRPr="00B3667B" w:rsidRDefault="00BE013D" w:rsidP="00BE013D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B3667B">
        <w:rPr>
          <w:sz w:val="28"/>
          <w:szCs w:val="28"/>
          <w:lang w:val="uk-UA" w:eastAsia="uk-UA"/>
        </w:rPr>
        <w:lastRenderedPageBreak/>
        <w:t>Земельний Кодекс України: Закон України від 25.10.2001 № 2768-III. URL: https://zakon.rada.gov.ua/laws/show/2768-14#Text</w:t>
      </w:r>
    </w:p>
    <w:p w:rsidR="00BE013D" w:rsidRPr="00B3667B" w:rsidRDefault="00BE013D" w:rsidP="00BE013D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B3667B">
        <w:rPr>
          <w:sz w:val="28"/>
          <w:szCs w:val="28"/>
          <w:lang w:val="uk-UA" w:eastAsia="uk-UA"/>
        </w:rPr>
        <w:t>Закон України «Про державний земельний кадастр» від 7 липня 2011 року № 3613-VI. URL: https://zakon.rada.gov.ua/laws/show/3613-17#Text</w:t>
      </w:r>
    </w:p>
    <w:p w:rsidR="00BE013D" w:rsidRPr="00B3667B" w:rsidRDefault="00BE013D" w:rsidP="00BE013D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B3667B">
        <w:rPr>
          <w:sz w:val="28"/>
          <w:szCs w:val="28"/>
          <w:lang w:val="uk-UA" w:eastAsia="uk-UA"/>
        </w:rPr>
        <w:t>Закон України «Про охорону земель» від 19.06.2003 № 962-IV Режим доступу : https://kodeksy.com.ua/pro_ohoronu_zemel.htm</w:t>
      </w:r>
    </w:p>
    <w:p w:rsidR="00BE013D" w:rsidRPr="00B3667B" w:rsidRDefault="00BE013D" w:rsidP="00BE013D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B3667B">
        <w:rPr>
          <w:sz w:val="28"/>
          <w:szCs w:val="28"/>
          <w:lang w:val="uk-UA" w:eastAsia="uk-UA"/>
        </w:rPr>
        <w:t>Постанова Кабінету Міністрів України від від 17.10.2012 № 1051 «Про затвердження Порядку ведення Державного земельного кадастру» URL:  https://zakon.rada.gov.ua/laws/show/1051-2012-%D0%BF#Text</w:t>
      </w:r>
    </w:p>
    <w:p w:rsidR="00BE013D" w:rsidRPr="00B3667B" w:rsidRDefault="00BE013D" w:rsidP="00BE013D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B3667B">
        <w:rPr>
          <w:sz w:val="28"/>
          <w:szCs w:val="28"/>
          <w:lang w:val="uk-UA" w:eastAsia="uk-UA"/>
        </w:rPr>
        <w:t>Сайт бібліотеки Державного університету «Житомирська політехніка». URL: http://lib.ztu.edu.ua.</w:t>
      </w:r>
    </w:p>
    <w:p w:rsidR="00BE013D" w:rsidRPr="00B3667B" w:rsidRDefault="00BE013D" w:rsidP="00BE013D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B3667B">
        <w:rPr>
          <w:sz w:val="28"/>
          <w:szCs w:val="28"/>
          <w:lang w:val="uk-UA" w:eastAsia="uk-UA"/>
        </w:rPr>
        <w:t xml:space="preserve"> Освітній портал Державного університету «Житомирська політехніка». URL: http://learn.ztu.edu.ua.</w:t>
      </w:r>
    </w:p>
    <w:p w:rsidR="00BE013D" w:rsidRPr="00B3667B" w:rsidRDefault="00BE013D" w:rsidP="00BE013D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B3667B">
        <w:rPr>
          <w:sz w:val="28"/>
          <w:szCs w:val="28"/>
          <w:lang w:val="uk-UA" w:eastAsia="uk-UA"/>
        </w:rPr>
        <w:t xml:space="preserve"> Сайт Національної бібліотеки України ім. Вернадського. URL: http://www.nbuv.gov.ua.</w:t>
      </w:r>
    </w:p>
    <w:p w:rsidR="00BE013D" w:rsidRDefault="00BE013D" w:rsidP="00BE013D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B3667B">
        <w:rPr>
          <w:sz w:val="28"/>
          <w:szCs w:val="28"/>
          <w:lang w:val="uk-UA" w:eastAsia="uk-UA"/>
        </w:rPr>
        <w:t>Наукометрична база Scopus. URL: https://www.scopus.com/</w:t>
      </w:r>
    </w:p>
    <w:p w:rsidR="00BE013D" w:rsidRPr="00551966" w:rsidRDefault="00BE013D" w:rsidP="00BE013D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>Державна служба України з питань геодезії, картографії та кадастру </w:t>
      </w:r>
      <w:hyperlink r:id="rId5" w:history="1">
        <w:r w:rsidRPr="00551966">
          <w:rPr>
            <w:rStyle w:val="a3"/>
            <w:sz w:val="28"/>
            <w:szCs w:val="28"/>
            <w:lang w:val="uk-UA" w:eastAsia="uk-UA"/>
          </w:rPr>
          <w:t>http://www.land.gov.u</w:t>
        </w:r>
      </w:hyperlink>
    </w:p>
    <w:p w:rsidR="00BE013D" w:rsidRDefault="00BE013D" w:rsidP="00BE013D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 xml:space="preserve">Державний земельний кадастр </w:t>
      </w:r>
      <w:hyperlink r:id="rId6" w:history="1">
        <w:r w:rsidRPr="00551966">
          <w:rPr>
            <w:rStyle w:val="a3"/>
            <w:sz w:val="28"/>
            <w:szCs w:val="28"/>
            <w:lang w:val="uk-UA" w:eastAsia="uk-UA"/>
          </w:rPr>
          <w:t>https://e.land.gov.ua/</w:t>
        </w:r>
      </w:hyperlink>
    </w:p>
    <w:p w:rsidR="00BE013D" w:rsidRPr="00D2769F" w:rsidRDefault="00BE013D" w:rsidP="00BE013D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D2769F">
        <w:rPr>
          <w:sz w:val="28"/>
          <w:szCs w:val="28"/>
          <w:lang w:val="uk-UA" w:eastAsia="uk-UA"/>
        </w:rPr>
        <w:t>Методичні рекомендації щодо розроблення проектів землеустрою, що забезпечують еколого-економічне обґрунтування сівозміни та впорядкування угідь. URL:http://www.zakon-i-normativ.info/index.php/component/lica/?base=1&amp;id-=1334209&amp;menu=1&amp;view=text.</w:t>
      </w:r>
    </w:p>
    <w:p w:rsidR="00532561" w:rsidRDefault="00BE013D" w:rsidP="00BE013D">
      <w:r w:rsidRPr="00551966">
        <w:rPr>
          <w:sz w:val="28"/>
          <w:szCs w:val="28"/>
          <w:lang w:val="uk-UA" w:eastAsia="uk-UA"/>
        </w:rPr>
        <w:t>Реєстрація земельної ділянки https://www.kmu.gov.ua/service/reestratsiya-zemelnoi-dilyanki</w:t>
      </w:r>
    </w:p>
    <w:sectPr w:rsidR="00532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E011F"/>
    <w:multiLevelType w:val="hybridMultilevel"/>
    <w:tmpl w:val="C1FA1234"/>
    <w:lvl w:ilvl="0" w:tplc="9BACBB1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FD6FE9"/>
    <w:multiLevelType w:val="hybridMultilevel"/>
    <w:tmpl w:val="12D0F60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3D"/>
    <w:rsid w:val="00532561"/>
    <w:rsid w:val="00B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E5C59-626B-4AD2-B528-25A30B3C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13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01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d.gov.ua/" TargetMode="External"/><Relationship Id="rId5" Type="http://schemas.openxmlformats.org/officeDocument/2006/relationships/hyperlink" Target="http://www.land.gov.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2025-02-25T00:03:00Z</dcterms:created>
  <dcterms:modified xsi:type="dcterms:W3CDTF">2025-02-25T00:12:00Z</dcterms:modified>
</cp:coreProperties>
</file>