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360" w:lineRule="auto"/>
        <w:ind w:firstLine="567"/>
        <w:jc w:val="center"/>
        <w:rPr>
          <w:rFonts w:ascii="Times New Roman" w:cs="Times New Roman" w:eastAsia="Times New Roman" w:hAnsi="Times New Roman"/>
          <w:b w:val="1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32"/>
          <w:szCs w:val="32"/>
          <w:rtl w:val="0"/>
        </w:rPr>
        <w:t xml:space="preserve">Практична робота № 3</w:t>
      </w:r>
    </w:p>
    <w:p w:rsidR="00000000" w:rsidDel="00000000" w:rsidP="00000000" w:rsidRDefault="00000000" w:rsidRPr="00000000" w14:paraId="00000002">
      <w:pPr>
        <w:spacing w:line="360" w:lineRule="auto"/>
        <w:ind w:firstLine="56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Тема: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Проектування санвузла з розміщенням сантехнічного обладнання та каналізаційних труб.</w:t>
      </w:r>
    </w:p>
    <w:p w:rsidR="00000000" w:rsidDel="00000000" w:rsidP="00000000" w:rsidRDefault="00000000" w:rsidRPr="00000000" w14:paraId="00000003">
      <w:pPr>
        <w:spacing w:line="360" w:lineRule="auto"/>
        <w:ind w:firstLine="56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Мета: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Розробити план облаштування санвузла у приватному будинку, враховуючи правила ергономіки, стандарти DIN 18040 та вимоги до систем внутрішньої каналізації.</w:t>
      </w:r>
    </w:p>
    <w:p w:rsidR="00000000" w:rsidDel="00000000" w:rsidP="00000000" w:rsidRDefault="00000000" w:rsidRPr="00000000" w14:paraId="00000004">
      <w:pPr>
        <w:spacing w:line="360" w:lineRule="auto"/>
        <w:ind w:firstLine="567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360" w:lineRule="auto"/>
        <w:ind w:firstLine="567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Хід роботи:</w:t>
      </w:r>
    </w:p>
    <w:p w:rsidR="00000000" w:rsidDel="00000000" w:rsidP="00000000" w:rsidRDefault="00000000" w:rsidRPr="00000000" w14:paraId="00000006">
      <w:pPr>
        <w:numPr>
          <w:ilvl w:val="0"/>
          <w:numId w:val="11"/>
        </w:numPr>
        <w:spacing w:line="360" w:lineRule="auto"/>
        <w:ind w:left="0" w:firstLine="426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Розробіть план розташування сантехнічних приладів у санвузлі, враховуючи ергономіку та вимоги доступності.</w:t>
      </w:r>
    </w:p>
    <w:p w:rsidR="00000000" w:rsidDel="00000000" w:rsidP="00000000" w:rsidRDefault="00000000" w:rsidRPr="00000000" w14:paraId="00000007">
      <w:pPr>
        <w:numPr>
          <w:ilvl w:val="0"/>
          <w:numId w:val="11"/>
        </w:numPr>
        <w:spacing w:line="360" w:lineRule="auto"/>
        <w:ind w:left="0" w:firstLine="426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Розробіть схему прокладання каналізаційних труб, включаючи: ухил труб, діаметри трубопроводів (рекомендація: D 110 мм для чорних вод, D 50 мм для сірих), місця розташування ревізійних отворів.</w:t>
      </w:r>
    </w:p>
    <w:p w:rsidR="00000000" w:rsidDel="00000000" w:rsidP="00000000" w:rsidRDefault="00000000" w:rsidRPr="00000000" w14:paraId="00000008">
      <w:pPr>
        <w:numPr>
          <w:ilvl w:val="0"/>
          <w:numId w:val="11"/>
        </w:numPr>
        <w:spacing w:line="360" w:lineRule="auto"/>
        <w:ind w:left="0" w:firstLine="426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Підготуйте короткий опис вашого проекту з поясненням вибраних рішень.</w:t>
      </w:r>
    </w:p>
    <w:p w:rsidR="00000000" w:rsidDel="00000000" w:rsidP="00000000" w:rsidRDefault="00000000" w:rsidRPr="00000000" w14:paraId="00000009">
      <w:pPr>
        <w:spacing w:line="360" w:lineRule="auto"/>
        <w:ind w:firstLine="56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360" w:lineRule="auto"/>
        <w:ind w:firstLine="567"/>
        <w:jc w:val="center"/>
        <w:rPr>
          <w:rFonts w:ascii="Times New Roman" w:cs="Times New Roman" w:eastAsia="Times New Roman" w:hAnsi="Times New Roman"/>
          <w:b w:val="1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rtl w:val="0"/>
        </w:rPr>
        <w:t xml:space="preserve">Технічні умови: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spacing w:line="360" w:lineRule="auto"/>
        <w:ind w:left="0" w:firstLine="426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Тип приміщення:</w:t>
      </w:r>
    </w:p>
    <w:p w:rsidR="00000000" w:rsidDel="00000000" w:rsidP="00000000" w:rsidRDefault="00000000" w:rsidRPr="00000000" w14:paraId="0000000C">
      <w:pPr>
        <w:numPr>
          <w:ilvl w:val="1"/>
          <w:numId w:val="1"/>
        </w:numPr>
        <w:spacing w:line="360" w:lineRule="auto"/>
        <w:ind w:left="0" w:firstLine="426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Санвузол для стандартного приватного будинку.</w:t>
      </w:r>
    </w:p>
    <w:p w:rsidR="00000000" w:rsidDel="00000000" w:rsidP="00000000" w:rsidRDefault="00000000" w:rsidRPr="00000000" w14:paraId="0000000D">
      <w:pPr>
        <w:numPr>
          <w:ilvl w:val="1"/>
          <w:numId w:val="1"/>
        </w:numPr>
        <w:spacing w:line="360" w:lineRule="auto"/>
        <w:ind w:left="0" w:firstLine="426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Мінімальні розміри приміщення: 2х3 м.</w:t>
      </w:r>
    </w:p>
    <w:p w:rsidR="00000000" w:rsidDel="00000000" w:rsidP="00000000" w:rsidRDefault="00000000" w:rsidRPr="00000000" w14:paraId="0000000E">
      <w:pPr>
        <w:numPr>
          <w:ilvl w:val="1"/>
          <w:numId w:val="1"/>
        </w:numPr>
        <w:spacing w:line="360" w:lineRule="auto"/>
        <w:ind w:left="0" w:firstLine="426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Висота стелі: 2,7 м.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spacing w:line="360" w:lineRule="auto"/>
        <w:ind w:left="0" w:firstLine="426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Сантехнічне обладнання:</w:t>
      </w:r>
    </w:p>
    <w:p w:rsidR="00000000" w:rsidDel="00000000" w:rsidP="00000000" w:rsidRDefault="00000000" w:rsidRPr="00000000" w14:paraId="00000010">
      <w:pPr>
        <w:spacing w:line="360" w:lineRule="auto"/>
        <w:ind w:firstLine="993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Унітаз: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1134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Розташування: вздовж короткої стіни біля стояка (ліва частина).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1134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Відстань від стіни до центру унітаза: 40 см.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1134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Висота встановлення: 45 см від підлоги.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1134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Тип: підвісний унітаз з вбудованим бачком.</w:t>
      </w:r>
    </w:p>
    <w:p w:rsidR="00000000" w:rsidDel="00000000" w:rsidP="00000000" w:rsidRDefault="00000000" w:rsidRPr="00000000" w14:paraId="00000015">
      <w:pPr>
        <w:spacing w:line="360" w:lineRule="auto"/>
        <w:ind w:firstLine="993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Умивальник:</w:t>
      </w:r>
    </w:p>
    <w:p w:rsidR="00000000" w:rsidDel="00000000" w:rsidP="00000000" w:rsidRDefault="00000000" w:rsidRPr="00000000" w14:paraId="00000016">
      <w:pPr>
        <w:spacing w:line="360" w:lineRule="auto"/>
        <w:ind w:firstLine="993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Розташування: по центру довгої стіни навпроти дверей.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1134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Відстань від підлоги до верхнього краю: 85 см.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1134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Ширина умивальника: 60 см.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1134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Підключення до каналізації через сифон.</w:t>
      </w:r>
    </w:p>
    <w:p w:rsidR="00000000" w:rsidDel="00000000" w:rsidP="00000000" w:rsidRDefault="00000000" w:rsidRPr="00000000" w14:paraId="0000001A">
      <w:pPr>
        <w:spacing w:line="360" w:lineRule="auto"/>
        <w:ind w:firstLine="993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Душова кабіна: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numPr>
          <w:ilvl w:val="0"/>
          <w:numId w:val="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1134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Розташування: правий кут біля вхідних дверей.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numPr>
          <w:ilvl w:val="0"/>
          <w:numId w:val="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1134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Розміри: 90х90 см.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numPr>
          <w:ilvl w:val="0"/>
          <w:numId w:val="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1134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Тип: низький піддон з трапом.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numPr>
          <w:ilvl w:val="0"/>
          <w:numId w:val="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1134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Відстань до найближчої стіни: 15 см.</w:t>
      </w:r>
    </w:p>
    <w:p w:rsidR="00000000" w:rsidDel="00000000" w:rsidP="00000000" w:rsidRDefault="00000000" w:rsidRPr="00000000" w14:paraId="0000001F">
      <w:pPr>
        <w:spacing w:line="360" w:lineRule="auto"/>
        <w:ind w:firstLine="993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Біде (опціонально):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numPr>
          <w:ilvl w:val="0"/>
          <w:numId w:val="1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1134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Розташування: праворуч від унітаза.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numPr>
          <w:ilvl w:val="0"/>
          <w:numId w:val="1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1134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Висота: 45 см.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numPr>
          <w:ilvl w:val="0"/>
          <w:numId w:val="1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1134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Відстань між біде та унітазом: 30 см.</w:t>
      </w:r>
    </w:p>
    <w:p w:rsidR="00000000" w:rsidDel="00000000" w:rsidP="00000000" w:rsidRDefault="00000000" w:rsidRPr="00000000" w14:paraId="00000023">
      <w:pPr>
        <w:spacing w:line="360" w:lineRule="auto"/>
        <w:ind w:firstLine="993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Пральна машина: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numPr>
          <w:ilvl w:val="0"/>
          <w:numId w:val="1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1134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Розташування: біля умивальника на довгій стіні.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numPr>
          <w:ilvl w:val="0"/>
          <w:numId w:val="1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1134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Висота зливного шланга: 60–80 см.</w:t>
      </w:r>
    </w:p>
    <w:p w:rsidR="00000000" w:rsidDel="00000000" w:rsidP="00000000" w:rsidRDefault="00000000" w:rsidRPr="00000000" w14:paraId="00000026">
      <w:pPr>
        <w:numPr>
          <w:ilvl w:val="0"/>
          <w:numId w:val="1"/>
        </w:numPr>
        <w:spacing w:line="360" w:lineRule="auto"/>
        <w:ind w:left="0" w:firstLine="426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Каналізація:</w:t>
      </w:r>
    </w:p>
    <w:p w:rsidR="00000000" w:rsidDel="00000000" w:rsidP="00000000" w:rsidRDefault="00000000" w:rsidRPr="00000000" w14:paraId="00000027">
      <w:pPr>
        <w:numPr>
          <w:ilvl w:val="1"/>
          <w:numId w:val="1"/>
        </w:numPr>
        <w:spacing w:line="360" w:lineRule="auto"/>
        <w:ind w:left="0" w:firstLine="426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Забезпечити швидке відведення чорних та сірих вод.</w:t>
      </w:r>
    </w:p>
    <w:p w:rsidR="00000000" w:rsidDel="00000000" w:rsidP="00000000" w:rsidRDefault="00000000" w:rsidRPr="00000000" w14:paraId="00000028">
      <w:pPr>
        <w:numPr>
          <w:ilvl w:val="1"/>
          <w:numId w:val="1"/>
        </w:numPr>
        <w:spacing w:line="360" w:lineRule="auto"/>
        <w:ind w:left="0" w:firstLine="426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Розрахувати ухили трубопроводів для забезпечення самопливу (мінімум 1%, максимум 6%, залежно від діаметру труб).</w:t>
      </w:r>
    </w:p>
    <w:p w:rsidR="00000000" w:rsidDel="00000000" w:rsidP="00000000" w:rsidRDefault="00000000" w:rsidRPr="00000000" w14:paraId="00000029">
      <w:pPr>
        <w:numPr>
          <w:ilvl w:val="1"/>
          <w:numId w:val="1"/>
        </w:numPr>
        <w:spacing w:line="360" w:lineRule="auto"/>
        <w:ind w:left="0" w:firstLine="426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Встановити вентиляцію стояка (фанова труба).</w:t>
      </w:r>
    </w:p>
    <w:p w:rsidR="00000000" w:rsidDel="00000000" w:rsidP="00000000" w:rsidRDefault="00000000" w:rsidRPr="00000000" w14:paraId="0000002A">
      <w:pPr>
        <w:numPr>
          <w:ilvl w:val="1"/>
          <w:numId w:val="1"/>
        </w:numPr>
        <w:spacing w:line="360" w:lineRule="auto"/>
        <w:ind w:left="0" w:firstLine="426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Дотримуватися правил герметичності з'єднань.</w:t>
      </w:r>
    </w:p>
    <w:p w:rsidR="00000000" w:rsidDel="00000000" w:rsidP="00000000" w:rsidRDefault="00000000" w:rsidRPr="00000000" w14:paraId="0000002B">
      <w:pPr>
        <w:numPr>
          <w:ilvl w:val="0"/>
          <w:numId w:val="1"/>
        </w:numPr>
        <w:spacing w:line="360" w:lineRule="auto"/>
        <w:ind w:left="0" w:firstLine="426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Вимоги до ергономіки:</w:t>
      </w:r>
    </w:p>
    <w:p w:rsidR="00000000" w:rsidDel="00000000" w:rsidP="00000000" w:rsidRDefault="00000000" w:rsidRPr="00000000" w14:paraId="0000002C">
      <w:pPr>
        <w:numPr>
          <w:ilvl w:val="1"/>
          <w:numId w:val="1"/>
        </w:numPr>
        <w:spacing w:line="360" w:lineRule="auto"/>
        <w:ind w:left="0" w:firstLine="426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Дотриматися зон маневру згідно з DIN 18040: мінімум 150 см для особи у візку та 120 см для осіб із милицями.</w:t>
      </w:r>
    </w:p>
    <w:p w:rsidR="00000000" w:rsidDel="00000000" w:rsidP="00000000" w:rsidRDefault="00000000" w:rsidRPr="00000000" w14:paraId="0000002D">
      <w:pPr>
        <w:numPr>
          <w:ilvl w:val="1"/>
          <w:numId w:val="1"/>
        </w:numPr>
        <w:spacing w:line="360" w:lineRule="auto"/>
        <w:ind w:left="0" w:firstLine="426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Висота умивальника: 85 см.</w:t>
      </w:r>
    </w:p>
    <w:p w:rsidR="00000000" w:rsidDel="00000000" w:rsidP="00000000" w:rsidRDefault="00000000" w:rsidRPr="00000000" w14:paraId="0000002E">
      <w:pPr>
        <w:numPr>
          <w:ilvl w:val="1"/>
          <w:numId w:val="1"/>
        </w:numPr>
        <w:spacing w:line="360" w:lineRule="auto"/>
        <w:ind w:left="0" w:firstLine="426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Висота унітаза: 45 см.</w:t>
      </w:r>
    </w:p>
    <w:p w:rsidR="00000000" w:rsidDel="00000000" w:rsidP="00000000" w:rsidRDefault="00000000" w:rsidRPr="00000000" w14:paraId="0000002F">
      <w:pPr>
        <w:numPr>
          <w:ilvl w:val="1"/>
          <w:numId w:val="1"/>
        </w:numPr>
        <w:spacing w:line="360" w:lineRule="auto"/>
        <w:ind w:left="0" w:firstLine="426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Висота душової кабіни: не менше 200 см.</w:t>
      </w:r>
    </w:p>
    <w:p w:rsidR="00000000" w:rsidDel="00000000" w:rsidP="00000000" w:rsidRDefault="00000000" w:rsidRPr="00000000" w14:paraId="00000030">
      <w:pPr>
        <w:numPr>
          <w:ilvl w:val="0"/>
          <w:numId w:val="1"/>
        </w:numPr>
        <w:spacing w:line="360" w:lineRule="auto"/>
        <w:ind w:left="0" w:firstLine="426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Монтаж:</w:t>
      </w:r>
    </w:p>
    <w:p w:rsidR="00000000" w:rsidDel="00000000" w:rsidP="00000000" w:rsidRDefault="00000000" w:rsidRPr="00000000" w14:paraId="00000031">
      <w:pPr>
        <w:numPr>
          <w:ilvl w:val="1"/>
          <w:numId w:val="1"/>
        </w:numPr>
        <w:spacing w:line="360" w:lineRule="auto"/>
        <w:ind w:left="0" w:firstLine="426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Використовувати сифони для умивальника та душової кабіни з висотою водяного затвору не менше 50 мм.</w:t>
      </w:r>
    </w:p>
    <w:p w:rsidR="00000000" w:rsidDel="00000000" w:rsidP="00000000" w:rsidRDefault="00000000" w:rsidRPr="00000000" w14:paraId="00000032">
      <w:pPr>
        <w:numPr>
          <w:ilvl w:val="1"/>
          <w:numId w:val="1"/>
        </w:numPr>
        <w:spacing w:line="360" w:lineRule="auto"/>
        <w:ind w:left="0" w:firstLine="426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Уникати прямих кутів у системі відведення води (використовувати косі хрестовини або трійники).</w:t>
      </w:r>
    </w:p>
    <w:p w:rsidR="00000000" w:rsidDel="00000000" w:rsidP="00000000" w:rsidRDefault="00000000" w:rsidRPr="00000000" w14:paraId="00000033">
      <w:pPr>
        <w:numPr>
          <w:ilvl w:val="1"/>
          <w:numId w:val="1"/>
        </w:numPr>
        <w:spacing w:line="360" w:lineRule="auto"/>
        <w:ind w:left="0" w:firstLine="426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Забезпечити ревізійні отвори на кожному змінному напрямку труб (кут більше 45°) та внизу стояка.</w:t>
      </w:r>
    </w:p>
    <w:p w:rsidR="00000000" w:rsidDel="00000000" w:rsidP="00000000" w:rsidRDefault="00000000" w:rsidRPr="00000000" w14:paraId="00000034">
      <w:pPr>
        <w:numPr>
          <w:ilvl w:val="0"/>
          <w:numId w:val="1"/>
        </w:numPr>
        <w:spacing w:line="360" w:lineRule="auto"/>
        <w:ind w:left="0" w:firstLine="426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Очистка стоків (за потреби):</w:t>
      </w:r>
    </w:p>
    <w:p w:rsidR="00000000" w:rsidDel="00000000" w:rsidP="00000000" w:rsidRDefault="00000000" w:rsidRPr="00000000" w14:paraId="00000035">
      <w:pPr>
        <w:numPr>
          <w:ilvl w:val="1"/>
          <w:numId w:val="1"/>
        </w:numPr>
        <w:spacing w:line="360" w:lineRule="auto"/>
        <w:ind w:left="0" w:firstLine="426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Якщо немає доступу до центральної каналізації, передбачити використання септика попередньої очистки або біофільтра.</w:t>
      </w:r>
    </w:p>
    <w:p w:rsidR="00000000" w:rsidDel="00000000" w:rsidP="00000000" w:rsidRDefault="00000000" w:rsidRPr="00000000" w14:paraId="00000036">
      <w:pPr>
        <w:spacing w:line="360" w:lineRule="auto"/>
        <w:ind w:firstLine="426"/>
        <w:jc w:val="center"/>
        <w:rPr>
          <w:rFonts w:ascii="Times New Roman" w:cs="Times New Roman" w:eastAsia="Times New Roman" w:hAnsi="Times New Roman"/>
          <w:b w:val="1"/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line="360" w:lineRule="auto"/>
        <w:ind w:firstLine="426"/>
        <w:jc w:val="center"/>
        <w:rPr>
          <w:rFonts w:ascii="Times New Roman" w:cs="Times New Roman" w:eastAsia="Times New Roman" w:hAnsi="Times New Roman"/>
          <w:b w:val="1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rtl w:val="0"/>
        </w:rPr>
        <w:t xml:space="preserve">Система каналізації:</w:t>
      </w:r>
    </w:p>
    <w:p w:rsidR="00000000" w:rsidDel="00000000" w:rsidP="00000000" w:rsidRDefault="00000000" w:rsidRPr="00000000" w14:paraId="00000038">
      <w:pPr>
        <w:spacing w:line="360" w:lineRule="auto"/>
        <w:ind w:firstLine="426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Загальні вимоги:</w:t>
      </w:r>
    </w:p>
    <w:p w:rsidR="00000000" w:rsidDel="00000000" w:rsidP="00000000" w:rsidRDefault="00000000" w:rsidRPr="00000000" w14:paraId="00000039">
      <w:pPr>
        <w:numPr>
          <w:ilvl w:val="1"/>
          <w:numId w:val="22"/>
        </w:numPr>
        <w:spacing w:line="360" w:lineRule="auto"/>
        <w:ind w:left="0" w:firstLine="426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Ухил труб: 2% (2 см на метр).</w:t>
      </w:r>
    </w:p>
    <w:p w:rsidR="00000000" w:rsidDel="00000000" w:rsidP="00000000" w:rsidRDefault="00000000" w:rsidRPr="00000000" w14:paraId="0000003A">
      <w:pPr>
        <w:numPr>
          <w:ilvl w:val="1"/>
          <w:numId w:val="22"/>
        </w:numPr>
        <w:spacing w:line="360" w:lineRule="auto"/>
        <w:ind w:left="0" w:firstLine="426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Діаметри труб:</w:t>
      </w:r>
    </w:p>
    <w:p w:rsidR="00000000" w:rsidDel="00000000" w:rsidP="00000000" w:rsidRDefault="00000000" w:rsidRPr="00000000" w14:paraId="0000003B">
      <w:pPr>
        <w:numPr>
          <w:ilvl w:val="2"/>
          <w:numId w:val="22"/>
        </w:numPr>
        <w:spacing w:line="360" w:lineRule="auto"/>
        <w:ind w:left="0" w:firstLine="426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 110 мм для унітаза (чорні води).</w:t>
      </w:r>
    </w:p>
    <w:p w:rsidR="00000000" w:rsidDel="00000000" w:rsidP="00000000" w:rsidRDefault="00000000" w:rsidRPr="00000000" w14:paraId="0000003C">
      <w:pPr>
        <w:numPr>
          <w:ilvl w:val="2"/>
          <w:numId w:val="22"/>
        </w:numPr>
        <w:spacing w:line="360" w:lineRule="auto"/>
        <w:ind w:left="0" w:firstLine="426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 50 мм для умивальника, душової кабіни та біде (сірі води).</w:t>
      </w:r>
    </w:p>
    <w:p w:rsidR="00000000" w:rsidDel="00000000" w:rsidP="00000000" w:rsidRDefault="00000000" w:rsidRPr="00000000" w14:paraId="0000003D">
      <w:pPr>
        <w:spacing w:line="360" w:lineRule="auto"/>
        <w:ind w:firstLine="56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Мінімальний ухил забезпечує самоплив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</w:t>
      </w:r>
    </w:p>
    <w:p w:rsidR="00000000" w:rsidDel="00000000" w:rsidP="00000000" w:rsidRDefault="00000000" w:rsidRPr="00000000" w14:paraId="0000003E">
      <w:pPr>
        <w:numPr>
          <w:ilvl w:val="0"/>
          <w:numId w:val="18"/>
        </w:numPr>
        <w:spacing w:line="360" w:lineRule="auto"/>
        <w:ind w:left="0" w:firstLine="426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Для труб діаметром 50 мм: 2% (2 см на 1 м).</w:t>
      </w:r>
    </w:p>
    <w:p w:rsidR="00000000" w:rsidDel="00000000" w:rsidP="00000000" w:rsidRDefault="00000000" w:rsidRPr="00000000" w14:paraId="0000003F">
      <w:pPr>
        <w:numPr>
          <w:ilvl w:val="0"/>
          <w:numId w:val="18"/>
        </w:numPr>
        <w:spacing w:line="360" w:lineRule="auto"/>
        <w:ind w:left="0" w:firstLine="426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Для труб діаметром 110 мм: 1-2% (1-2 см на 1 м).</w:t>
      </w:r>
    </w:p>
    <w:p w:rsidR="00000000" w:rsidDel="00000000" w:rsidP="00000000" w:rsidRDefault="00000000" w:rsidRPr="00000000" w14:paraId="00000040">
      <w:pPr>
        <w:spacing w:line="360" w:lineRule="auto"/>
        <w:ind w:firstLine="426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Прокладка труб:</w:t>
      </w:r>
    </w:p>
    <w:p w:rsidR="00000000" w:rsidDel="00000000" w:rsidP="00000000" w:rsidRDefault="00000000" w:rsidRPr="00000000" w14:paraId="00000041">
      <w:pPr>
        <w:numPr>
          <w:ilvl w:val="1"/>
          <w:numId w:val="22"/>
        </w:numPr>
        <w:spacing w:line="360" w:lineRule="auto"/>
        <w:ind w:left="0" w:firstLine="426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Унітаз: Труба D 110 мм йде прямо до стояка.</w:t>
      </w:r>
    </w:p>
    <w:p w:rsidR="00000000" w:rsidDel="00000000" w:rsidP="00000000" w:rsidRDefault="00000000" w:rsidRPr="00000000" w14:paraId="00000042">
      <w:pPr>
        <w:numPr>
          <w:ilvl w:val="1"/>
          <w:numId w:val="22"/>
        </w:numPr>
        <w:spacing w:line="360" w:lineRule="auto"/>
        <w:ind w:left="0" w:firstLine="426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Умивальник: Відведення D 50 мм до колектора через сифон.</w:t>
      </w:r>
    </w:p>
    <w:p w:rsidR="00000000" w:rsidDel="00000000" w:rsidP="00000000" w:rsidRDefault="00000000" w:rsidRPr="00000000" w14:paraId="00000043">
      <w:pPr>
        <w:numPr>
          <w:ilvl w:val="1"/>
          <w:numId w:val="22"/>
        </w:numPr>
        <w:spacing w:line="360" w:lineRule="auto"/>
        <w:ind w:left="0" w:firstLine="426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Душова кабіна: Відведення D 50 мм, ухил 2%, через трап із сухим затвором.</w:t>
      </w:r>
    </w:p>
    <w:p w:rsidR="00000000" w:rsidDel="00000000" w:rsidP="00000000" w:rsidRDefault="00000000" w:rsidRPr="00000000" w14:paraId="00000044">
      <w:pPr>
        <w:numPr>
          <w:ilvl w:val="1"/>
          <w:numId w:val="22"/>
        </w:numPr>
        <w:spacing w:line="360" w:lineRule="auto"/>
        <w:ind w:left="0" w:firstLine="426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Біде: Підключення до загального стояка через відведення D 50 мм.</w:t>
      </w:r>
    </w:p>
    <w:p w:rsidR="00000000" w:rsidDel="00000000" w:rsidP="00000000" w:rsidRDefault="00000000" w:rsidRPr="00000000" w14:paraId="00000045">
      <w:pPr>
        <w:numPr>
          <w:ilvl w:val="1"/>
          <w:numId w:val="22"/>
        </w:numPr>
        <w:spacing w:line="360" w:lineRule="auto"/>
        <w:ind w:left="0" w:firstLine="426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Пральна машина: Злив підключається до загального колектора через відведення D 50 мм.</w:t>
      </w:r>
    </w:p>
    <w:p w:rsidR="00000000" w:rsidDel="00000000" w:rsidP="00000000" w:rsidRDefault="00000000" w:rsidRPr="00000000" w14:paraId="00000046">
      <w:pPr>
        <w:spacing w:line="360" w:lineRule="auto"/>
        <w:ind w:firstLine="56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Ці дані беремо з нормативної літератури (ДБН, DIN 18040) та рекомендацій виробників.</w:t>
      </w:r>
    </w:p>
    <w:p w:rsidR="00000000" w:rsidDel="00000000" w:rsidP="00000000" w:rsidRDefault="00000000" w:rsidRPr="00000000" w14:paraId="00000047">
      <w:pPr>
        <w:spacing w:line="360" w:lineRule="auto"/>
        <w:ind w:firstLine="426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Ревізійні отвори:</w:t>
      </w:r>
    </w:p>
    <w:p w:rsidR="00000000" w:rsidDel="00000000" w:rsidP="00000000" w:rsidRDefault="00000000" w:rsidRPr="00000000" w14:paraId="00000048">
      <w:pPr>
        <w:numPr>
          <w:ilvl w:val="1"/>
          <w:numId w:val="22"/>
        </w:numPr>
        <w:spacing w:line="360" w:lineRule="auto"/>
        <w:ind w:left="0" w:firstLine="426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На кожному змінному куті більше 45°.</w:t>
      </w:r>
    </w:p>
    <w:p w:rsidR="00000000" w:rsidDel="00000000" w:rsidP="00000000" w:rsidRDefault="00000000" w:rsidRPr="00000000" w14:paraId="00000049">
      <w:pPr>
        <w:numPr>
          <w:ilvl w:val="1"/>
          <w:numId w:val="22"/>
        </w:numPr>
        <w:spacing w:line="360" w:lineRule="auto"/>
        <w:ind w:left="0" w:firstLine="426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У нижній частині стояка.</w:t>
      </w:r>
    </w:p>
    <w:p w:rsidR="00000000" w:rsidDel="00000000" w:rsidP="00000000" w:rsidRDefault="00000000" w:rsidRPr="00000000" w14:paraId="0000004A">
      <w:pPr>
        <w:numPr>
          <w:ilvl w:val="1"/>
          <w:numId w:val="22"/>
        </w:numPr>
        <w:spacing w:line="360" w:lineRule="auto"/>
        <w:ind w:left="0" w:firstLine="426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У кінці горизонтального трубопроводу.</w:t>
      </w:r>
    </w:p>
    <w:p w:rsidR="00000000" w:rsidDel="00000000" w:rsidP="00000000" w:rsidRDefault="00000000" w:rsidRPr="00000000" w14:paraId="0000004B">
      <w:pPr>
        <w:spacing w:line="360" w:lineRule="auto"/>
        <w:ind w:firstLine="426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Вентиляція:</w:t>
      </w:r>
    </w:p>
    <w:p w:rsidR="00000000" w:rsidDel="00000000" w:rsidP="00000000" w:rsidRDefault="00000000" w:rsidRPr="00000000" w14:paraId="0000004C">
      <w:pPr>
        <w:numPr>
          <w:ilvl w:val="1"/>
          <w:numId w:val="22"/>
        </w:numPr>
        <w:spacing w:line="360" w:lineRule="auto"/>
        <w:ind w:left="0" w:firstLine="426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Встановлення фанового стояка діаметром 110 мм.</w:t>
      </w:r>
    </w:p>
    <w:p w:rsidR="00000000" w:rsidDel="00000000" w:rsidP="00000000" w:rsidRDefault="00000000" w:rsidRPr="00000000" w14:paraId="0000004D">
      <w:pPr>
        <w:numPr>
          <w:ilvl w:val="1"/>
          <w:numId w:val="22"/>
        </w:numPr>
        <w:spacing w:line="360" w:lineRule="auto"/>
        <w:ind w:left="0" w:firstLine="426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Виведення фанового стояка на дах із встановленням вентиляційного грибка.</w:t>
      </w:r>
    </w:p>
    <w:p w:rsidR="00000000" w:rsidDel="00000000" w:rsidP="00000000" w:rsidRDefault="00000000" w:rsidRPr="00000000" w14:paraId="0000004E">
      <w:pPr>
        <w:spacing w:line="360" w:lineRule="auto"/>
        <w:ind w:firstLine="426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spacing w:line="360" w:lineRule="auto"/>
        <w:ind w:firstLine="426"/>
        <w:jc w:val="center"/>
        <w:rPr>
          <w:rFonts w:ascii="Times New Roman" w:cs="Times New Roman" w:eastAsia="Times New Roman" w:hAnsi="Times New Roman"/>
          <w:b w:val="1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rtl w:val="0"/>
        </w:rPr>
        <w:t xml:space="preserve">Система очистки стоків (за необхідності):</w:t>
      </w:r>
    </w:p>
    <w:p w:rsidR="00000000" w:rsidDel="00000000" w:rsidP="00000000" w:rsidRDefault="00000000" w:rsidRPr="00000000" w14:paraId="00000050">
      <w:pPr>
        <w:spacing w:line="360" w:lineRule="auto"/>
        <w:ind w:firstLine="426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Якщо відсутнє підключення до центральної каналізації:</w:t>
      </w:r>
    </w:p>
    <w:p w:rsidR="00000000" w:rsidDel="00000000" w:rsidP="00000000" w:rsidRDefault="00000000" w:rsidRPr="00000000" w14:paraId="00000051">
      <w:pPr>
        <w:spacing w:line="360" w:lineRule="auto"/>
        <w:ind w:firstLine="426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Використовується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септик попередньої очистки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з фільтруючим дренажем.</w:t>
      </w:r>
    </w:p>
    <w:p w:rsidR="00000000" w:rsidDel="00000000" w:rsidP="00000000" w:rsidRDefault="00000000" w:rsidRPr="00000000" w14:paraId="00000052">
      <w:pPr>
        <w:numPr>
          <w:ilvl w:val="1"/>
          <w:numId w:val="23"/>
        </w:numPr>
        <w:spacing w:line="360" w:lineRule="auto"/>
        <w:ind w:left="0" w:firstLine="426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Об’єм септика: 3-разовий добовий обсяг стоків.</w:t>
      </w:r>
    </w:p>
    <w:p w:rsidR="00000000" w:rsidDel="00000000" w:rsidP="00000000" w:rsidRDefault="00000000" w:rsidRPr="00000000" w14:paraId="00000053">
      <w:pPr>
        <w:numPr>
          <w:ilvl w:val="1"/>
          <w:numId w:val="23"/>
        </w:numPr>
        <w:spacing w:line="360" w:lineRule="auto"/>
        <w:ind w:left="0" w:firstLine="426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Розташування: не ближче ніж 5 м від будинку.</w:t>
      </w:r>
    </w:p>
    <w:p w:rsidR="00000000" w:rsidDel="00000000" w:rsidP="00000000" w:rsidRDefault="00000000" w:rsidRPr="00000000" w14:paraId="00000054">
      <w:pPr>
        <w:numPr>
          <w:ilvl w:val="1"/>
          <w:numId w:val="23"/>
        </w:numPr>
        <w:spacing w:line="360" w:lineRule="auto"/>
        <w:ind w:left="0" w:firstLine="426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Ухил труб до септика: 1%.</w:t>
      </w:r>
    </w:p>
    <w:p w:rsidR="00000000" w:rsidDel="00000000" w:rsidP="00000000" w:rsidRDefault="00000000" w:rsidRPr="00000000" w14:paraId="00000055">
      <w:pPr>
        <w:numPr>
          <w:ilvl w:val="1"/>
          <w:numId w:val="23"/>
        </w:numPr>
        <w:spacing w:line="360" w:lineRule="auto"/>
        <w:ind w:left="0" w:firstLine="426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Фільтруючий дренаж: траншеї шириною 0,5–1 м, довжиною до 20 м.</w:t>
      </w:r>
    </w:p>
    <w:p w:rsidR="00000000" w:rsidDel="00000000" w:rsidP="00000000" w:rsidRDefault="00000000" w:rsidRPr="00000000" w14:paraId="00000056">
      <w:pPr>
        <w:numPr>
          <w:ilvl w:val="1"/>
          <w:numId w:val="23"/>
        </w:numPr>
        <w:spacing w:line="360" w:lineRule="auto"/>
        <w:ind w:left="0" w:firstLine="426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Ущільнення труб: герметизація з'єднань.</w:t>
      </w:r>
    </w:p>
    <w:p w:rsidR="00000000" w:rsidDel="00000000" w:rsidP="00000000" w:rsidRDefault="00000000" w:rsidRPr="00000000" w14:paraId="00000057">
      <w:pPr>
        <w:spacing w:line="360" w:lineRule="auto"/>
        <w:ind w:firstLine="426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spacing w:line="360" w:lineRule="auto"/>
        <w:ind w:firstLine="426"/>
        <w:jc w:val="center"/>
        <w:rPr>
          <w:rFonts w:ascii="Times New Roman" w:cs="Times New Roman" w:eastAsia="Times New Roman" w:hAnsi="Times New Roman"/>
          <w:b w:val="1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rtl w:val="0"/>
        </w:rPr>
        <w:t xml:space="preserve">Схема підключення:</w:t>
      </w:r>
    </w:p>
    <w:p w:rsidR="00000000" w:rsidDel="00000000" w:rsidP="00000000" w:rsidRDefault="00000000" w:rsidRPr="00000000" w14:paraId="00000059">
      <w:pPr>
        <w:numPr>
          <w:ilvl w:val="0"/>
          <w:numId w:val="24"/>
        </w:numPr>
        <w:spacing w:line="360" w:lineRule="auto"/>
        <w:ind w:left="0" w:firstLine="426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Унітаз: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пряме підключення до стояка D 110 мм.</w:t>
      </w:r>
    </w:p>
    <w:p w:rsidR="00000000" w:rsidDel="00000000" w:rsidP="00000000" w:rsidRDefault="00000000" w:rsidRPr="00000000" w14:paraId="0000005A">
      <w:pPr>
        <w:numPr>
          <w:ilvl w:val="0"/>
          <w:numId w:val="24"/>
        </w:numPr>
        <w:spacing w:line="360" w:lineRule="auto"/>
        <w:ind w:left="0" w:firstLine="426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Умивальник, душова кабіна, біде: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об’єднані в один колектор D 50 мм, що приєднується до стояка D 110 мм.</w:t>
      </w:r>
    </w:p>
    <w:p w:rsidR="00000000" w:rsidDel="00000000" w:rsidP="00000000" w:rsidRDefault="00000000" w:rsidRPr="00000000" w14:paraId="0000005B">
      <w:pPr>
        <w:numPr>
          <w:ilvl w:val="0"/>
          <w:numId w:val="24"/>
        </w:numPr>
        <w:spacing w:line="360" w:lineRule="auto"/>
        <w:ind w:left="0" w:firstLine="426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Вентиляція: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фанова труба підключена до стояка і виходить на дах.</w:t>
      </w:r>
    </w:p>
    <w:p w:rsidR="00000000" w:rsidDel="00000000" w:rsidP="00000000" w:rsidRDefault="00000000" w:rsidRPr="00000000" w14:paraId="0000005C">
      <w:pPr>
        <w:spacing w:line="360" w:lineRule="auto"/>
        <w:ind w:firstLine="426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spacing w:line="360" w:lineRule="auto"/>
        <w:ind w:firstLine="426"/>
        <w:jc w:val="center"/>
        <w:rPr>
          <w:rFonts w:ascii="Times New Roman" w:cs="Times New Roman" w:eastAsia="Times New Roman" w:hAnsi="Times New Roman"/>
          <w:b w:val="1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rtl w:val="0"/>
        </w:rPr>
        <w:t xml:space="preserve">Ергономіка:</w:t>
      </w:r>
    </w:p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1"/>
        <w:numPr>
          <w:ilvl w:val="0"/>
          <w:numId w:val="1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426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Відстань між сантехнічними приладами:</w:t>
      </w:r>
    </w:p>
    <w:p w:rsidR="00000000" w:rsidDel="00000000" w:rsidP="00000000" w:rsidRDefault="00000000" w:rsidRPr="00000000" w14:paraId="0000005F">
      <w:pPr>
        <w:keepNext w:val="0"/>
        <w:keepLines w:val="0"/>
        <w:pageBreakBefore w:val="0"/>
        <w:widowControl w:val="1"/>
        <w:numPr>
          <w:ilvl w:val="1"/>
          <w:numId w:val="1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993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Мінімум 30 см між унітазом і біде.</w:t>
      </w:r>
    </w:p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1"/>
        <w:numPr>
          <w:ilvl w:val="1"/>
          <w:numId w:val="1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993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Мінімум 70 см перед умивальником.</w:t>
      </w:r>
    </w:p>
    <w:p w:rsidR="00000000" w:rsidDel="00000000" w:rsidP="00000000" w:rsidRDefault="00000000" w:rsidRPr="00000000" w14:paraId="00000061">
      <w:pPr>
        <w:keepNext w:val="0"/>
        <w:keepLines w:val="0"/>
        <w:pageBreakBefore w:val="0"/>
        <w:widowControl w:val="1"/>
        <w:numPr>
          <w:ilvl w:val="1"/>
          <w:numId w:val="1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993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Простір перед унітазом: 60–70 см.</w:t>
      </w:r>
    </w:p>
    <w:p w:rsidR="00000000" w:rsidDel="00000000" w:rsidP="00000000" w:rsidRDefault="00000000" w:rsidRPr="00000000" w14:paraId="00000062">
      <w:pPr>
        <w:keepNext w:val="0"/>
        <w:keepLines w:val="0"/>
        <w:pageBreakBefore w:val="0"/>
        <w:widowControl w:val="1"/>
        <w:numPr>
          <w:ilvl w:val="0"/>
          <w:numId w:val="1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426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Маневрова зона: 150 см у центрі приміщення для людей у візку.</w:t>
      </w:r>
    </w:p>
    <w:p w:rsidR="00000000" w:rsidDel="00000000" w:rsidP="00000000" w:rsidRDefault="00000000" w:rsidRPr="00000000" w14:paraId="00000063">
      <w:pPr>
        <w:spacing w:line="360" w:lineRule="auto"/>
        <w:ind w:firstLine="567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Діаметри труб:</w:t>
      </w:r>
    </w:p>
    <w:tbl>
      <w:tblPr>
        <w:tblStyle w:val="Table1"/>
        <w:tblW w:w="934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114"/>
        <w:gridCol w:w="1523"/>
        <w:gridCol w:w="1763"/>
        <w:gridCol w:w="2945"/>
        <w:tblGridChange w:id="0">
          <w:tblGrid>
            <w:gridCol w:w="3114"/>
            <w:gridCol w:w="1523"/>
            <w:gridCol w:w="1763"/>
            <w:gridCol w:w="294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4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Елемент системи</w:t>
            </w:r>
          </w:p>
        </w:tc>
        <w:tc>
          <w:tcPr/>
          <w:p w:rsidR="00000000" w:rsidDel="00000000" w:rsidP="00000000" w:rsidRDefault="00000000" w:rsidRPr="00000000" w14:paraId="00000065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Діаметр труби (мм)</w:t>
            </w:r>
          </w:p>
        </w:tc>
        <w:tc>
          <w:tcPr/>
          <w:p w:rsidR="00000000" w:rsidDel="00000000" w:rsidP="00000000" w:rsidRDefault="00000000" w:rsidRPr="00000000" w14:paraId="00000066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Рекомендований нахил (%)</w:t>
            </w:r>
          </w:p>
        </w:tc>
        <w:tc>
          <w:tcPr/>
          <w:p w:rsidR="00000000" w:rsidDel="00000000" w:rsidP="00000000" w:rsidRDefault="00000000" w:rsidRPr="00000000" w14:paraId="00000067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Призначення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8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Від унітаза до стояка</w:t>
            </w:r>
          </w:p>
        </w:tc>
        <w:tc>
          <w:tcPr/>
          <w:p w:rsidR="00000000" w:rsidDel="00000000" w:rsidP="00000000" w:rsidRDefault="00000000" w:rsidRPr="00000000" w14:paraId="00000069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110</w:t>
            </w:r>
          </w:p>
        </w:tc>
        <w:tc>
          <w:tcPr/>
          <w:p w:rsidR="00000000" w:rsidDel="00000000" w:rsidP="00000000" w:rsidRDefault="00000000" w:rsidRPr="00000000" w14:paraId="0000006A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6B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Чорні води (унітаз)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C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Від душової кабіни до стояка</w:t>
            </w:r>
          </w:p>
        </w:tc>
        <w:tc>
          <w:tcPr/>
          <w:p w:rsidR="00000000" w:rsidDel="00000000" w:rsidP="00000000" w:rsidRDefault="00000000" w:rsidRPr="00000000" w14:paraId="0000006D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50</w:t>
            </w:r>
          </w:p>
        </w:tc>
        <w:tc>
          <w:tcPr/>
          <w:p w:rsidR="00000000" w:rsidDel="00000000" w:rsidP="00000000" w:rsidRDefault="00000000" w:rsidRPr="00000000" w14:paraId="0000006E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2"/>
              <w:tblW w:w="96.0" w:type="dxa"/>
              <w:jc w:val="left"/>
              <w:tblLayout w:type="fixed"/>
              <w:tblLook w:val="0400"/>
            </w:tblPr>
            <w:tblGrid>
              <w:gridCol w:w="96"/>
              <w:tblGridChange w:id="0">
                <w:tblGrid>
                  <w:gridCol w:w="96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070">
                  <w:pP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3"/>
              <w:tblW w:w="2506.0" w:type="dxa"/>
              <w:jc w:val="left"/>
              <w:tblLayout w:type="fixed"/>
              <w:tblLook w:val="0400"/>
            </w:tblPr>
            <w:tblGrid>
              <w:gridCol w:w="2506"/>
              <w:tblGridChange w:id="0">
                <w:tblGrid>
                  <w:gridCol w:w="2506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072">
                  <w:pP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rtl w:val="0"/>
                    </w:rPr>
                    <w:t xml:space="preserve">Сірі води (душова кабіна)</w:t>
                  </w:r>
                </w:p>
              </w:tc>
            </w:tr>
          </w:tbl>
          <w:p w:rsidR="00000000" w:rsidDel="00000000" w:rsidP="00000000" w:rsidRDefault="00000000" w:rsidRPr="00000000" w14:paraId="00000073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4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Від умивальника до стояка</w:t>
            </w:r>
          </w:p>
        </w:tc>
        <w:tc>
          <w:tcPr/>
          <w:p w:rsidR="00000000" w:rsidDel="00000000" w:rsidP="00000000" w:rsidRDefault="00000000" w:rsidRPr="00000000" w14:paraId="00000075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50</w:t>
            </w:r>
          </w:p>
        </w:tc>
        <w:tc>
          <w:tcPr/>
          <w:p w:rsidR="00000000" w:rsidDel="00000000" w:rsidP="00000000" w:rsidRDefault="00000000" w:rsidRPr="00000000" w14:paraId="00000076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77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Сірі води (умивальник)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8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Від пральної машини до стояка</w:t>
            </w:r>
          </w:p>
        </w:tc>
        <w:tc>
          <w:tcPr/>
          <w:p w:rsidR="00000000" w:rsidDel="00000000" w:rsidP="00000000" w:rsidRDefault="00000000" w:rsidRPr="00000000" w14:paraId="00000079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50</w:t>
            </w:r>
          </w:p>
        </w:tc>
        <w:tc>
          <w:tcPr/>
          <w:p w:rsidR="00000000" w:rsidDel="00000000" w:rsidP="00000000" w:rsidRDefault="00000000" w:rsidRPr="00000000" w14:paraId="0000007A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7B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Сірі води (пральна машина)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C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Від біде до стояка</w:t>
            </w:r>
          </w:p>
        </w:tc>
        <w:tc>
          <w:tcPr/>
          <w:p w:rsidR="00000000" w:rsidDel="00000000" w:rsidP="00000000" w:rsidRDefault="00000000" w:rsidRPr="00000000" w14:paraId="0000007D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50</w:t>
            </w:r>
          </w:p>
        </w:tc>
        <w:tc>
          <w:tcPr/>
          <w:p w:rsidR="00000000" w:rsidDel="00000000" w:rsidP="00000000" w:rsidRDefault="00000000" w:rsidRPr="00000000" w14:paraId="0000007E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7F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Сірі води (біде)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0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Каналізаційний стояк</w:t>
            </w:r>
          </w:p>
        </w:tc>
        <w:tc>
          <w:tcPr/>
          <w:p w:rsidR="00000000" w:rsidDel="00000000" w:rsidP="00000000" w:rsidRDefault="00000000" w:rsidRPr="00000000" w14:paraId="00000081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110</w:t>
            </w:r>
          </w:p>
        </w:tc>
        <w:tc>
          <w:tcPr/>
          <w:p w:rsidR="00000000" w:rsidDel="00000000" w:rsidP="00000000" w:rsidRDefault="00000000" w:rsidRPr="00000000" w14:paraId="00000082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0083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Об'єднання всіх відводів до колектора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4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Фанова труба (вентиляція)</w:t>
            </w:r>
          </w:p>
        </w:tc>
        <w:tc>
          <w:tcPr/>
          <w:p w:rsidR="00000000" w:rsidDel="00000000" w:rsidP="00000000" w:rsidRDefault="00000000" w:rsidRPr="00000000" w14:paraId="00000085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110</w:t>
            </w:r>
          </w:p>
        </w:tc>
        <w:tc>
          <w:tcPr/>
          <w:p w:rsidR="00000000" w:rsidDel="00000000" w:rsidP="00000000" w:rsidRDefault="00000000" w:rsidRPr="00000000" w14:paraId="00000086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0087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Вентиляція системи каналізації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8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Дренажні труби</w:t>
            </w:r>
          </w:p>
        </w:tc>
        <w:tc>
          <w:tcPr/>
          <w:p w:rsidR="00000000" w:rsidDel="00000000" w:rsidP="00000000" w:rsidRDefault="00000000" w:rsidRPr="00000000" w14:paraId="00000089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100</w:t>
            </w:r>
          </w:p>
        </w:tc>
        <w:tc>
          <w:tcPr/>
          <w:p w:rsidR="00000000" w:rsidDel="00000000" w:rsidP="00000000" w:rsidRDefault="00000000" w:rsidRPr="00000000" w14:paraId="0000008A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1,5</w:t>
            </w:r>
          </w:p>
        </w:tc>
        <w:tc>
          <w:tcPr/>
          <w:p w:rsidR="00000000" w:rsidDel="00000000" w:rsidP="00000000" w:rsidRDefault="00000000" w:rsidRPr="00000000" w14:paraId="0000008B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Фільтрування очищених стоків</w:t>
            </w:r>
          </w:p>
        </w:tc>
      </w:tr>
    </w:tbl>
    <w:p w:rsidR="00000000" w:rsidDel="00000000" w:rsidP="00000000" w:rsidRDefault="00000000" w:rsidRPr="00000000" w14:paraId="0000008C">
      <w:pPr>
        <w:spacing w:line="36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spacing w:line="360" w:lineRule="auto"/>
        <w:ind w:firstLine="567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Вентиляція каналізації: Детальне пояснення</w:t>
      </w:r>
    </w:p>
    <w:p w:rsidR="00000000" w:rsidDel="00000000" w:rsidP="00000000" w:rsidRDefault="00000000" w:rsidRPr="00000000" w14:paraId="0000008E">
      <w:pPr>
        <w:spacing w:line="360" w:lineRule="auto"/>
        <w:ind w:firstLine="56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Вентиляція каналізаційної системи є критичним елементом, що забезпечує:</w:t>
      </w:r>
    </w:p>
    <w:p w:rsidR="00000000" w:rsidDel="00000000" w:rsidP="00000000" w:rsidRDefault="00000000" w:rsidRPr="00000000" w14:paraId="0000008F">
      <w:pPr>
        <w:numPr>
          <w:ilvl w:val="0"/>
          <w:numId w:val="19"/>
        </w:numPr>
        <w:spacing w:line="360" w:lineRule="auto"/>
        <w:ind w:left="0" w:firstLine="426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Балансування тисків у системі.</w:t>
      </w:r>
    </w:p>
    <w:p w:rsidR="00000000" w:rsidDel="00000000" w:rsidP="00000000" w:rsidRDefault="00000000" w:rsidRPr="00000000" w14:paraId="00000090">
      <w:pPr>
        <w:numPr>
          <w:ilvl w:val="0"/>
          <w:numId w:val="19"/>
        </w:numPr>
        <w:spacing w:line="360" w:lineRule="auto"/>
        <w:ind w:left="0" w:firstLine="426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Запобігання проникненню газів із каналізаційної мережі до приміщення.</w:t>
      </w:r>
    </w:p>
    <w:p w:rsidR="00000000" w:rsidDel="00000000" w:rsidP="00000000" w:rsidRDefault="00000000" w:rsidRPr="00000000" w14:paraId="00000091">
      <w:pPr>
        <w:numPr>
          <w:ilvl w:val="0"/>
          <w:numId w:val="19"/>
        </w:numPr>
        <w:spacing w:line="360" w:lineRule="auto"/>
        <w:ind w:left="0" w:firstLine="426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Стійкість до утворення вакууму або надлишкового тиску під час зливу стоків.</w:t>
      </w:r>
    </w:p>
    <w:p w:rsidR="00000000" w:rsidDel="00000000" w:rsidP="00000000" w:rsidRDefault="00000000" w:rsidRPr="00000000" w14:paraId="00000092">
      <w:pPr>
        <w:spacing w:line="360" w:lineRule="auto"/>
        <w:ind w:firstLine="426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Типи вентиляційних систем</w:t>
      </w:r>
    </w:p>
    <w:p w:rsidR="00000000" w:rsidDel="00000000" w:rsidP="00000000" w:rsidRDefault="00000000" w:rsidRPr="00000000" w14:paraId="00000093">
      <w:pPr>
        <w:numPr>
          <w:ilvl w:val="0"/>
          <w:numId w:val="20"/>
        </w:numPr>
        <w:spacing w:line="360" w:lineRule="auto"/>
        <w:ind w:left="0" w:firstLine="426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Фанова труба (пряма вентиляція)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spacing w:line="360" w:lineRule="auto"/>
        <w:ind w:firstLine="56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Це найдоступніший і найефективніший спосіб вентиляції.</w:t>
      </w:r>
    </w:p>
    <w:p w:rsidR="00000000" w:rsidDel="00000000" w:rsidP="00000000" w:rsidRDefault="00000000" w:rsidRPr="00000000" w14:paraId="00000095">
      <w:pPr>
        <w:spacing w:line="360" w:lineRule="auto"/>
        <w:ind w:firstLine="56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Каналізаційний стояк продовжується до даху будівлі, утворюючи вентиляційний вихід.</w:t>
      </w:r>
    </w:p>
    <w:p w:rsidR="00000000" w:rsidDel="00000000" w:rsidP="00000000" w:rsidRDefault="00000000" w:rsidRPr="00000000" w14:paraId="00000096">
      <w:pPr>
        <w:spacing w:line="360" w:lineRule="auto"/>
        <w:ind w:left="426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Основні вимоги:</w:t>
      </w:r>
    </w:p>
    <w:p w:rsidR="00000000" w:rsidDel="00000000" w:rsidP="00000000" w:rsidRDefault="00000000" w:rsidRPr="00000000" w14:paraId="00000097">
      <w:pPr>
        <w:numPr>
          <w:ilvl w:val="2"/>
          <w:numId w:val="20"/>
        </w:numPr>
        <w:spacing w:line="360" w:lineRule="auto"/>
        <w:ind w:left="0" w:firstLine="426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Діаметр фанового стояка повинен дорівнювати діаметру каналізаційного стояка (110 мм для більшості житлових будівель).</w:t>
      </w:r>
    </w:p>
    <w:p w:rsidR="00000000" w:rsidDel="00000000" w:rsidP="00000000" w:rsidRDefault="00000000" w:rsidRPr="00000000" w14:paraId="00000098">
      <w:pPr>
        <w:numPr>
          <w:ilvl w:val="2"/>
          <w:numId w:val="20"/>
        </w:numPr>
        <w:spacing w:line="360" w:lineRule="auto"/>
        <w:ind w:left="0" w:firstLine="426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Висота фанового виходу над дахом: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не менше 0.5 м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99">
      <w:pPr>
        <w:numPr>
          <w:ilvl w:val="2"/>
          <w:numId w:val="20"/>
        </w:numPr>
        <w:spacing w:line="360" w:lineRule="auto"/>
        <w:ind w:left="0" w:firstLine="426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Вентиляційний грибок запобігає потраплянню дощової води та сміття в систему.</w:t>
      </w:r>
    </w:p>
    <w:p w:rsidR="00000000" w:rsidDel="00000000" w:rsidP="00000000" w:rsidRDefault="00000000" w:rsidRPr="00000000" w14:paraId="0000009A">
      <w:pPr>
        <w:spacing w:line="360" w:lineRule="auto"/>
        <w:ind w:firstLine="56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Особливість: повітря циркулює як у напрямку зсередини системи назовні, так і у зворотному напрямку.</w:t>
      </w:r>
    </w:p>
    <w:p w:rsidR="00000000" w:rsidDel="00000000" w:rsidP="00000000" w:rsidRDefault="00000000" w:rsidRPr="00000000" w14:paraId="0000009B">
      <w:pPr>
        <w:numPr>
          <w:ilvl w:val="0"/>
          <w:numId w:val="20"/>
        </w:numPr>
        <w:spacing w:line="360" w:lineRule="auto"/>
        <w:ind w:left="0" w:firstLine="426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Вакуумний клапан (альтернатива фановій трубі)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spacing w:line="360" w:lineRule="auto"/>
        <w:ind w:left="426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Використовується, коли немає можливості вивести фанову трубу на дах.</w:t>
      </w:r>
    </w:p>
    <w:p w:rsidR="00000000" w:rsidDel="00000000" w:rsidP="00000000" w:rsidRDefault="00000000" w:rsidRPr="00000000" w14:paraId="0000009D">
      <w:pPr>
        <w:spacing w:line="360" w:lineRule="auto"/>
        <w:ind w:left="426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Як працює:</w:t>
      </w:r>
    </w:p>
    <w:p w:rsidR="00000000" w:rsidDel="00000000" w:rsidP="00000000" w:rsidRDefault="00000000" w:rsidRPr="00000000" w14:paraId="0000009E">
      <w:pPr>
        <w:numPr>
          <w:ilvl w:val="2"/>
          <w:numId w:val="20"/>
        </w:numPr>
        <w:spacing w:line="360" w:lineRule="auto"/>
        <w:ind w:left="0" w:firstLine="426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При створенні вакууму клапан відкривається, впускаючи повітря в систему.</w:t>
      </w:r>
    </w:p>
    <w:p w:rsidR="00000000" w:rsidDel="00000000" w:rsidP="00000000" w:rsidRDefault="00000000" w:rsidRPr="00000000" w14:paraId="0000009F">
      <w:pPr>
        <w:numPr>
          <w:ilvl w:val="2"/>
          <w:numId w:val="20"/>
        </w:numPr>
        <w:spacing w:line="360" w:lineRule="auto"/>
        <w:ind w:left="0" w:firstLine="426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У нормальному стані клапан закритий, запобігаючи виходу газів із системи.</w:t>
      </w:r>
    </w:p>
    <w:p w:rsidR="00000000" w:rsidDel="00000000" w:rsidP="00000000" w:rsidRDefault="00000000" w:rsidRPr="00000000" w14:paraId="000000A0">
      <w:pPr>
        <w:spacing w:line="360" w:lineRule="auto"/>
        <w:ind w:left="426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Недоліки:</w:t>
      </w:r>
    </w:p>
    <w:p w:rsidR="00000000" w:rsidDel="00000000" w:rsidP="00000000" w:rsidRDefault="00000000" w:rsidRPr="00000000" w14:paraId="000000A1">
      <w:pPr>
        <w:numPr>
          <w:ilvl w:val="2"/>
          <w:numId w:val="20"/>
        </w:numPr>
        <w:spacing w:line="360" w:lineRule="auto"/>
        <w:ind w:left="0" w:firstLine="426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Забезпечує тільки подачу повітря, але не видаляє гази.</w:t>
      </w:r>
    </w:p>
    <w:p w:rsidR="00000000" w:rsidDel="00000000" w:rsidP="00000000" w:rsidRDefault="00000000" w:rsidRPr="00000000" w14:paraId="000000A2">
      <w:pPr>
        <w:numPr>
          <w:ilvl w:val="2"/>
          <w:numId w:val="20"/>
        </w:numPr>
        <w:spacing w:line="360" w:lineRule="auto"/>
        <w:ind w:left="0" w:firstLine="426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Менш довговічний порівняно з фановою трубою.</w:t>
      </w:r>
    </w:p>
    <w:p w:rsidR="00000000" w:rsidDel="00000000" w:rsidP="00000000" w:rsidRDefault="00000000" w:rsidRPr="00000000" w14:paraId="000000A3">
      <w:pPr>
        <w:spacing w:line="360" w:lineRule="auto"/>
        <w:ind w:left="426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Розташування:</w:t>
      </w:r>
    </w:p>
    <w:p w:rsidR="00000000" w:rsidDel="00000000" w:rsidP="00000000" w:rsidRDefault="00000000" w:rsidRPr="00000000" w14:paraId="000000A4">
      <w:pPr>
        <w:numPr>
          <w:ilvl w:val="2"/>
          <w:numId w:val="20"/>
        </w:numPr>
        <w:spacing w:line="360" w:lineRule="auto"/>
        <w:ind w:left="0" w:firstLine="426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На верхньому поверсі будівлі.</w:t>
      </w:r>
    </w:p>
    <w:p w:rsidR="00000000" w:rsidDel="00000000" w:rsidP="00000000" w:rsidRDefault="00000000" w:rsidRPr="00000000" w14:paraId="000000A5">
      <w:pPr>
        <w:numPr>
          <w:ilvl w:val="2"/>
          <w:numId w:val="20"/>
        </w:numPr>
        <w:spacing w:line="360" w:lineRule="auto"/>
        <w:ind w:left="0" w:firstLine="426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У доступному для обслуговування місці.</w:t>
      </w:r>
    </w:p>
    <w:p w:rsidR="00000000" w:rsidDel="00000000" w:rsidP="00000000" w:rsidRDefault="00000000" w:rsidRPr="00000000" w14:paraId="000000A6">
      <w:pPr>
        <w:numPr>
          <w:ilvl w:val="0"/>
          <w:numId w:val="20"/>
        </w:numPr>
        <w:spacing w:line="360" w:lineRule="auto"/>
        <w:ind w:left="0" w:firstLine="426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Паралельна вентиляція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numPr>
          <w:ilvl w:val="1"/>
          <w:numId w:val="20"/>
        </w:numPr>
        <w:spacing w:line="360" w:lineRule="auto"/>
        <w:ind w:left="0" w:firstLine="993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Використовується у великих будівлях з декількома стояками.</w:t>
      </w:r>
    </w:p>
    <w:p w:rsidR="00000000" w:rsidDel="00000000" w:rsidP="00000000" w:rsidRDefault="00000000" w:rsidRPr="00000000" w14:paraId="000000A8">
      <w:pPr>
        <w:numPr>
          <w:ilvl w:val="1"/>
          <w:numId w:val="20"/>
        </w:numPr>
        <w:spacing w:line="360" w:lineRule="auto"/>
        <w:ind w:left="0" w:firstLine="993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Каналізаційний стояк супроводжується окремою вентиляційною трубою, яка з'єднується з кожним поверхом.</w:t>
      </w:r>
    </w:p>
    <w:p w:rsidR="00000000" w:rsidDel="00000000" w:rsidP="00000000" w:rsidRDefault="00000000" w:rsidRPr="00000000" w14:paraId="000000A9">
      <w:pPr>
        <w:numPr>
          <w:ilvl w:val="1"/>
          <w:numId w:val="20"/>
        </w:numPr>
        <w:spacing w:line="360" w:lineRule="auto"/>
        <w:ind w:left="0" w:firstLine="993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Особливість: компенсує як зони низького, так і високого тиску, що забезпечує стабільність системи.</w:t>
      </w:r>
    </w:p>
    <w:p w:rsidR="00000000" w:rsidDel="00000000" w:rsidP="00000000" w:rsidRDefault="00000000" w:rsidRPr="00000000" w14:paraId="000000AA">
      <w:pPr>
        <w:numPr>
          <w:ilvl w:val="1"/>
          <w:numId w:val="20"/>
        </w:numPr>
        <w:spacing w:line="360" w:lineRule="auto"/>
        <w:ind w:left="0" w:firstLine="993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Застосування: багатоповерхові будівлі, комерційні приміщення.</w:t>
      </w:r>
    </w:p>
    <w:p w:rsidR="00000000" w:rsidDel="00000000" w:rsidP="00000000" w:rsidRDefault="00000000" w:rsidRPr="00000000" w14:paraId="000000AB">
      <w:pPr>
        <w:numPr>
          <w:ilvl w:val="0"/>
          <w:numId w:val="20"/>
        </w:numPr>
        <w:spacing w:line="360" w:lineRule="auto"/>
        <w:ind w:left="0" w:firstLine="426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Вторинна вентиляція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numPr>
          <w:ilvl w:val="1"/>
          <w:numId w:val="20"/>
        </w:numPr>
        <w:spacing w:line="360" w:lineRule="auto"/>
        <w:ind w:left="0" w:firstLine="993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Подача повітря до кожного сантехнічного приладу через окремі вентиляційні відводи.</w:t>
      </w:r>
    </w:p>
    <w:p w:rsidR="00000000" w:rsidDel="00000000" w:rsidP="00000000" w:rsidRDefault="00000000" w:rsidRPr="00000000" w14:paraId="000000AD">
      <w:pPr>
        <w:numPr>
          <w:ilvl w:val="1"/>
          <w:numId w:val="20"/>
        </w:numPr>
        <w:spacing w:line="360" w:lineRule="auto"/>
        <w:ind w:left="0" w:firstLine="993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Найдорожчий спосіб вентиляції, який застосовується в багатоповерхових будівлях або там, де можлива одночасна робота багатьох приладів.</w:t>
      </w:r>
    </w:p>
    <w:p w:rsidR="00000000" w:rsidDel="00000000" w:rsidP="00000000" w:rsidRDefault="00000000" w:rsidRPr="00000000" w14:paraId="000000AE">
      <w:pPr>
        <w:spacing w:line="360" w:lineRule="auto"/>
        <w:ind w:firstLine="56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spacing w:line="360" w:lineRule="auto"/>
        <w:ind w:firstLine="567"/>
        <w:jc w:val="center"/>
        <w:rPr>
          <w:rFonts w:ascii="Times New Roman" w:cs="Times New Roman" w:eastAsia="Times New Roman" w:hAnsi="Times New Roman"/>
          <w:b w:val="1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rtl w:val="0"/>
        </w:rPr>
        <w:t xml:space="preserve">Приклад виконання завдання:</w:t>
      </w:r>
    </w:p>
    <w:p w:rsidR="00000000" w:rsidDel="00000000" w:rsidP="00000000" w:rsidRDefault="00000000" w:rsidRPr="00000000" w14:paraId="000000B0">
      <w:pPr>
        <w:spacing w:line="360" w:lineRule="auto"/>
        <w:ind w:firstLine="567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Дані для проектування:</w:t>
      </w:r>
    </w:p>
    <w:p w:rsidR="00000000" w:rsidDel="00000000" w:rsidP="00000000" w:rsidRDefault="00000000" w:rsidRPr="00000000" w14:paraId="000000B1">
      <w:pPr>
        <w:numPr>
          <w:ilvl w:val="0"/>
          <w:numId w:val="21"/>
        </w:numPr>
        <w:spacing w:line="36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Розміри приміщення: 2 м × 3 м.</w:t>
      </w:r>
    </w:p>
    <w:p w:rsidR="00000000" w:rsidDel="00000000" w:rsidP="00000000" w:rsidRDefault="00000000" w:rsidRPr="00000000" w14:paraId="000000B2">
      <w:pPr>
        <w:numPr>
          <w:ilvl w:val="0"/>
          <w:numId w:val="21"/>
        </w:numPr>
        <w:spacing w:line="36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Кількість мешканців: 4 особи.</w:t>
      </w:r>
    </w:p>
    <w:p w:rsidR="00000000" w:rsidDel="00000000" w:rsidP="00000000" w:rsidRDefault="00000000" w:rsidRPr="00000000" w14:paraId="000000B3">
      <w:pPr>
        <w:numPr>
          <w:ilvl w:val="0"/>
          <w:numId w:val="21"/>
        </w:numPr>
        <w:spacing w:line="36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Каналізаційні труби:</w:t>
      </w:r>
    </w:p>
    <w:p w:rsidR="00000000" w:rsidDel="00000000" w:rsidP="00000000" w:rsidRDefault="00000000" w:rsidRPr="00000000" w14:paraId="000000B4">
      <w:pPr>
        <w:numPr>
          <w:ilvl w:val="1"/>
          <w:numId w:val="21"/>
        </w:numPr>
        <w:spacing w:line="360" w:lineRule="auto"/>
        <w:ind w:left="144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 110 мм для чорних вод (унітаз).</w:t>
      </w:r>
    </w:p>
    <w:p w:rsidR="00000000" w:rsidDel="00000000" w:rsidP="00000000" w:rsidRDefault="00000000" w:rsidRPr="00000000" w14:paraId="000000B5">
      <w:pPr>
        <w:numPr>
          <w:ilvl w:val="1"/>
          <w:numId w:val="21"/>
        </w:numPr>
        <w:spacing w:line="360" w:lineRule="auto"/>
        <w:ind w:left="144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 50 мм для сірих вод (умивальник, душова кабіна, біде, пральна машина).</w:t>
      </w:r>
    </w:p>
    <w:p w:rsidR="00000000" w:rsidDel="00000000" w:rsidP="00000000" w:rsidRDefault="00000000" w:rsidRPr="00000000" w14:paraId="000000B6">
      <w:pPr>
        <w:numPr>
          <w:ilvl w:val="0"/>
          <w:numId w:val="21"/>
        </w:numPr>
        <w:spacing w:line="36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Добовий обсяг стоків на людину: 0,2 м³/добу.</w:t>
      </w:r>
    </w:p>
    <w:p w:rsidR="00000000" w:rsidDel="00000000" w:rsidP="00000000" w:rsidRDefault="00000000" w:rsidRPr="00000000" w14:paraId="000000B7">
      <w:pPr>
        <w:spacing w:line="360" w:lineRule="auto"/>
        <w:ind w:firstLine="56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8">
      <w:pPr>
        <w:spacing w:line="360" w:lineRule="auto"/>
        <w:ind w:firstLine="56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 Розрахунок нахилу каналізаційних труб</w:t>
      </w:r>
    </w:p>
    <w:p w:rsidR="00000000" w:rsidDel="00000000" w:rsidP="00000000" w:rsidRDefault="00000000" w:rsidRPr="00000000" w14:paraId="000000B9">
      <w:pPr>
        <w:spacing w:line="360" w:lineRule="auto"/>
        <w:ind w:firstLine="56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Унітаз:</w:t>
      </w:r>
    </w:p>
    <w:p w:rsidR="00000000" w:rsidDel="00000000" w:rsidP="00000000" w:rsidRDefault="00000000" w:rsidRPr="00000000" w14:paraId="000000BA">
      <w:pPr>
        <w:numPr>
          <w:ilvl w:val="0"/>
          <w:numId w:val="2"/>
        </w:numPr>
        <w:spacing w:line="360" w:lineRule="auto"/>
        <w:ind w:left="720" w:firstLine="566.9999999999999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Довжина труби до стояка: 1,5 м.</w:t>
      </w:r>
    </w:p>
    <w:p w:rsidR="00000000" w:rsidDel="00000000" w:rsidP="00000000" w:rsidRDefault="00000000" w:rsidRPr="00000000" w14:paraId="000000BB">
      <w:pPr>
        <w:numPr>
          <w:ilvl w:val="0"/>
          <w:numId w:val="2"/>
        </w:numPr>
        <w:spacing w:line="360" w:lineRule="auto"/>
        <w:ind w:left="720" w:firstLine="566.9999999999999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Ухил труби: 2% для D 110 мм.</w:t>
      </w:r>
    </w:p>
    <w:p w:rsidR="00000000" w:rsidDel="00000000" w:rsidP="00000000" w:rsidRDefault="00000000" w:rsidRPr="00000000" w14:paraId="000000BC">
      <w:pPr>
        <w:jc w:val="center"/>
        <w:rPr>
          <w:rFonts w:ascii="Cambria Math" w:cs="Cambria Math" w:eastAsia="Cambria Math" w:hAnsi="Cambria Math"/>
          <w:sz w:val="24"/>
          <w:szCs w:val="24"/>
        </w:rPr>
      </w:pPr>
      <m:oMath>
        <m:r>
          <w:rPr>
            <w:rFonts w:ascii="Cambria Math" w:cs="Cambria Math" w:eastAsia="Cambria Math" w:hAnsi="Cambria Math"/>
            <w:sz w:val="24"/>
            <w:szCs w:val="24"/>
          </w:rPr>
          <m:t xml:space="preserve">h=i∙L=</m:t>
        </m:r>
        <m:f>
          <m:fPr>
            <m:ctrlPr>
              <w:rPr>
                <w:rFonts w:ascii="Cambria Math" w:cs="Cambria Math" w:eastAsia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cs="Cambria Math" w:eastAsia="Cambria Math" w:hAnsi="Cambria Math"/>
                <w:sz w:val="24"/>
                <w:szCs w:val="24"/>
              </w:rPr>
              <m:t xml:space="preserve">2</m:t>
            </m:r>
          </m:num>
          <m:den>
            <m:r>
              <w:rPr>
                <w:rFonts w:ascii="Cambria Math" w:cs="Cambria Math" w:eastAsia="Cambria Math" w:hAnsi="Cambria Math"/>
                <w:sz w:val="24"/>
                <w:szCs w:val="24"/>
              </w:rPr>
              <m:t xml:space="preserve">100</m:t>
            </m:r>
          </m:den>
        </m:f>
        <m:r>
          <w:rPr>
            <w:rFonts w:ascii="Cambria Math" w:cs="Cambria Math" w:eastAsia="Cambria Math" w:hAnsi="Cambria Math"/>
            <w:sz w:val="24"/>
            <w:szCs w:val="24"/>
          </w:rPr>
          <m:t xml:space="preserve">∙1.5=0.03м або </m:t>
        </m:r>
        <m:d>
          <m:dPr>
            <m:begChr m:val="("/>
            <m:endChr m:val=")"/>
            <m:ctrlPr>
              <w:rPr>
                <w:rFonts w:ascii="Cambria Math" w:cs="Cambria Math" w:eastAsia="Cambria Math" w:hAnsi="Cambria Math"/>
                <w:sz w:val="24"/>
                <w:szCs w:val="24"/>
              </w:rPr>
            </m:ctrlPr>
          </m:dPr>
          <m:e>
            <m:r>
              <w:rPr>
                <w:rFonts w:ascii="Cambria Math" w:cs="Cambria Math" w:eastAsia="Cambria Math" w:hAnsi="Cambria Math"/>
                <w:sz w:val="24"/>
                <w:szCs w:val="24"/>
              </w:rPr>
              <m:t xml:space="preserve">3 см</m:t>
            </m:r>
          </m:e>
        </m:d>
      </m:oMath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D">
      <w:pPr>
        <w:spacing w:line="360" w:lineRule="auto"/>
        <w:ind w:firstLine="56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Душова кабіна та умивальник:</w:t>
      </w:r>
    </w:p>
    <w:p w:rsidR="00000000" w:rsidDel="00000000" w:rsidP="00000000" w:rsidRDefault="00000000" w:rsidRPr="00000000" w14:paraId="000000BE">
      <w:pPr>
        <w:numPr>
          <w:ilvl w:val="0"/>
          <w:numId w:val="3"/>
        </w:numPr>
        <w:spacing w:line="360" w:lineRule="auto"/>
        <w:ind w:left="720" w:firstLine="566.9999999999999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Довжина труби до стояка: 2 м.</w:t>
      </w:r>
    </w:p>
    <w:p w:rsidR="00000000" w:rsidDel="00000000" w:rsidP="00000000" w:rsidRDefault="00000000" w:rsidRPr="00000000" w14:paraId="000000BF">
      <w:pPr>
        <w:numPr>
          <w:ilvl w:val="0"/>
          <w:numId w:val="3"/>
        </w:numPr>
        <w:spacing w:line="360" w:lineRule="auto"/>
        <w:ind w:left="720" w:firstLine="566.9999999999999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Ухил труби: 2% для D 50 мм.</w:t>
      </w:r>
    </w:p>
    <w:p w:rsidR="00000000" w:rsidDel="00000000" w:rsidP="00000000" w:rsidRDefault="00000000" w:rsidRPr="00000000" w14:paraId="000000C0">
      <w:pPr>
        <w:jc w:val="center"/>
        <w:rPr>
          <w:rFonts w:ascii="Cambria Math" w:cs="Cambria Math" w:eastAsia="Cambria Math" w:hAnsi="Cambria Math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m:oMath>
        <m:r>
          <w:rPr>
            <w:rFonts w:ascii="Cambria Math" w:cs="Cambria Math" w:eastAsia="Cambria Math" w:hAnsi="Cambria Math"/>
            <w:b w:val="0"/>
            <w:i w:val="0"/>
            <w:smallCaps w:val="0"/>
            <w:strike w:val="0"/>
            <w:color w:val="000000"/>
            <w:sz w:val="24"/>
            <w:szCs w:val="24"/>
            <w:u w:val="none"/>
            <w:shd w:fill="auto" w:val="clear"/>
            <w:vertAlign w:val="baseline"/>
          </w:rPr>
          <m:t xml:space="preserve">h=i∙L=</m:t>
        </m:r>
        <m:f>
          <m:fPr>
            <m:ctrlPr>
              <w:rPr>
                <w:rFonts w:ascii="Cambria Math" w:cs="Cambria Math" w:eastAsia="Cambria Math" w:hAnsi="Cambria Math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m:ctrlPr>
          </m:fPr>
          <m:num>
            <m:r>
              <w:rPr>
                <w:rFonts w:ascii="Cambria Math" w:cs="Cambria Math" w:eastAsia="Cambria Math" w:hAnsi="Cambria Math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  <m:t xml:space="preserve">2</m:t>
            </m:r>
          </m:num>
          <m:den>
            <m:r>
              <w:rPr>
                <w:rFonts w:ascii="Cambria Math" w:cs="Cambria Math" w:eastAsia="Cambria Math" w:hAnsi="Cambria Math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  <m:t xml:space="preserve">100</m:t>
            </m:r>
          </m:den>
        </m:f>
        <m:r>
          <w:rPr>
            <w:rFonts w:ascii="Cambria Math" w:cs="Cambria Math" w:eastAsia="Cambria Math" w:hAnsi="Cambria Math"/>
            <w:b w:val="0"/>
            <w:i w:val="0"/>
            <w:smallCaps w:val="0"/>
            <w:strike w:val="0"/>
            <w:color w:val="000000"/>
            <w:sz w:val="24"/>
            <w:szCs w:val="24"/>
            <w:u w:val="none"/>
            <w:shd w:fill="auto" w:val="clear"/>
            <w:vertAlign w:val="baseline"/>
          </w:rPr>
          <m:t xml:space="preserve">∙2=0.04 м або  </m:t>
        </m:r>
        <m:d>
          <m:dPr>
            <m:begChr m:val="("/>
            <m:endChr m:val=")"/>
            <m:ctrlPr>
              <w:rPr>
                <w:rFonts w:ascii="Cambria Math" w:cs="Cambria Math" w:eastAsia="Cambria Math" w:hAnsi="Cambria Math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m:ctrlPr>
          </m:dPr>
          <m:e>
            <m:r>
              <w:rPr>
                <w:rFonts w:ascii="Cambria Math" w:cs="Cambria Math" w:eastAsia="Cambria Math" w:hAnsi="Cambria Math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  <m:t xml:space="preserve">4 см</m:t>
            </m:r>
          </m:e>
        </m:d>
      </m:oMath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1">
      <w:pPr>
        <w:spacing w:line="360" w:lineRule="auto"/>
        <w:ind w:firstLine="56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 Розрахунок об'єму септика</w:t>
      </w:r>
    </w:p>
    <w:p w:rsidR="00000000" w:rsidDel="00000000" w:rsidP="00000000" w:rsidRDefault="00000000" w:rsidRPr="00000000" w14:paraId="000000C2">
      <w:pPr>
        <w:spacing w:line="360" w:lineRule="auto"/>
        <w:ind w:firstLine="56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Вхідні дані:</w:t>
      </w:r>
    </w:p>
    <w:p w:rsidR="00000000" w:rsidDel="00000000" w:rsidP="00000000" w:rsidRDefault="00000000" w:rsidRPr="00000000" w14:paraId="000000C3">
      <w:pPr>
        <w:numPr>
          <w:ilvl w:val="0"/>
          <w:numId w:val="4"/>
        </w:numPr>
        <w:spacing w:line="360" w:lineRule="auto"/>
        <w:ind w:left="0" w:firstLine="426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Кількість мешканців: 4 особи.</w:t>
      </w:r>
    </w:p>
    <w:p w:rsidR="00000000" w:rsidDel="00000000" w:rsidP="00000000" w:rsidRDefault="00000000" w:rsidRPr="00000000" w14:paraId="000000C4">
      <w:pPr>
        <w:numPr>
          <w:ilvl w:val="0"/>
          <w:numId w:val="4"/>
        </w:numPr>
        <w:spacing w:line="360" w:lineRule="auto"/>
        <w:ind w:left="0" w:firstLine="426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Добовий обсяг стоків на людину: Q=0.2 м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3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/добу</w:t>
      </w:r>
    </w:p>
    <w:p w:rsidR="00000000" w:rsidDel="00000000" w:rsidP="00000000" w:rsidRDefault="00000000" w:rsidRPr="00000000" w14:paraId="000000C5">
      <w:pPr>
        <w:numPr>
          <w:ilvl w:val="0"/>
          <w:numId w:val="4"/>
        </w:numPr>
        <w:spacing w:line="360" w:lineRule="auto"/>
        <w:ind w:left="0" w:firstLine="426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Час перебування стоків у септику: t=3 доби</w:t>
      </w:r>
    </w:p>
    <w:p w:rsidR="00000000" w:rsidDel="00000000" w:rsidP="00000000" w:rsidRDefault="00000000" w:rsidRPr="00000000" w14:paraId="000000C6">
      <w:pPr>
        <w:spacing w:line="360" w:lineRule="auto"/>
        <w:ind w:left="720" w:firstLine="566.9999999999999"/>
        <w:jc w:val="center"/>
        <w:rPr>
          <w:rFonts w:ascii="Times New Roman" w:cs="Times New Roman" w:eastAsia="Times New Roman" w:hAnsi="Times New Roman"/>
          <w:sz w:val="24"/>
          <w:szCs w:val="24"/>
          <w:vertAlign w:val="superscript"/>
        </w:rPr>
      </w:pPr>
      <m:oMath>
        <m:r>
          <w:rPr>
            <w:rFonts w:ascii="Cambria Math" w:cs="Cambria Math" w:eastAsia="Cambria Math" w:hAnsi="Cambria Math"/>
            <w:sz w:val="24"/>
            <w:szCs w:val="24"/>
          </w:rPr>
          <m:t xml:space="preserve">V=N∙Q∙t=4∙0.2∙3=2.4 </m:t>
        </m:r>
      </m:oMath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м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3</w:t>
      </w:r>
    </w:p>
    <w:p w:rsidR="00000000" w:rsidDel="00000000" w:rsidP="00000000" w:rsidRDefault="00000000" w:rsidRPr="00000000" w14:paraId="000000C7">
      <w:pPr>
        <w:spacing w:line="360" w:lineRule="auto"/>
        <w:ind w:left="720" w:firstLine="566.9999999999999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Отже, необхідний об’єм септика: 2,4 м³.</w:t>
      </w:r>
    </w:p>
    <w:p w:rsidR="00000000" w:rsidDel="00000000" w:rsidP="00000000" w:rsidRDefault="00000000" w:rsidRPr="00000000" w14:paraId="000000C8">
      <w:pPr>
        <w:spacing w:line="360" w:lineRule="auto"/>
        <w:ind w:firstLine="56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3. Гідравлічний розрахунок каналізації</w:t>
      </w:r>
    </w:p>
    <w:p w:rsidR="00000000" w:rsidDel="00000000" w:rsidP="00000000" w:rsidRDefault="00000000" w:rsidRPr="00000000" w14:paraId="000000C9">
      <w:pPr>
        <w:spacing w:line="360" w:lineRule="auto"/>
        <w:ind w:firstLine="56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Швидкість руху води в трубі:</w:t>
      </w:r>
    </w:p>
    <w:p w:rsidR="00000000" w:rsidDel="00000000" w:rsidP="00000000" w:rsidRDefault="00000000" w:rsidRPr="00000000" w14:paraId="000000CA">
      <w:pPr>
        <w:numPr>
          <w:ilvl w:val="0"/>
          <w:numId w:val="5"/>
        </w:numPr>
        <w:spacing w:line="360" w:lineRule="auto"/>
        <w:ind w:left="0" w:firstLine="426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Втрати напору: h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bscript"/>
          <w:rtl w:val="0"/>
        </w:rPr>
        <w:t xml:space="preserve">f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=0.02 м/м  (за матеріалом труби).</w:t>
      </w:r>
    </w:p>
    <w:p w:rsidR="00000000" w:rsidDel="00000000" w:rsidP="00000000" w:rsidRDefault="00000000" w:rsidRPr="00000000" w14:paraId="000000CB">
      <w:pPr>
        <w:numPr>
          <w:ilvl w:val="0"/>
          <w:numId w:val="5"/>
        </w:numPr>
        <w:spacing w:line="360" w:lineRule="auto"/>
        <w:ind w:left="0" w:firstLine="426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Прискорення вільного падіння: g=9.81 м/с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C">
      <w:pPr>
        <w:jc w:val="center"/>
        <w:rPr>
          <w:rFonts w:ascii="Cambria Math" w:cs="Cambria Math" w:eastAsia="Cambria Math" w:hAnsi="Cambria Math"/>
          <w:sz w:val="24"/>
          <w:szCs w:val="24"/>
        </w:rPr>
      </w:pPr>
      <m:oMath>
        <m:r>
          <w:rPr>
            <w:rFonts w:ascii="Cambria Math" w:cs="Cambria Math" w:eastAsia="Cambria Math" w:hAnsi="Cambria Math"/>
            <w:sz w:val="24"/>
            <w:szCs w:val="24"/>
          </w:rPr>
          <m:t xml:space="preserve">v=</m:t>
        </m:r>
        <m:rad>
          <m:radPr>
            <m:degHide m:val="1"/>
            <m:ctrlPr>
              <w:rPr>
                <w:rFonts w:ascii="Cambria Math" w:cs="Cambria Math" w:eastAsia="Cambria Math" w:hAnsi="Cambria Math"/>
                <w:sz w:val="24"/>
                <w:szCs w:val="24"/>
              </w:rPr>
            </m:ctrlPr>
          </m:radPr>
          <m:e>
            <m:r>
              <w:rPr>
                <w:rFonts w:ascii="Cambria Math" w:cs="Cambria Math" w:eastAsia="Cambria Math" w:hAnsi="Cambria Math"/>
                <w:sz w:val="24"/>
                <w:szCs w:val="24"/>
              </w:rPr>
              <m:t xml:space="preserve">2∙g∙</m:t>
            </m:r>
            <m:sSub>
              <m:sSubPr>
                <m:ctrlPr>
                  <w:rPr>
                    <w:rFonts w:ascii="Cambria Math" w:cs="Cambria Math" w:eastAsia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cs="Cambria Math" w:eastAsia="Cambria Math" w:hAnsi="Cambria Math"/>
                    <w:sz w:val="24"/>
                    <w:szCs w:val="24"/>
                  </w:rPr>
                  <m:t xml:space="preserve">h</m:t>
                </m:r>
              </m:e>
              <m:sub>
                <m:r>
                  <w:rPr>
                    <w:rFonts w:ascii="Cambria Math" w:cs="Cambria Math" w:eastAsia="Cambria Math" w:hAnsi="Cambria Math"/>
                    <w:sz w:val="24"/>
                    <w:szCs w:val="24"/>
                  </w:rPr>
                  <m:t xml:space="preserve">f</m:t>
                </m:r>
              </m:sub>
            </m:sSub>
          </m:e>
        </m:rad>
        <m:r>
          <w:rPr>
            <w:rFonts w:ascii="Cambria Math" w:cs="Cambria Math" w:eastAsia="Cambria Math" w:hAnsi="Cambria Math"/>
            <w:sz w:val="24"/>
            <w:szCs w:val="24"/>
          </w:rPr>
          <m:t xml:space="preserve">=</m:t>
        </m:r>
        <m:rad>
          <m:radPr>
            <m:degHide m:val="1"/>
            <m:ctrlPr>
              <w:rPr>
                <w:rFonts w:ascii="Cambria Math" w:cs="Cambria Math" w:eastAsia="Cambria Math" w:hAnsi="Cambria Math"/>
                <w:sz w:val="24"/>
                <w:szCs w:val="24"/>
              </w:rPr>
            </m:ctrlPr>
          </m:radPr>
          <m:e>
            <m:r>
              <w:rPr>
                <w:rFonts w:ascii="Cambria Math" w:cs="Cambria Math" w:eastAsia="Cambria Math" w:hAnsi="Cambria Math"/>
                <w:sz w:val="24"/>
                <w:szCs w:val="24"/>
              </w:rPr>
              <m:t xml:space="preserve">2∙9,81∙0,02</m:t>
            </m:r>
          </m:e>
        </m:rad>
        <m:r>
          <w:rPr>
            <w:rFonts w:ascii="Cambria Math" w:cs="Cambria Math" w:eastAsia="Cambria Math" w:hAnsi="Cambria Math"/>
            <w:sz w:val="24"/>
            <w:szCs w:val="24"/>
          </w:rPr>
          <m:t xml:space="preserve">=0,626 м/</m:t>
        </m:r>
        <m:sSup>
          <m:sSupPr>
            <m:ctrlPr>
              <w:rPr>
                <w:rFonts w:ascii="Cambria Math" w:cs="Cambria Math" w:eastAsia="Cambria Math" w:hAnsi="Cambria Math"/>
                <w:sz w:val="24"/>
                <w:szCs w:val="24"/>
              </w:rPr>
            </m:ctrlPr>
          </m:sSupPr>
          <m:e>
            <m:r>
              <w:rPr>
                <w:rFonts w:ascii="Cambria Math" w:cs="Cambria Math" w:eastAsia="Cambria Math" w:hAnsi="Cambria Math"/>
                <w:sz w:val="24"/>
                <w:szCs w:val="24"/>
              </w:rPr>
              <m:t xml:space="preserve">с</m:t>
            </m:r>
          </m:e>
          <m:sup>
            <m:r>
              <w:rPr>
                <w:rFonts w:ascii="Cambria Math" w:cs="Cambria Math" w:eastAsia="Cambria Math" w:hAnsi="Cambria Math"/>
                <w:sz w:val="24"/>
                <w:szCs w:val="24"/>
              </w:rPr>
              <m:t xml:space="preserve">2</m:t>
            </m:r>
          </m:sup>
        </m:sSup>
      </m:oMath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D">
      <w:pPr>
        <w:spacing w:line="360" w:lineRule="auto"/>
        <w:ind w:firstLine="56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Швидкість відповідає рекомендованому діапазону 0.6−1.2 м/с</w:t>
      </w:r>
    </w:p>
    <w:p w:rsidR="00000000" w:rsidDel="00000000" w:rsidP="00000000" w:rsidRDefault="00000000" w:rsidRPr="00000000" w14:paraId="000000CE">
      <w:pPr>
        <w:spacing w:line="360" w:lineRule="auto"/>
        <w:ind w:firstLine="56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Коефіцієнт наповнення труби:</w:t>
      </w:r>
    </w:p>
    <w:p w:rsidR="00000000" w:rsidDel="00000000" w:rsidP="00000000" w:rsidRDefault="00000000" w:rsidRPr="00000000" w14:paraId="000000CF">
      <w:pPr>
        <w:numPr>
          <w:ilvl w:val="0"/>
          <w:numId w:val="6"/>
        </w:numPr>
        <w:spacing w:line="360" w:lineRule="auto"/>
        <w:ind w:left="0" w:firstLine="426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Діаметр труби: D=0.11 м (унітаз).</w:t>
      </w:r>
    </w:p>
    <w:p w:rsidR="00000000" w:rsidDel="00000000" w:rsidP="00000000" w:rsidRDefault="00000000" w:rsidRPr="00000000" w14:paraId="000000D0">
      <w:pPr>
        <w:numPr>
          <w:ilvl w:val="0"/>
          <w:numId w:val="6"/>
        </w:numPr>
        <w:spacing w:line="360" w:lineRule="auto"/>
        <w:ind w:left="0" w:firstLine="426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Висота заповнення: H=0.07 м.</w:t>
      </w:r>
    </w:p>
    <w:p w:rsidR="00000000" w:rsidDel="00000000" w:rsidP="00000000" w:rsidRDefault="00000000" w:rsidRPr="00000000" w14:paraId="000000D1">
      <w:pPr>
        <w:jc w:val="center"/>
        <w:rPr>
          <w:rFonts w:ascii="Cambria Math" w:cs="Cambria Math" w:eastAsia="Cambria Math" w:hAnsi="Cambria Math"/>
          <w:sz w:val="24"/>
          <w:szCs w:val="24"/>
        </w:rPr>
      </w:pPr>
      <m:oMath>
        <m:r>
          <w:rPr>
            <w:rFonts w:ascii="Cambria Math" w:cs="Cambria Math" w:eastAsia="Cambria Math" w:hAnsi="Cambria Math"/>
            <w:sz w:val="24"/>
            <w:szCs w:val="24"/>
          </w:rPr>
          <m:t xml:space="preserve">К=</m:t>
        </m:r>
        <m:f>
          <m:fPr>
            <m:ctrlPr>
              <w:rPr>
                <w:rFonts w:ascii="Cambria Math" w:cs="Cambria Math" w:eastAsia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cs="Cambria Math" w:eastAsia="Cambria Math" w:hAnsi="Cambria Math"/>
                <w:sz w:val="24"/>
                <w:szCs w:val="24"/>
              </w:rPr>
              <m:t xml:space="preserve">H</m:t>
            </m:r>
          </m:num>
          <m:den>
            <m:r>
              <w:rPr>
                <w:rFonts w:ascii="Cambria Math" w:cs="Cambria Math" w:eastAsia="Cambria Math" w:hAnsi="Cambria Math"/>
                <w:sz w:val="24"/>
                <w:szCs w:val="24"/>
              </w:rPr>
              <m:t xml:space="preserve">D</m:t>
            </m:r>
          </m:den>
        </m:f>
        <m:r>
          <w:rPr>
            <w:rFonts w:ascii="Cambria Math" w:cs="Cambria Math" w:eastAsia="Cambria Math" w:hAnsi="Cambria Math"/>
            <w:sz w:val="24"/>
            <w:szCs w:val="24"/>
          </w:rPr>
          <m:t xml:space="preserve">=</m:t>
        </m:r>
        <m:f>
          <m:fPr>
            <m:ctrlPr>
              <w:rPr>
                <w:rFonts w:ascii="Cambria Math" w:cs="Cambria Math" w:eastAsia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cs="Cambria Math" w:eastAsia="Cambria Math" w:hAnsi="Cambria Math"/>
                <w:sz w:val="24"/>
                <w:szCs w:val="24"/>
              </w:rPr>
              <m:t xml:space="preserve">0.07</m:t>
            </m:r>
          </m:num>
          <m:den>
            <m:r>
              <w:rPr>
                <w:rFonts w:ascii="Cambria Math" w:cs="Cambria Math" w:eastAsia="Cambria Math" w:hAnsi="Cambria Math"/>
                <w:sz w:val="24"/>
                <w:szCs w:val="24"/>
              </w:rPr>
              <m:t xml:space="preserve">0.11</m:t>
            </m:r>
          </m:den>
        </m:f>
        <m:r>
          <w:rPr>
            <w:rFonts w:ascii="Cambria Math" w:cs="Cambria Math" w:eastAsia="Cambria Math" w:hAnsi="Cambria Math"/>
            <w:sz w:val="24"/>
            <w:szCs w:val="24"/>
          </w:rPr>
          <m:t xml:space="preserve">=0.636</m:t>
        </m:r>
      </m:oMath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2">
      <w:pPr>
        <w:spacing w:line="360" w:lineRule="auto"/>
        <w:ind w:firstLine="56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Коефіцієнт наповнення знаходиться у межах 0.5−0.7 що є оптимальним.</w:t>
      </w:r>
    </w:p>
    <w:p w:rsidR="00000000" w:rsidDel="00000000" w:rsidP="00000000" w:rsidRDefault="00000000" w:rsidRPr="00000000" w14:paraId="000000D3">
      <w:pPr>
        <w:spacing w:line="360" w:lineRule="auto"/>
        <w:ind w:firstLine="56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4. Розрахунок маневрових зон (не обов’язково)</w:t>
      </w:r>
    </w:p>
    <w:p w:rsidR="00000000" w:rsidDel="00000000" w:rsidP="00000000" w:rsidRDefault="00000000" w:rsidRPr="00000000" w14:paraId="000000D4">
      <w:pPr>
        <w:spacing w:line="360" w:lineRule="auto"/>
        <w:ind w:firstLine="56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Простір для маневру:</w:t>
      </w:r>
    </w:p>
    <w:p w:rsidR="00000000" w:rsidDel="00000000" w:rsidP="00000000" w:rsidRDefault="00000000" w:rsidRPr="00000000" w14:paraId="000000D5">
      <w:pPr>
        <w:numPr>
          <w:ilvl w:val="0"/>
          <w:numId w:val="7"/>
        </w:numPr>
        <w:spacing w:line="360" w:lineRule="auto"/>
        <w:ind w:left="0" w:firstLine="426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Для людини у візку: R=1.5 м</w:t>
      </w:r>
    </w:p>
    <w:p w:rsidR="00000000" w:rsidDel="00000000" w:rsidP="00000000" w:rsidRDefault="00000000" w:rsidRPr="00000000" w14:paraId="000000D6">
      <w:pPr>
        <w:jc w:val="center"/>
        <w:rPr>
          <w:rFonts w:ascii="Cambria Math" w:cs="Cambria Math" w:eastAsia="Cambria Math" w:hAnsi="Cambria Math"/>
          <w:sz w:val="24"/>
          <w:szCs w:val="24"/>
        </w:rPr>
      </w:pPr>
      <m:oMath>
        <m:r>
          <w:rPr>
            <w:rFonts w:ascii="Cambria Math" w:cs="Cambria Math" w:eastAsia="Cambria Math" w:hAnsi="Cambria Math"/>
            <w:sz w:val="24"/>
            <w:szCs w:val="24"/>
          </w:rPr>
          <m:t xml:space="preserve">S=π∙</m:t>
        </m:r>
        <m:sSup>
          <m:sSupPr>
            <m:ctrlPr>
              <w:rPr>
                <w:rFonts w:ascii="Cambria Math" w:cs="Cambria Math" w:eastAsia="Cambria Math" w:hAnsi="Cambria Math"/>
                <w:sz w:val="24"/>
                <w:szCs w:val="24"/>
              </w:rPr>
            </m:ctrlPr>
          </m:sSupPr>
          <m:e>
            <m:r>
              <w:rPr>
                <w:rFonts w:ascii="Cambria Math" w:cs="Cambria Math" w:eastAsia="Cambria Math" w:hAnsi="Cambria Math"/>
                <w:sz w:val="24"/>
                <w:szCs w:val="24"/>
              </w:rPr>
              <m:t xml:space="preserve">R</m:t>
            </m:r>
          </m:e>
          <m:sup>
            <m:r>
              <w:rPr>
                <w:rFonts w:ascii="Cambria Math" w:cs="Cambria Math" w:eastAsia="Cambria Math" w:hAnsi="Cambria Math"/>
                <w:sz w:val="24"/>
                <w:szCs w:val="24"/>
              </w:rPr>
              <m:t xml:space="preserve">2</m:t>
            </m:r>
          </m:sup>
        </m:sSup>
        <m:r>
          <w:rPr>
            <w:rFonts w:ascii="Cambria Math" w:cs="Cambria Math" w:eastAsia="Cambria Math" w:hAnsi="Cambria Math"/>
            <w:sz w:val="24"/>
            <w:szCs w:val="24"/>
          </w:rPr>
          <m:t xml:space="preserve">=3.14∙</m:t>
        </m:r>
        <m:sSup>
          <m:sSupPr>
            <m:ctrlPr>
              <w:rPr>
                <w:rFonts w:ascii="Cambria Math" w:cs="Cambria Math" w:eastAsia="Cambria Math" w:hAnsi="Cambria Math"/>
                <w:sz w:val="24"/>
                <w:szCs w:val="24"/>
              </w:rPr>
            </m:ctrlPr>
          </m:sSupPr>
          <m:e>
            <m:r>
              <w:rPr>
                <w:rFonts w:ascii="Cambria Math" w:cs="Cambria Math" w:eastAsia="Cambria Math" w:hAnsi="Cambria Math"/>
                <w:sz w:val="24"/>
                <w:szCs w:val="24"/>
              </w:rPr>
              <m:t xml:space="preserve">1.5</m:t>
            </m:r>
          </m:e>
          <m:sup>
            <m:r>
              <w:rPr>
                <w:rFonts w:ascii="Cambria Math" w:cs="Cambria Math" w:eastAsia="Cambria Math" w:hAnsi="Cambria Math"/>
                <w:sz w:val="24"/>
                <w:szCs w:val="24"/>
              </w:rPr>
              <m:t xml:space="preserve">2</m:t>
            </m:r>
          </m:sup>
        </m:sSup>
        <m:r>
          <w:rPr>
            <w:rFonts w:ascii="Cambria Math" w:cs="Cambria Math" w:eastAsia="Cambria Math" w:hAnsi="Cambria Math"/>
            <w:sz w:val="24"/>
            <w:szCs w:val="24"/>
          </w:rPr>
          <m:t xml:space="preserve">=7.065 </m:t>
        </m:r>
        <m:sSup>
          <m:sSupPr>
            <m:ctrlPr>
              <w:rPr>
                <w:rFonts w:ascii="Cambria Math" w:cs="Cambria Math" w:eastAsia="Cambria Math" w:hAnsi="Cambria Math"/>
                <w:sz w:val="24"/>
                <w:szCs w:val="24"/>
              </w:rPr>
            </m:ctrlPr>
          </m:sSupPr>
          <m:e>
            <m:r>
              <w:rPr>
                <w:rFonts w:ascii="Cambria Math" w:cs="Cambria Math" w:eastAsia="Cambria Math" w:hAnsi="Cambria Math"/>
                <w:sz w:val="24"/>
                <w:szCs w:val="24"/>
              </w:rPr>
              <m:t xml:space="preserve">м</m:t>
            </m:r>
          </m:e>
          <m:sup>
            <m:r>
              <w:rPr>
                <w:rFonts w:ascii="Cambria Math" w:cs="Cambria Math" w:eastAsia="Cambria Math" w:hAnsi="Cambria Math"/>
                <w:sz w:val="24"/>
                <w:szCs w:val="24"/>
              </w:rPr>
              <m:t xml:space="preserve">2</m:t>
            </m:r>
          </m:sup>
        </m:sSup>
      </m:oMath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7">
      <w:pPr>
        <w:spacing w:line="360" w:lineRule="auto"/>
        <w:ind w:firstLine="56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Простір забезпечений у центрі санвузла.</w:t>
      </w:r>
    </w:p>
    <w:p w:rsidR="00000000" w:rsidDel="00000000" w:rsidP="00000000" w:rsidRDefault="00000000" w:rsidRPr="00000000" w14:paraId="000000D8">
      <w:pPr>
        <w:spacing w:line="360" w:lineRule="auto"/>
        <w:ind w:firstLine="56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5. Розрахунок довжини дренажного поля</w:t>
      </w:r>
    </w:p>
    <w:p w:rsidR="00000000" w:rsidDel="00000000" w:rsidP="00000000" w:rsidRDefault="00000000" w:rsidRPr="00000000" w14:paraId="000000D9">
      <w:pPr>
        <w:spacing w:line="360" w:lineRule="auto"/>
        <w:ind w:firstLine="56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Вихідні дані:</w:t>
      </w:r>
    </w:p>
    <w:p w:rsidR="00000000" w:rsidDel="00000000" w:rsidP="00000000" w:rsidRDefault="00000000" w:rsidRPr="00000000" w14:paraId="000000DA">
      <w:pPr>
        <w:numPr>
          <w:ilvl w:val="0"/>
          <w:numId w:val="8"/>
        </w:numPr>
        <w:spacing w:line="360" w:lineRule="auto"/>
        <w:ind w:left="0" w:firstLine="426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Об’єм очищених стоків: Q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bscript"/>
          <w:rtl w:val="0"/>
        </w:rPr>
        <w:t xml:space="preserve">d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=0.8 м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3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/добу (для 4 осіб).</w:t>
      </w:r>
    </w:p>
    <w:p w:rsidR="00000000" w:rsidDel="00000000" w:rsidP="00000000" w:rsidRDefault="00000000" w:rsidRPr="00000000" w14:paraId="000000DB">
      <w:pPr>
        <w:numPr>
          <w:ilvl w:val="0"/>
          <w:numId w:val="8"/>
        </w:numPr>
        <w:spacing w:line="360" w:lineRule="auto"/>
        <w:ind w:left="0" w:firstLine="426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Гідравлічне навантаження дренажу: q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bscript"/>
          <w:rtl w:val="0"/>
        </w:rPr>
        <w:t xml:space="preserve">d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=8 л/м</w:t>
      </w:r>
      <m:oMath>
        <m:r>
          <w:rPr>
            <w:rFonts w:ascii="Cambria Math" w:cs="Cambria Math" w:eastAsia="Cambria Math" w:hAnsi="Cambria Math"/>
            <w:sz w:val="24"/>
            <w:szCs w:val="24"/>
          </w:rPr>
          <m:t xml:space="preserve">&gt;</m:t>
        </m:r>
      </m:oMath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на добу = 0,008 м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3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/м </w:t>
      </w:r>
    </w:p>
    <w:p w:rsidR="00000000" w:rsidDel="00000000" w:rsidP="00000000" w:rsidRDefault="00000000" w:rsidRPr="00000000" w14:paraId="000000DC">
      <w:pPr>
        <w:jc w:val="center"/>
        <w:rPr>
          <w:rFonts w:ascii="Cambria Math" w:cs="Cambria Math" w:eastAsia="Cambria Math" w:hAnsi="Cambria Math"/>
          <w:sz w:val="24"/>
          <w:szCs w:val="24"/>
        </w:rPr>
      </w:pPr>
      <m:oMath>
        <m:sSub>
          <m:sSubPr>
            <m:ctrlPr>
              <w:rPr>
                <w:rFonts w:ascii="Cambria Math" w:cs="Cambria Math" w:eastAsia="Cambria Math" w:hAnsi="Cambria Math"/>
                <w:sz w:val="24"/>
                <w:szCs w:val="24"/>
              </w:rPr>
            </m:ctrlPr>
          </m:sSubPr>
          <m:e>
            <m:r>
              <w:rPr>
                <w:rFonts w:ascii="Cambria Math" w:cs="Cambria Math" w:eastAsia="Cambria Math" w:hAnsi="Cambria Math"/>
                <w:sz w:val="24"/>
                <w:szCs w:val="24"/>
              </w:rPr>
              <m:t xml:space="preserve">L</m:t>
            </m:r>
          </m:e>
          <m:sub>
            <m:r>
              <w:rPr>
                <w:rFonts w:ascii="Cambria Math" w:cs="Cambria Math" w:eastAsia="Cambria Math" w:hAnsi="Cambria Math"/>
                <w:sz w:val="24"/>
                <w:szCs w:val="24"/>
              </w:rPr>
              <m:t xml:space="preserve">d</m:t>
            </m:r>
          </m:sub>
        </m:sSub>
        <m:r>
          <w:rPr>
            <w:rFonts w:ascii="Cambria Math" w:cs="Cambria Math" w:eastAsia="Cambria Math" w:hAnsi="Cambria Math"/>
            <w:sz w:val="24"/>
            <w:szCs w:val="24"/>
          </w:rPr>
          <m:t xml:space="preserve">=</m:t>
        </m:r>
        <m:f>
          <m:fPr>
            <m:ctrlPr>
              <w:rPr>
                <w:rFonts w:ascii="Cambria Math" w:cs="Cambria Math" w:eastAsia="Cambria Math" w:hAnsi="Cambria Math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cs="Cambria Math" w:eastAsia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cs="Cambria Math" w:eastAsia="Cambria Math" w:hAnsi="Cambria Math"/>
                    <w:sz w:val="24"/>
                    <w:szCs w:val="24"/>
                  </w:rPr>
                  <m:t xml:space="preserve">Q</m:t>
                </m:r>
              </m:e>
              <m:sub>
                <m:r>
                  <w:rPr>
                    <w:rFonts w:ascii="Cambria Math" w:cs="Cambria Math" w:eastAsia="Cambria Math" w:hAnsi="Cambria Math"/>
                    <w:sz w:val="24"/>
                    <w:szCs w:val="24"/>
                  </w:rPr>
                  <m:t xml:space="preserve">d</m:t>
                </m:r>
              </m:sub>
            </m:sSub>
          </m:num>
          <m:den>
            <m:sSub>
              <m:sSubPr>
                <m:ctrlPr>
                  <w:rPr>
                    <w:rFonts w:ascii="Cambria Math" w:cs="Cambria Math" w:eastAsia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cs="Cambria Math" w:eastAsia="Cambria Math" w:hAnsi="Cambria Math"/>
                    <w:sz w:val="24"/>
                    <w:szCs w:val="24"/>
                  </w:rPr>
                  <m:t xml:space="preserve">q</m:t>
                </m:r>
              </m:e>
              <m:sub>
                <m:r>
                  <w:rPr>
                    <w:rFonts w:ascii="Cambria Math" w:cs="Cambria Math" w:eastAsia="Cambria Math" w:hAnsi="Cambria Math"/>
                    <w:sz w:val="24"/>
                    <w:szCs w:val="24"/>
                  </w:rPr>
                  <m:t xml:space="preserve">d</m:t>
                </m:r>
              </m:sub>
            </m:sSub>
          </m:den>
        </m:f>
        <m:r>
          <w:rPr>
            <w:rFonts w:ascii="Cambria Math" w:cs="Cambria Math" w:eastAsia="Cambria Math" w:hAnsi="Cambria Math"/>
            <w:sz w:val="24"/>
            <w:szCs w:val="24"/>
          </w:rPr>
          <m:t xml:space="preserve">=</m:t>
        </m:r>
        <m:f>
          <m:fPr>
            <m:ctrlPr>
              <w:rPr>
                <w:rFonts w:ascii="Cambria Math" w:cs="Cambria Math" w:eastAsia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cs="Cambria Math" w:eastAsia="Cambria Math" w:hAnsi="Cambria Math"/>
                <w:sz w:val="24"/>
                <w:szCs w:val="24"/>
              </w:rPr>
              <m:t xml:space="preserve">0.8</m:t>
            </m:r>
          </m:num>
          <m:den>
            <m:r>
              <w:rPr>
                <w:rFonts w:ascii="Cambria Math" w:cs="Cambria Math" w:eastAsia="Cambria Math" w:hAnsi="Cambria Math"/>
                <w:sz w:val="24"/>
                <w:szCs w:val="24"/>
              </w:rPr>
              <m:t xml:space="preserve">0.008</m:t>
            </m:r>
          </m:den>
        </m:f>
        <m:r>
          <w:rPr>
            <w:rFonts w:ascii="Cambria Math" w:cs="Cambria Math" w:eastAsia="Cambria Math" w:hAnsi="Cambria Math"/>
            <w:sz w:val="24"/>
            <w:szCs w:val="24"/>
          </w:rPr>
          <m:t xml:space="preserve">=100 м</m:t>
        </m:r>
      </m:oMath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D">
      <w:pPr>
        <w:spacing w:line="360" w:lineRule="auto"/>
        <w:ind w:firstLine="56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Дренажну систему потрібно організувати довжиною 100 м (можна поділити на кілька ниток, кожна по 20 м).</w:t>
      </w:r>
    </w:p>
    <w:p w:rsidR="00000000" w:rsidDel="00000000" w:rsidP="00000000" w:rsidRDefault="00000000" w:rsidRPr="00000000" w14:paraId="000000DE">
      <w:pPr>
        <w:keepNext w:val="0"/>
        <w:keepLines w:val="0"/>
        <w:pageBreakBefore w:val="0"/>
        <w:widowControl w:val="1"/>
        <w:numPr>
          <w:ilvl w:val="0"/>
          <w:numId w:val="2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Вентиляція каналізаційного стояка</w:t>
      </w:r>
    </w:p>
    <w:p w:rsidR="00000000" w:rsidDel="00000000" w:rsidP="00000000" w:rsidRDefault="00000000" w:rsidRPr="00000000" w14:paraId="000000DF">
      <w:pPr>
        <w:numPr>
          <w:ilvl w:val="0"/>
          <w:numId w:val="9"/>
        </w:numPr>
        <w:spacing w:line="360" w:lineRule="auto"/>
        <w:ind w:left="0" w:firstLine="426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Діаметр фанового стояка: D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bscript"/>
          <w:rtl w:val="0"/>
        </w:rPr>
        <w:t xml:space="preserve">v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=D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bscript"/>
          <w:rtl w:val="0"/>
        </w:rPr>
        <w:t xml:space="preserve">k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=110 мм</w:t>
      </w:r>
    </w:p>
    <w:p w:rsidR="00000000" w:rsidDel="00000000" w:rsidP="00000000" w:rsidRDefault="00000000" w:rsidRPr="00000000" w14:paraId="000000E0">
      <w:pPr>
        <w:numPr>
          <w:ilvl w:val="0"/>
          <w:numId w:val="9"/>
        </w:numPr>
        <w:spacing w:line="360" w:lineRule="auto"/>
        <w:ind w:left="0" w:firstLine="426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Висота фанового стояка над дахом: H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bscript"/>
          <w:rtl w:val="0"/>
        </w:rPr>
        <w:t xml:space="preserve">v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=0.5 м</w:t>
      </w:r>
    </w:p>
    <w:p w:rsidR="00000000" w:rsidDel="00000000" w:rsidP="00000000" w:rsidRDefault="00000000" w:rsidRPr="00000000" w14:paraId="000000E1">
      <w:pPr>
        <w:spacing w:line="360" w:lineRule="auto"/>
        <w:ind w:firstLine="56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7. Схема каналізації</w:t>
      </w:r>
    </w:p>
    <w:p w:rsidR="00000000" w:rsidDel="00000000" w:rsidP="00000000" w:rsidRDefault="00000000" w:rsidRPr="00000000" w14:paraId="000000E2">
      <w:pPr>
        <w:spacing w:line="360" w:lineRule="auto"/>
        <w:ind w:firstLine="56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Розміщення:</w:t>
      </w:r>
    </w:p>
    <w:p w:rsidR="00000000" w:rsidDel="00000000" w:rsidP="00000000" w:rsidRDefault="00000000" w:rsidRPr="00000000" w14:paraId="000000E3">
      <w:pPr>
        <w:numPr>
          <w:ilvl w:val="0"/>
          <w:numId w:val="10"/>
        </w:numPr>
        <w:spacing w:line="360" w:lineRule="auto"/>
        <w:ind w:left="0" w:firstLine="426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Унітаз: труба D 110 мм, довжина 1,5 м, ухил 2%.</w:t>
      </w:r>
    </w:p>
    <w:p w:rsidR="00000000" w:rsidDel="00000000" w:rsidP="00000000" w:rsidRDefault="00000000" w:rsidRPr="00000000" w14:paraId="000000E4">
      <w:pPr>
        <w:numPr>
          <w:ilvl w:val="0"/>
          <w:numId w:val="10"/>
        </w:numPr>
        <w:spacing w:line="360" w:lineRule="auto"/>
        <w:ind w:left="0" w:firstLine="426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Душова кабіна та умивальник: об’єднаний колектор D 50 мм, довжина 2 м, ухил 2%.</w:t>
      </w:r>
    </w:p>
    <w:p w:rsidR="00000000" w:rsidDel="00000000" w:rsidP="00000000" w:rsidRDefault="00000000" w:rsidRPr="00000000" w14:paraId="000000E5">
      <w:pPr>
        <w:numPr>
          <w:ilvl w:val="0"/>
          <w:numId w:val="10"/>
        </w:numPr>
        <w:spacing w:line="360" w:lineRule="auto"/>
        <w:ind w:left="0" w:firstLine="426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Всі відводи підключаються до центрального стояка D 110 мм.</w:t>
      </w:r>
    </w:p>
    <w:p w:rsidR="00000000" w:rsidDel="00000000" w:rsidP="00000000" w:rsidRDefault="00000000" w:rsidRPr="00000000" w14:paraId="000000E6">
      <w:pPr>
        <w:spacing w:line="360" w:lineRule="auto"/>
        <w:ind w:firstLine="56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Приклад плану санвузла і розташування сантехобладнання з прокладанням каналізаційних труб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7">
      <w:pPr>
        <w:spacing w:line="360" w:lineRule="auto"/>
        <w:ind w:firstLine="567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</w:rPr>
        <w:drawing>
          <wp:inline distB="0" distT="0" distL="0" distR="0">
            <wp:extent cx="4541914" cy="1409822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541914" cy="140982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8">
      <w:pPr>
        <w:tabs>
          <w:tab w:val="left" w:leader="none" w:pos="2328"/>
          <w:tab w:val="center" w:leader="none" w:pos="4961"/>
          <w:tab w:val="left" w:leader="none" w:pos="7200"/>
        </w:tabs>
        <w:spacing w:line="360" w:lineRule="auto"/>
        <w:ind w:firstLine="56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а)</w:t>
        <w:tab/>
        <w:t xml:space="preserve">б)</w:t>
        <w:tab/>
        <w:t xml:space="preserve">в)</w:t>
      </w:r>
    </w:p>
    <w:p w:rsidR="00000000" w:rsidDel="00000000" w:rsidP="00000000" w:rsidRDefault="00000000" w:rsidRPr="00000000" w14:paraId="000000E9">
      <w:pPr>
        <w:spacing w:line="360" w:lineRule="auto"/>
        <w:ind w:firstLine="56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Висновок: Система проектована згідно з усіма стандартами, забезпечує ефективне відведення стоків і відповідає вимогам ергономіки. Каналізація враховує оптимальні ухили труб, належну вентиляцію та зручність обслуговування.</w:t>
      </w:r>
    </w:p>
    <w:p w:rsidR="00000000" w:rsidDel="00000000" w:rsidP="00000000" w:rsidRDefault="00000000" w:rsidRPr="00000000" w14:paraId="000000EA">
      <w:pPr>
        <w:spacing w:line="360" w:lineRule="auto"/>
        <w:ind w:firstLine="56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C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134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Cambria Math"/>
  <w:font w:name="Courier New"/>
  <w:font w:name="Noto Sans Symbol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10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1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12">
    <w:lvl w:ilvl="0">
      <w:start w:val="1"/>
      <w:numFmt w:val="bullet"/>
      <w:lvlText w:val="●"/>
      <w:lvlJc w:val="left"/>
      <w:pPr>
        <w:ind w:left="180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252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324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96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468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540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612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84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7560" w:hanging="360"/>
      </w:pPr>
      <w:rPr>
        <w:rFonts w:ascii="Noto Sans Symbols" w:cs="Noto Sans Symbols" w:eastAsia="Noto Sans Symbols" w:hAnsi="Noto Sans Symbols"/>
      </w:rPr>
    </w:lvl>
  </w:abstractNum>
  <w:abstractNum w:abstractNumId="13">
    <w:lvl w:ilvl="0">
      <w:start w:val="1"/>
      <w:numFmt w:val="bullet"/>
      <w:lvlText w:val="●"/>
      <w:lvlJc w:val="left"/>
      <w:pPr>
        <w:ind w:left="180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252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324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96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468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540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612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84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7560" w:hanging="360"/>
      </w:pPr>
      <w:rPr>
        <w:rFonts w:ascii="Noto Sans Symbols" w:cs="Noto Sans Symbols" w:eastAsia="Noto Sans Symbols" w:hAnsi="Noto Sans Symbols"/>
      </w:rPr>
    </w:lvl>
  </w:abstractNum>
  <w:abstractNum w:abstractNumId="14">
    <w:lvl w:ilvl="0">
      <w:start w:val="1"/>
      <w:numFmt w:val="bullet"/>
      <w:lvlText w:val="●"/>
      <w:lvlJc w:val="left"/>
      <w:pPr>
        <w:ind w:left="180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252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324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96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468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540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612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84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7560" w:hanging="360"/>
      </w:pPr>
      <w:rPr>
        <w:rFonts w:ascii="Noto Sans Symbols" w:cs="Noto Sans Symbols" w:eastAsia="Noto Sans Symbols" w:hAnsi="Noto Sans Symbols"/>
      </w:rPr>
    </w:lvl>
  </w:abstractNum>
  <w:abstractNum w:abstractNumId="15">
    <w:lvl w:ilvl="0">
      <w:start w:val="1"/>
      <w:numFmt w:val="bullet"/>
      <w:lvlText w:val="●"/>
      <w:lvlJc w:val="left"/>
      <w:pPr>
        <w:ind w:left="180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252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324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96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468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540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612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84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7560" w:hanging="360"/>
      </w:pPr>
      <w:rPr>
        <w:rFonts w:ascii="Noto Sans Symbols" w:cs="Noto Sans Symbols" w:eastAsia="Noto Sans Symbols" w:hAnsi="Noto Sans Symbols"/>
      </w:rPr>
    </w:lvl>
  </w:abstractNum>
  <w:abstractNum w:abstractNumId="16">
    <w:lvl w:ilvl="0">
      <w:start w:val="1"/>
      <w:numFmt w:val="bullet"/>
      <w:lvlText w:val="●"/>
      <w:lvlJc w:val="left"/>
      <w:pPr>
        <w:ind w:left="180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252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324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96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468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540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612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84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7560" w:hanging="360"/>
      </w:pPr>
      <w:rPr>
        <w:rFonts w:ascii="Noto Sans Symbols" w:cs="Noto Sans Symbols" w:eastAsia="Noto Sans Symbols" w:hAnsi="Noto Sans Symbols"/>
      </w:rPr>
    </w:lvl>
  </w:abstractNum>
  <w:abstractNum w:abstractNumId="17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8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19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20">
    <w:lvl w:ilvl="0">
      <w:start w:val="1"/>
      <w:numFmt w:val="upperLetter"/>
      <w:lvlText w:val="%1."/>
      <w:lvlJc w:val="left"/>
      <w:pPr>
        <w:ind w:left="720" w:hanging="360"/>
      </w:pPr>
      <w:rPr/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21"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2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23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2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25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ru-UA"/>
      </w:rPr>
    </w:rPrDefault>
    <w:pPrDefault>
      <w:pPr>
        <w:spacing w:line="259" w:lineRule="auto"/>
        <w:jc w:val="both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