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6D28" w:rsidRPr="00E77870" w:rsidRDefault="00576D28" w:rsidP="00576D28">
      <w:pPr>
        <w:widowControl/>
        <w:autoSpaceDE w:val="0"/>
        <w:autoSpaceDN w:val="0"/>
        <w:spacing w:line="240" w:lineRule="auto"/>
        <w:ind w:firstLine="567"/>
        <w:textAlignment w:val="auto"/>
        <w:rPr>
          <w:b/>
          <w:bCs/>
          <w:sz w:val="28"/>
          <w:szCs w:val="28"/>
          <w:lang w:val="uk-UA"/>
        </w:rPr>
      </w:pPr>
      <w:bookmarkStart w:id="0" w:name="_GoBack"/>
      <w:bookmarkEnd w:id="0"/>
      <w:r w:rsidRPr="002B7DD7">
        <w:rPr>
          <w:b/>
          <w:bCs/>
          <w:sz w:val="28"/>
          <w:szCs w:val="28"/>
          <w:lang w:val="uk-UA"/>
        </w:rPr>
        <w:t>Тема 1.</w:t>
      </w:r>
      <w:r w:rsidR="00780404">
        <w:rPr>
          <w:b/>
          <w:bCs/>
          <w:sz w:val="28"/>
          <w:szCs w:val="28"/>
          <w:lang w:val="uk-UA"/>
        </w:rPr>
        <w:t xml:space="preserve"> </w:t>
      </w:r>
      <w:r w:rsidRPr="00117B88">
        <w:rPr>
          <w:b/>
          <w:bCs/>
          <w:sz w:val="28"/>
          <w:szCs w:val="28"/>
          <w:lang w:val="uk-UA"/>
        </w:rPr>
        <w:t>Філософія та її місце в системі культури</w:t>
      </w:r>
    </w:p>
    <w:p w:rsidR="00576D28" w:rsidRDefault="00576D28" w:rsidP="00576D28">
      <w:pPr>
        <w:widowControl/>
        <w:autoSpaceDE w:val="0"/>
        <w:autoSpaceDN w:val="0"/>
        <w:spacing w:line="240" w:lineRule="auto"/>
        <w:ind w:firstLine="567"/>
        <w:textAlignment w:val="auto"/>
        <w:rPr>
          <w:sz w:val="28"/>
          <w:szCs w:val="28"/>
          <w:lang w:val="uk-UA"/>
        </w:rPr>
      </w:pPr>
    </w:p>
    <w:p w:rsidR="00576D28" w:rsidRPr="009A46E7" w:rsidRDefault="00576D28" w:rsidP="00576D28">
      <w:pPr>
        <w:widowControl/>
        <w:numPr>
          <w:ilvl w:val="0"/>
          <w:numId w:val="2"/>
        </w:numPr>
        <w:autoSpaceDE w:val="0"/>
        <w:autoSpaceDN w:val="0"/>
        <w:spacing w:line="240" w:lineRule="auto"/>
        <w:ind w:left="0" w:firstLine="709"/>
        <w:textAlignment w:val="auto"/>
        <w:rPr>
          <w:sz w:val="28"/>
          <w:szCs w:val="28"/>
          <w:lang w:val="uk-UA"/>
        </w:rPr>
      </w:pPr>
      <w:r w:rsidRPr="009A46E7">
        <w:rPr>
          <w:sz w:val="28"/>
          <w:szCs w:val="28"/>
          <w:lang w:val="uk-UA"/>
        </w:rPr>
        <w:t>Поняття світогляду, його історичні типи.</w:t>
      </w:r>
    </w:p>
    <w:p w:rsidR="00576D28" w:rsidRPr="009A46E7" w:rsidRDefault="00576D28" w:rsidP="00576D28">
      <w:pPr>
        <w:widowControl/>
        <w:numPr>
          <w:ilvl w:val="0"/>
          <w:numId w:val="2"/>
        </w:numPr>
        <w:autoSpaceDE w:val="0"/>
        <w:autoSpaceDN w:val="0"/>
        <w:spacing w:line="240" w:lineRule="auto"/>
        <w:ind w:left="0" w:firstLine="709"/>
        <w:textAlignment w:val="auto"/>
        <w:rPr>
          <w:sz w:val="28"/>
          <w:szCs w:val="28"/>
          <w:lang w:val="uk-UA"/>
        </w:rPr>
      </w:pPr>
      <w:r w:rsidRPr="009A46E7">
        <w:rPr>
          <w:sz w:val="28"/>
          <w:szCs w:val="28"/>
          <w:lang w:val="uk-UA"/>
        </w:rPr>
        <w:t>Філософський світогляд, природа філософських проблем.</w:t>
      </w:r>
    </w:p>
    <w:p w:rsidR="00576D28" w:rsidRPr="009A46E7" w:rsidRDefault="00576D28" w:rsidP="00576D28">
      <w:pPr>
        <w:widowControl/>
        <w:numPr>
          <w:ilvl w:val="0"/>
          <w:numId w:val="2"/>
        </w:numPr>
        <w:autoSpaceDE w:val="0"/>
        <w:autoSpaceDN w:val="0"/>
        <w:spacing w:line="240" w:lineRule="auto"/>
        <w:ind w:left="0" w:firstLine="709"/>
        <w:textAlignment w:val="auto"/>
        <w:rPr>
          <w:sz w:val="28"/>
          <w:szCs w:val="28"/>
          <w:lang w:val="uk-UA"/>
        </w:rPr>
      </w:pPr>
      <w:r w:rsidRPr="009A46E7">
        <w:rPr>
          <w:sz w:val="28"/>
          <w:szCs w:val="28"/>
          <w:lang w:val="uk-UA"/>
        </w:rPr>
        <w:t>Основні розділи філософського знання.</w:t>
      </w:r>
    </w:p>
    <w:p w:rsidR="000B6EE5" w:rsidRDefault="00576D28" w:rsidP="000B6EE5">
      <w:pPr>
        <w:widowControl/>
        <w:numPr>
          <w:ilvl w:val="0"/>
          <w:numId w:val="2"/>
        </w:numPr>
        <w:autoSpaceDE w:val="0"/>
        <w:autoSpaceDN w:val="0"/>
        <w:spacing w:line="240" w:lineRule="auto"/>
        <w:ind w:left="0" w:firstLine="709"/>
        <w:textAlignment w:val="auto"/>
        <w:rPr>
          <w:sz w:val="28"/>
          <w:szCs w:val="28"/>
          <w:lang w:val="uk-UA"/>
        </w:rPr>
      </w:pPr>
      <w:r w:rsidRPr="009A46E7">
        <w:rPr>
          <w:sz w:val="28"/>
          <w:szCs w:val="28"/>
          <w:lang w:val="uk-UA"/>
        </w:rPr>
        <w:t>Місце та функції філософії в культурі. Філософія та філософування.</w:t>
      </w:r>
    </w:p>
    <w:p w:rsidR="000B6EE5" w:rsidRDefault="000B6EE5" w:rsidP="000B6EE5">
      <w:pPr>
        <w:widowControl/>
        <w:numPr>
          <w:ilvl w:val="0"/>
          <w:numId w:val="2"/>
        </w:numPr>
        <w:autoSpaceDE w:val="0"/>
        <w:autoSpaceDN w:val="0"/>
        <w:spacing w:line="240" w:lineRule="auto"/>
        <w:ind w:left="0" w:firstLine="709"/>
        <w:textAlignment w:val="auto"/>
        <w:rPr>
          <w:sz w:val="28"/>
          <w:szCs w:val="28"/>
          <w:lang w:val="uk-UA"/>
        </w:rPr>
      </w:pPr>
      <w:r w:rsidRPr="000B6EE5">
        <w:rPr>
          <w:sz w:val="28"/>
          <w:szCs w:val="28"/>
          <w:lang w:val="uk-UA"/>
        </w:rPr>
        <w:t>Відношення "людина-світ" як фундаментальна філософська проблема.</w:t>
      </w:r>
    </w:p>
    <w:p w:rsidR="000B6EE5" w:rsidRDefault="000B6EE5" w:rsidP="000B6EE5">
      <w:pPr>
        <w:widowControl/>
        <w:numPr>
          <w:ilvl w:val="0"/>
          <w:numId w:val="2"/>
        </w:numPr>
        <w:autoSpaceDE w:val="0"/>
        <w:autoSpaceDN w:val="0"/>
        <w:spacing w:line="240" w:lineRule="auto"/>
        <w:ind w:left="0" w:firstLine="709"/>
        <w:textAlignment w:val="auto"/>
        <w:rPr>
          <w:sz w:val="28"/>
          <w:szCs w:val="28"/>
          <w:lang w:val="uk-UA"/>
        </w:rPr>
      </w:pPr>
      <w:r w:rsidRPr="000B6EE5">
        <w:rPr>
          <w:sz w:val="28"/>
          <w:szCs w:val="28"/>
          <w:lang w:val="uk-UA"/>
        </w:rPr>
        <w:t>Еволюція типів світогляду та їх вплив на формування філософської проблематики.</w:t>
      </w:r>
    </w:p>
    <w:p w:rsidR="000B6EE5" w:rsidRDefault="000B6EE5" w:rsidP="000B6EE5">
      <w:pPr>
        <w:widowControl/>
        <w:numPr>
          <w:ilvl w:val="0"/>
          <w:numId w:val="2"/>
        </w:numPr>
        <w:autoSpaceDE w:val="0"/>
        <w:autoSpaceDN w:val="0"/>
        <w:spacing w:line="240" w:lineRule="auto"/>
        <w:ind w:left="0" w:firstLine="709"/>
        <w:textAlignment w:val="auto"/>
        <w:rPr>
          <w:sz w:val="28"/>
          <w:szCs w:val="28"/>
          <w:lang w:val="uk-UA"/>
        </w:rPr>
      </w:pPr>
      <w:r w:rsidRPr="000B6EE5">
        <w:rPr>
          <w:sz w:val="28"/>
          <w:szCs w:val="28"/>
          <w:lang w:val="uk-UA"/>
        </w:rPr>
        <w:t>Особливості філософії як теоретичної форми світогляду.</w:t>
      </w:r>
    </w:p>
    <w:p w:rsidR="000B6EE5" w:rsidRDefault="000B6EE5" w:rsidP="000B6EE5">
      <w:pPr>
        <w:widowControl/>
        <w:numPr>
          <w:ilvl w:val="0"/>
          <w:numId w:val="2"/>
        </w:numPr>
        <w:autoSpaceDE w:val="0"/>
        <w:autoSpaceDN w:val="0"/>
        <w:spacing w:line="240" w:lineRule="auto"/>
        <w:ind w:left="0" w:firstLine="709"/>
        <w:textAlignment w:val="auto"/>
        <w:rPr>
          <w:sz w:val="28"/>
          <w:szCs w:val="28"/>
          <w:lang w:val="uk-UA"/>
        </w:rPr>
      </w:pPr>
      <w:r w:rsidRPr="000B6EE5">
        <w:rPr>
          <w:sz w:val="28"/>
          <w:szCs w:val="28"/>
          <w:lang w:val="uk-UA"/>
        </w:rPr>
        <w:t>Сутність філософської проблематики.</w:t>
      </w:r>
    </w:p>
    <w:p w:rsidR="000B6EE5" w:rsidRDefault="000B6EE5" w:rsidP="000B6EE5">
      <w:pPr>
        <w:widowControl/>
        <w:numPr>
          <w:ilvl w:val="0"/>
          <w:numId w:val="2"/>
        </w:numPr>
        <w:autoSpaceDE w:val="0"/>
        <w:autoSpaceDN w:val="0"/>
        <w:spacing w:line="240" w:lineRule="auto"/>
        <w:ind w:left="0" w:firstLine="709"/>
        <w:textAlignment w:val="auto"/>
        <w:rPr>
          <w:sz w:val="28"/>
          <w:szCs w:val="28"/>
          <w:lang w:val="uk-UA"/>
        </w:rPr>
      </w:pPr>
      <w:r w:rsidRPr="000B6EE5">
        <w:rPr>
          <w:sz w:val="28"/>
          <w:szCs w:val="28"/>
          <w:lang w:val="uk-UA"/>
        </w:rPr>
        <w:t>Філософія і філософування.</w:t>
      </w:r>
    </w:p>
    <w:p w:rsidR="000B6EE5" w:rsidRDefault="000B6EE5" w:rsidP="000B6EE5">
      <w:pPr>
        <w:widowControl/>
        <w:numPr>
          <w:ilvl w:val="0"/>
          <w:numId w:val="2"/>
        </w:numPr>
        <w:autoSpaceDE w:val="0"/>
        <w:autoSpaceDN w:val="0"/>
        <w:spacing w:line="240" w:lineRule="auto"/>
        <w:ind w:left="0" w:firstLine="709"/>
        <w:textAlignment w:val="auto"/>
        <w:rPr>
          <w:sz w:val="28"/>
          <w:szCs w:val="28"/>
          <w:lang w:val="uk-UA"/>
        </w:rPr>
      </w:pPr>
      <w:proofErr w:type="spellStart"/>
      <w:r w:rsidRPr="000B6EE5">
        <w:rPr>
          <w:sz w:val="28"/>
          <w:szCs w:val="28"/>
          <w:lang w:val="uk-UA"/>
        </w:rPr>
        <w:t>Смисложиттєві</w:t>
      </w:r>
      <w:proofErr w:type="spellEnd"/>
      <w:r w:rsidRPr="000B6EE5">
        <w:rPr>
          <w:sz w:val="28"/>
          <w:szCs w:val="28"/>
          <w:lang w:val="uk-UA"/>
        </w:rPr>
        <w:t xml:space="preserve"> чинники філософування.</w:t>
      </w:r>
    </w:p>
    <w:p w:rsidR="000B6EE5" w:rsidRDefault="000B6EE5" w:rsidP="000B6EE5">
      <w:pPr>
        <w:widowControl/>
        <w:numPr>
          <w:ilvl w:val="0"/>
          <w:numId w:val="2"/>
        </w:numPr>
        <w:autoSpaceDE w:val="0"/>
        <w:autoSpaceDN w:val="0"/>
        <w:spacing w:line="240" w:lineRule="auto"/>
        <w:ind w:left="0" w:firstLine="709"/>
        <w:textAlignment w:val="auto"/>
        <w:rPr>
          <w:sz w:val="28"/>
          <w:szCs w:val="28"/>
          <w:lang w:val="uk-UA"/>
        </w:rPr>
      </w:pPr>
      <w:r w:rsidRPr="000B6EE5">
        <w:rPr>
          <w:sz w:val="28"/>
          <w:szCs w:val="28"/>
          <w:lang w:val="uk-UA"/>
        </w:rPr>
        <w:t>Філософія як спосіб духовно-практичного осягнення світу.</w:t>
      </w:r>
    </w:p>
    <w:p w:rsidR="000B6EE5" w:rsidRDefault="000B6EE5" w:rsidP="000B6EE5">
      <w:pPr>
        <w:widowControl/>
        <w:numPr>
          <w:ilvl w:val="0"/>
          <w:numId w:val="2"/>
        </w:numPr>
        <w:autoSpaceDE w:val="0"/>
        <w:autoSpaceDN w:val="0"/>
        <w:spacing w:line="240" w:lineRule="auto"/>
        <w:ind w:left="0" w:firstLine="709"/>
        <w:textAlignment w:val="auto"/>
        <w:rPr>
          <w:sz w:val="28"/>
          <w:szCs w:val="28"/>
          <w:lang w:val="uk-UA"/>
        </w:rPr>
      </w:pPr>
      <w:r w:rsidRPr="000B6EE5">
        <w:rPr>
          <w:sz w:val="28"/>
          <w:szCs w:val="28"/>
          <w:lang w:val="uk-UA"/>
        </w:rPr>
        <w:t>Філософські парадигми та типи філософування.</w:t>
      </w:r>
    </w:p>
    <w:p w:rsidR="000B6EE5" w:rsidRDefault="000B6EE5" w:rsidP="000B6EE5">
      <w:pPr>
        <w:widowControl/>
        <w:numPr>
          <w:ilvl w:val="0"/>
          <w:numId w:val="2"/>
        </w:numPr>
        <w:autoSpaceDE w:val="0"/>
        <w:autoSpaceDN w:val="0"/>
        <w:spacing w:line="240" w:lineRule="auto"/>
        <w:ind w:left="0" w:firstLine="709"/>
        <w:textAlignment w:val="auto"/>
        <w:rPr>
          <w:sz w:val="28"/>
          <w:szCs w:val="28"/>
          <w:lang w:val="uk-UA"/>
        </w:rPr>
      </w:pPr>
      <w:proofErr w:type="spellStart"/>
      <w:r w:rsidRPr="000B6EE5">
        <w:rPr>
          <w:sz w:val="28"/>
          <w:szCs w:val="28"/>
          <w:lang w:val="uk-UA"/>
        </w:rPr>
        <w:t>Епістемний</w:t>
      </w:r>
      <w:proofErr w:type="spellEnd"/>
      <w:r w:rsidRPr="000B6EE5">
        <w:rPr>
          <w:sz w:val="28"/>
          <w:szCs w:val="28"/>
          <w:lang w:val="uk-UA"/>
        </w:rPr>
        <w:t xml:space="preserve"> та </w:t>
      </w:r>
      <w:proofErr w:type="spellStart"/>
      <w:r w:rsidRPr="000B6EE5">
        <w:rPr>
          <w:sz w:val="28"/>
          <w:szCs w:val="28"/>
          <w:lang w:val="uk-UA"/>
        </w:rPr>
        <w:t>софійний</w:t>
      </w:r>
      <w:proofErr w:type="spellEnd"/>
      <w:r w:rsidRPr="000B6EE5">
        <w:rPr>
          <w:sz w:val="28"/>
          <w:szCs w:val="28"/>
          <w:lang w:val="uk-UA"/>
        </w:rPr>
        <w:t xml:space="preserve"> типи філософування.</w:t>
      </w:r>
    </w:p>
    <w:p w:rsidR="000B6EE5" w:rsidRDefault="000B6EE5" w:rsidP="000B6EE5">
      <w:pPr>
        <w:widowControl/>
        <w:numPr>
          <w:ilvl w:val="0"/>
          <w:numId w:val="2"/>
        </w:numPr>
        <w:autoSpaceDE w:val="0"/>
        <w:autoSpaceDN w:val="0"/>
        <w:spacing w:line="240" w:lineRule="auto"/>
        <w:ind w:left="0" w:firstLine="709"/>
        <w:textAlignment w:val="auto"/>
        <w:rPr>
          <w:sz w:val="28"/>
          <w:szCs w:val="28"/>
          <w:lang w:val="uk-UA"/>
        </w:rPr>
      </w:pPr>
      <w:r w:rsidRPr="000B6EE5">
        <w:rPr>
          <w:sz w:val="28"/>
          <w:szCs w:val="28"/>
          <w:lang w:val="uk-UA"/>
        </w:rPr>
        <w:t>Знання та мудрість.</w:t>
      </w:r>
    </w:p>
    <w:p w:rsidR="000B6EE5" w:rsidRDefault="000B6EE5" w:rsidP="000B6EE5">
      <w:pPr>
        <w:widowControl/>
        <w:numPr>
          <w:ilvl w:val="0"/>
          <w:numId w:val="2"/>
        </w:numPr>
        <w:autoSpaceDE w:val="0"/>
        <w:autoSpaceDN w:val="0"/>
        <w:spacing w:line="240" w:lineRule="auto"/>
        <w:ind w:left="0" w:firstLine="709"/>
        <w:textAlignment w:val="auto"/>
        <w:rPr>
          <w:sz w:val="28"/>
          <w:szCs w:val="28"/>
          <w:lang w:val="uk-UA"/>
        </w:rPr>
      </w:pPr>
      <w:r w:rsidRPr="000B6EE5">
        <w:rPr>
          <w:sz w:val="28"/>
          <w:szCs w:val="28"/>
          <w:lang w:val="uk-UA"/>
        </w:rPr>
        <w:t>Філософський поліцентризм. Багатоманітність форм і способів буття філософії.</w:t>
      </w:r>
    </w:p>
    <w:p w:rsidR="000B6EE5" w:rsidRDefault="000B6EE5" w:rsidP="000B6EE5">
      <w:pPr>
        <w:widowControl/>
        <w:numPr>
          <w:ilvl w:val="0"/>
          <w:numId w:val="2"/>
        </w:numPr>
        <w:autoSpaceDE w:val="0"/>
        <w:autoSpaceDN w:val="0"/>
        <w:spacing w:line="240" w:lineRule="auto"/>
        <w:ind w:left="0" w:firstLine="709"/>
        <w:textAlignment w:val="auto"/>
        <w:rPr>
          <w:sz w:val="28"/>
          <w:szCs w:val="28"/>
          <w:lang w:val="uk-UA"/>
        </w:rPr>
      </w:pPr>
      <w:r w:rsidRPr="000B6EE5">
        <w:rPr>
          <w:sz w:val="28"/>
          <w:szCs w:val="28"/>
          <w:lang w:val="uk-UA"/>
        </w:rPr>
        <w:t>Особливості філософського пізнання. Світогляд і метод.</w:t>
      </w:r>
    </w:p>
    <w:p w:rsidR="000B6EE5" w:rsidRDefault="000B6EE5" w:rsidP="000B6EE5">
      <w:pPr>
        <w:widowControl/>
        <w:numPr>
          <w:ilvl w:val="0"/>
          <w:numId w:val="2"/>
        </w:numPr>
        <w:autoSpaceDE w:val="0"/>
        <w:autoSpaceDN w:val="0"/>
        <w:spacing w:line="240" w:lineRule="auto"/>
        <w:ind w:left="0" w:firstLine="709"/>
        <w:textAlignment w:val="auto"/>
        <w:rPr>
          <w:sz w:val="28"/>
          <w:szCs w:val="28"/>
          <w:lang w:val="uk-UA"/>
        </w:rPr>
      </w:pPr>
      <w:r w:rsidRPr="000B6EE5">
        <w:rPr>
          <w:sz w:val="28"/>
          <w:szCs w:val="28"/>
          <w:lang w:val="uk-UA"/>
        </w:rPr>
        <w:t>Структура філософії як теоретичної системи.</w:t>
      </w:r>
    </w:p>
    <w:p w:rsidR="000B6EE5" w:rsidRDefault="000B6EE5" w:rsidP="000B6EE5">
      <w:pPr>
        <w:widowControl/>
        <w:numPr>
          <w:ilvl w:val="0"/>
          <w:numId w:val="2"/>
        </w:numPr>
        <w:autoSpaceDE w:val="0"/>
        <w:autoSpaceDN w:val="0"/>
        <w:spacing w:line="240" w:lineRule="auto"/>
        <w:ind w:left="0" w:firstLine="709"/>
        <w:textAlignment w:val="auto"/>
        <w:rPr>
          <w:sz w:val="28"/>
          <w:szCs w:val="28"/>
          <w:lang w:val="uk-UA"/>
        </w:rPr>
      </w:pPr>
      <w:r w:rsidRPr="000B6EE5">
        <w:rPr>
          <w:sz w:val="28"/>
          <w:szCs w:val="28"/>
          <w:lang w:val="uk-UA"/>
        </w:rPr>
        <w:t xml:space="preserve">Філософія як тип духовності. Співвідношення філософії з іншими типами духовності. </w:t>
      </w:r>
    </w:p>
    <w:p w:rsidR="000B6EE5" w:rsidRDefault="000B6EE5" w:rsidP="000B6EE5">
      <w:pPr>
        <w:widowControl/>
        <w:numPr>
          <w:ilvl w:val="0"/>
          <w:numId w:val="2"/>
        </w:numPr>
        <w:autoSpaceDE w:val="0"/>
        <w:autoSpaceDN w:val="0"/>
        <w:spacing w:line="240" w:lineRule="auto"/>
        <w:ind w:left="0" w:firstLine="709"/>
        <w:textAlignment w:val="auto"/>
        <w:rPr>
          <w:sz w:val="28"/>
          <w:szCs w:val="28"/>
          <w:lang w:val="uk-UA"/>
        </w:rPr>
      </w:pPr>
      <w:r w:rsidRPr="000B6EE5">
        <w:rPr>
          <w:sz w:val="28"/>
          <w:szCs w:val="28"/>
          <w:lang w:val="uk-UA"/>
        </w:rPr>
        <w:t>Філософська культура, філософська традиція.</w:t>
      </w:r>
    </w:p>
    <w:p w:rsidR="000B6EE5" w:rsidRDefault="000B6EE5" w:rsidP="000B6EE5">
      <w:pPr>
        <w:widowControl/>
        <w:numPr>
          <w:ilvl w:val="0"/>
          <w:numId w:val="2"/>
        </w:numPr>
        <w:autoSpaceDE w:val="0"/>
        <w:autoSpaceDN w:val="0"/>
        <w:spacing w:line="240" w:lineRule="auto"/>
        <w:ind w:left="0" w:firstLine="709"/>
        <w:textAlignment w:val="auto"/>
        <w:rPr>
          <w:sz w:val="28"/>
          <w:szCs w:val="28"/>
          <w:lang w:val="uk-UA"/>
        </w:rPr>
      </w:pPr>
      <w:r w:rsidRPr="000B6EE5">
        <w:rPr>
          <w:sz w:val="28"/>
          <w:szCs w:val="28"/>
          <w:lang w:val="uk-UA"/>
        </w:rPr>
        <w:t>Роль особистості у філософії.</w:t>
      </w:r>
    </w:p>
    <w:p w:rsidR="000B6EE5" w:rsidRDefault="000B6EE5" w:rsidP="000B6EE5">
      <w:pPr>
        <w:widowControl/>
        <w:numPr>
          <w:ilvl w:val="0"/>
          <w:numId w:val="2"/>
        </w:numPr>
        <w:autoSpaceDE w:val="0"/>
        <w:autoSpaceDN w:val="0"/>
        <w:spacing w:line="240" w:lineRule="auto"/>
        <w:ind w:left="0" w:firstLine="709"/>
        <w:textAlignment w:val="auto"/>
        <w:rPr>
          <w:sz w:val="28"/>
          <w:szCs w:val="28"/>
          <w:lang w:val="uk-UA"/>
        </w:rPr>
      </w:pPr>
      <w:r w:rsidRPr="000B6EE5">
        <w:rPr>
          <w:sz w:val="28"/>
          <w:szCs w:val="28"/>
          <w:lang w:val="uk-UA"/>
        </w:rPr>
        <w:t>Соціокультурне призначення філософії.</w:t>
      </w:r>
    </w:p>
    <w:p w:rsidR="000B6EE5" w:rsidRDefault="000B6EE5" w:rsidP="000B6EE5">
      <w:pPr>
        <w:widowControl/>
        <w:autoSpaceDE w:val="0"/>
        <w:autoSpaceDN w:val="0"/>
        <w:spacing w:line="240" w:lineRule="auto"/>
        <w:ind w:left="709"/>
        <w:textAlignment w:val="auto"/>
        <w:rPr>
          <w:sz w:val="28"/>
          <w:szCs w:val="28"/>
          <w:lang w:val="uk-UA"/>
        </w:rPr>
      </w:pPr>
    </w:p>
    <w:p w:rsidR="000B6EE5" w:rsidRPr="000B6EE5" w:rsidRDefault="000B6EE5" w:rsidP="000B6EE5">
      <w:pPr>
        <w:widowControl/>
        <w:autoSpaceDE w:val="0"/>
        <w:autoSpaceDN w:val="0"/>
        <w:spacing w:line="240" w:lineRule="auto"/>
        <w:ind w:left="709"/>
        <w:textAlignment w:val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Тестові завдання:</w:t>
      </w:r>
    </w:p>
    <w:p w:rsidR="000B6EE5" w:rsidRPr="009A46E7" w:rsidRDefault="000B6EE5" w:rsidP="000B6EE5">
      <w:pPr>
        <w:widowControl/>
        <w:autoSpaceDE w:val="0"/>
        <w:autoSpaceDN w:val="0"/>
        <w:spacing w:line="240" w:lineRule="auto"/>
        <w:textAlignment w:val="auto"/>
        <w:rPr>
          <w:sz w:val="28"/>
          <w:szCs w:val="28"/>
          <w:lang w:val="uk-UA"/>
        </w:rPr>
      </w:pPr>
      <w:r w:rsidRPr="000B6EE5">
        <w:rPr>
          <w:sz w:val="28"/>
          <w:szCs w:val="28"/>
          <w:lang w:val="uk-UA"/>
        </w:rPr>
        <w:t>https://learn.ztu.edu.ua/course/view.php?id=5343</w:t>
      </w:r>
    </w:p>
    <w:p w:rsidR="00576D28" w:rsidRDefault="00576D28" w:rsidP="00576D28">
      <w:pPr>
        <w:widowControl/>
        <w:autoSpaceDE w:val="0"/>
        <w:autoSpaceDN w:val="0"/>
        <w:spacing w:line="240" w:lineRule="auto"/>
        <w:ind w:left="927"/>
        <w:textAlignment w:val="auto"/>
        <w:rPr>
          <w:sz w:val="28"/>
          <w:szCs w:val="28"/>
          <w:lang w:val="uk-UA"/>
        </w:rPr>
      </w:pPr>
    </w:p>
    <w:p w:rsidR="00576D28" w:rsidRDefault="00576D28" w:rsidP="00576D28">
      <w:pPr>
        <w:widowControl/>
        <w:autoSpaceDE w:val="0"/>
        <w:autoSpaceDN w:val="0"/>
        <w:spacing w:line="240" w:lineRule="auto"/>
        <w:ind w:firstLine="567"/>
        <w:textAlignment w:val="auto"/>
        <w:rPr>
          <w:sz w:val="28"/>
          <w:szCs w:val="28"/>
          <w:lang w:val="uk-UA"/>
        </w:rPr>
      </w:pPr>
    </w:p>
    <w:p w:rsidR="00576D28" w:rsidRDefault="00576D28" w:rsidP="00576D28">
      <w:pPr>
        <w:widowControl/>
        <w:autoSpaceDE w:val="0"/>
        <w:autoSpaceDN w:val="0"/>
        <w:spacing w:line="240" w:lineRule="auto"/>
        <w:ind w:firstLine="567"/>
        <w:textAlignment w:val="auto"/>
        <w:rPr>
          <w:b/>
          <w:color w:val="000000"/>
          <w:sz w:val="28"/>
          <w:szCs w:val="28"/>
          <w:lang w:eastAsia="uk-UA"/>
        </w:rPr>
      </w:pPr>
      <w:r w:rsidRPr="006B3753">
        <w:rPr>
          <w:b/>
          <w:color w:val="000000"/>
          <w:sz w:val="28"/>
          <w:szCs w:val="28"/>
          <w:lang w:eastAsia="uk-UA"/>
        </w:rPr>
        <w:t xml:space="preserve">Рекомендована </w:t>
      </w:r>
      <w:proofErr w:type="spellStart"/>
      <w:proofErr w:type="gramStart"/>
      <w:r w:rsidRPr="006B3753">
        <w:rPr>
          <w:b/>
          <w:color w:val="000000"/>
          <w:sz w:val="28"/>
          <w:szCs w:val="28"/>
          <w:lang w:eastAsia="uk-UA"/>
        </w:rPr>
        <w:t>л</w:t>
      </w:r>
      <w:proofErr w:type="gramEnd"/>
      <w:r w:rsidRPr="006B3753">
        <w:rPr>
          <w:b/>
          <w:color w:val="000000"/>
          <w:sz w:val="28"/>
          <w:szCs w:val="28"/>
          <w:lang w:eastAsia="uk-UA"/>
        </w:rPr>
        <w:t>ітература</w:t>
      </w:r>
      <w:proofErr w:type="spellEnd"/>
    </w:p>
    <w:p w:rsidR="00576D28" w:rsidRPr="00331B73" w:rsidRDefault="00576D28" w:rsidP="00576D28">
      <w:pPr>
        <w:pStyle w:val="ab"/>
        <w:widowControl/>
        <w:numPr>
          <w:ilvl w:val="0"/>
          <w:numId w:val="1"/>
        </w:numPr>
        <w:autoSpaceDE w:val="0"/>
        <w:autoSpaceDN w:val="0"/>
        <w:adjustRightInd/>
        <w:spacing w:after="160" w:line="240" w:lineRule="auto"/>
        <w:ind w:left="0" w:firstLine="709"/>
        <w:jc w:val="left"/>
        <w:textAlignment w:val="auto"/>
        <w:rPr>
          <w:spacing w:val="-6"/>
          <w:sz w:val="28"/>
          <w:szCs w:val="28"/>
        </w:rPr>
      </w:pPr>
      <w:proofErr w:type="spellStart"/>
      <w:r w:rsidRPr="00331B73">
        <w:rPr>
          <w:spacing w:val="-6"/>
          <w:sz w:val="28"/>
          <w:szCs w:val="28"/>
        </w:rPr>
        <w:t>Воронюк</w:t>
      </w:r>
      <w:proofErr w:type="spellEnd"/>
      <w:r w:rsidRPr="00331B73">
        <w:rPr>
          <w:spacing w:val="-6"/>
          <w:sz w:val="28"/>
          <w:szCs w:val="28"/>
        </w:rPr>
        <w:t xml:space="preserve"> О. Л. </w:t>
      </w:r>
      <w:proofErr w:type="spellStart"/>
      <w:r w:rsidRPr="00331B73">
        <w:rPr>
          <w:spacing w:val="-6"/>
          <w:sz w:val="28"/>
          <w:szCs w:val="28"/>
        </w:rPr>
        <w:t>Філософія</w:t>
      </w:r>
      <w:proofErr w:type="spellEnd"/>
      <w:r w:rsidRPr="00331B73">
        <w:rPr>
          <w:spacing w:val="-6"/>
          <w:sz w:val="28"/>
          <w:szCs w:val="28"/>
        </w:rPr>
        <w:t xml:space="preserve"> : </w:t>
      </w:r>
      <w:proofErr w:type="spellStart"/>
      <w:proofErr w:type="gramStart"/>
      <w:r w:rsidRPr="00331B73">
        <w:rPr>
          <w:spacing w:val="-6"/>
          <w:sz w:val="28"/>
          <w:szCs w:val="28"/>
        </w:rPr>
        <w:t>п</w:t>
      </w:r>
      <w:proofErr w:type="gramEnd"/>
      <w:r w:rsidRPr="00331B73">
        <w:rPr>
          <w:spacing w:val="-6"/>
          <w:sz w:val="28"/>
          <w:szCs w:val="28"/>
        </w:rPr>
        <w:t>ідручник</w:t>
      </w:r>
      <w:proofErr w:type="spellEnd"/>
      <w:r w:rsidRPr="00331B73">
        <w:rPr>
          <w:spacing w:val="-6"/>
          <w:sz w:val="28"/>
          <w:szCs w:val="28"/>
        </w:rPr>
        <w:t xml:space="preserve">. </w:t>
      </w:r>
      <w:proofErr w:type="spellStart"/>
      <w:r w:rsidRPr="00331B73">
        <w:rPr>
          <w:spacing w:val="-6"/>
          <w:sz w:val="28"/>
          <w:szCs w:val="28"/>
        </w:rPr>
        <w:t>Київ</w:t>
      </w:r>
      <w:proofErr w:type="spellEnd"/>
      <w:r w:rsidRPr="00331B73">
        <w:rPr>
          <w:spacing w:val="-6"/>
          <w:sz w:val="28"/>
          <w:szCs w:val="28"/>
        </w:rPr>
        <w:t xml:space="preserve">: ВСВ "Медицина", 2013. 224 </w:t>
      </w:r>
      <w:proofErr w:type="gramStart"/>
      <w:r w:rsidRPr="00331B73">
        <w:rPr>
          <w:spacing w:val="-6"/>
          <w:sz w:val="28"/>
          <w:szCs w:val="28"/>
        </w:rPr>
        <w:t>с</w:t>
      </w:r>
      <w:proofErr w:type="gramEnd"/>
      <w:r w:rsidRPr="00331B73">
        <w:rPr>
          <w:spacing w:val="-6"/>
          <w:sz w:val="28"/>
          <w:szCs w:val="28"/>
        </w:rPr>
        <w:t>.</w:t>
      </w:r>
    </w:p>
    <w:p w:rsidR="00576D28" w:rsidRPr="00331B73" w:rsidRDefault="00576D28" w:rsidP="00576D28">
      <w:pPr>
        <w:pStyle w:val="ab"/>
        <w:widowControl/>
        <w:numPr>
          <w:ilvl w:val="0"/>
          <w:numId w:val="1"/>
        </w:numPr>
        <w:autoSpaceDE w:val="0"/>
        <w:autoSpaceDN w:val="0"/>
        <w:adjustRightInd/>
        <w:spacing w:after="160" w:line="240" w:lineRule="auto"/>
        <w:ind w:left="0" w:firstLine="709"/>
        <w:jc w:val="left"/>
        <w:textAlignment w:val="auto"/>
        <w:rPr>
          <w:spacing w:val="-6"/>
          <w:sz w:val="28"/>
          <w:szCs w:val="28"/>
        </w:rPr>
      </w:pPr>
      <w:proofErr w:type="spellStart"/>
      <w:r w:rsidRPr="00331B73">
        <w:rPr>
          <w:spacing w:val="-6"/>
          <w:sz w:val="28"/>
          <w:szCs w:val="28"/>
        </w:rPr>
        <w:t>Литвинчук</w:t>
      </w:r>
      <w:proofErr w:type="spellEnd"/>
      <w:r w:rsidRPr="00331B73">
        <w:rPr>
          <w:spacing w:val="-6"/>
          <w:sz w:val="28"/>
          <w:szCs w:val="28"/>
        </w:rPr>
        <w:t xml:space="preserve"> О. В. </w:t>
      </w:r>
      <w:proofErr w:type="spellStart"/>
      <w:r w:rsidRPr="00331B73">
        <w:rPr>
          <w:spacing w:val="-6"/>
          <w:sz w:val="28"/>
          <w:szCs w:val="28"/>
        </w:rPr>
        <w:t>Філософія</w:t>
      </w:r>
      <w:proofErr w:type="spellEnd"/>
      <w:r w:rsidRPr="00331B73">
        <w:rPr>
          <w:spacing w:val="-6"/>
          <w:sz w:val="28"/>
          <w:szCs w:val="28"/>
        </w:rPr>
        <w:t xml:space="preserve">: </w:t>
      </w:r>
      <w:proofErr w:type="spellStart"/>
      <w:r w:rsidRPr="00331B73">
        <w:rPr>
          <w:spacing w:val="-6"/>
          <w:sz w:val="28"/>
          <w:szCs w:val="28"/>
        </w:rPr>
        <w:t>навчальний</w:t>
      </w:r>
      <w:proofErr w:type="spellEnd"/>
      <w:r w:rsidRPr="00331B73">
        <w:rPr>
          <w:spacing w:val="-6"/>
          <w:sz w:val="28"/>
          <w:szCs w:val="28"/>
        </w:rPr>
        <w:t xml:space="preserve"> </w:t>
      </w:r>
      <w:proofErr w:type="spellStart"/>
      <w:proofErr w:type="gramStart"/>
      <w:r w:rsidRPr="00331B73">
        <w:rPr>
          <w:spacing w:val="-6"/>
          <w:sz w:val="28"/>
          <w:szCs w:val="28"/>
        </w:rPr>
        <w:t>пос</w:t>
      </w:r>
      <w:proofErr w:type="gramEnd"/>
      <w:r w:rsidRPr="00331B73">
        <w:rPr>
          <w:spacing w:val="-6"/>
          <w:sz w:val="28"/>
          <w:szCs w:val="28"/>
        </w:rPr>
        <w:t>ібник</w:t>
      </w:r>
      <w:proofErr w:type="spellEnd"/>
      <w:r w:rsidRPr="00331B73">
        <w:rPr>
          <w:spacing w:val="-6"/>
          <w:sz w:val="28"/>
          <w:szCs w:val="28"/>
        </w:rPr>
        <w:t xml:space="preserve">. 2021. 403 с. </w:t>
      </w:r>
      <w:hyperlink r:id="rId5" w:history="1">
        <w:r w:rsidRPr="00331B73">
          <w:rPr>
            <w:rStyle w:val="af4"/>
            <w:rFonts w:eastAsiaTheme="majorEastAsia"/>
            <w:spacing w:val="-6"/>
            <w:sz w:val="28"/>
            <w:szCs w:val="28"/>
          </w:rPr>
          <w:t>http://library.ztu.edu.ua/ftextslocal/Litvinchuk.pdf</w:t>
        </w:r>
      </w:hyperlink>
    </w:p>
    <w:p w:rsidR="00576D28" w:rsidRPr="00331B73" w:rsidRDefault="00576D28" w:rsidP="00576D28">
      <w:pPr>
        <w:pStyle w:val="ab"/>
        <w:widowControl/>
        <w:numPr>
          <w:ilvl w:val="0"/>
          <w:numId w:val="1"/>
        </w:numPr>
        <w:autoSpaceDE w:val="0"/>
        <w:autoSpaceDN w:val="0"/>
        <w:adjustRightInd/>
        <w:spacing w:after="160" w:line="240" w:lineRule="auto"/>
        <w:ind w:left="0" w:firstLine="709"/>
        <w:jc w:val="left"/>
        <w:textAlignment w:val="auto"/>
        <w:rPr>
          <w:spacing w:val="-6"/>
          <w:sz w:val="28"/>
          <w:szCs w:val="28"/>
        </w:rPr>
      </w:pPr>
      <w:proofErr w:type="spellStart"/>
      <w:r w:rsidRPr="00331B73">
        <w:rPr>
          <w:spacing w:val="-6"/>
          <w:sz w:val="28"/>
          <w:szCs w:val="28"/>
        </w:rPr>
        <w:t>Петрушенко</w:t>
      </w:r>
      <w:proofErr w:type="spellEnd"/>
      <w:r w:rsidRPr="00331B73">
        <w:rPr>
          <w:spacing w:val="-6"/>
          <w:sz w:val="28"/>
          <w:szCs w:val="28"/>
        </w:rPr>
        <w:t xml:space="preserve"> В. Л. </w:t>
      </w:r>
      <w:proofErr w:type="spellStart"/>
      <w:r w:rsidRPr="00331B73">
        <w:rPr>
          <w:spacing w:val="-6"/>
          <w:sz w:val="28"/>
          <w:szCs w:val="28"/>
        </w:rPr>
        <w:t>Філософія</w:t>
      </w:r>
      <w:proofErr w:type="spellEnd"/>
      <w:r w:rsidRPr="00331B73">
        <w:rPr>
          <w:spacing w:val="-6"/>
          <w:sz w:val="28"/>
          <w:szCs w:val="28"/>
        </w:rPr>
        <w:t xml:space="preserve"> : </w:t>
      </w:r>
      <w:proofErr w:type="spellStart"/>
      <w:r w:rsidRPr="00331B73">
        <w:rPr>
          <w:spacing w:val="-6"/>
          <w:sz w:val="28"/>
          <w:szCs w:val="28"/>
        </w:rPr>
        <w:t>навч</w:t>
      </w:r>
      <w:proofErr w:type="spellEnd"/>
      <w:r w:rsidRPr="00331B73">
        <w:rPr>
          <w:spacing w:val="-6"/>
          <w:sz w:val="28"/>
          <w:szCs w:val="28"/>
        </w:rPr>
        <w:t xml:space="preserve">. </w:t>
      </w:r>
      <w:proofErr w:type="spellStart"/>
      <w:proofErr w:type="gramStart"/>
      <w:r w:rsidRPr="00331B73">
        <w:rPr>
          <w:spacing w:val="-6"/>
          <w:sz w:val="28"/>
          <w:szCs w:val="28"/>
        </w:rPr>
        <w:t>пос</w:t>
      </w:r>
      <w:proofErr w:type="gramEnd"/>
      <w:r w:rsidRPr="00331B73">
        <w:rPr>
          <w:spacing w:val="-6"/>
          <w:sz w:val="28"/>
          <w:szCs w:val="28"/>
        </w:rPr>
        <w:t>ібник</w:t>
      </w:r>
      <w:proofErr w:type="spellEnd"/>
      <w:r w:rsidRPr="00331B73">
        <w:rPr>
          <w:spacing w:val="-6"/>
          <w:sz w:val="28"/>
          <w:szCs w:val="28"/>
        </w:rPr>
        <w:t xml:space="preserve">. – 5-е вид., стереотип. </w:t>
      </w:r>
      <w:proofErr w:type="spellStart"/>
      <w:r w:rsidRPr="00331B73">
        <w:rPr>
          <w:spacing w:val="-6"/>
          <w:sz w:val="28"/>
          <w:szCs w:val="28"/>
        </w:rPr>
        <w:t>Львів</w:t>
      </w:r>
      <w:proofErr w:type="spellEnd"/>
      <w:r w:rsidRPr="00331B73">
        <w:rPr>
          <w:spacing w:val="-6"/>
          <w:sz w:val="28"/>
          <w:szCs w:val="28"/>
        </w:rPr>
        <w:t xml:space="preserve">: </w:t>
      </w:r>
      <w:proofErr w:type="spellStart"/>
      <w:r w:rsidRPr="00331B73">
        <w:rPr>
          <w:spacing w:val="-6"/>
          <w:sz w:val="28"/>
          <w:szCs w:val="28"/>
        </w:rPr>
        <w:t>Новий</w:t>
      </w:r>
      <w:proofErr w:type="spellEnd"/>
      <w:r w:rsidRPr="00331B73">
        <w:rPr>
          <w:spacing w:val="-6"/>
          <w:sz w:val="28"/>
          <w:szCs w:val="28"/>
        </w:rPr>
        <w:t xml:space="preserve"> </w:t>
      </w:r>
      <w:proofErr w:type="gramStart"/>
      <w:r w:rsidRPr="00331B73">
        <w:rPr>
          <w:spacing w:val="-6"/>
          <w:sz w:val="28"/>
          <w:szCs w:val="28"/>
        </w:rPr>
        <w:t>Св</w:t>
      </w:r>
      <w:proofErr w:type="gramEnd"/>
      <w:r w:rsidRPr="00331B73">
        <w:rPr>
          <w:spacing w:val="-6"/>
          <w:sz w:val="28"/>
          <w:szCs w:val="28"/>
        </w:rPr>
        <w:t>іт-2000, 2011. 504 с.</w:t>
      </w:r>
    </w:p>
    <w:p w:rsidR="00576D28" w:rsidRPr="00331B73" w:rsidRDefault="00576D28" w:rsidP="00576D28">
      <w:pPr>
        <w:pStyle w:val="ab"/>
        <w:widowControl/>
        <w:numPr>
          <w:ilvl w:val="0"/>
          <w:numId w:val="1"/>
        </w:numPr>
        <w:autoSpaceDE w:val="0"/>
        <w:autoSpaceDN w:val="0"/>
        <w:adjustRightInd/>
        <w:spacing w:after="160" w:line="240" w:lineRule="auto"/>
        <w:ind w:left="0" w:firstLine="709"/>
        <w:jc w:val="left"/>
        <w:textAlignment w:val="auto"/>
        <w:rPr>
          <w:spacing w:val="-6"/>
          <w:sz w:val="28"/>
          <w:szCs w:val="28"/>
        </w:rPr>
      </w:pPr>
      <w:proofErr w:type="spellStart"/>
      <w:proofErr w:type="gramStart"/>
      <w:r w:rsidRPr="00331B73">
        <w:rPr>
          <w:spacing w:val="-6"/>
          <w:sz w:val="28"/>
          <w:szCs w:val="28"/>
        </w:rPr>
        <w:t>Св</w:t>
      </w:r>
      <w:proofErr w:type="gramEnd"/>
      <w:r w:rsidRPr="00331B73">
        <w:rPr>
          <w:spacing w:val="-6"/>
          <w:sz w:val="28"/>
          <w:szCs w:val="28"/>
        </w:rPr>
        <w:t>ітайло</w:t>
      </w:r>
      <w:proofErr w:type="spellEnd"/>
      <w:r w:rsidRPr="00331B73">
        <w:rPr>
          <w:spacing w:val="-6"/>
          <w:sz w:val="28"/>
          <w:szCs w:val="28"/>
        </w:rPr>
        <w:t xml:space="preserve"> Л.Д., Мельничук М.С., </w:t>
      </w:r>
      <w:proofErr w:type="spellStart"/>
      <w:r w:rsidRPr="00331B73">
        <w:rPr>
          <w:spacing w:val="-6"/>
          <w:sz w:val="28"/>
          <w:szCs w:val="28"/>
        </w:rPr>
        <w:t>Слюсар</w:t>
      </w:r>
      <w:proofErr w:type="spellEnd"/>
      <w:r w:rsidRPr="00331B73">
        <w:rPr>
          <w:spacing w:val="-6"/>
          <w:sz w:val="28"/>
          <w:szCs w:val="28"/>
        </w:rPr>
        <w:t xml:space="preserve"> В.М. </w:t>
      </w:r>
      <w:proofErr w:type="spellStart"/>
      <w:r w:rsidRPr="00331B73">
        <w:rPr>
          <w:spacing w:val="-6"/>
          <w:sz w:val="28"/>
          <w:szCs w:val="28"/>
        </w:rPr>
        <w:t>Філософія</w:t>
      </w:r>
      <w:proofErr w:type="spellEnd"/>
      <w:r w:rsidRPr="00331B73">
        <w:rPr>
          <w:spacing w:val="-6"/>
          <w:sz w:val="28"/>
          <w:szCs w:val="28"/>
        </w:rPr>
        <w:t xml:space="preserve">: </w:t>
      </w:r>
      <w:proofErr w:type="spellStart"/>
      <w:r w:rsidRPr="00331B73">
        <w:rPr>
          <w:spacing w:val="-6"/>
          <w:sz w:val="28"/>
          <w:szCs w:val="28"/>
        </w:rPr>
        <w:t>навчально-методичний</w:t>
      </w:r>
      <w:proofErr w:type="spellEnd"/>
      <w:r w:rsidRPr="00331B73">
        <w:rPr>
          <w:spacing w:val="-6"/>
          <w:sz w:val="28"/>
          <w:szCs w:val="28"/>
        </w:rPr>
        <w:t xml:space="preserve"> </w:t>
      </w:r>
      <w:proofErr w:type="spellStart"/>
      <w:r w:rsidRPr="00331B73">
        <w:rPr>
          <w:spacing w:val="-6"/>
          <w:sz w:val="28"/>
          <w:szCs w:val="28"/>
        </w:rPr>
        <w:t>посібник</w:t>
      </w:r>
      <w:proofErr w:type="spellEnd"/>
      <w:r w:rsidRPr="00331B73">
        <w:rPr>
          <w:spacing w:val="-6"/>
          <w:sz w:val="28"/>
          <w:szCs w:val="28"/>
        </w:rPr>
        <w:t xml:space="preserve">. </w:t>
      </w:r>
      <w:proofErr w:type="spellStart"/>
      <w:proofErr w:type="gramStart"/>
      <w:r w:rsidRPr="00331B73">
        <w:rPr>
          <w:spacing w:val="-6"/>
          <w:sz w:val="28"/>
          <w:szCs w:val="28"/>
        </w:rPr>
        <w:t>Р</w:t>
      </w:r>
      <w:proofErr w:type="gramEnd"/>
      <w:r w:rsidRPr="00331B73">
        <w:rPr>
          <w:spacing w:val="-6"/>
          <w:sz w:val="28"/>
          <w:szCs w:val="28"/>
        </w:rPr>
        <w:t>івне</w:t>
      </w:r>
      <w:proofErr w:type="spellEnd"/>
      <w:r w:rsidRPr="00331B73">
        <w:rPr>
          <w:spacing w:val="-6"/>
          <w:sz w:val="28"/>
          <w:szCs w:val="28"/>
        </w:rPr>
        <w:t xml:space="preserve">: </w:t>
      </w:r>
      <w:proofErr w:type="spellStart"/>
      <w:proofErr w:type="gramStart"/>
      <w:r w:rsidRPr="00331B73">
        <w:rPr>
          <w:spacing w:val="-6"/>
          <w:sz w:val="28"/>
          <w:szCs w:val="28"/>
        </w:rPr>
        <w:t>Вид-во</w:t>
      </w:r>
      <w:proofErr w:type="spellEnd"/>
      <w:proofErr w:type="gramEnd"/>
      <w:r w:rsidRPr="00331B73">
        <w:rPr>
          <w:spacing w:val="-6"/>
          <w:sz w:val="28"/>
          <w:szCs w:val="28"/>
        </w:rPr>
        <w:t xml:space="preserve"> НУВГП, 2012.  270 с.</w:t>
      </w:r>
    </w:p>
    <w:p w:rsidR="00576D28" w:rsidRPr="00331B73" w:rsidRDefault="00576D28" w:rsidP="00576D28">
      <w:pPr>
        <w:pStyle w:val="ab"/>
        <w:widowControl/>
        <w:numPr>
          <w:ilvl w:val="0"/>
          <w:numId w:val="1"/>
        </w:numPr>
        <w:autoSpaceDE w:val="0"/>
        <w:autoSpaceDN w:val="0"/>
        <w:adjustRightInd/>
        <w:spacing w:after="160" w:line="240" w:lineRule="auto"/>
        <w:ind w:left="0" w:firstLine="709"/>
        <w:jc w:val="left"/>
        <w:textAlignment w:val="auto"/>
        <w:rPr>
          <w:spacing w:val="-6"/>
          <w:sz w:val="28"/>
          <w:szCs w:val="28"/>
        </w:rPr>
      </w:pPr>
      <w:proofErr w:type="spellStart"/>
      <w:r w:rsidRPr="00331B73">
        <w:rPr>
          <w:spacing w:val="-6"/>
          <w:sz w:val="28"/>
          <w:szCs w:val="28"/>
        </w:rPr>
        <w:t>Філософія</w:t>
      </w:r>
      <w:proofErr w:type="spellEnd"/>
      <w:r w:rsidRPr="00331B73">
        <w:rPr>
          <w:spacing w:val="-6"/>
          <w:sz w:val="28"/>
          <w:szCs w:val="28"/>
        </w:rPr>
        <w:t xml:space="preserve">: </w:t>
      </w:r>
      <w:proofErr w:type="spellStart"/>
      <w:proofErr w:type="gramStart"/>
      <w:r w:rsidRPr="00331B73">
        <w:rPr>
          <w:spacing w:val="-6"/>
          <w:sz w:val="28"/>
          <w:szCs w:val="28"/>
        </w:rPr>
        <w:t>п</w:t>
      </w:r>
      <w:proofErr w:type="gramEnd"/>
      <w:r w:rsidRPr="00331B73">
        <w:rPr>
          <w:spacing w:val="-6"/>
          <w:sz w:val="28"/>
          <w:szCs w:val="28"/>
        </w:rPr>
        <w:t>ідручник</w:t>
      </w:r>
      <w:proofErr w:type="spellEnd"/>
      <w:r w:rsidRPr="00331B73">
        <w:rPr>
          <w:spacing w:val="-6"/>
          <w:sz w:val="28"/>
          <w:szCs w:val="28"/>
        </w:rPr>
        <w:t xml:space="preserve"> для </w:t>
      </w:r>
      <w:proofErr w:type="spellStart"/>
      <w:r w:rsidRPr="00331B73">
        <w:rPr>
          <w:spacing w:val="-6"/>
          <w:sz w:val="28"/>
          <w:szCs w:val="28"/>
        </w:rPr>
        <w:t>студентів</w:t>
      </w:r>
      <w:proofErr w:type="spellEnd"/>
      <w:r w:rsidRPr="00331B73">
        <w:rPr>
          <w:spacing w:val="-6"/>
          <w:sz w:val="28"/>
          <w:szCs w:val="28"/>
        </w:rPr>
        <w:t xml:space="preserve"> </w:t>
      </w:r>
      <w:proofErr w:type="spellStart"/>
      <w:r w:rsidRPr="00331B73">
        <w:rPr>
          <w:spacing w:val="-6"/>
          <w:sz w:val="28"/>
          <w:szCs w:val="28"/>
        </w:rPr>
        <w:t>вищ.навч.закл</w:t>
      </w:r>
      <w:proofErr w:type="spellEnd"/>
      <w:r w:rsidRPr="00331B73">
        <w:rPr>
          <w:spacing w:val="-6"/>
          <w:sz w:val="28"/>
          <w:szCs w:val="28"/>
        </w:rPr>
        <w:t xml:space="preserve">. / Л.В. </w:t>
      </w:r>
      <w:proofErr w:type="spellStart"/>
      <w:r w:rsidRPr="00331B73">
        <w:rPr>
          <w:spacing w:val="-6"/>
          <w:sz w:val="28"/>
          <w:szCs w:val="28"/>
        </w:rPr>
        <w:t>Губерський</w:t>
      </w:r>
      <w:proofErr w:type="spellEnd"/>
      <w:r w:rsidRPr="00331B73">
        <w:rPr>
          <w:spacing w:val="-6"/>
          <w:sz w:val="28"/>
          <w:szCs w:val="28"/>
        </w:rPr>
        <w:t xml:space="preserve">, В.П. </w:t>
      </w:r>
      <w:proofErr w:type="spellStart"/>
      <w:r w:rsidRPr="00331B73">
        <w:rPr>
          <w:spacing w:val="-6"/>
          <w:sz w:val="28"/>
          <w:szCs w:val="28"/>
        </w:rPr>
        <w:t>Андрущенко</w:t>
      </w:r>
      <w:proofErr w:type="spellEnd"/>
      <w:r w:rsidRPr="00331B73">
        <w:rPr>
          <w:spacing w:val="-6"/>
          <w:sz w:val="28"/>
          <w:szCs w:val="28"/>
        </w:rPr>
        <w:t xml:space="preserve">, А.О. </w:t>
      </w:r>
      <w:proofErr w:type="spellStart"/>
      <w:r w:rsidRPr="00331B73">
        <w:rPr>
          <w:spacing w:val="-6"/>
          <w:sz w:val="28"/>
          <w:szCs w:val="28"/>
        </w:rPr>
        <w:t>Баумайстер</w:t>
      </w:r>
      <w:proofErr w:type="spellEnd"/>
      <w:proofErr w:type="gramStart"/>
      <w:r w:rsidRPr="00331B73">
        <w:rPr>
          <w:spacing w:val="-6"/>
          <w:sz w:val="28"/>
          <w:szCs w:val="28"/>
        </w:rPr>
        <w:t>, І.</w:t>
      </w:r>
      <w:proofErr w:type="gramEnd"/>
      <w:r w:rsidRPr="00331B73">
        <w:rPr>
          <w:spacing w:val="-6"/>
          <w:sz w:val="28"/>
          <w:szCs w:val="28"/>
        </w:rPr>
        <w:t xml:space="preserve">С. Добронравова, В.В. </w:t>
      </w:r>
      <w:proofErr w:type="spellStart"/>
      <w:r w:rsidRPr="00331B73">
        <w:rPr>
          <w:spacing w:val="-6"/>
          <w:sz w:val="28"/>
          <w:szCs w:val="28"/>
        </w:rPr>
        <w:t>Ільїн</w:t>
      </w:r>
      <w:proofErr w:type="spellEnd"/>
      <w:r w:rsidRPr="00331B73">
        <w:rPr>
          <w:spacing w:val="-6"/>
          <w:sz w:val="28"/>
          <w:szCs w:val="28"/>
        </w:rPr>
        <w:t xml:space="preserve">; за ред. Л. В. </w:t>
      </w:r>
      <w:proofErr w:type="spellStart"/>
      <w:r w:rsidRPr="00331B73">
        <w:rPr>
          <w:spacing w:val="-6"/>
          <w:sz w:val="28"/>
          <w:szCs w:val="28"/>
        </w:rPr>
        <w:t>Губернський</w:t>
      </w:r>
      <w:proofErr w:type="spellEnd"/>
      <w:r w:rsidRPr="00331B73">
        <w:rPr>
          <w:spacing w:val="-6"/>
          <w:sz w:val="28"/>
          <w:szCs w:val="28"/>
        </w:rPr>
        <w:t xml:space="preserve">. вид. 2-ге, </w:t>
      </w:r>
      <w:proofErr w:type="spellStart"/>
      <w:r w:rsidRPr="00331B73">
        <w:rPr>
          <w:spacing w:val="-6"/>
          <w:sz w:val="28"/>
          <w:szCs w:val="28"/>
        </w:rPr>
        <w:t>перероб</w:t>
      </w:r>
      <w:proofErr w:type="spellEnd"/>
      <w:r w:rsidRPr="00331B73">
        <w:rPr>
          <w:spacing w:val="-6"/>
          <w:sz w:val="28"/>
          <w:szCs w:val="28"/>
        </w:rPr>
        <w:t xml:space="preserve">, </w:t>
      </w:r>
      <w:proofErr w:type="spellStart"/>
      <w:r w:rsidRPr="00331B73">
        <w:rPr>
          <w:spacing w:val="-6"/>
          <w:sz w:val="28"/>
          <w:szCs w:val="28"/>
        </w:rPr>
        <w:t>і</w:t>
      </w:r>
      <w:proofErr w:type="spellEnd"/>
      <w:r w:rsidRPr="00331B73">
        <w:rPr>
          <w:spacing w:val="-6"/>
          <w:sz w:val="28"/>
          <w:szCs w:val="28"/>
        </w:rPr>
        <w:t xml:space="preserve"> </w:t>
      </w:r>
      <w:proofErr w:type="spellStart"/>
      <w:r w:rsidRPr="00331B73">
        <w:rPr>
          <w:spacing w:val="-6"/>
          <w:sz w:val="28"/>
          <w:szCs w:val="28"/>
        </w:rPr>
        <w:t>допов</w:t>
      </w:r>
      <w:proofErr w:type="spellEnd"/>
      <w:r w:rsidRPr="00331B73">
        <w:rPr>
          <w:spacing w:val="-6"/>
          <w:sz w:val="28"/>
          <w:szCs w:val="28"/>
        </w:rPr>
        <w:t xml:space="preserve">. </w:t>
      </w:r>
      <w:proofErr w:type="spellStart"/>
      <w:r w:rsidRPr="00331B73">
        <w:rPr>
          <w:spacing w:val="-6"/>
          <w:sz w:val="28"/>
          <w:szCs w:val="28"/>
        </w:rPr>
        <w:t>Харків</w:t>
      </w:r>
      <w:proofErr w:type="spellEnd"/>
      <w:r w:rsidRPr="00331B73">
        <w:rPr>
          <w:spacing w:val="-6"/>
          <w:sz w:val="28"/>
          <w:szCs w:val="28"/>
        </w:rPr>
        <w:t xml:space="preserve">: </w:t>
      </w:r>
      <w:proofErr w:type="spellStart"/>
      <w:r w:rsidRPr="00331B73">
        <w:rPr>
          <w:spacing w:val="-6"/>
          <w:sz w:val="28"/>
          <w:szCs w:val="28"/>
        </w:rPr>
        <w:t>Фоліо</w:t>
      </w:r>
      <w:proofErr w:type="spellEnd"/>
      <w:r w:rsidRPr="00331B73">
        <w:rPr>
          <w:spacing w:val="-6"/>
          <w:sz w:val="28"/>
          <w:szCs w:val="28"/>
        </w:rPr>
        <w:t>, 2018. 620 </w:t>
      </w:r>
      <w:proofErr w:type="gramStart"/>
      <w:r w:rsidRPr="00331B73">
        <w:rPr>
          <w:spacing w:val="-6"/>
          <w:sz w:val="28"/>
          <w:szCs w:val="28"/>
        </w:rPr>
        <w:t>с</w:t>
      </w:r>
      <w:proofErr w:type="gramEnd"/>
      <w:r w:rsidRPr="00331B73">
        <w:rPr>
          <w:spacing w:val="-6"/>
          <w:sz w:val="28"/>
          <w:szCs w:val="28"/>
        </w:rPr>
        <w:t>.</w:t>
      </w:r>
    </w:p>
    <w:p w:rsidR="00576D28" w:rsidRPr="008F10C7" w:rsidRDefault="00576D28" w:rsidP="00576D28">
      <w:pPr>
        <w:pStyle w:val="ab"/>
        <w:widowControl/>
        <w:numPr>
          <w:ilvl w:val="0"/>
          <w:numId w:val="1"/>
        </w:numPr>
        <w:autoSpaceDE w:val="0"/>
        <w:autoSpaceDN w:val="0"/>
        <w:adjustRightInd/>
        <w:spacing w:after="160" w:line="240" w:lineRule="auto"/>
        <w:ind w:left="0" w:firstLine="709"/>
        <w:jc w:val="left"/>
        <w:textAlignment w:val="auto"/>
        <w:rPr>
          <w:spacing w:val="-6"/>
          <w:sz w:val="28"/>
          <w:szCs w:val="28"/>
        </w:rPr>
      </w:pPr>
      <w:proofErr w:type="spellStart"/>
      <w:r w:rsidRPr="008F10C7">
        <w:rPr>
          <w:spacing w:val="-6"/>
          <w:sz w:val="28"/>
          <w:szCs w:val="28"/>
        </w:rPr>
        <w:lastRenderedPageBreak/>
        <w:t>Губерський</w:t>
      </w:r>
      <w:proofErr w:type="spellEnd"/>
      <w:r w:rsidRPr="008F10C7">
        <w:rPr>
          <w:spacing w:val="-6"/>
          <w:sz w:val="28"/>
          <w:szCs w:val="28"/>
        </w:rPr>
        <w:t xml:space="preserve"> Л.В., </w:t>
      </w:r>
      <w:proofErr w:type="spellStart"/>
      <w:r w:rsidRPr="008F10C7">
        <w:rPr>
          <w:spacing w:val="-6"/>
          <w:sz w:val="28"/>
          <w:szCs w:val="28"/>
        </w:rPr>
        <w:t>Надольний</w:t>
      </w:r>
      <w:proofErr w:type="spellEnd"/>
      <w:r w:rsidRPr="008F10C7">
        <w:rPr>
          <w:spacing w:val="-6"/>
          <w:sz w:val="28"/>
          <w:szCs w:val="28"/>
        </w:rPr>
        <w:t xml:space="preserve"> І.Ф., </w:t>
      </w:r>
      <w:proofErr w:type="spellStart"/>
      <w:r w:rsidRPr="008F10C7">
        <w:rPr>
          <w:spacing w:val="-6"/>
          <w:sz w:val="28"/>
          <w:szCs w:val="28"/>
        </w:rPr>
        <w:t>Андрущенко</w:t>
      </w:r>
      <w:proofErr w:type="spellEnd"/>
      <w:r w:rsidRPr="008F10C7">
        <w:rPr>
          <w:spacing w:val="-6"/>
          <w:sz w:val="28"/>
          <w:szCs w:val="28"/>
        </w:rPr>
        <w:t xml:space="preserve"> В.П., </w:t>
      </w:r>
      <w:proofErr w:type="spellStart"/>
      <w:r w:rsidRPr="008F10C7">
        <w:rPr>
          <w:spacing w:val="-6"/>
          <w:sz w:val="28"/>
          <w:szCs w:val="28"/>
        </w:rPr>
        <w:t>Розумний</w:t>
      </w:r>
      <w:proofErr w:type="spellEnd"/>
      <w:r w:rsidRPr="008F10C7">
        <w:rPr>
          <w:spacing w:val="-6"/>
          <w:sz w:val="28"/>
          <w:szCs w:val="28"/>
        </w:rPr>
        <w:t xml:space="preserve"> В.П. </w:t>
      </w:r>
      <w:proofErr w:type="spellStart"/>
      <w:r w:rsidRPr="008F10C7">
        <w:rPr>
          <w:spacing w:val="-6"/>
          <w:sz w:val="28"/>
          <w:szCs w:val="28"/>
        </w:rPr>
        <w:t>Філософія</w:t>
      </w:r>
      <w:proofErr w:type="spellEnd"/>
      <w:r w:rsidRPr="008F10C7">
        <w:rPr>
          <w:spacing w:val="-6"/>
          <w:sz w:val="28"/>
          <w:szCs w:val="28"/>
        </w:rPr>
        <w:t xml:space="preserve">: </w:t>
      </w:r>
      <w:proofErr w:type="spellStart"/>
      <w:r w:rsidRPr="008F10C7">
        <w:rPr>
          <w:spacing w:val="-6"/>
          <w:sz w:val="28"/>
          <w:szCs w:val="28"/>
        </w:rPr>
        <w:t>навч</w:t>
      </w:r>
      <w:proofErr w:type="spellEnd"/>
      <w:r w:rsidRPr="008F10C7">
        <w:rPr>
          <w:spacing w:val="-6"/>
          <w:sz w:val="28"/>
          <w:szCs w:val="28"/>
        </w:rPr>
        <w:t xml:space="preserve">. </w:t>
      </w:r>
      <w:proofErr w:type="spellStart"/>
      <w:proofErr w:type="gramStart"/>
      <w:r w:rsidRPr="008F10C7">
        <w:rPr>
          <w:spacing w:val="-6"/>
          <w:sz w:val="28"/>
          <w:szCs w:val="28"/>
        </w:rPr>
        <w:t>пос</w:t>
      </w:r>
      <w:proofErr w:type="gramEnd"/>
      <w:r w:rsidRPr="008F10C7">
        <w:rPr>
          <w:spacing w:val="-6"/>
          <w:sz w:val="28"/>
          <w:szCs w:val="28"/>
        </w:rPr>
        <w:t>ібник</w:t>
      </w:r>
      <w:proofErr w:type="spellEnd"/>
      <w:r w:rsidRPr="008F10C7">
        <w:rPr>
          <w:spacing w:val="-6"/>
          <w:sz w:val="28"/>
          <w:szCs w:val="28"/>
        </w:rPr>
        <w:t xml:space="preserve">. 7-е </w:t>
      </w:r>
      <w:proofErr w:type="spellStart"/>
      <w:r w:rsidRPr="008F10C7">
        <w:rPr>
          <w:spacing w:val="-6"/>
          <w:sz w:val="28"/>
          <w:szCs w:val="28"/>
        </w:rPr>
        <w:t>ви</w:t>
      </w:r>
      <w:proofErr w:type="spellEnd"/>
      <w:r w:rsidRPr="008F10C7">
        <w:rPr>
          <w:spacing w:val="-6"/>
          <w:sz w:val="28"/>
          <w:szCs w:val="28"/>
        </w:rPr>
        <w:t xml:space="preserve"> д., стереотип. </w:t>
      </w:r>
      <w:proofErr w:type="spellStart"/>
      <w:r w:rsidRPr="008F10C7">
        <w:rPr>
          <w:spacing w:val="-6"/>
          <w:sz w:val="28"/>
          <w:szCs w:val="28"/>
        </w:rPr>
        <w:t>Київ</w:t>
      </w:r>
      <w:proofErr w:type="spellEnd"/>
      <w:proofErr w:type="gramStart"/>
      <w:r w:rsidRPr="008F10C7">
        <w:rPr>
          <w:spacing w:val="-6"/>
          <w:sz w:val="28"/>
          <w:szCs w:val="28"/>
        </w:rPr>
        <w:t xml:space="preserve"> :</w:t>
      </w:r>
      <w:proofErr w:type="gramEnd"/>
      <w:r w:rsidRPr="008F10C7">
        <w:rPr>
          <w:spacing w:val="-6"/>
          <w:sz w:val="28"/>
          <w:szCs w:val="28"/>
        </w:rPr>
        <w:t xml:space="preserve"> </w:t>
      </w:r>
      <w:proofErr w:type="spellStart"/>
      <w:r w:rsidRPr="008F10C7">
        <w:rPr>
          <w:spacing w:val="-6"/>
          <w:sz w:val="28"/>
          <w:szCs w:val="28"/>
        </w:rPr>
        <w:t>Вікар</w:t>
      </w:r>
      <w:proofErr w:type="spellEnd"/>
      <w:r w:rsidRPr="008F10C7">
        <w:rPr>
          <w:spacing w:val="-6"/>
          <w:sz w:val="28"/>
          <w:szCs w:val="28"/>
        </w:rPr>
        <w:t>, 2008. 534с.</w:t>
      </w:r>
    </w:p>
    <w:p w:rsidR="00576D28" w:rsidRPr="008F10C7" w:rsidRDefault="00576D28" w:rsidP="00576D28">
      <w:pPr>
        <w:pStyle w:val="ab"/>
        <w:widowControl/>
        <w:numPr>
          <w:ilvl w:val="0"/>
          <w:numId w:val="1"/>
        </w:numPr>
        <w:autoSpaceDE w:val="0"/>
        <w:autoSpaceDN w:val="0"/>
        <w:adjustRightInd/>
        <w:spacing w:after="160" w:line="240" w:lineRule="auto"/>
        <w:ind w:left="0" w:firstLine="709"/>
        <w:jc w:val="left"/>
        <w:textAlignment w:val="auto"/>
        <w:rPr>
          <w:spacing w:val="-6"/>
          <w:sz w:val="28"/>
          <w:szCs w:val="28"/>
        </w:rPr>
      </w:pPr>
      <w:r w:rsidRPr="008F10C7">
        <w:rPr>
          <w:spacing w:val="-6"/>
          <w:sz w:val="28"/>
          <w:szCs w:val="28"/>
        </w:rPr>
        <w:t xml:space="preserve">Касьян В. І. </w:t>
      </w:r>
      <w:proofErr w:type="spellStart"/>
      <w:r w:rsidRPr="008F10C7">
        <w:rPr>
          <w:spacing w:val="-6"/>
          <w:sz w:val="28"/>
          <w:szCs w:val="28"/>
        </w:rPr>
        <w:t>Філософія</w:t>
      </w:r>
      <w:proofErr w:type="spellEnd"/>
      <w:r w:rsidRPr="008F10C7">
        <w:rPr>
          <w:spacing w:val="-6"/>
          <w:sz w:val="28"/>
          <w:szCs w:val="28"/>
        </w:rPr>
        <w:t xml:space="preserve">. </w:t>
      </w:r>
      <w:proofErr w:type="spellStart"/>
      <w:r w:rsidRPr="008F10C7">
        <w:rPr>
          <w:spacing w:val="-6"/>
          <w:sz w:val="28"/>
          <w:szCs w:val="28"/>
        </w:rPr>
        <w:t>Відповіді</w:t>
      </w:r>
      <w:proofErr w:type="spellEnd"/>
      <w:r w:rsidRPr="008F10C7">
        <w:rPr>
          <w:spacing w:val="-6"/>
          <w:sz w:val="28"/>
          <w:szCs w:val="28"/>
        </w:rPr>
        <w:t xml:space="preserve"> на </w:t>
      </w:r>
      <w:proofErr w:type="spellStart"/>
      <w:r w:rsidRPr="008F10C7">
        <w:rPr>
          <w:spacing w:val="-6"/>
          <w:sz w:val="28"/>
          <w:szCs w:val="28"/>
        </w:rPr>
        <w:t>питання</w:t>
      </w:r>
      <w:proofErr w:type="spellEnd"/>
      <w:r w:rsidRPr="008F10C7">
        <w:rPr>
          <w:spacing w:val="-6"/>
          <w:sz w:val="28"/>
          <w:szCs w:val="28"/>
        </w:rPr>
        <w:t xml:space="preserve"> </w:t>
      </w:r>
      <w:proofErr w:type="spellStart"/>
      <w:r w:rsidRPr="008F10C7">
        <w:rPr>
          <w:spacing w:val="-6"/>
          <w:sz w:val="28"/>
          <w:szCs w:val="28"/>
        </w:rPr>
        <w:t>екзаменаційних</w:t>
      </w:r>
      <w:proofErr w:type="spellEnd"/>
      <w:r w:rsidRPr="008F10C7">
        <w:rPr>
          <w:spacing w:val="-6"/>
          <w:sz w:val="28"/>
          <w:szCs w:val="28"/>
        </w:rPr>
        <w:t xml:space="preserve"> </w:t>
      </w:r>
      <w:proofErr w:type="spellStart"/>
      <w:r w:rsidRPr="008F10C7">
        <w:rPr>
          <w:spacing w:val="-6"/>
          <w:sz w:val="28"/>
          <w:szCs w:val="28"/>
        </w:rPr>
        <w:t>білетів</w:t>
      </w:r>
      <w:proofErr w:type="spellEnd"/>
      <w:r w:rsidRPr="008F10C7">
        <w:rPr>
          <w:spacing w:val="-6"/>
          <w:sz w:val="28"/>
          <w:szCs w:val="28"/>
        </w:rPr>
        <w:t xml:space="preserve"> : </w:t>
      </w:r>
      <w:proofErr w:type="spellStart"/>
      <w:r w:rsidRPr="008F10C7">
        <w:rPr>
          <w:spacing w:val="-6"/>
          <w:sz w:val="28"/>
          <w:szCs w:val="28"/>
        </w:rPr>
        <w:t>навч</w:t>
      </w:r>
      <w:proofErr w:type="spellEnd"/>
      <w:r w:rsidRPr="008F10C7">
        <w:rPr>
          <w:spacing w:val="-6"/>
          <w:sz w:val="28"/>
          <w:szCs w:val="28"/>
        </w:rPr>
        <w:t xml:space="preserve">. </w:t>
      </w:r>
      <w:proofErr w:type="spellStart"/>
      <w:proofErr w:type="gramStart"/>
      <w:r w:rsidRPr="008F10C7">
        <w:rPr>
          <w:spacing w:val="-6"/>
          <w:sz w:val="28"/>
          <w:szCs w:val="28"/>
        </w:rPr>
        <w:t>пос</w:t>
      </w:r>
      <w:proofErr w:type="gramEnd"/>
      <w:r w:rsidRPr="008F10C7">
        <w:rPr>
          <w:spacing w:val="-6"/>
          <w:sz w:val="28"/>
          <w:szCs w:val="28"/>
        </w:rPr>
        <w:t>ібник</w:t>
      </w:r>
      <w:proofErr w:type="spellEnd"/>
      <w:r w:rsidRPr="008F10C7">
        <w:rPr>
          <w:spacing w:val="-6"/>
          <w:sz w:val="28"/>
          <w:szCs w:val="28"/>
        </w:rPr>
        <w:t xml:space="preserve">. 5-е вид., </w:t>
      </w:r>
      <w:proofErr w:type="spellStart"/>
      <w:r w:rsidRPr="008F10C7">
        <w:rPr>
          <w:spacing w:val="-6"/>
          <w:sz w:val="28"/>
          <w:szCs w:val="28"/>
        </w:rPr>
        <w:t>випр</w:t>
      </w:r>
      <w:proofErr w:type="spellEnd"/>
      <w:r w:rsidRPr="008F10C7">
        <w:rPr>
          <w:spacing w:val="-6"/>
          <w:sz w:val="28"/>
          <w:szCs w:val="28"/>
        </w:rPr>
        <w:t xml:space="preserve">. </w:t>
      </w:r>
      <w:proofErr w:type="spellStart"/>
      <w:r w:rsidRPr="008F10C7">
        <w:rPr>
          <w:spacing w:val="-6"/>
          <w:sz w:val="28"/>
          <w:szCs w:val="28"/>
        </w:rPr>
        <w:t>і</w:t>
      </w:r>
      <w:proofErr w:type="spellEnd"/>
      <w:r w:rsidRPr="008F10C7">
        <w:rPr>
          <w:spacing w:val="-6"/>
          <w:sz w:val="28"/>
          <w:szCs w:val="28"/>
        </w:rPr>
        <w:t xml:space="preserve"> доп. </w:t>
      </w:r>
      <w:proofErr w:type="spellStart"/>
      <w:r w:rsidRPr="008F10C7">
        <w:rPr>
          <w:spacing w:val="-6"/>
          <w:sz w:val="28"/>
          <w:szCs w:val="28"/>
        </w:rPr>
        <w:t>Київ</w:t>
      </w:r>
      <w:proofErr w:type="spellEnd"/>
      <w:r w:rsidRPr="008F10C7">
        <w:rPr>
          <w:spacing w:val="-6"/>
          <w:sz w:val="28"/>
          <w:szCs w:val="28"/>
        </w:rPr>
        <w:t xml:space="preserve">: </w:t>
      </w:r>
      <w:proofErr w:type="spellStart"/>
      <w:r w:rsidRPr="008F10C7">
        <w:rPr>
          <w:spacing w:val="-6"/>
          <w:sz w:val="28"/>
          <w:szCs w:val="28"/>
        </w:rPr>
        <w:t>Знання</w:t>
      </w:r>
      <w:proofErr w:type="spellEnd"/>
      <w:r w:rsidRPr="008F10C7">
        <w:rPr>
          <w:spacing w:val="-6"/>
          <w:sz w:val="28"/>
          <w:szCs w:val="28"/>
        </w:rPr>
        <w:t>, 2008. 347 с.</w:t>
      </w:r>
    </w:p>
    <w:p w:rsidR="00576D28" w:rsidRPr="008F10C7" w:rsidRDefault="00576D28" w:rsidP="00576D28">
      <w:pPr>
        <w:pStyle w:val="ab"/>
        <w:widowControl/>
        <w:numPr>
          <w:ilvl w:val="0"/>
          <w:numId w:val="1"/>
        </w:numPr>
        <w:autoSpaceDE w:val="0"/>
        <w:autoSpaceDN w:val="0"/>
        <w:adjustRightInd/>
        <w:spacing w:after="160" w:line="240" w:lineRule="auto"/>
        <w:ind w:left="0" w:firstLine="709"/>
        <w:jc w:val="left"/>
        <w:textAlignment w:val="auto"/>
        <w:rPr>
          <w:spacing w:val="-6"/>
          <w:sz w:val="28"/>
          <w:szCs w:val="28"/>
        </w:rPr>
      </w:pPr>
      <w:r w:rsidRPr="008F10C7">
        <w:rPr>
          <w:spacing w:val="-6"/>
          <w:sz w:val="28"/>
          <w:szCs w:val="28"/>
        </w:rPr>
        <w:t xml:space="preserve">Кремень В. Г. </w:t>
      </w:r>
      <w:proofErr w:type="spellStart"/>
      <w:r w:rsidRPr="008F10C7">
        <w:rPr>
          <w:spacing w:val="-6"/>
          <w:sz w:val="28"/>
          <w:szCs w:val="28"/>
        </w:rPr>
        <w:t>Філософія</w:t>
      </w:r>
      <w:proofErr w:type="spellEnd"/>
      <w:r w:rsidRPr="008F10C7">
        <w:rPr>
          <w:spacing w:val="-6"/>
          <w:sz w:val="28"/>
          <w:szCs w:val="28"/>
        </w:rPr>
        <w:t xml:space="preserve">: Логос, </w:t>
      </w:r>
      <w:proofErr w:type="spellStart"/>
      <w:r w:rsidRPr="008F10C7">
        <w:rPr>
          <w:spacing w:val="-6"/>
          <w:sz w:val="28"/>
          <w:szCs w:val="28"/>
        </w:rPr>
        <w:t>Софія</w:t>
      </w:r>
      <w:proofErr w:type="spellEnd"/>
      <w:r w:rsidRPr="008F10C7">
        <w:rPr>
          <w:spacing w:val="-6"/>
          <w:sz w:val="28"/>
          <w:szCs w:val="28"/>
        </w:rPr>
        <w:t xml:space="preserve">, Розум : </w:t>
      </w:r>
      <w:proofErr w:type="spellStart"/>
      <w:proofErr w:type="gramStart"/>
      <w:r w:rsidRPr="008F10C7">
        <w:rPr>
          <w:spacing w:val="-6"/>
          <w:sz w:val="28"/>
          <w:szCs w:val="28"/>
        </w:rPr>
        <w:t>п</w:t>
      </w:r>
      <w:proofErr w:type="gramEnd"/>
      <w:r w:rsidRPr="008F10C7">
        <w:rPr>
          <w:spacing w:val="-6"/>
          <w:sz w:val="28"/>
          <w:szCs w:val="28"/>
        </w:rPr>
        <w:t>ідручник</w:t>
      </w:r>
      <w:proofErr w:type="spellEnd"/>
      <w:r w:rsidRPr="008F10C7">
        <w:rPr>
          <w:spacing w:val="-6"/>
          <w:sz w:val="28"/>
          <w:szCs w:val="28"/>
        </w:rPr>
        <w:t xml:space="preserve">. </w:t>
      </w:r>
      <w:proofErr w:type="spellStart"/>
      <w:r w:rsidRPr="008F10C7">
        <w:rPr>
          <w:spacing w:val="-6"/>
          <w:sz w:val="28"/>
          <w:szCs w:val="28"/>
        </w:rPr>
        <w:t>Киї</w:t>
      </w:r>
      <w:proofErr w:type="gramStart"/>
      <w:r w:rsidRPr="008F10C7">
        <w:rPr>
          <w:spacing w:val="-6"/>
          <w:sz w:val="28"/>
          <w:szCs w:val="28"/>
        </w:rPr>
        <w:t>в</w:t>
      </w:r>
      <w:proofErr w:type="spellEnd"/>
      <w:proofErr w:type="gramEnd"/>
      <w:r w:rsidRPr="008F10C7">
        <w:rPr>
          <w:spacing w:val="-6"/>
          <w:sz w:val="28"/>
          <w:szCs w:val="28"/>
        </w:rPr>
        <w:t>: Книга, 2007. 432 с.</w:t>
      </w:r>
    </w:p>
    <w:p w:rsidR="00576D28" w:rsidRPr="008F10C7" w:rsidRDefault="00576D28" w:rsidP="00576D28">
      <w:pPr>
        <w:pStyle w:val="ab"/>
        <w:widowControl/>
        <w:numPr>
          <w:ilvl w:val="0"/>
          <w:numId w:val="1"/>
        </w:numPr>
        <w:autoSpaceDE w:val="0"/>
        <w:autoSpaceDN w:val="0"/>
        <w:adjustRightInd/>
        <w:spacing w:after="160" w:line="240" w:lineRule="auto"/>
        <w:ind w:left="0" w:firstLine="709"/>
        <w:jc w:val="left"/>
        <w:textAlignment w:val="auto"/>
        <w:rPr>
          <w:spacing w:val="-6"/>
          <w:sz w:val="28"/>
          <w:szCs w:val="28"/>
        </w:rPr>
      </w:pPr>
      <w:proofErr w:type="spellStart"/>
      <w:r w:rsidRPr="008F10C7">
        <w:rPr>
          <w:spacing w:val="-6"/>
          <w:sz w:val="28"/>
          <w:szCs w:val="28"/>
        </w:rPr>
        <w:t>Саух</w:t>
      </w:r>
      <w:proofErr w:type="spellEnd"/>
      <w:r w:rsidRPr="008F10C7">
        <w:rPr>
          <w:spacing w:val="-6"/>
          <w:sz w:val="28"/>
          <w:szCs w:val="28"/>
        </w:rPr>
        <w:t xml:space="preserve"> П. Ю. </w:t>
      </w:r>
      <w:proofErr w:type="spellStart"/>
      <w:r w:rsidRPr="008F10C7">
        <w:rPr>
          <w:spacing w:val="-6"/>
          <w:sz w:val="28"/>
          <w:szCs w:val="28"/>
        </w:rPr>
        <w:t>Філософія</w:t>
      </w:r>
      <w:proofErr w:type="spellEnd"/>
      <w:r w:rsidRPr="008F10C7">
        <w:rPr>
          <w:spacing w:val="-6"/>
          <w:sz w:val="28"/>
          <w:szCs w:val="28"/>
        </w:rPr>
        <w:t xml:space="preserve"> : </w:t>
      </w:r>
      <w:proofErr w:type="spellStart"/>
      <w:r w:rsidRPr="008F10C7">
        <w:rPr>
          <w:spacing w:val="-6"/>
          <w:sz w:val="28"/>
          <w:szCs w:val="28"/>
        </w:rPr>
        <w:t>Навч</w:t>
      </w:r>
      <w:proofErr w:type="spellEnd"/>
      <w:r w:rsidRPr="008F10C7">
        <w:rPr>
          <w:spacing w:val="-6"/>
          <w:sz w:val="28"/>
          <w:szCs w:val="28"/>
        </w:rPr>
        <w:t xml:space="preserve">. </w:t>
      </w:r>
      <w:proofErr w:type="spellStart"/>
      <w:proofErr w:type="gramStart"/>
      <w:r w:rsidRPr="008F10C7">
        <w:rPr>
          <w:spacing w:val="-6"/>
          <w:sz w:val="28"/>
          <w:szCs w:val="28"/>
        </w:rPr>
        <w:t>пос</w:t>
      </w:r>
      <w:proofErr w:type="gramEnd"/>
      <w:r w:rsidRPr="008F10C7">
        <w:rPr>
          <w:spacing w:val="-6"/>
          <w:sz w:val="28"/>
          <w:szCs w:val="28"/>
        </w:rPr>
        <w:t>ібник</w:t>
      </w:r>
      <w:proofErr w:type="spellEnd"/>
      <w:r w:rsidRPr="008F10C7">
        <w:rPr>
          <w:spacing w:val="-6"/>
          <w:sz w:val="28"/>
          <w:szCs w:val="28"/>
        </w:rPr>
        <w:t xml:space="preserve">. </w:t>
      </w:r>
      <w:proofErr w:type="spellStart"/>
      <w:r w:rsidRPr="008F10C7">
        <w:rPr>
          <w:spacing w:val="-6"/>
          <w:sz w:val="28"/>
          <w:szCs w:val="28"/>
        </w:rPr>
        <w:t>Київ</w:t>
      </w:r>
      <w:proofErr w:type="spellEnd"/>
      <w:r w:rsidRPr="008F10C7">
        <w:rPr>
          <w:spacing w:val="-6"/>
          <w:sz w:val="28"/>
          <w:szCs w:val="28"/>
        </w:rPr>
        <w:t>: ЦНЛ, 2003. 256с.</w:t>
      </w:r>
    </w:p>
    <w:p w:rsidR="00576D28" w:rsidRPr="008F10C7" w:rsidRDefault="00576D28" w:rsidP="00576D28">
      <w:pPr>
        <w:pStyle w:val="ab"/>
        <w:widowControl/>
        <w:numPr>
          <w:ilvl w:val="0"/>
          <w:numId w:val="1"/>
        </w:numPr>
        <w:autoSpaceDE w:val="0"/>
        <w:autoSpaceDN w:val="0"/>
        <w:adjustRightInd/>
        <w:spacing w:after="160" w:line="240" w:lineRule="auto"/>
        <w:ind w:left="0" w:firstLine="709"/>
        <w:textAlignment w:val="auto"/>
        <w:rPr>
          <w:spacing w:val="-6"/>
          <w:sz w:val="28"/>
          <w:szCs w:val="28"/>
        </w:rPr>
      </w:pPr>
      <w:proofErr w:type="spellStart"/>
      <w:r w:rsidRPr="008F10C7">
        <w:rPr>
          <w:spacing w:val="-6"/>
          <w:sz w:val="28"/>
          <w:szCs w:val="28"/>
        </w:rPr>
        <w:t>Філософія</w:t>
      </w:r>
      <w:proofErr w:type="spellEnd"/>
      <w:r w:rsidRPr="008F10C7">
        <w:rPr>
          <w:spacing w:val="-6"/>
          <w:sz w:val="28"/>
          <w:szCs w:val="28"/>
        </w:rPr>
        <w:t xml:space="preserve">: </w:t>
      </w:r>
      <w:proofErr w:type="spellStart"/>
      <w:r w:rsidRPr="008F10C7">
        <w:rPr>
          <w:spacing w:val="-6"/>
          <w:sz w:val="28"/>
          <w:szCs w:val="28"/>
        </w:rPr>
        <w:t>Словник-довідник</w:t>
      </w:r>
      <w:proofErr w:type="spellEnd"/>
      <w:r w:rsidRPr="008F10C7">
        <w:rPr>
          <w:spacing w:val="-6"/>
          <w:sz w:val="28"/>
          <w:szCs w:val="28"/>
        </w:rPr>
        <w:t xml:space="preserve"> : </w:t>
      </w:r>
      <w:proofErr w:type="spellStart"/>
      <w:r w:rsidRPr="008F10C7">
        <w:rPr>
          <w:spacing w:val="-6"/>
          <w:sz w:val="28"/>
          <w:szCs w:val="28"/>
        </w:rPr>
        <w:t>навч</w:t>
      </w:r>
      <w:proofErr w:type="spellEnd"/>
      <w:r w:rsidRPr="008F10C7">
        <w:rPr>
          <w:spacing w:val="-6"/>
          <w:sz w:val="28"/>
          <w:szCs w:val="28"/>
        </w:rPr>
        <w:t xml:space="preserve">. </w:t>
      </w:r>
      <w:proofErr w:type="spellStart"/>
      <w:proofErr w:type="gramStart"/>
      <w:r w:rsidRPr="008F10C7">
        <w:rPr>
          <w:spacing w:val="-6"/>
          <w:sz w:val="28"/>
          <w:szCs w:val="28"/>
        </w:rPr>
        <w:t>пос</w:t>
      </w:r>
      <w:proofErr w:type="gramEnd"/>
      <w:r w:rsidRPr="008F10C7">
        <w:rPr>
          <w:spacing w:val="-6"/>
          <w:sz w:val="28"/>
          <w:szCs w:val="28"/>
        </w:rPr>
        <w:t>ібник</w:t>
      </w:r>
      <w:proofErr w:type="spellEnd"/>
      <w:r w:rsidRPr="008F10C7">
        <w:rPr>
          <w:spacing w:val="-6"/>
          <w:sz w:val="28"/>
          <w:szCs w:val="28"/>
        </w:rPr>
        <w:t xml:space="preserve">. – 2-ге вид., доп., </w:t>
      </w:r>
      <w:proofErr w:type="spellStart"/>
      <w:r w:rsidRPr="008F10C7">
        <w:rPr>
          <w:spacing w:val="-6"/>
          <w:sz w:val="28"/>
          <w:szCs w:val="28"/>
        </w:rPr>
        <w:t>випр</w:t>
      </w:r>
      <w:proofErr w:type="spellEnd"/>
      <w:r w:rsidRPr="008F10C7">
        <w:rPr>
          <w:spacing w:val="-6"/>
          <w:sz w:val="28"/>
          <w:szCs w:val="28"/>
        </w:rPr>
        <w:t xml:space="preserve">., </w:t>
      </w:r>
      <w:proofErr w:type="spellStart"/>
      <w:r w:rsidRPr="008F10C7">
        <w:rPr>
          <w:spacing w:val="-6"/>
          <w:sz w:val="28"/>
          <w:szCs w:val="28"/>
        </w:rPr>
        <w:t>і</w:t>
      </w:r>
      <w:proofErr w:type="spellEnd"/>
      <w:r w:rsidRPr="008F10C7">
        <w:rPr>
          <w:spacing w:val="-6"/>
          <w:sz w:val="28"/>
          <w:szCs w:val="28"/>
        </w:rPr>
        <w:t xml:space="preserve"> </w:t>
      </w:r>
      <w:proofErr w:type="spellStart"/>
      <w:r w:rsidRPr="008F10C7">
        <w:rPr>
          <w:spacing w:val="-6"/>
          <w:sz w:val="28"/>
          <w:szCs w:val="28"/>
        </w:rPr>
        <w:t>перероб</w:t>
      </w:r>
      <w:proofErr w:type="spellEnd"/>
      <w:r w:rsidRPr="008F10C7">
        <w:rPr>
          <w:spacing w:val="-6"/>
          <w:sz w:val="28"/>
          <w:szCs w:val="28"/>
        </w:rPr>
        <w:t xml:space="preserve">. </w:t>
      </w:r>
      <w:proofErr w:type="spellStart"/>
      <w:r w:rsidRPr="008F10C7">
        <w:rPr>
          <w:spacing w:val="-6"/>
          <w:sz w:val="28"/>
          <w:szCs w:val="28"/>
        </w:rPr>
        <w:t>Киї</w:t>
      </w:r>
      <w:proofErr w:type="gramStart"/>
      <w:r w:rsidRPr="008F10C7">
        <w:rPr>
          <w:spacing w:val="-6"/>
          <w:sz w:val="28"/>
          <w:szCs w:val="28"/>
        </w:rPr>
        <w:t>в</w:t>
      </w:r>
      <w:proofErr w:type="spellEnd"/>
      <w:proofErr w:type="gramEnd"/>
      <w:r w:rsidRPr="008F10C7">
        <w:rPr>
          <w:spacing w:val="-6"/>
          <w:sz w:val="28"/>
          <w:szCs w:val="28"/>
        </w:rPr>
        <w:t>: Дельта, 2009. 284 с.</w:t>
      </w:r>
    </w:p>
    <w:p w:rsidR="00F12C76" w:rsidRDefault="00F12C76" w:rsidP="006C0B77">
      <w:pPr>
        <w:ind w:firstLine="709"/>
      </w:pPr>
    </w:p>
    <w:sectPr w:rsidR="00F12C76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1C2C51"/>
    <w:multiLevelType w:val="hybridMultilevel"/>
    <w:tmpl w:val="CE288782"/>
    <w:lvl w:ilvl="0" w:tplc="0422000F">
      <w:start w:val="1"/>
      <w:numFmt w:val="decimal"/>
      <w:lvlText w:val="%1."/>
      <w:lvlJc w:val="left"/>
      <w:pPr>
        <w:ind w:left="1647" w:hanging="360"/>
      </w:pPr>
    </w:lvl>
    <w:lvl w:ilvl="1" w:tplc="04220019" w:tentative="1">
      <w:start w:val="1"/>
      <w:numFmt w:val="lowerLetter"/>
      <w:lvlText w:val="%2."/>
      <w:lvlJc w:val="left"/>
      <w:pPr>
        <w:ind w:left="2367" w:hanging="360"/>
      </w:pPr>
    </w:lvl>
    <w:lvl w:ilvl="2" w:tplc="0422001B" w:tentative="1">
      <w:start w:val="1"/>
      <w:numFmt w:val="lowerRoman"/>
      <w:lvlText w:val="%3."/>
      <w:lvlJc w:val="right"/>
      <w:pPr>
        <w:ind w:left="3087" w:hanging="180"/>
      </w:pPr>
    </w:lvl>
    <w:lvl w:ilvl="3" w:tplc="0422000F" w:tentative="1">
      <w:start w:val="1"/>
      <w:numFmt w:val="decimal"/>
      <w:lvlText w:val="%4."/>
      <w:lvlJc w:val="left"/>
      <w:pPr>
        <w:ind w:left="3807" w:hanging="360"/>
      </w:pPr>
    </w:lvl>
    <w:lvl w:ilvl="4" w:tplc="04220019" w:tentative="1">
      <w:start w:val="1"/>
      <w:numFmt w:val="lowerLetter"/>
      <w:lvlText w:val="%5."/>
      <w:lvlJc w:val="left"/>
      <w:pPr>
        <w:ind w:left="4527" w:hanging="360"/>
      </w:pPr>
    </w:lvl>
    <w:lvl w:ilvl="5" w:tplc="0422001B" w:tentative="1">
      <w:start w:val="1"/>
      <w:numFmt w:val="lowerRoman"/>
      <w:lvlText w:val="%6."/>
      <w:lvlJc w:val="right"/>
      <w:pPr>
        <w:ind w:left="5247" w:hanging="180"/>
      </w:pPr>
    </w:lvl>
    <w:lvl w:ilvl="6" w:tplc="0422000F" w:tentative="1">
      <w:start w:val="1"/>
      <w:numFmt w:val="decimal"/>
      <w:lvlText w:val="%7."/>
      <w:lvlJc w:val="left"/>
      <w:pPr>
        <w:ind w:left="5967" w:hanging="360"/>
      </w:pPr>
    </w:lvl>
    <w:lvl w:ilvl="7" w:tplc="04220019" w:tentative="1">
      <w:start w:val="1"/>
      <w:numFmt w:val="lowerLetter"/>
      <w:lvlText w:val="%8."/>
      <w:lvlJc w:val="left"/>
      <w:pPr>
        <w:ind w:left="6687" w:hanging="360"/>
      </w:pPr>
    </w:lvl>
    <w:lvl w:ilvl="8" w:tplc="0422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1">
    <w:nsid w:val="765C03EC"/>
    <w:multiLevelType w:val="hybridMultilevel"/>
    <w:tmpl w:val="41E0A112"/>
    <w:lvl w:ilvl="0" w:tplc="5DC0E268">
      <w:start w:val="1"/>
      <w:numFmt w:val="decimal"/>
      <w:lvlText w:val="%1."/>
      <w:lvlJc w:val="left"/>
      <w:pPr>
        <w:ind w:left="2369" w:hanging="384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576D28"/>
    <w:rsid w:val="000B6EE5"/>
    <w:rsid w:val="00576D28"/>
    <w:rsid w:val="006C0B77"/>
    <w:rsid w:val="00780404"/>
    <w:rsid w:val="007945BF"/>
    <w:rsid w:val="008242FF"/>
    <w:rsid w:val="00870751"/>
    <w:rsid w:val="008741C1"/>
    <w:rsid w:val="00922C48"/>
    <w:rsid w:val="00954899"/>
    <w:rsid w:val="009550F5"/>
    <w:rsid w:val="00B915B7"/>
    <w:rsid w:val="00BC636F"/>
    <w:rsid w:val="00BE7FDE"/>
    <w:rsid w:val="00C17E90"/>
    <w:rsid w:val="00EA59DF"/>
    <w:rsid w:val="00EE4070"/>
    <w:rsid w:val="00F0445C"/>
    <w:rsid w:val="00F12C7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8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6D28"/>
    <w:pPr>
      <w:widowControl w:val="0"/>
      <w:adjustRightInd w:val="0"/>
      <w:spacing w:after="0" w:line="360" w:lineRule="atLeast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 w:bidi="ar-SA"/>
    </w:rPr>
  </w:style>
  <w:style w:type="paragraph" w:styleId="1">
    <w:name w:val="heading 1"/>
    <w:basedOn w:val="a"/>
    <w:next w:val="a"/>
    <w:link w:val="10"/>
    <w:uiPriority w:val="9"/>
    <w:qFormat/>
    <w:rsid w:val="00954899"/>
    <w:pPr>
      <w:pBdr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pBdr>
      <w:shd w:val="clear" w:color="auto" w:fill="FBE4D5" w:themeFill="accent2" w:themeFillTint="33"/>
      <w:spacing w:before="480" w:after="100" w:line="269" w:lineRule="auto"/>
      <w:contextualSpacing/>
      <w:outlineLvl w:val="0"/>
    </w:pPr>
    <w:rPr>
      <w:rFonts w:asciiTheme="majorHAnsi" w:eastAsiaTheme="majorEastAsia" w:hAnsiTheme="majorHAnsi" w:cstheme="majorBidi"/>
      <w:b/>
      <w:bCs/>
      <w:color w:val="823B0B" w:themeColor="accent2" w:themeShade="7F"/>
      <w:sz w:val="22"/>
      <w:szCs w:val="2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54899"/>
    <w:pPr>
      <w:pBdr>
        <w:top w:val="single" w:sz="4" w:space="0" w:color="ED7D31" w:themeColor="accent2"/>
        <w:left w:val="single" w:sz="48" w:space="2" w:color="ED7D31" w:themeColor="accent2"/>
        <w:bottom w:val="single" w:sz="4" w:space="0" w:color="ED7D31" w:themeColor="accent2"/>
        <w:right w:val="single" w:sz="4" w:space="4" w:color="ED7D31" w:themeColor="accent2"/>
      </w:pBdr>
      <w:spacing w:before="200" w:after="100" w:line="269" w:lineRule="auto"/>
      <w:ind w:left="144"/>
      <w:contextualSpacing/>
      <w:outlineLvl w:val="1"/>
    </w:pPr>
    <w:rPr>
      <w:rFonts w:asciiTheme="majorHAnsi" w:eastAsiaTheme="majorEastAsia" w:hAnsiTheme="majorHAnsi" w:cstheme="majorBidi"/>
      <w:b/>
      <w:bCs/>
      <w:color w:val="C45911" w:themeColor="accent2" w:themeShade="BF"/>
      <w:sz w:val="22"/>
      <w:szCs w:val="2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54899"/>
    <w:pPr>
      <w:pBdr>
        <w:left w:val="single" w:sz="48" w:space="2" w:color="ED7D31" w:themeColor="accent2"/>
        <w:bottom w:val="single" w:sz="4" w:space="0" w:color="ED7D31" w:themeColor="accent2"/>
      </w:pBdr>
      <w:spacing w:before="200" w:after="100" w:line="240" w:lineRule="auto"/>
      <w:ind w:left="144"/>
      <w:contextualSpacing/>
      <w:outlineLvl w:val="2"/>
    </w:pPr>
    <w:rPr>
      <w:rFonts w:asciiTheme="majorHAnsi" w:eastAsiaTheme="majorEastAsia" w:hAnsiTheme="majorHAnsi" w:cstheme="majorBidi"/>
      <w:b/>
      <w:bCs/>
      <w:color w:val="C45911" w:themeColor="accent2" w:themeShade="BF"/>
      <w:sz w:val="22"/>
      <w:szCs w:val="2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54899"/>
    <w:pPr>
      <w:pBdr>
        <w:left w:val="single" w:sz="4" w:space="2" w:color="ED7D31" w:themeColor="accent2"/>
        <w:bottom w:val="single" w:sz="4" w:space="2" w:color="ED7D31" w:themeColor="accent2"/>
      </w:pBdr>
      <w:spacing w:before="200" w:after="100" w:line="240" w:lineRule="auto"/>
      <w:ind w:left="86"/>
      <w:contextualSpacing/>
      <w:outlineLvl w:val="3"/>
    </w:pPr>
    <w:rPr>
      <w:rFonts w:asciiTheme="majorHAnsi" w:eastAsiaTheme="majorEastAsia" w:hAnsiTheme="majorHAnsi" w:cstheme="majorBidi"/>
      <w:b/>
      <w:bCs/>
      <w:color w:val="C45911" w:themeColor="accent2" w:themeShade="BF"/>
      <w:sz w:val="22"/>
      <w:szCs w:val="22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54899"/>
    <w:pPr>
      <w:pBdr>
        <w:left w:val="dotted" w:sz="4" w:space="2" w:color="ED7D31" w:themeColor="accent2"/>
        <w:bottom w:val="dotted" w:sz="4" w:space="2" w:color="ED7D31" w:themeColor="accent2"/>
      </w:pBdr>
      <w:spacing w:before="200" w:after="100" w:line="240" w:lineRule="auto"/>
      <w:ind w:left="86"/>
      <w:contextualSpacing/>
      <w:outlineLvl w:val="4"/>
    </w:pPr>
    <w:rPr>
      <w:rFonts w:asciiTheme="majorHAnsi" w:eastAsiaTheme="majorEastAsia" w:hAnsiTheme="majorHAnsi" w:cstheme="majorBidi"/>
      <w:b/>
      <w:bCs/>
      <w:color w:val="C45911" w:themeColor="accent2" w:themeShade="BF"/>
      <w:sz w:val="22"/>
      <w:szCs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54899"/>
    <w:pPr>
      <w:pBdr>
        <w:bottom w:val="single" w:sz="4" w:space="2" w:color="F7CAAC" w:themeColor="accent2" w:themeTint="66"/>
      </w:pBdr>
      <w:spacing w:before="200" w:after="100" w:line="240" w:lineRule="auto"/>
      <w:contextualSpacing/>
      <w:outlineLvl w:val="5"/>
    </w:pPr>
    <w:rPr>
      <w:rFonts w:asciiTheme="majorHAnsi" w:eastAsiaTheme="majorEastAsia" w:hAnsiTheme="majorHAnsi" w:cstheme="majorBidi"/>
      <w:color w:val="C45911" w:themeColor="accent2" w:themeShade="BF"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54899"/>
    <w:pPr>
      <w:pBdr>
        <w:bottom w:val="dotted" w:sz="4" w:space="2" w:color="F4B083" w:themeColor="accent2" w:themeTint="99"/>
      </w:pBdr>
      <w:spacing w:before="200" w:after="100" w:line="240" w:lineRule="auto"/>
      <w:contextualSpacing/>
      <w:outlineLvl w:val="6"/>
    </w:pPr>
    <w:rPr>
      <w:rFonts w:asciiTheme="majorHAnsi" w:eastAsiaTheme="majorEastAsia" w:hAnsiTheme="majorHAnsi" w:cstheme="majorBidi"/>
      <w:color w:val="C45911" w:themeColor="accent2" w:themeShade="BF"/>
      <w:sz w:val="22"/>
      <w:szCs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54899"/>
    <w:pPr>
      <w:spacing w:before="200" w:after="100" w:line="240" w:lineRule="auto"/>
      <w:contextualSpacing/>
      <w:outlineLvl w:val="7"/>
    </w:pPr>
    <w:rPr>
      <w:rFonts w:asciiTheme="majorHAnsi" w:eastAsiaTheme="majorEastAsia" w:hAnsiTheme="majorHAnsi" w:cstheme="majorBidi"/>
      <w:color w:val="ED7D31" w:themeColor="accent2"/>
      <w:sz w:val="22"/>
      <w:szCs w:val="22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54899"/>
    <w:pPr>
      <w:spacing w:before="200" w:after="100" w:line="240" w:lineRule="auto"/>
      <w:contextualSpacing/>
      <w:outlineLvl w:val="8"/>
    </w:pPr>
    <w:rPr>
      <w:rFonts w:asciiTheme="majorHAnsi" w:eastAsiaTheme="majorEastAsia" w:hAnsiTheme="majorHAnsi" w:cstheme="majorBidi"/>
      <w:color w:val="ED7D31" w:themeColor="accent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54899"/>
    <w:rPr>
      <w:rFonts w:asciiTheme="majorHAnsi" w:eastAsiaTheme="majorEastAsia" w:hAnsiTheme="majorHAnsi" w:cstheme="majorBidi"/>
      <w:b/>
      <w:bCs/>
      <w:i/>
      <w:iCs/>
      <w:color w:val="823B0B" w:themeColor="accent2" w:themeShade="7F"/>
      <w:shd w:val="clear" w:color="auto" w:fill="FBE4D5" w:themeFill="accent2" w:themeFillTint="33"/>
    </w:rPr>
  </w:style>
  <w:style w:type="character" w:customStyle="1" w:styleId="20">
    <w:name w:val="Заголовок 2 Знак"/>
    <w:basedOn w:val="a0"/>
    <w:link w:val="2"/>
    <w:uiPriority w:val="9"/>
    <w:semiHidden/>
    <w:rsid w:val="00954899"/>
    <w:rPr>
      <w:rFonts w:asciiTheme="majorHAnsi" w:eastAsiaTheme="majorEastAsia" w:hAnsiTheme="majorHAnsi" w:cstheme="majorBidi"/>
      <w:b/>
      <w:bCs/>
      <w:i/>
      <w:iCs/>
      <w:color w:val="C45911" w:themeColor="accent2" w:themeShade="BF"/>
    </w:rPr>
  </w:style>
  <w:style w:type="character" w:customStyle="1" w:styleId="30">
    <w:name w:val="Заголовок 3 Знак"/>
    <w:basedOn w:val="a0"/>
    <w:link w:val="3"/>
    <w:uiPriority w:val="9"/>
    <w:semiHidden/>
    <w:rsid w:val="00954899"/>
    <w:rPr>
      <w:rFonts w:asciiTheme="majorHAnsi" w:eastAsiaTheme="majorEastAsia" w:hAnsiTheme="majorHAnsi" w:cstheme="majorBidi"/>
      <w:b/>
      <w:bCs/>
      <w:i/>
      <w:iCs/>
      <w:color w:val="C45911" w:themeColor="accent2" w:themeShade="BF"/>
    </w:rPr>
  </w:style>
  <w:style w:type="character" w:customStyle="1" w:styleId="40">
    <w:name w:val="Заголовок 4 Знак"/>
    <w:basedOn w:val="a0"/>
    <w:link w:val="4"/>
    <w:uiPriority w:val="9"/>
    <w:semiHidden/>
    <w:rsid w:val="00954899"/>
    <w:rPr>
      <w:rFonts w:asciiTheme="majorHAnsi" w:eastAsiaTheme="majorEastAsia" w:hAnsiTheme="majorHAnsi" w:cstheme="majorBidi"/>
      <w:b/>
      <w:bCs/>
      <w:i/>
      <w:iCs/>
      <w:color w:val="C45911" w:themeColor="accent2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954899"/>
    <w:rPr>
      <w:rFonts w:asciiTheme="majorHAnsi" w:eastAsiaTheme="majorEastAsia" w:hAnsiTheme="majorHAnsi" w:cstheme="majorBidi"/>
      <w:b/>
      <w:bCs/>
      <w:i/>
      <w:iCs/>
      <w:color w:val="C45911" w:themeColor="accent2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954899"/>
    <w:rPr>
      <w:rFonts w:asciiTheme="majorHAnsi" w:eastAsiaTheme="majorEastAsia" w:hAnsiTheme="majorHAnsi" w:cstheme="majorBidi"/>
      <w:i/>
      <w:iCs/>
      <w:color w:val="C45911" w:themeColor="accent2" w:themeShade="BF"/>
    </w:rPr>
  </w:style>
  <w:style w:type="character" w:customStyle="1" w:styleId="70">
    <w:name w:val="Заголовок 7 Знак"/>
    <w:basedOn w:val="a0"/>
    <w:link w:val="7"/>
    <w:uiPriority w:val="9"/>
    <w:semiHidden/>
    <w:rsid w:val="00954899"/>
    <w:rPr>
      <w:rFonts w:asciiTheme="majorHAnsi" w:eastAsiaTheme="majorEastAsia" w:hAnsiTheme="majorHAnsi" w:cstheme="majorBidi"/>
      <w:i/>
      <w:iCs/>
      <w:color w:val="C45911" w:themeColor="accent2" w:themeShade="BF"/>
    </w:rPr>
  </w:style>
  <w:style w:type="character" w:customStyle="1" w:styleId="80">
    <w:name w:val="Заголовок 8 Знак"/>
    <w:basedOn w:val="a0"/>
    <w:link w:val="8"/>
    <w:uiPriority w:val="9"/>
    <w:semiHidden/>
    <w:rsid w:val="00954899"/>
    <w:rPr>
      <w:rFonts w:asciiTheme="majorHAnsi" w:eastAsiaTheme="majorEastAsia" w:hAnsiTheme="majorHAnsi" w:cstheme="majorBidi"/>
      <w:i/>
      <w:iCs/>
      <w:color w:val="ED7D31" w:themeColor="accent2"/>
    </w:rPr>
  </w:style>
  <w:style w:type="character" w:customStyle="1" w:styleId="90">
    <w:name w:val="Заголовок 9 Знак"/>
    <w:basedOn w:val="a0"/>
    <w:link w:val="9"/>
    <w:uiPriority w:val="9"/>
    <w:semiHidden/>
    <w:rsid w:val="00954899"/>
    <w:rPr>
      <w:rFonts w:asciiTheme="majorHAnsi" w:eastAsiaTheme="majorEastAsia" w:hAnsiTheme="majorHAnsi" w:cstheme="majorBidi"/>
      <w:i/>
      <w:iCs/>
      <w:color w:val="ED7D31" w:themeColor="accent2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954899"/>
    <w:rPr>
      <w:b/>
      <w:bCs/>
      <w:color w:val="C45911" w:themeColor="accent2" w:themeShade="BF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954899"/>
    <w:pPr>
      <w:pBdr>
        <w:top w:val="single" w:sz="48" w:space="0" w:color="ED7D31" w:themeColor="accent2"/>
        <w:bottom w:val="single" w:sz="48" w:space="0" w:color="ED7D31" w:themeColor="accent2"/>
      </w:pBdr>
      <w:shd w:val="clear" w:color="auto" w:fill="ED7D31" w:themeFill="accent2"/>
      <w:spacing w:line="240" w:lineRule="auto"/>
      <w:jc w:val="center"/>
    </w:pPr>
    <w:rPr>
      <w:rFonts w:asciiTheme="majorHAnsi" w:eastAsiaTheme="majorEastAsia" w:hAnsiTheme="majorHAnsi" w:cstheme="majorBidi"/>
      <w:color w:val="FFFFFF" w:themeColor="background1"/>
      <w:spacing w:val="10"/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sid w:val="00954899"/>
    <w:rPr>
      <w:rFonts w:asciiTheme="majorHAnsi" w:eastAsiaTheme="majorEastAsia" w:hAnsiTheme="majorHAnsi" w:cstheme="majorBidi"/>
      <w:i/>
      <w:iCs/>
      <w:color w:val="FFFFFF" w:themeColor="background1"/>
      <w:spacing w:val="10"/>
      <w:sz w:val="48"/>
      <w:szCs w:val="48"/>
      <w:shd w:val="clear" w:color="auto" w:fill="ED7D31" w:themeFill="accent2"/>
    </w:rPr>
  </w:style>
  <w:style w:type="paragraph" w:styleId="a6">
    <w:name w:val="Subtitle"/>
    <w:basedOn w:val="a"/>
    <w:next w:val="a"/>
    <w:link w:val="a7"/>
    <w:uiPriority w:val="11"/>
    <w:qFormat/>
    <w:rsid w:val="00954899"/>
    <w:pPr>
      <w:pBdr>
        <w:bottom w:val="dotted" w:sz="8" w:space="10" w:color="ED7D31" w:themeColor="accent2"/>
      </w:pBdr>
      <w:spacing w:before="200" w:after="900" w:line="240" w:lineRule="auto"/>
      <w:jc w:val="center"/>
    </w:pPr>
    <w:rPr>
      <w:rFonts w:asciiTheme="majorHAnsi" w:eastAsiaTheme="majorEastAsia" w:hAnsiTheme="majorHAnsi" w:cstheme="majorBidi"/>
      <w:color w:val="823B0B" w:themeColor="accent2" w:themeShade="7F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954899"/>
    <w:rPr>
      <w:rFonts w:asciiTheme="majorHAnsi" w:eastAsiaTheme="majorEastAsia" w:hAnsiTheme="majorHAnsi" w:cstheme="majorBidi"/>
      <w:i/>
      <w:iCs/>
      <w:color w:val="823B0B" w:themeColor="accent2" w:themeShade="7F"/>
      <w:sz w:val="24"/>
      <w:szCs w:val="24"/>
    </w:rPr>
  </w:style>
  <w:style w:type="character" w:styleId="a8">
    <w:name w:val="Strong"/>
    <w:uiPriority w:val="22"/>
    <w:qFormat/>
    <w:rsid w:val="00954899"/>
    <w:rPr>
      <w:b/>
      <w:bCs/>
      <w:spacing w:val="0"/>
    </w:rPr>
  </w:style>
  <w:style w:type="character" w:styleId="a9">
    <w:name w:val="Emphasis"/>
    <w:uiPriority w:val="20"/>
    <w:qFormat/>
    <w:rsid w:val="00954899"/>
    <w:rPr>
      <w:rFonts w:asciiTheme="majorHAnsi" w:eastAsiaTheme="majorEastAsia" w:hAnsiTheme="majorHAnsi" w:cstheme="majorBidi"/>
      <w:b/>
      <w:bCs/>
      <w:i/>
      <w:iCs/>
      <w:color w:val="ED7D31" w:themeColor="accent2"/>
      <w:bdr w:val="single" w:sz="18" w:space="0" w:color="FBE4D5" w:themeColor="accent2" w:themeTint="33"/>
      <w:shd w:val="clear" w:color="auto" w:fill="FBE4D5" w:themeFill="accent2" w:themeFillTint="33"/>
    </w:rPr>
  </w:style>
  <w:style w:type="paragraph" w:styleId="aa">
    <w:name w:val="No Spacing"/>
    <w:basedOn w:val="a"/>
    <w:uiPriority w:val="1"/>
    <w:qFormat/>
    <w:rsid w:val="00954899"/>
    <w:pPr>
      <w:spacing w:line="240" w:lineRule="auto"/>
    </w:pPr>
  </w:style>
  <w:style w:type="paragraph" w:styleId="ab">
    <w:name w:val="List Paragraph"/>
    <w:basedOn w:val="a"/>
    <w:uiPriority w:val="34"/>
    <w:qFormat/>
    <w:rsid w:val="00954899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954899"/>
    <w:rPr>
      <w:color w:val="C45911" w:themeColor="accent2" w:themeShade="BF"/>
    </w:rPr>
  </w:style>
  <w:style w:type="character" w:customStyle="1" w:styleId="22">
    <w:name w:val="Цитата 2 Знак"/>
    <w:basedOn w:val="a0"/>
    <w:link w:val="21"/>
    <w:uiPriority w:val="29"/>
    <w:rsid w:val="00954899"/>
    <w:rPr>
      <w:color w:val="C45911" w:themeColor="accent2" w:themeShade="BF"/>
      <w:sz w:val="20"/>
      <w:szCs w:val="20"/>
    </w:rPr>
  </w:style>
  <w:style w:type="paragraph" w:styleId="ac">
    <w:name w:val="Intense Quote"/>
    <w:basedOn w:val="a"/>
    <w:next w:val="a"/>
    <w:link w:val="ad"/>
    <w:uiPriority w:val="30"/>
    <w:qFormat/>
    <w:rsid w:val="00954899"/>
    <w:pPr>
      <w:pBdr>
        <w:top w:val="dotted" w:sz="8" w:space="10" w:color="ED7D31" w:themeColor="accent2"/>
        <w:bottom w:val="dotted" w:sz="8" w:space="10" w:color="ED7D31" w:themeColor="accent2"/>
      </w:pBdr>
      <w:spacing w:line="300" w:lineRule="auto"/>
      <w:ind w:left="2160" w:right="2160"/>
      <w:jc w:val="center"/>
    </w:pPr>
    <w:rPr>
      <w:rFonts w:asciiTheme="majorHAnsi" w:eastAsiaTheme="majorEastAsia" w:hAnsiTheme="majorHAnsi" w:cstheme="majorBidi"/>
      <w:b/>
      <w:bCs/>
      <w:color w:val="ED7D31" w:themeColor="accent2"/>
    </w:rPr>
  </w:style>
  <w:style w:type="character" w:customStyle="1" w:styleId="ad">
    <w:name w:val="Выделенная цитата Знак"/>
    <w:basedOn w:val="a0"/>
    <w:link w:val="ac"/>
    <w:uiPriority w:val="30"/>
    <w:rsid w:val="00954899"/>
    <w:rPr>
      <w:rFonts w:asciiTheme="majorHAnsi" w:eastAsiaTheme="majorEastAsia" w:hAnsiTheme="majorHAnsi" w:cstheme="majorBidi"/>
      <w:b/>
      <w:bCs/>
      <w:i/>
      <w:iCs/>
      <w:color w:val="ED7D31" w:themeColor="accent2"/>
      <w:sz w:val="20"/>
      <w:szCs w:val="20"/>
    </w:rPr>
  </w:style>
  <w:style w:type="character" w:styleId="ae">
    <w:name w:val="Subtle Emphasis"/>
    <w:uiPriority w:val="19"/>
    <w:qFormat/>
    <w:rsid w:val="00954899"/>
    <w:rPr>
      <w:rFonts w:asciiTheme="majorHAnsi" w:eastAsiaTheme="majorEastAsia" w:hAnsiTheme="majorHAnsi" w:cstheme="majorBidi"/>
      <w:i/>
      <w:iCs/>
      <w:color w:val="ED7D31" w:themeColor="accent2"/>
    </w:rPr>
  </w:style>
  <w:style w:type="character" w:styleId="af">
    <w:name w:val="Intense Emphasis"/>
    <w:uiPriority w:val="21"/>
    <w:qFormat/>
    <w:rsid w:val="00954899"/>
    <w:rPr>
      <w:rFonts w:asciiTheme="majorHAnsi" w:eastAsiaTheme="majorEastAsia" w:hAnsiTheme="majorHAnsi" w:cstheme="majorBidi"/>
      <w:b/>
      <w:bCs/>
      <w:i/>
      <w:iCs/>
      <w:dstrike w:val="0"/>
      <w:color w:val="FFFFFF" w:themeColor="background1"/>
      <w:bdr w:val="single" w:sz="18" w:space="0" w:color="ED7D31" w:themeColor="accent2"/>
      <w:shd w:val="clear" w:color="auto" w:fill="ED7D31" w:themeFill="accent2"/>
      <w:vertAlign w:val="baseline"/>
    </w:rPr>
  </w:style>
  <w:style w:type="character" w:styleId="af0">
    <w:name w:val="Subtle Reference"/>
    <w:uiPriority w:val="31"/>
    <w:qFormat/>
    <w:rsid w:val="00954899"/>
    <w:rPr>
      <w:i/>
      <w:iCs/>
      <w:smallCaps/>
      <w:color w:val="ED7D31" w:themeColor="accent2"/>
      <w:u w:color="ED7D31" w:themeColor="accent2"/>
    </w:rPr>
  </w:style>
  <w:style w:type="character" w:styleId="af1">
    <w:name w:val="Intense Reference"/>
    <w:uiPriority w:val="32"/>
    <w:qFormat/>
    <w:rsid w:val="00954899"/>
    <w:rPr>
      <w:b/>
      <w:bCs/>
      <w:i/>
      <w:iCs/>
      <w:smallCaps/>
      <w:color w:val="ED7D31" w:themeColor="accent2"/>
      <w:u w:color="ED7D31" w:themeColor="accent2"/>
    </w:rPr>
  </w:style>
  <w:style w:type="character" w:styleId="af2">
    <w:name w:val="Book Title"/>
    <w:uiPriority w:val="33"/>
    <w:qFormat/>
    <w:rsid w:val="00954899"/>
    <w:rPr>
      <w:rFonts w:asciiTheme="majorHAnsi" w:eastAsiaTheme="majorEastAsia" w:hAnsiTheme="majorHAnsi" w:cstheme="majorBidi"/>
      <w:b/>
      <w:bCs/>
      <w:i/>
      <w:iCs/>
      <w:smallCaps/>
      <w:color w:val="C45911" w:themeColor="accent2" w:themeShade="BF"/>
      <w:u w:val="single"/>
    </w:rPr>
  </w:style>
  <w:style w:type="paragraph" w:styleId="af3">
    <w:name w:val="TOC Heading"/>
    <w:basedOn w:val="1"/>
    <w:next w:val="a"/>
    <w:uiPriority w:val="39"/>
    <w:semiHidden/>
    <w:unhideWhenUsed/>
    <w:qFormat/>
    <w:rsid w:val="00954899"/>
    <w:pPr>
      <w:outlineLvl w:val="9"/>
    </w:pPr>
  </w:style>
  <w:style w:type="character" w:styleId="af4">
    <w:name w:val="Hyperlink"/>
    <w:rsid w:val="00576D28"/>
    <w:rPr>
      <w:rFonts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library.ztu.edu.ua/ftextslocal/Litvinchuk.pd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359</Words>
  <Characters>2049</Characters>
  <Application>Microsoft Office Word</Application>
  <DocSecurity>0</DocSecurity>
  <Lines>17</Lines>
  <Paragraphs>4</Paragraphs>
  <ScaleCrop>false</ScaleCrop>
  <Company/>
  <LinksUpToDate>false</LinksUpToDate>
  <CharactersWithSpaces>2404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dcterms:created xsi:type="dcterms:W3CDTF">2025-02-19T11:27:00Z</dcterms:created>
  <dcterms:modified xsi:type="dcterms:W3CDTF">2025-02-19T11:27:00Z</dcterms:modified>
</cp:coreProperties>
</file>