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7C" w:rsidRPr="00B37346" w:rsidRDefault="008B467C" w:rsidP="00F36EB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Т1-1</w:t>
      </w:r>
    </w:p>
    <w:p w:rsidR="008B467C" w:rsidRPr="00B37346" w:rsidRDefault="008B467C" w:rsidP="00F36EB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Основи психологічного консультування</w:t>
      </w:r>
      <w:r w:rsidRPr="00B3734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B467C" w:rsidRPr="00B37346" w:rsidRDefault="008B467C" w:rsidP="00F36EB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8B467C" w:rsidRPr="00B37346" w:rsidRDefault="008B467C" w:rsidP="00F36EB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8B467C" w:rsidRPr="00B37346" w:rsidRDefault="008B467C" w:rsidP="00F36EB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</w:t>
      </w:r>
      <w:r>
        <w:rPr>
          <w:rFonts w:ascii="Times New Roman" w:hAnsi="Times New Roman" w:cs="Times New Roman"/>
          <w:sz w:val="24"/>
          <w:szCs w:val="24"/>
          <w:lang w:val="uk-UA"/>
        </w:rPr>
        <w:t>рама «Екстремальна психологія»</w:t>
      </w:r>
    </w:p>
    <w:p w:rsidR="008B467C" w:rsidRPr="00B37346" w:rsidRDefault="008B467C" w:rsidP="00F36EB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8B467C" w:rsidRPr="00B37346" w:rsidRDefault="008B467C" w:rsidP="00F36EB2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8B467C" w:rsidRPr="00B37346" w:rsidRDefault="008B467C" w:rsidP="00F36EB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467C" w:rsidRDefault="008B467C" w:rsidP="00F36E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1: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Психологічне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консультування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як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окрема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галузь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психологічної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допомоги.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Консультативний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процес</w:t>
      </w:r>
      <w:proofErr w:type="spellEnd"/>
      <w:r w:rsidRPr="00587FB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8B467C" w:rsidRPr="00B37346" w:rsidRDefault="008B467C" w:rsidP="00F36E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67C" w:rsidRDefault="008B467C" w:rsidP="00F36EB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Ознайомтесь із тезаурусом з дисципліни </w:t>
      </w:r>
      <w:r w:rsidR="006D11AF" w:rsidRPr="00B3734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D11AF">
        <w:rPr>
          <w:rFonts w:ascii="Times New Roman" w:hAnsi="Times New Roman" w:cs="Times New Roman"/>
          <w:sz w:val="24"/>
          <w:szCs w:val="24"/>
          <w:lang w:val="uk-UA"/>
        </w:rPr>
        <w:t>Основи психологічного консультування</w:t>
      </w:r>
      <w:r w:rsidR="006D11AF" w:rsidRPr="00B3734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B467C" w:rsidRDefault="008B467C" w:rsidP="00F36EB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Сформуйте власний психологічний словник із дисципліни </w:t>
      </w:r>
      <w:r w:rsidR="006D11AF" w:rsidRPr="00B3734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D11AF">
        <w:rPr>
          <w:rFonts w:ascii="Times New Roman" w:hAnsi="Times New Roman" w:cs="Times New Roman"/>
          <w:sz w:val="24"/>
          <w:szCs w:val="24"/>
          <w:lang w:val="uk-UA"/>
        </w:rPr>
        <w:t>Основи психологічного консультування</w:t>
      </w:r>
      <w:r w:rsidR="006D11AF" w:rsidRPr="00B37346">
        <w:rPr>
          <w:rFonts w:ascii="Times New Roman" w:hAnsi="Times New Roman" w:cs="Times New Roman"/>
          <w:sz w:val="24"/>
          <w:szCs w:val="24"/>
          <w:lang w:val="uk-UA"/>
        </w:rPr>
        <w:t>»</w:t>
      </w:r>
      <w:bookmarkStart w:id="0" w:name="_GoBack"/>
      <w:bookmarkEnd w:id="0"/>
    </w:p>
    <w:p w:rsidR="00ED43F3" w:rsidRDefault="006D11AF" w:rsidP="00F36EB2">
      <w:pPr>
        <w:ind w:firstLine="709"/>
        <w:rPr>
          <w:lang w:val="uk-UA"/>
        </w:rPr>
      </w:pPr>
    </w:p>
    <w:p w:rsidR="003F41F4" w:rsidRDefault="008B467C" w:rsidP="00F36EB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3F41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1F4" w:rsidRPr="003F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proofErr w:type="spellStart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тични</w:t>
      </w:r>
      <w:proofErr w:type="spellEnd"/>
      <w:r w:rsidR="003F41F4" w:rsidRPr="003F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 кодексу психолога в консультуванні</w:t>
      </w:r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ключовою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умовою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професійного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ефективного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психологічного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консультування</w:t>
      </w:r>
      <w:proofErr w:type="spellEnd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Вони </w:t>
      </w:r>
      <w:proofErr w:type="spellStart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гарантують</w:t>
      </w:r>
      <w:proofErr w:type="spellEnd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безпеку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довіру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ефективність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взаємодії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між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консультантом і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клієнтом</w:t>
      </w:r>
      <w:proofErr w:type="spellEnd"/>
      <w:r w:rsidR="003F41F4" w:rsidRPr="003F41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41F4" w:rsidRPr="003F41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Сформуйте п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орівняльн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</w:t>
      </w:r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таблиц</w:t>
      </w:r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</w:t>
      </w:r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Етичні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принципи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психологічного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консультування</w:t>
      </w:r>
      <w:proofErr w:type="spellEnd"/>
      <w:r w:rsidR="003F41F4" w:rsidRPr="003F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3F41F4" w:rsidRPr="003F41F4" w:rsidRDefault="003F41F4" w:rsidP="00F36EB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1"/>
        <w:gridCol w:w="2722"/>
        <w:gridCol w:w="2722"/>
      </w:tblGrid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Етичний принцип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принципу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 реалізації в консультуванні</w:t>
            </w: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Конфіденційність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Безоціночне</w:t>
            </w:r>
            <w:proofErr w:type="spellEnd"/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прийняття клієнта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Добровільність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Компетентність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Уникнення подвійних стосунків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Автономія клієнта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Заборона на шкоду (Принцип "Не зашкодь")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Чесність та відкритість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професійних меж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Культурна чутливість та повага до різноманітності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 поваги до гідності та прав людини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захисту даних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даних у дослідженнях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Заборона експлуатації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Повага до автономії клієнта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Етична робота з дітьми та вразливими групами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Реклама та самопрезентація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Постійний професійний розвиток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6EB2" w:rsidRPr="00F36EB2" w:rsidTr="00F36EB2">
        <w:tc>
          <w:tcPr>
            <w:tcW w:w="3901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E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Етична взаємодія з колегами</w:t>
            </w: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</w:tcPr>
          <w:p w:rsidR="00F36EB2" w:rsidRPr="00F36EB2" w:rsidRDefault="00F36EB2" w:rsidP="00F36E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36EB2" w:rsidRDefault="00F36EB2" w:rsidP="00F36EB2">
      <w:pPr>
        <w:ind w:firstLine="709"/>
        <w:rPr>
          <w:lang w:val="uk-UA"/>
        </w:rPr>
      </w:pPr>
    </w:p>
    <w:p w:rsidR="00F36EB2" w:rsidRPr="00D60F9F" w:rsidRDefault="00F36EB2" w:rsidP="00F36EB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Виконані завдання</w:t>
      </w:r>
      <w:r w:rsidRPr="00496EB2">
        <w:rPr>
          <w:rFonts w:ascii="Times New Roman" w:hAnsi="Times New Roman" w:cs="Times New Roman"/>
          <w:sz w:val="24"/>
          <w:szCs w:val="24"/>
          <w:lang w:val="uk-UA"/>
        </w:rPr>
        <w:t xml:space="preserve"> надсилається на електронну адресу </w:t>
      </w:r>
      <w:hyperlink r:id="rId4" w:history="1">
        <w:r w:rsidRPr="00496EB2">
          <w:rPr>
            <w:rStyle w:val="a4"/>
            <w:rFonts w:ascii="Times New Roman" w:hAnsi="Times New Roman" w:cs="Times New Roman"/>
            <w:sz w:val="24"/>
            <w:szCs w:val="24"/>
          </w:rPr>
          <w:t>keb_khnv@ztu.edu.ua</w:t>
        </w:r>
      </w:hyperlink>
      <w:r w:rsidRPr="00496EB2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наступної практичної роботи.</w:t>
      </w:r>
    </w:p>
    <w:sectPr w:rsidR="00F36EB2" w:rsidRPr="00D6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7C"/>
    <w:rsid w:val="000F1034"/>
    <w:rsid w:val="003F41F4"/>
    <w:rsid w:val="006D11AF"/>
    <w:rsid w:val="008B467C"/>
    <w:rsid w:val="00EA5860"/>
    <w:rsid w:val="00F3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837C9-4900-41D7-B049-C4599BE3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67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6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b_khnv@zt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dcterms:created xsi:type="dcterms:W3CDTF">2025-02-13T06:02:00Z</dcterms:created>
  <dcterms:modified xsi:type="dcterms:W3CDTF">2025-02-13T08:34:00Z</dcterms:modified>
</cp:coreProperties>
</file>