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Т1-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Основи психологічного консультування</w:t>
      </w:r>
      <w:r w:rsidRPr="00B37346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</w:t>
      </w:r>
      <w:r>
        <w:rPr>
          <w:rFonts w:ascii="Times New Roman" w:hAnsi="Times New Roman" w:cs="Times New Roman"/>
          <w:sz w:val="24"/>
          <w:szCs w:val="24"/>
          <w:lang w:val="uk-UA"/>
        </w:rPr>
        <w:t>рама «Екстремальна психологія»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BD3BF0" w:rsidRPr="00B37346" w:rsidRDefault="00BD3BF0" w:rsidP="00BD3BF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BD3BF0" w:rsidRPr="00B37346" w:rsidRDefault="00BD3BF0" w:rsidP="00BD3BF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3BF0" w:rsidRDefault="00BD3BF0" w:rsidP="00BD3B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820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Психологічне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консультування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як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окрема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галузь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психологічної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допомоги.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Консультативний</w:t>
      </w:r>
      <w:proofErr w:type="spellEnd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EB">
        <w:rPr>
          <w:rFonts w:ascii="Times New Roman" w:eastAsia="Calibri" w:hAnsi="Times New Roman" w:cs="Times New Roman"/>
          <w:b/>
          <w:bCs/>
          <w:sz w:val="24"/>
          <w:szCs w:val="24"/>
        </w:rPr>
        <w:t>процес</w:t>
      </w:r>
      <w:proofErr w:type="spellEnd"/>
      <w:r w:rsidRPr="00587FB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:rsidR="00BD3BF0" w:rsidRPr="00B37346" w:rsidRDefault="00BD3BF0" w:rsidP="00BD3B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3367" w:rsidRDefault="00BD3BF0" w:rsidP="00BD3BF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EC53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336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Опрацюйте статті: </w:t>
      </w:r>
    </w:p>
    <w:p w:rsidR="00ED43F3" w:rsidRPr="00EA67B1" w:rsidRDefault="00333367" w:rsidP="00333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A67B1">
        <w:rPr>
          <w:rFonts w:ascii="Times New Roman" w:hAnsi="Times New Roman" w:cs="Times New Roman"/>
          <w:sz w:val="24"/>
          <w:szCs w:val="24"/>
        </w:rPr>
        <w:t xml:space="preserve">Робота з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сенсорними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модальностями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. (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консультування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. -К.: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Четверта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хвиля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>, 2004. - 256 с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A67B1" w:rsidRPr="00EA67B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.67-70</w:t>
      </w:r>
    </w:p>
    <w:p w:rsidR="00333367" w:rsidRPr="00EA67B1" w:rsidRDefault="00333367" w:rsidP="00333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A67B1">
        <w:rPr>
          <w:rFonts w:ascii="Times New Roman" w:hAnsi="Times New Roman" w:cs="Times New Roman"/>
          <w:sz w:val="24"/>
          <w:szCs w:val="24"/>
        </w:rPr>
        <w:t>О.М. Свириденко</w:t>
      </w:r>
      <w:r w:rsidR="00EA67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репрезентативних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успішного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B1" w:rsidRPr="00EA67B1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EA67B1" w:rsidRPr="00EA67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A67B1" w:rsidRPr="00EA67B1" w:rsidRDefault="00EA67B1" w:rsidP="00EA6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A67B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альчинська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М.В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  <w:lang w:val="uk-UA"/>
        </w:rPr>
        <w:t>Репрезентат</w:t>
      </w:r>
      <w:r w:rsidRPr="00EA67B1">
        <w:rPr>
          <w:rFonts w:ascii="Times New Roman" w:hAnsi="Times New Roman" w:cs="Times New Roman"/>
          <w:sz w:val="24"/>
          <w:szCs w:val="24"/>
        </w:rPr>
        <w:t>ивна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сис</w:t>
      </w:r>
      <w:proofErr w:type="spellEnd"/>
      <w:r w:rsidRPr="00EA67B1">
        <w:rPr>
          <w:rFonts w:ascii="Times New Roman" w:hAnsi="Times New Roman" w:cs="Times New Roman"/>
          <w:sz w:val="24"/>
          <w:szCs w:val="24"/>
          <w:lang w:val="uk-UA"/>
        </w:rPr>
        <w:t>тем</w:t>
      </w:r>
      <w:r w:rsidRPr="00EA67B1">
        <w:rPr>
          <w:rFonts w:ascii="Times New Roman" w:hAnsi="Times New Roman" w:cs="Times New Roman"/>
          <w:sz w:val="24"/>
          <w:szCs w:val="24"/>
        </w:rPr>
        <w:t xml:space="preserve">а: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успі</w:t>
      </w:r>
      <w:proofErr w:type="spellEnd"/>
      <w:r w:rsidRPr="00EA67B1">
        <w:rPr>
          <w:rFonts w:ascii="Times New Roman" w:hAnsi="Times New Roman" w:cs="Times New Roman"/>
          <w:sz w:val="24"/>
          <w:szCs w:val="24"/>
          <w:lang w:val="uk-UA"/>
        </w:rPr>
        <w:t>ш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нісь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  <w:lang w:val="uk-UA"/>
        </w:rPr>
        <w:t>зд</w:t>
      </w:r>
      <w:r w:rsidRPr="00EA67B1">
        <w:rPr>
          <w:rFonts w:ascii="Times New Roman" w:hAnsi="Times New Roman" w:cs="Times New Roman"/>
          <w:sz w:val="24"/>
          <w:szCs w:val="24"/>
        </w:rPr>
        <w:t>обувачів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осві</w:t>
      </w:r>
      <w:proofErr w:type="spellEnd"/>
      <w:r w:rsidRPr="00EA67B1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EA67B1">
        <w:rPr>
          <w:rFonts w:ascii="Times New Roman" w:hAnsi="Times New Roman" w:cs="Times New Roman"/>
          <w:sz w:val="24"/>
          <w:szCs w:val="24"/>
        </w:rPr>
        <w:t xml:space="preserve">и при 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асосуванні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ІКТ</w:t>
      </w:r>
    </w:p>
    <w:p w:rsidR="00EA67B1" w:rsidRPr="00EA67B1" w:rsidRDefault="00EA67B1" w:rsidP="00333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A67B1">
        <w:rPr>
          <w:rFonts w:ascii="Times New Roman" w:hAnsi="Times New Roman" w:cs="Times New Roman"/>
          <w:sz w:val="24"/>
          <w:szCs w:val="24"/>
        </w:rPr>
        <w:t>Гнатик Л.М., Баран М.М</w:t>
      </w:r>
      <w:r w:rsidRPr="00EA67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Репрезентативні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нейролінгвістичному</w:t>
      </w:r>
      <w:proofErr w:type="spellEnd"/>
      <w:r w:rsidRPr="00EA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7B1">
        <w:rPr>
          <w:rFonts w:ascii="Times New Roman" w:hAnsi="Times New Roman" w:cs="Times New Roman"/>
          <w:sz w:val="24"/>
          <w:szCs w:val="24"/>
        </w:rPr>
        <w:t>програмуванні</w:t>
      </w:r>
      <w:proofErr w:type="spellEnd"/>
    </w:p>
    <w:p w:rsidR="00EA67B1" w:rsidRDefault="00EA67B1" w:rsidP="00EA67B1">
      <w:pPr>
        <w:ind w:left="360"/>
        <w:rPr>
          <w:lang w:val="uk-UA"/>
        </w:rPr>
      </w:pPr>
    </w:p>
    <w:p w:rsidR="00EA67B1" w:rsidRDefault="00EA67B1" w:rsidP="00EA67B1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7346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 Сформуйте зведену таблицю репрезентативних систем.</w:t>
      </w:r>
    </w:p>
    <w:p w:rsidR="00EA67B1" w:rsidRDefault="00EA67B1" w:rsidP="00EA67B1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349" w:type="dxa"/>
        <w:jc w:val="center"/>
        <w:tblLook w:val="04A0" w:firstRow="1" w:lastRow="0" w:firstColumn="1" w:lastColumn="0" w:noHBand="0" w:noVBand="1"/>
      </w:tblPr>
      <w:tblGrid>
        <w:gridCol w:w="2405"/>
        <w:gridCol w:w="1736"/>
        <w:gridCol w:w="1736"/>
        <w:gridCol w:w="1736"/>
        <w:gridCol w:w="1736"/>
      </w:tblGrid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736" w:type="dxa"/>
            <w:vAlign w:val="center"/>
          </w:tcPr>
          <w:p w:rsidR="00EA67B1" w:rsidRPr="00EA67B1" w:rsidRDefault="00EA67B1" w:rsidP="009F63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Візуальна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:rsidR="00EA67B1" w:rsidRPr="00EA67B1" w:rsidRDefault="00EA67B1" w:rsidP="009F63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Аудіальна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:rsidR="00EA67B1" w:rsidRPr="00EA67B1" w:rsidRDefault="00EA67B1" w:rsidP="009F63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Кінестетична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:rsidR="00EA67B1" w:rsidRPr="00EA67B1" w:rsidRDefault="00EA67B1" w:rsidP="009F639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Дискретна </w:t>
            </w: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Основний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канал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сприйняття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мислення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Темп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мовлення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Типові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жести</w:t>
            </w: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Рух очей (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згідно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НЛП)</w:t>
            </w: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поведінка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Типові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слова-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маркери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Переваги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навчанні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ефективного</w:t>
            </w:r>
            <w:proofErr w:type="spellEnd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спілкування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7B1" w:rsidRPr="00EA67B1" w:rsidTr="009F6393">
        <w:trPr>
          <w:jc w:val="center"/>
        </w:trPr>
        <w:tc>
          <w:tcPr>
            <w:tcW w:w="2405" w:type="dxa"/>
            <w:vAlign w:val="center"/>
          </w:tcPr>
          <w:p w:rsidR="00EA67B1" w:rsidRPr="00EA67B1" w:rsidRDefault="00EA67B1" w:rsidP="00EA67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Сфера </w:t>
            </w:r>
            <w:proofErr w:type="spellStart"/>
            <w:r w:rsidRPr="00EA67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EA67B1" w:rsidRPr="00EA67B1" w:rsidRDefault="00EA67B1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6393" w:rsidRPr="00EA67B1" w:rsidTr="009F6393">
        <w:trPr>
          <w:jc w:val="center"/>
        </w:trPr>
        <w:tc>
          <w:tcPr>
            <w:tcW w:w="2405" w:type="dxa"/>
            <w:vAlign w:val="center"/>
          </w:tcPr>
          <w:p w:rsidR="009F6393" w:rsidRPr="009F6393" w:rsidRDefault="009F6393" w:rsidP="00EA67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4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Спосіб </w:t>
            </w:r>
            <w:proofErr w:type="spellStart"/>
            <w:r w:rsidRPr="00324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релаксації</w:t>
            </w:r>
            <w:proofErr w:type="spellEnd"/>
          </w:p>
        </w:tc>
        <w:tc>
          <w:tcPr>
            <w:tcW w:w="1736" w:type="dxa"/>
          </w:tcPr>
          <w:p w:rsidR="009F6393" w:rsidRPr="00EA67B1" w:rsidRDefault="009F6393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9F6393" w:rsidRPr="00EA67B1" w:rsidRDefault="009F6393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9F6393" w:rsidRPr="00EA67B1" w:rsidRDefault="009F6393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</w:tcPr>
          <w:p w:rsidR="009F6393" w:rsidRPr="00EA67B1" w:rsidRDefault="009F6393" w:rsidP="00EA67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A67B1" w:rsidRDefault="00EA67B1" w:rsidP="00EA67B1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67B1" w:rsidRPr="009F6393" w:rsidRDefault="009F6393" w:rsidP="009F63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Виконані завдання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надсилається на електронну адресу </w:t>
      </w:r>
      <w:hyperlink r:id="rId5" w:history="1">
        <w:r w:rsidRPr="00496EB2">
          <w:rPr>
            <w:rStyle w:val="a5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наступної практичної роботи.</w:t>
      </w:r>
      <w:bookmarkStart w:id="0" w:name="_GoBack"/>
      <w:bookmarkEnd w:id="0"/>
    </w:p>
    <w:sectPr w:rsidR="00EA67B1" w:rsidRPr="009F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599"/>
    <w:multiLevelType w:val="hybridMultilevel"/>
    <w:tmpl w:val="D8C213C6"/>
    <w:lvl w:ilvl="0" w:tplc="308A9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F0"/>
    <w:rsid w:val="000315BC"/>
    <w:rsid w:val="000F1034"/>
    <w:rsid w:val="00333367"/>
    <w:rsid w:val="009F6393"/>
    <w:rsid w:val="00BD3BF0"/>
    <w:rsid w:val="00EA5860"/>
    <w:rsid w:val="00EA67B1"/>
    <w:rsid w:val="00E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9000"/>
  <w15:chartTrackingRefBased/>
  <w15:docId w15:val="{6B46202E-8AE9-4E92-B2DF-836F6545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F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367"/>
    <w:pPr>
      <w:ind w:left="720"/>
      <w:contextualSpacing/>
    </w:pPr>
  </w:style>
  <w:style w:type="table" w:styleId="a4">
    <w:name w:val="Table Grid"/>
    <w:basedOn w:val="a1"/>
    <w:uiPriority w:val="39"/>
    <w:rsid w:val="00EA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6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2</cp:revision>
  <dcterms:created xsi:type="dcterms:W3CDTF">2025-02-17T18:25:00Z</dcterms:created>
  <dcterms:modified xsi:type="dcterms:W3CDTF">2025-02-17T19:21:00Z</dcterms:modified>
</cp:coreProperties>
</file>