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3493" w:rsidRPr="00C63493" w:rsidRDefault="00C63493" w:rsidP="00C63493">
      <w:pPr>
        <w:pStyle w:val="Default"/>
        <w:ind w:firstLine="709"/>
        <w:jc w:val="center"/>
        <w:rPr>
          <w:sz w:val="28"/>
          <w:szCs w:val="28"/>
          <w:lang w:val="uk-UA"/>
        </w:rPr>
      </w:pPr>
      <w:r w:rsidRPr="00C63493">
        <w:rPr>
          <w:b/>
          <w:bCs/>
          <w:sz w:val="28"/>
          <w:szCs w:val="28"/>
          <w:lang w:val="uk-UA"/>
        </w:rPr>
        <w:t>Тема 2. Державне регулювання конкуренції</w:t>
      </w:r>
    </w:p>
    <w:p w:rsidR="00C63493" w:rsidRDefault="00C63493" w:rsidP="00C63493">
      <w:pPr>
        <w:pStyle w:val="Default"/>
        <w:ind w:firstLine="709"/>
        <w:jc w:val="center"/>
        <w:rPr>
          <w:b/>
          <w:bCs/>
          <w:sz w:val="28"/>
          <w:szCs w:val="28"/>
          <w:lang w:val="uk-UA"/>
        </w:rPr>
      </w:pPr>
      <w:r w:rsidRPr="00C63493">
        <w:rPr>
          <w:b/>
          <w:bCs/>
          <w:sz w:val="28"/>
          <w:szCs w:val="28"/>
          <w:lang w:val="uk-UA"/>
        </w:rPr>
        <w:t>План семінарського заняття</w:t>
      </w:r>
    </w:p>
    <w:p w:rsidR="00C63493" w:rsidRPr="00C63493" w:rsidRDefault="00C63493" w:rsidP="00C63493">
      <w:pPr>
        <w:pStyle w:val="Default"/>
        <w:ind w:firstLine="709"/>
        <w:jc w:val="center"/>
        <w:rPr>
          <w:sz w:val="28"/>
          <w:szCs w:val="28"/>
          <w:lang w:val="uk-UA"/>
        </w:rPr>
      </w:pPr>
    </w:p>
    <w:p w:rsidR="00C63493" w:rsidRPr="00C63493" w:rsidRDefault="00C63493" w:rsidP="00C63493">
      <w:pPr>
        <w:pStyle w:val="Default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</w:t>
      </w:r>
      <w:r w:rsidRPr="00C63493">
        <w:rPr>
          <w:sz w:val="28"/>
          <w:szCs w:val="28"/>
          <w:lang w:val="uk-UA"/>
        </w:rPr>
        <w:t xml:space="preserve">Сутність, мета та інструментарій державного регулювання конкуренції. </w:t>
      </w:r>
    </w:p>
    <w:p w:rsidR="00C63493" w:rsidRPr="00C63493" w:rsidRDefault="00C63493" w:rsidP="00C63493">
      <w:pPr>
        <w:pStyle w:val="Default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</w:t>
      </w:r>
      <w:r w:rsidRPr="00C63493">
        <w:rPr>
          <w:sz w:val="28"/>
          <w:szCs w:val="28"/>
          <w:lang w:val="uk-UA"/>
        </w:rPr>
        <w:t xml:space="preserve">Правові засади державного регулювання конкуренції. </w:t>
      </w:r>
    </w:p>
    <w:p w:rsidR="00C63493" w:rsidRPr="00C63493" w:rsidRDefault="00C63493" w:rsidP="00C63493">
      <w:pPr>
        <w:pStyle w:val="Default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</w:t>
      </w:r>
      <w:r w:rsidRPr="00C63493">
        <w:rPr>
          <w:sz w:val="28"/>
          <w:szCs w:val="28"/>
          <w:lang w:val="uk-UA"/>
        </w:rPr>
        <w:t xml:space="preserve">Антимонопольний комітет як спеціальний орган державної політики у сфері конкуренції. </w:t>
      </w:r>
    </w:p>
    <w:p w:rsidR="00C63493" w:rsidRPr="00C63493" w:rsidRDefault="00C63493" w:rsidP="00C63493">
      <w:pPr>
        <w:pStyle w:val="Default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4.</w:t>
      </w:r>
      <w:r w:rsidRPr="00C63493">
        <w:rPr>
          <w:sz w:val="28"/>
          <w:szCs w:val="28"/>
          <w:lang w:val="uk-UA"/>
        </w:rPr>
        <w:t xml:space="preserve">Відповідальність за порушення законодавства про захист конкуренції. </w:t>
      </w:r>
    </w:p>
    <w:p w:rsidR="00C63493" w:rsidRPr="00C63493" w:rsidRDefault="00C63493" w:rsidP="00C63493">
      <w:pPr>
        <w:pStyle w:val="Default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5.</w:t>
      </w:r>
      <w:r w:rsidRPr="00C63493">
        <w:rPr>
          <w:sz w:val="28"/>
          <w:szCs w:val="28"/>
          <w:lang w:val="uk-UA"/>
        </w:rPr>
        <w:t xml:space="preserve">Закордонний досвід формування системи антимонопольного регулювання. </w:t>
      </w:r>
    </w:p>
    <w:p w:rsidR="00C63493" w:rsidRPr="00C63493" w:rsidRDefault="00C63493" w:rsidP="00C63493">
      <w:pPr>
        <w:pStyle w:val="Default"/>
        <w:ind w:firstLine="709"/>
        <w:jc w:val="both"/>
        <w:rPr>
          <w:sz w:val="28"/>
          <w:szCs w:val="28"/>
          <w:lang w:val="uk-UA"/>
        </w:rPr>
      </w:pPr>
      <w:r w:rsidRPr="00C63493">
        <w:rPr>
          <w:b/>
          <w:bCs/>
          <w:sz w:val="28"/>
          <w:szCs w:val="28"/>
          <w:lang w:val="uk-UA"/>
        </w:rPr>
        <w:t xml:space="preserve">Запитання для самоконтролю </w:t>
      </w:r>
    </w:p>
    <w:p w:rsidR="00C63493" w:rsidRPr="00C63493" w:rsidRDefault="00C63493" w:rsidP="00C63493">
      <w:pPr>
        <w:pStyle w:val="Default"/>
        <w:ind w:firstLine="709"/>
        <w:jc w:val="both"/>
        <w:rPr>
          <w:sz w:val="28"/>
          <w:szCs w:val="28"/>
          <w:lang w:val="uk-UA"/>
        </w:rPr>
      </w:pPr>
      <w:r w:rsidRPr="00C63493">
        <w:rPr>
          <w:sz w:val="28"/>
          <w:szCs w:val="28"/>
          <w:lang w:val="uk-UA"/>
        </w:rPr>
        <w:t xml:space="preserve">1. У чому полягає суть державного регулювання конкуренції? </w:t>
      </w:r>
    </w:p>
    <w:p w:rsidR="00C63493" w:rsidRPr="00C63493" w:rsidRDefault="00C63493" w:rsidP="00C63493">
      <w:pPr>
        <w:pStyle w:val="Default"/>
        <w:ind w:firstLine="709"/>
        <w:jc w:val="both"/>
        <w:rPr>
          <w:sz w:val="28"/>
          <w:szCs w:val="28"/>
          <w:lang w:val="uk-UA"/>
        </w:rPr>
      </w:pPr>
      <w:r w:rsidRPr="00C63493">
        <w:rPr>
          <w:sz w:val="28"/>
          <w:szCs w:val="28"/>
          <w:lang w:val="uk-UA"/>
        </w:rPr>
        <w:t xml:space="preserve">2. Якою є мета державного регулювання конкуренції? </w:t>
      </w:r>
    </w:p>
    <w:p w:rsidR="00C63493" w:rsidRPr="00C63493" w:rsidRDefault="00C63493" w:rsidP="00C63493">
      <w:pPr>
        <w:pStyle w:val="Default"/>
        <w:ind w:firstLine="709"/>
        <w:jc w:val="both"/>
        <w:rPr>
          <w:sz w:val="28"/>
          <w:szCs w:val="28"/>
          <w:lang w:val="uk-UA"/>
        </w:rPr>
      </w:pPr>
      <w:r w:rsidRPr="00C63493">
        <w:rPr>
          <w:sz w:val="28"/>
          <w:szCs w:val="28"/>
          <w:lang w:val="uk-UA"/>
        </w:rPr>
        <w:t xml:space="preserve">3. Які причини спонукають до державного регулювання конкуренції? </w:t>
      </w:r>
    </w:p>
    <w:p w:rsidR="00C63493" w:rsidRPr="00C63493" w:rsidRDefault="00C63493" w:rsidP="00C63493">
      <w:pPr>
        <w:pStyle w:val="Default"/>
        <w:ind w:firstLine="709"/>
        <w:jc w:val="both"/>
        <w:rPr>
          <w:sz w:val="28"/>
          <w:szCs w:val="28"/>
          <w:lang w:val="uk-UA"/>
        </w:rPr>
      </w:pPr>
      <w:r w:rsidRPr="00C63493">
        <w:rPr>
          <w:sz w:val="28"/>
          <w:szCs w:val="28"/>
          <w:lang w:val="uk-UA"/>
        </w:rPr>
        <w:t xml:space="preserve">4. Висвітліть інструментарій державного регулювання конкуренції. </w:t>
      </w:r>
    </w:p>
    <w:p w:rsidR="00C63493" w:rsidRPr="00C63493" w:rsidRDefault="00B5565B" w:rsidP="00C63493">
      <w:pPr>
        <w:pStyle w:val="Default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5.</w:t>
      </w:r>
      <w:r w:rsidR="00C63493" w:rsidRPr="00C63493">
        <w:rPr>
          <w:sz w:val="28"/>
          <w:szCs w:val="28"/>
          <w:lang w:val="uk-UA"/>
        </w:rPr>
        <w:t xml:space="preserve">Назвіть функції державного регулювання конкуренції. Охарактеризуйте їх. </w:t>
      </w:r>
    </w:p>
    <w:p w:rsidR="00C63493" w:rsidRPr="00C63493" w:rsidRDefault="00B5565B" w:rsidP="00C63493">
      <w:pPr>
        <w:pStyle w:val="Default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6.</w:t>
      </w:r>
      <w:r w:rsidR="00C63493" w:rsidRPr="00C63493">
        <w:rPr>
          <w:sz w:val="28"/>
          <w:szCs w:val="28"/>
          <w:lang w:val="uk-UA"/>
        </w:rPr>
        <w:t xml:space="preserve">Які методи використовуються державою для регулювання конкуренції? </w:t>
      </w:r>
    </w:p>
    <w:p w:rsidR="00C63493" w:rsidRPr="00C63493" w:rsidRDefault="00B5565B" w:rsidP="00C63493">
      <w:pPr>
        <w:pStyle w:val="Default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7.</w:t>
      </w:r>
      <w:r w:rsidR="00C63493" w:rsidRPr="00C63493">
        <w:rPr>
          <w:sz w:val="28"/>
          <w:szCs w:val="28"/>
          <w:lang w:val="uk-UA"/>
        </w:rPr>
        <w:t xml:space="preserve">На яких принципах здійснюється державне регулювання конкуренції? </w:t>
      </w:r>
    </w:p>
    <w:p w:rsidR="00C63493" w:rsidRPr="00C63493" w:rsidRDefault="00B5565B" w:rsidP="00C63493">
      <w:pPr>
        <w:pStyle w:val="Default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8.</w:t>
      </w:r>
      <w:r w:rsidR="00C63493" w:rsidRPr="00C63493">
        <w:rPr>
          <w:sz w:val="28"/>
          <w:szCs w:val="28"/>
          <w:lang w:val="uk-UA"/>
        </w:rPr>
        <w:t xml:space="preserve">Назвіть основні засоби, що використовуються державою для регулювання конкуренції? </w:t>
      </w:r>
    </w:p>
    <w:p w:rsidR="00C63493" w:rsidRPr="00C63493" w:rsidRDefault="00B5565B" w:rsidP="00C63493">
      <w:pPr>
        <w:pStyle w:val="Default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9.</w:t>
      </w:r>
      <w:r w:rsidR="00C63493" w:rsidRPr="00C63493">
        <w:rPr>
          <w:sz w:val="28"/>
          <w:szCs w:val="28"/>
          <w:lang w:val="uk-UA"/>
        </w:rPr>
        <w:t xml:space="preserve">Які додаткові засоби можуть використовуватись державою для регулювання конкуренції? </w:t>
      </w:r>
    </w:p>
    <w:p w:rsidR="00C63493" w:rsidRPr="00C63493" w:rsidRDefault="00C63493" w:rsidP="00C63493">
      <w:pPr>
        <w:pStyle w:val="Default"/>
        <w:ind w:firstLine="709"/>
        <w:jc w:val="both"/>
        <w:rPr>
          <w:sz w:val="28"/>
          <w:szCs w:val="28"/>
          <w:lang w:val="uk-UA"/>
        </w:rPr>
      </w:pPr>
      <w:r w:rsidRPr="00C63493">
        <w:rPr>
          <w:sz w:val="28"/>
          <w:szCs w:val="28"/>
          <w:lang w:val="uk-UA"/>
        </w:rPr>
        <w:t xml:space="preserve">10. Назвіть основні нормативно-правові акти регулювання конкуренції в економіці України. Охарактеризуйте їх. </w:t>
      </w:r>
    </w:p>
    <w:p w:rsidR="00C63493" w:rsidRPr="00C63493" w:rsidRDefault="00B5565B" w:rsidP="00C63493">
      <w:pPr>
        <w:pStyle w:val="Default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11.</w:t>
      </w:r>
      <w:r w:rsidR="00C63493" w:rsidRPr="00C63493">
        <w:rPr>
          <w:sz w:val="28"/>
          <w:szCs w:val="28"/>
          <w:lang w:val="uk-UA"/>
        </w:rPr>
        <w:t xml:space="preserve">Які нормативно-правові акти прийняті Антимонопольним комітетом України для виконання регулятивних функцій? </w:t>
      </w:r>
    </w:p>
    <w:p w:rsidR="00B5565B" w:rsidRDefault="00B5565B" w:rsidP="00C63493">
      <w:pPr>
        <w:pStyle w:val="Default"/>
        <w:ind w:firstLine="709"/>
        <w:jc w:val="both"/>
        <w:rPr>
          <w:b/>
          <w:bCs/>
          <w:sz w:val="28"/>
          <w:szCs w:val="28"/>
          <w:lang w:val="uk-UA"/>
        </w:rPr>
      </w:pPr>
    </w:p>
    <w:p w:rsidR="00C63493" w:rsidRPr="00C63493" w:rsidRDefault="00C63493" w:rsidP="00C63493">
      <w:pPr>
        <w:pStyle w:val="Default"/>
        <w:ind w:firstLine="709"/>
        <w:jc w:val="both"/>
        <w:rPr>
          <w:sz w:val="28"/>
          <w:szCs w:val="28"/>
          <w:lang w:val="uk-UA"/>
        </w:rPr>
      </w:pPr>
      <w:r w:rsidRPr="00C63493">
        <w:rPr>
          <w:b/>
          <w:bCs/>
          <w:sz w:val="28"/>
          <w:szCs w:val="28"/>
          <w:lang w:val="uk-UA"/>
        </w:rPr>
        <w:t xml:space="preserve">Теми рефератів </w:t>
      </w:r>
    </w:p>
    <w:p w:rsidR="00C63493" w:rsidRPr="00C63493" w:rsidRDefault="00C63493" w:rsidP="00C63493">
      <w:pPr>
        <w:pStyle w:val="Default"/>
        <w:ind w:firstLine="709"/>
        <w:jc w:val="both"/>
        <w:rPr>
          <w:sz w:val="28"/>
          <w:szCs w:val="28"/>
          <w:lang w:val="uk-UA"/>
        </w:rPr>
      </w:pPr>
      <w:r w:rsidRPr="00C63493">
        <w:rPr>
          <w:sz w:val="28"/>
          <w:szCs w:val="28"/>
          <w:lang w:val="uk-UA"/>
        </w:rPr>
        <w:t xml:space="preserve">1. Регулювання конкуренції як діяльність держави. </w:t>
      </w:r>
    </w:p>
    <w:p w:rsidR="00C63493" w:rsidRPr="00C63493" w:rsidRDefault="00C63493" w:rsidP="00C63493">
      <w:pPr>
        <w:pStyle w:val="Default"/>
        <w:ind w:firstLine="709"/>
        <w:jc w:val="both"/>
        <w:rPr>
          <w:sz w:val="28"/>
          <w:szCs w:val="28"/>
          <w:lang w:val="uk-UA"/>
        </w:rPr>
      </w:pPr>
      <w:r w:rsidRPr="00C63493">
        <w:rPr>
          <w:sz w:val="28"/>
          <w:szCs w:val="28"/>
          <w:lang w:val="uk-UA"/>
        </w:rPr>
        <w:t xml:space="preserve">2. Формування моделі державного регулювання конкуренції в Україні. </w:t>
      </w:r>
    </w:p>
    <w:p w:rsidR="00C63493" w:rsidRPr="00C63493" w:rsidRDefault="00B5565B" w:rsidP="00C63493">
      <w:pPr>
        <w:pStyle w:val="Default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</w:t>
      </w:r>
      <w:r w:rsidR="00C63493" w:rsidRPr="00C63493">
        <w:rPr>
          <w:sz w:val="28"/>
          <w:szCs w:val="28"/>
          <w:lang w:val="uk-UA"/>
        </w:rPr>
        <w:t xml:space="preserve">Державне регулювання конкуренції на товарному і фінансовому ринках. </w:t>
      </w:r>
    </w:p>
    <w:p w:rsidR="00C63493" w:rsidRPr="00C63493" w:rsidRDefault="00C63493" w:rsidP="00C63493">
      <w:pPr>
        <w:pStyle w:val="Default"/>
        <w:ind w:firstLine="709"/>
        <w:jc w:val="both"/>
        <w:rPr>
          <w:sz w:val="28"/>
          <w:szCs w:val="28"/>
          <w:lang w:val="uk-UA"/>
        </w:rPr>
      </w:pPr>
      <w:r w:rsidRPr="00C63493">
        <w:rPr>
          <w:sz w:val="28"/>
          <w:szCs w:val="28"/>
          <w:lang w:val="uk-UA"/>
        </w:rPr>
        <w:t xml:space="preserve">4. Правове регулювання конкуренції та монополістичної діяльності. </w:t>
      </w:r>
    </w:p>
    <w:p w:rsidR="00C63493" w:rsidRPr="00C63493" w:rsidRDefault="00C63493" w:rsidP="00C63493">
      <w:pPr>
        <w:pStyle w:val="Default"/>
        <w:ind w:firstLine="709"/>
        <w:jc w:val="both"/>
        <w:rPr>
          <w:sz w:val="28"/>
          <w:szCs w:val="28"/>
          <w:lang w:val="uk-UA"/>
        </w:rPr>
      </w:pPr>
      <w:r w:rsidRPr="00C63493">
        <w:rPr>
          <w:sz w:val="28"/>
          <w:szCs w:val="28"/>
          <w:lang w:val="uk-UA"/>
        </w:rPr>
        <w:t xml:space="preserve">5. Сучасні інструменти регулювання рівня конкуренції. </w:t>
      </w:r>
    </w:p>
    <w:p w:rsidR="00C63493" w:rsidRPr="00C63493" w:rsidRDefault="00B5565B" w:rsidP="00C63493">
      <w:pPr>
        <w:pStyle w:val="Default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6.</w:t>
      </w:r>
      <w:r w:rsidR="00C63493" w:rsidRPr="00C63493">
        <w:rPr>
          <w:sz w:val="28"/>
          <w:szCs w:val="28"/>
          <w:lang w:val="uk-UA"/>
        </w:rPr>
        <w:t xml:space="preserve">Методи та засоби державного регулювання конкурентного середовища. </w:t>
      </w:r>
    </w:p>
    <w:p w:rsidR="00C63493" w:rsidRPr="00C63493" w:rsidRDefault="00C63493" w:rsidP="00C63493">
      <w:pPr>
        <w:pStyle w:val="Default"/>
        <w:ind w:firstLine="709"/>
        <w:jc w:val="both"/>
        <w:rPr>
          <w:sz w:val="28"/>
          <w:szCs w:val="28"/>
          <w:lang w:val="uk-UA"/>
        </w:rPr>
      </w:pPr>
      <w:r w:rsidRPr="00C63493">
        <w:rPr>
          <w:sz w:val="28"/>
          <w:szCs w:val="28"/>
          <w:lang w:val="uk-UA"/>
        </w:rPr>
        <w:t xml:space="preserve">7. Монополізація економіки: сутність, позитивні та негативні аспекти. </w:t>
      </w:r>
    </w:p>
    <w:p w:rsidR="00C63493" w:rsidRPr="00C63493" w:rsidRDefault="00C63493" w:rsidP="00C63493">
      <w:pPr>
        <w:pStyle w:val="Default"/>
        <w:ind w:firstLine="709"/>
        <w:jc w:val="both"/>
        <w:rPr>
          <w:sz w:val="28"/>
          <w:szCs w:val="28"/>
          <w:lang w:val="uk-UA"/>
        </w:rPr>
      </w:pPr>
      <w:r w:rsidRPr="00C63493">
        <w:rPr>
          <w:sz w:val="28"/>
          <w:szCs w:val="28"/>
          <w:lang w:val="uk-UA"/>
        </w:rPr>
        <w:t xml:space="preserve">8. Особливості монополізації економіки в Україні. </w:t>
      </w:r>
    </w:p>
    <w:p w:rsidR="00C63493" w:rsidRPr="00C63493" w:rsidRDefault="00C63493" w:rsidP="00C63493">
      <w:pPr>
        <w:pStyle w:val="Default"/>
        <w:ind w:firstLine="709"/>
        <w:jc w:val="both"/>
        <w:rPr>
          <w:sz w:val="28"/>
          <w:szCs w:val="28"/>
          <w:lang w:val="uk-UA"/>
        </w:rPr>
      </w:pPr>
      <w:r w:rsidRPr="00C63493">
        <w:rPr>
          <w:sz w:val="28"/>
          <w:szCs w:val="28"/>
          <w:lang w:val="uk-UA"/>
        </w:rPr>
        <w:t xml:space="preserve">9. Природні монополії в Україні: економічні особливості, проблеми державного регулювання і законодавчого забезпечення. </w:t>
      </w:r>
    </w:p>
    <w:p w:rsidR="00C63493" w:rsidRPr="00C63493" w:rsidRDefault="00B5565B" w:rsidP="00C63493">
      <w:pPr>
        <w:pStyle w:val="Default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10.</w:t>
      </w:r>
      <w:r w:rsidR="00C63493" w:rsidRPr="00C63493">
        <w:rPr>
          <w:sz w:val="28"/>
          <w:szCs w:val="28"/>
          <w:lang w:val="uk-UA"/>
        </w:rPr>
        <w:t xml:space="preserve">Компетенція антимонопольних органів щодо регулювання конкуренції. </w:t>
      </w:r>
    </w:p>
    <w:p w:rsidR="00C63493" w:rsidRPr="00C63493" w:rsidRDefault="00C63493" w:rsidP="00C63493">
      <w:pPr>
        <w:pStyle w:val="Default"/>
        <w:ind w:firstLine="709"/>
        <w:jc w:val="both"/>
        <w:rPr>
          <w:sz w:val="28"/>
          <w:szCs w:val="28"/>
          <w:lang w:val="uk-UA"/>
        </w:rPr>
      </w:pPr>
      <w:r w:rsidRPr="00C63493">
        <w:rPr>
          <w:sz w:val="28"/>
          <w:szCs w:val="28"/>
          <w:lang w:val="uk-UA"/>
        </w:rPr>
        <w:lastRenderedPageBreak/>
        <w:t xml:space="preserve">11. Обмеження монополізму та захист суб’єктів господарювання і споживачів від недобросовісної конкуренції. </w:t>
      </w:r>
    </w:p>
    <w:p w:rsidR="00C63493" w:rsidRPr="00C63493" w:rsidRDefault="00C63493" w:rsidP="00C63493">
      <w:pPr>
        <w:pStyle w:val="Default"/>
        <w:ind w:firstLine="709"/>
        <w:jc w:val="both"/>
        <w:rPr>
          <w:sz w:val="28"/>
          <w:szCs w:val="28"/>
          <w:lang w:val="uk-UA"/>
        </w:rPr>
      </w:pPr>
      <w:r w:rsidRPr="00C63493">
        <w:rPr>
          <w:sz w:val="28"/>
          <w:szCs w:val="28"/>
          <w:lang w:val="uk-UA"/>
        </w:rPr>
        <w:t xml:space="preserve">12. Державна підтримка конкуренції і антимонопольна політика. </w:t>
      </w:r>
    </w:p>
    <w:p w:rsidR="00C63493" w:rsidRPr="00C63493" w:rsidRDefault="00C63493" w:rsidP="00C63493">
      <w:pPr>
        <w:pStyle w:val="Default"/>
        <w:ind w:firstLine="709"/>
        <w:jc w:val="both"/>
        <w:rPr>
          <w:sz w:val="28"/>
          <w:szCs w:val="28"/>
          <w:lang w:val="uk-UA"/>
        </w:rPr>
      </w:pPr>
      <w:r w:rsidRPr="00C63493">
        <w:rPr>
          <w:sz w:val="28"/>
          <w:szCs w:val="28"/>
          <w:lang w:val="uk-UA"/>
        </w:rPr>
        <w:t xml:space="preserve">13. Регулювання конкуренції на національному та міжнародному рівнях. </w:t>
      </w:r>
    </w:p>
    <w:p w:rsidR="00C63493" w:rsidRPr="00C63493" w:rsidRDefault="00C63493" w:rsidP="00C63493">
      <w:pPr>
        <w:pStyle w:val="Default"/>
        <w:ind w:firstLine="709"/>
        <w:jc w:val="both"/>
        <w:rPr>
          <w:sz w:val="28"/>
          <w:szCs w:val="28"/>
          <w:lang w:val="uk-UA"/>
        </w:rPr>
      </w:pPr>
      <w:r w:rsidRPr="00C63493">
        <w:rPr>
          <w:sz w:val="28"/>
          <w:szCs w:val="28"/>
          <w:lang w:val="uk-UA"/>
        </w:rPr>
        <w:t xml:space="preserve">14. Антимонопольне регулювання в контексті світового досвіду. </w:t>
      </w:r>
    </w:p>
    <w:p w:rsidR="00C63493" w:rsidRPr="00C63493" w:rsidRDefault="00C63493" w:rsidP="00C63493">
      <w:pPr>
        <w:pStyle w:val="Default"/>
        <w:ind w:firstLine="709"/>
        <w:jc w:val="both"/>
        <w:rPr>
          <w:sz w:val="28"/>
          <w:szCs w:val="28"/>
          <w:lang w:val="uk-UA"/>
        </w:rPr>
      </w:pPr>
      <w:r w:rsidRPr="00C63493">
        <w:rPr>
          <w:sz w:val="28"/>
          <w:szCs w:val="28"/>
          <w:lang w:val="uk-UA"/>
        </w:rPr>
        <w:t xml:space="preserve">15. Напрями підвищення ефективності державного регулювання конкуренції. </w:t>
      </w:r>
    </w:p>
    <w:p w:rsidR="00C63493" w:rsidRPr="00C63493" w:rsidRDefault="00C63493" w:rsidP="00C63493">
      <w:pPr>
        <w:pStyle w:val="Default"/>
        <w:ind w:firstLine="709"/>
        <w:jc w:val="both"/>
        <w:rPr>
          <w:sz w:val="28"/>
          <w:szCs w:val="28"/>
          <w:lang w:val="uk-UA"/>
        </w:rPr>
      </w:pPr>
      <w:r w:rsidRPr="00C63493">
        <w:rPr>
          <w:b/>
          <w:bCs/>
          <w:sz w:val="28"/>
          <w:szCs w:val="28"/>
          <w:lang w:val="uk-UA"/>
        </w:rPr>
        <w:t xml:space="preserve">Тести </w:t>
      </w:r>
    </w:p>
    <w:p w:rsidR="00B5565B" w:rsidRDefault="00C63493" w:rsidP="00B5565B">
      <w:pPr>
        <w:pStyle w:val="Default"/>
        <w:ind w:firstLine="709"/>
        <w:jc w:val="both"/>
        <w:rPr>
          <w:sz w:val="28"/>
          <w:szCs w:val="28"/>
          <w:lang w:val="uk-UA"/>
        </w:rPr>
      </w:pPr>
      <w:r w:rsidRPr="00C63493">
        <w:rPr>
          <w:sz w:val="28"/>
          <w:szCs w:val="28"/>
          <w:lang w:val="uk-UA"/>
        </w:rPr>
        <w:t xml:space="preserve">1. У чому полягає мета державного регулювання конкуренції? </w:t>
      </w:r>
    </w:p>
    <w:p w:rsidR="00C63493" w:rsidRPr="00C63493" w:rsidRDefault="00C63493" w:rsidP="00B5565B">
      <w:pPr>
        <w:pStyle w:val="Default"/>
        <w:ind w:firstLine="709"/>
        <w:jc w:val="both"/>
        <w:rPr>
          <w:sz w:val="28"/>
          <w:szCs w:val="28"/>
          <w:lang w:val="uk-UA"/>
        </w:rPr>
      </w:pPr>
      <w:r w:rsidRPr="00C63493">
        <w:rPr>
          <w:sz w:val="28"/>
          <w:szCs w:val="28"/>
          <w:lang w:val="uk-UA"/>
        </w:rPr>
        <w:t xml:space="preserve">а) підвищенні рентабельності діяльності підприємства на ринку; </w:t>
      </w:r>
    </w:p>
    <w:p w:rsidR="00C63493" w:rsidRPr="00C63493" w:rsidRDefault="00C63493" w:rsidP="00C63493">
      <w:pPr>
        <w:pStyle w:val="Default"/>
        <w:ind w:firstLine="709"/>
        <w:jc w:val="both"/>
        <w:rPr>
          <w:sz w:val="28"/>
          <w:szCs w:val="28"/>
          <w:lang w:val="uk-UA"/>
        </w:rPr>
      </w:pPr>
      <w:r w:rsidRPr="00C63493">
        <w:rPr>
          <w:sz w:val="28"/>
          <w:szCs w:val="28"/>
          <w:lang w:val="uk-UA"/>
        </w:rPr>
        <w:t xml:space="preserve">б) зменшенні кількості збиткових підприємств; </w:t>
      </w:r>
    </w:p>
    <w:p w:rsidR="00C63493" w:rsidRPr="00C63493" w:rsidRDefault="00C63493" w:rsidP="00C63493">
      <w:pPr>
        <w:pStyle w:val="Default"/>
        <w:ind w:firstLine="709"/>
        <w:jc w:val="both"/>
        <w:rPr>
          <w:sz w:val="28"/>
          <w:szCs w:val="28"/>
          <w:lang w:val="uk-UA"/>
        </w:rPr>
      </w:pPr>
      <w:r w:rsidRPr="00C63493">
        <w:rPr>
          <w:sz w:val="28"/>
          <w:szCs w:val="28"/>
          <w:lang w:val="uk-UA"/>
        </w:rPr>
        <w:t xml:space="preserve">в) попередженні та зменшенні негативних проявів конкурентної боротьби, монополізму у сфері господарювання; </w:t>
      </w:r>
    </w:p>
    <w:p w:rsidR="00C63493" w:rsidRPr="00C63493" w:rsidRDefault="00C63493" w:rsidP="00C63493">
      <w:pPr>
        <w:pStyle w:val="Default"/>
        <w:ind w:firstLine="709"/>
        <w:jc w:val="both"/>
        <w:rPr>
          <w:sz w:val="28"/>
          <w:szCs w:val="28"/>
          <w:lang w:val="uk-UA"/>
        </w:rPr>
      </w:pPr>
      <w:r w:rsidRPr="00C63493">
        <w:rPr>
          <w:sz w:val="28"/>
          <w:szCs w:val="28"/>
          <w:lang w:val="uk-UA"/>
        </w:rPr>
        <w:t xml:space="preserve">г) ефективному використанні бюджетних коштів. </w:t>
      </w:r>
    </w:p>
    <w:p w:rsidR="00C63493" w:rsidRPr="00C63493" w:rsidRDefault="00C63493" w:rsidP="00C63493">
      <w:pPr>
        <w:pStyle w:val="Default"/>
        <w:ind w:firstLine="709"/>
        <w:jc w:val="both"/>
        <w:rPr>
          <w:sz w:val="28"/>
          <w:szCs w:val="28"/>
          <w:lang w:val="uk-UA"/>
        </w:rPr>
      </w:pPr>
      <w:r w:rsidRPr="00C63493">
        <w:rPr>
          <w:sz w:val="28"/>
          <w:szCs w:val="28"/>
          <w:lang w:val="uk-UA"/>
        </w:rPr>
        <w:t xml:space="preserve">2. До причин державного регулювання конкуренції не належить: </w:t>
      </w:r>
    </w:p>
    <w:p w:rsidR="00C63493" w:rsidRPr="00C63493" w:rsidRDefault="00C63493" w:rsidP="00C63493">
      <w:pPr>
        <w:pStyle w:val="Default"/>
        <w:ind w:firstLine="709"/>
        <w:jc w:val="both"/>
        <w:rPr>
          <w:sz w:val="28"/>
          <w:szCs w:val="28"/>
          <w:lang w:val="uk-UA"/>
        </w:rPr>
      </w:pPr>
      <w:r w:rsidRPr="00C63493">
        <w:rPr>
          <w:sz w:val="28"/>
          <w:szCs w:val="28"/>
          <w:lang w:val="uk-UA"/>
        </w:rPr>
        <w:t xml:space="preserve">а) наявність у конкуренції негативних рис, що завдають шкоди конкурентному середовищу; </w:t>
      </w:r>
    </w:p>
    <w:p w:rsidR="00C63493" w:rsidRPr="00C63493" w:rsidRDefault="00C63493" w:rsidP="00C63493">
      <w:pPr>
        <w:pStyle w:val="Default"/>
        <w:ind w:firstLine="709"/>
        <w:jc w:val="both"/>
        <w:rPr>
          <w:sz w:val="28"/>
          <w:szCs w:val="28"/>
          <w:lang w:val="uk-UA"/>
        </w:rPr>
      </w:pPr>
      <w:r w:rsidRPr="00C63493">
        <w:rPr>
          <w:sz w:val="28"/>
          <w:szCs w:val="28"/>
          <w:lang w:val="uk-UA"/>
        </w:rPr>
        <w:t xml:space="preserve">б) потреба підтримання значного рівня конкурентності ринкового середовища; </w:t>
      </w:r>
    </w:p>
    <w:p w:rsidR="00C63493" w:rsidRPr="00C63493" w:rsidRDefault="00C63493" w:rsidP="00C63493">
      <w:pPr>
        <w:pStyle w:val="Default"/>
        <w:ind w:firstLine="709"/>
        <w:jc w:val="both"/>
        <w:rPr>
          <w:sz w:val="28"/>
          <w:szCs w:val="28"/>
          <w:lang w:val="uk-UA"/>
        </w:rPr>
      </w:pPr>
      <w:r w:rsidRPr="00C63493">
        <w:rPr>
          <w:sz w:val="28"/>
          <w:szCs w:val="28"/>
          <w:lang w:val="uk-UA"/>
        </w:rPr>
        <w:t xml:space="preserve">в) планування комерційної діяльності підприємств з метою збільшення ними прибутковості; </w:t>
      </w:r>
    </w:p>
    <w:p w:rsidR="00C63493" w:rsidRPr="00C63493" w:rsidRDefault="00C63493" w:rsidP="00C63493">
      <w:pPr>
        <w:pStyle w:val="Default"/>
        <w:ind w:firstLine="709"/>
        <w:jc w:val="both"/>
        <w:rPr>
          <w:sz w:val="28"/>
          <w:szCs w:val="28"/>
          <w:lang w:val="uk-UA"/>
        </w:rPr>
      </w:pPr>
      <w:r w:rsidRPr="00C63493">
        <w:rPr>
          <w:sz w:val="28"/>
          <w:szCs w:val="28"/>
          <w:lang w:val="uk-UA"/>
        </w:rPr>
        <w:t xml:space="preserve">г) необхідність захисту законних інтересів дрібних та середніх виробників, споживачів. </w:t>
      </w:r>
    </w:p>
    <w:p w:rsidR="00C63493" w:rsidRPr="00C63493" w:rsidRDefault="00C63493" w:rsidP="00C63493">
      <w:pPr>
        <w:pStyle w:val="Default"/>
        <w:ind w:firstLine="709"/>
        <w:jc w:val="both"/>
        <w:rPr>
          <w:sz w:val="28"/>
          <w:szCs w:val="28"/>
          <w:lang w:val="uk-UA"/>
        </w:rPr>
      </w:pPr>
      <w:r w:rsidRPr="00C63493">
        <w:rPr>
          <w:sz w:val="28"/>
          <w:szCs w:val="28"/>
          <w:lang w:val="uk-UA"/>
        </w:rPr>
        <w:t xml:space="preserve">3. Метою державного регулювання конкуренції не є: </w:t>
      </w:r>
    </w:p>
    <w:p w:rsidR="00C63493" w:rsidRPr="00C63493" w:rsidRDefault="00C63493" w:rsidP="00C63493">
      <w:pPr>
        <w:pStyle w:val="Default"/>
        <w:ind w:firstLine="709"/>
        <w:jc w:val="both"/>
        <w:rPr>
          <w:sz w:val="28"/>
          <w:szCs w:val="28"/>
          <w:lang w:val="uk-UA"/>
        </w:rPr>
      </w:pPr>
      <w:r w:rsidRPr="00C63493">
        <w:rPr>
          <w:sz w:val="28"/>
          <w:szCs w:val="28"/>
          <w:lang w:val="uk-UA"/>
        </w:rPr>
        <w:t xml:space="preserve">а) захист прав споживачів як економічно слабшої сторони у відносинах з товаровиробниками; </w:t>
      </w:r>
    </w:p>
    <w:p w:rsidR="00C63493" w:rsidRPr="00C63493" w:rsidRDefault="00C63493" w:rsidP="00C63493">
      <w:pPr>
        <w:pStyle w:val="Default"/>
        <w:ind w:firstLine="709"/>
        <w:jc w:val="both"/>
        <w:rPr>
          <w:sz w:val="28"/>
          <w:szCs w:val="28"/>
          <w:lang w:val="uk-UA"/>
        </w:rPr>
      </w:pPr>
      <w:r w:rsidRPr="00C63493">
        <w:rPr>
          <w:sz w:val="28"/>
          <w:szCs w:val="28"/>
          <w:lang w:val="uk-UA"/>
        </w:rPr>
        <w:t xml:space="preserve">б) забезпечення свободи конкуренції, що стимулює розвиток суперництва між товаровиробниками за споживачів; </w:t>
      </w:r>
    </w:p>
    <w:p w:rsidR="00C63493" w:rsidRPr="00C63493" w:rsidRDefault="00C63493" w:rsidP="00C63493">
      <w:pPr>
        <w:pStyle w:val="Default"/>
        <w:ind w:firstLine="709"/>
        <w:jc w:val="both"/>
        <w:rPr>
          <w:sz w:val="28"/>
          <w:szCs w:val="28"/>
          <w:lang w:val="uk-UA"/>
        </w:rPr>
      </w:pPr>
      <w:r w:rsidRPr="00C63493">
        <w:rPr>
          <w:sz w:val="28"/>
          <w:szCs w:val="28"/>
          <w:lang w:val="uk-UA"/>
        </w:rPr>
        <w:t xml:space="preserve">в) захист національного товаровиробника, що відповідає інтересам національної економіки; </w:t>
      </w:r>
    </w:p>
    <w:p w:rsidR="00C63493" w:rsidRPr="00C63493" w:rsidRDefault="00C63493" w:rsidP="00C63493">
      <w:pPr>
        <w:pStyle w:val="Default"/>
        <w:ind w:firstLine="709"/>
        <w:jc w:val="both"/>
        <w:rPr>
          <w:sz w:val="28"/>
          <w:szCs w:val="28"/>
          <w:lang w:val="uk-UA"/>
        </w:rPr>
      </w:pPr>
      <w:r w:rsidRPr="00C63493">
        <w:rPr>
          <w:sz w:val="28"/>
          <w:szCs w:val="28"/>
          <w:lang w:val="uk-UA"/>
        </w:rPr>
        <w:t xml:space="preserve">г) організація ефективного використання підприємствами власного ресурсного потенціалу. </w:t>
      </w:r>
    </w:p>
    <w:p w:rsidR="00C63493" w:rsidRPr="00C63493" w:rsidRDefault="00C63493" w:rsidP="00C63493">
      <w:pPr>
        <w:pStyle w:val="Default"/>
        <w:ind w:firstLine="709"/>
        <w:jc w:val="both"/>
        <w:rPr>
          <w:sz w:val="28"/>
          <w:szCs w:val="28"/>
          <w:lang w:val="uk-UA"/>
        </w:rPr>
      </w:pPr>
      <w:r w:rsidRPr="00C63493">
        <w:rPr>
          <w:sz w:val="28"/>
          <w:szCs w:val="28"/>
          <w:lang w:val="uk-UA"/>
        </w:rPr>
        <w:t xml:space="preserve">4. До методів державного регулювання конкуренції належать: </w:t>
      </w:r>
    </w:p>
    <w:p w:rsidR="00C63493" w:rsidRPr="00C63493" w:rsidRDefault="00C63493" w:rsidP="00C63493">
      <w:pPr>
        <w:pStyle w:val="Default"/>
        <w:ind w:firstLine="709"/>
        <w:jc w:val="both"/>
        <w:rPr>
          <w:sz w:val="28"/>
          <w:szCs w:val="28"/>
          <w:lang w:val="uk-UA"/>
        </w:rPr>
      </w:pPr>
      <w:r w:rsidRPr="00C63493">
        <w:rPr>
          <w:sz w:val="28"/>
          <w:szCs w:val="28"/>
          <w:lang w:val="uk-UA"/>
        </w:rPr>
        <w:t xml:space="preserve">а) математичний, статистичний, економічний, стратегічний; </w:t>
      </w:r>
    </w:p>
    <w:p w:rsidR="00C63493" w:rsidRPr="00C63493" w:rsidRDefault="00C63493" w:rsidP="00C63493">
      <w:pPr>
        <w:pStyle w:val="Default"/>
        <w:ind w:firstLine="709"/>
        <w:jc w:val="both"/>
        <w:rPr>
          <w:sz w:val="28"/>
          <w:szCs w:val="28"/>
          <w:lang w:val="uk-UA"/>
        </w:rPr>
      </w:pPr>
      <w:r w:rsidRPr="00C63493">
        <w:rPr>
          <w:sz w:val="28"/>
          <w:szCs w:val="28"/>
          <w:lang w:val="uk-UA"/>
        </w:rPr>
        <w:t xml:space="preserve">б) фінансово-економічний, адміністративний, правовий; </w:t>
      </w:r>
    </w:p>
    <w:p w:rsidR="00C63493" w:rsidRPr="00C63493" w:rsidRDefault="00C63493" w:rsidP="00C63493">
      <w:pPr>
        <w:pStyle w:val="Default"/>
        <w:ind w:firstLine="709"/>
        <w:jc w:val="both"/>
        <w:rPr>
          <w:sz w:val="28"/>
          <w:szCs w:val="28"/>
          <w:lang w:val="uk-UA"/>
        </w:rPr>
      </w:pPr>
      <w:r w:rsidRPr="00C63493">
        <w:rPr>
          <w:sz w:val="28"/>
          <w:szCs w:val="28"/>
          <w:lang w:val="uk-UA"/>
        </w:rPr>
        <w:t xml:space="preserve">в) функціональний, структурний, балансовий, цільовий; </w:t>
      </w:r>
    </w:p>
    <w:p w:rsidR="00C63493" w:rsidRPr="00C63493" w:rsidRDefault="00C63493" w:rsidP="00C63493">
      <w:pPr>
        <w:pStyle w:val="Default"/>
        <w:ind w:firstLine="709"/>
        <w:jc w:val="both"/>
        <w:rPr>
          <w:sz w:val="28"/>
          <w:szCs w:val="28"/>
          <w:lang w:val="uk-UA"/>
        </w:rPr>
      </w:pPr>
      <w:r w:rsidRPr="00C63493">
        <w:rPr>
          <w:sz w:val="28"/>
          <w:szCs w:val="28"/>
          <w:lang w:val="uk-UA"/>
        </w:rPr>
        <w:t xml:space="preserve">г) дохідний, витратний, економетричний, ринковий, абстрагування. </w:t>
      </w:r>
    </w:p>
    <w:p w:rsidR="00C63493" w:rsidRPr="00C63493" w:rsidRDefault="00C63493" w:rsidP="00C63493">
      <w:pPr>
        <w:pStyle w:val="Default"/>
        <w:ind w:firstLine="709"/>
        <w:jc w:val="both"/>
        <w:rPr>
          <w:sz w:val="28"/>
          <w:szCs w:val="28"/>
          <w:lang w:val="uk-UA"/>
        </w:rPr>
      </w:pPr>
      <w:r w:rsidRPr="00C63493">
        <w:rPr>
          <w:sz w:val="28"/>
          <w:szCs w:val="28"/>
          <w:lang w:val="uk-UA"/>
        </w:rPr>
        <w:t xml:space="preserve">5. Яку з наведених функцій не виконує державне регулювання кон- </w:t>
      </w:r>
    </w:p>
    <w:p w:rsidR="00C63493" w:rsidRPr="00C63493" w:rsidRDefault="00C63493" w:rsidP="00C63493">
      <w:pPr>
        <w:pStyle w:val="Default"/>
        <w:ind w:firstLine="709"/>
        <w:jc w:val="both"/>
        <w:rPr>
          <w:sz w:val="28"/>
          <w:szCs w:val="28"/>
          <w:lang w:val="uk-UA"/>
        </w:rPr>
      </w:pPr>
      <w:r w:rsidRPr="00C63493">
        <w:rPr>
          <w:sz w:val="28"/>
          <w:szCs w:val="28"/>
          <w:lang w:val="uk-UA"/>
        </w:rPr>
        <w:t xml:space="preserve">куренції? </w:t>
      </w:r>
    </w:p>
    <w:p w:rsidR="00C63493" w:rsidRPr="00C63493" w:rsidRDefault="00C63493" w:rsidP="00C63493">
      <w:pPr>
        <w:pStyle w:val="Default"/>
        <w:ind w:firstLine="709"/>
        <w:jc w:val="both"/>
        <w:rPr>
          <w:sz w:val="28"/>
          <w:szCs w:val="28"/>
          <w:lang w:val="uk-UA"/>
        </w:rPr>
      </w:pPr>
      <w:r w:rsidRPr="00C63493">
        <w:rPr>
          <w:sz w:val="28"/>
          <w:szCs w:val="28"/>
          <w:lang w:val="uk-UA"/>
        </w:rPr>
        <w:t xml:space="preserve">а) законодавчо-правове регулювання; </w:t>
      </w:r>
    </w:p>
    <w:p w:rsidR="00C63493" w:rsidRPr="00C63493" w:rsidRDefault="00C63493" w:rsidP="00C63493">
      <w:pPr>
        <w:pStyle w:val="Default"/>
        <w:ind w:firstLine="709"/>
        <w:jc w:val="both"/>
        <w:rPr>
          <w:sz w:val="28"/>
          <w:szCs w:val="28"/>
          <w:lang w:val="uk-UA"/>
        </w:rPr>
      </w:pPr>
      <w:r w:rsidRPr="00C63493">
        <w:rPr>
          <w:sz w:val="28"/>
          <w:szCs w:val="28"/>
          <w:lang w:val="uk-UA"/>
        </w:rPr>
        <w:t xml:space="preserve">б) гарантування прав і свобод підприємств; </w:t>
      </w:r>
    </w:p>
    <w:p w:rsidR="00C63493" w:rsidRPr="00C63493" w:rsidRDefault="00C63493" w:rsidP="00C63493">
      <w:pPr>
        <w:pStyle w:val="Default"/>
        <w:ind w:firstLine="709"/>
        <w:jc w:val="both"/>
        <w:rPr>
          <w:sz w:val="28"/>
          <w:szCs w:val="28"/>
          <w:lang w:val="uk-UA"/>
        </w:rPr>
      </w:pPr>
      <w:r w:rsidRPr="00C63493">
        <w:rPr>
          <w:sz w:val="28"/>
          <w:szCs w:val="28"/>
          <w:lang w:val="uk-UA"/>
        </w:rPr>
        <w:t xml:space="preserve">в) підтримка конкуренції; </w:t>
      </w:r>
    </w:p>
    <w:p w:rsidR="00C63493" w:rsidRPr="00C63493" w:rsidRDefault="00C63493" w:rsidP="00C63493">
      <w:pPr>
        <w:pStyle w:val="Default"/>
        <w:ind w:firstLine="709"/>
        <w:jc w:val="both"/>
        <w:rPr>
          <w:sz w:val="28"/>
          <w:szCs w:val="28"/>
          <w:lang w:val="uk-UA"/>
        </w:rPr>
      </w:pPr>
      <w:r w:rsidRPr="00C63493">
        <w:rPr>
          <w:sz w:val="28"/>
          <w:szCs w:val="28"/>
          <w:lang w:val="uk-UA"/>
        </w:rPr>
        <w:t xml:space="preserve">г) периферійного розвитку. </w:t>
      </w:r>
    </w:p>
    <w:p w:rsidR="00C63493" w:rsidRPr="00C63493" w:rsidRDefault="00C63493" w:rsidP="00C63493">
      <w:pPr>
        <w:pStyle w:val="Default"/>
        <w:ind w:firstLine="709"/>
        <w:jc w:val="both"/>
        <w:rPr>
          <w:sz w:val="28"/>
          <w:szCs w:val="28"/>
          <w:lang w:val="uk-UA"/>
        </w:rPr>
      </w:pPr>
      <w:r w:rsidRPr="00C63493">
        <w:rPr>
          <w:sz w:val="28"/>
          <w:szCs w:val="28"/>
          <w:lang w:val="uk-UA"/>
        </w:rPr>
        <w:lastRenderedPageBreak/>
        <w:t xml:space="preserve">6. Дотримання якого принципу державного регулювання конкуренції забезпечує його ефективність? </w:t>
      </w:r>
    </w:p>
    <w:p w:rsidR="00C63493" w:rsidRPr="00C63493" w:rsidRDefault="00C63493" w:rsidP="00C63493">
      <w:pPr>
        <w:pStyle w:val="Default"/>
        <w:ind w:firstLine="709"/>
        <w:jc w:val="both"/>
        <w:rPr>
          <w:sz w:val="28"/>
          <w:szCs w:val="28"/>
          <w:lang w:val="uk-UA"/>
        </w:rPr>
      </w:pPr>
      <w:r w:rsidRPr="00C63493">
        <w:rPr>
          <w:sz w:val="28"/>
          <w:szCs w:val="28"/>
          <w:lang w:val="uk-UA"/>
        </w:rPr>
        <w:t xml:space="preserve">а) опосередкований вплив на підприємства через використання нормативно-правових інструментів; </w:t>
      </w:r>
    </w:p>
    <w:p w:rsidR="00C63493" w:rsidRPr="00C63493" w:rsidRDefault="00C63493" w:rsidP="00C63493">
      <w:pPr>
        <w:pStyle w:val="Default"/>
        <w:ind w:firstLine="709"/>
        <w:jc w:val="both"/>
        <w:rPr>
          <w:sz w:val="28"/>
          <w:szCs w:val="28"/>
          <w:lang w:val="uk-UA"/>
        </w:rPr>
      </w:pPr>
      <w:r w:rsidRPr="00C63493">
        <w:rPr>
          <w:sz w:val="28"/>
          <w:szCs w:val="28"/>
          <w:lang w:val="uk-UA"/>
        </w:rPr>
        <w:t xml:space="preserve">б) збільшення обсягу виробництва підприємств; </w:t>
      </w:r>
    </w:p>
    <w:p w:rsidR="00C63493" w:rsidRPr="00C63493" w:rsidRDefault="00C63493" w:rsidP="00C63493">
      <w:pPr>
        <w:pStyle w:val="Default"/>
        <w:ind w:firstLine="709"/>
        <w:jc w:val="both"/>
        <w:rPr>
          <w:sz w:val="28"/>
          <w:szCs w:val="28"/>
          <w:lang w:val="uk-UA"/>
        </w:rPr>
      </w:pPr>
      <w:r w:rsidRPr="00C63493">
        <w:rPr>
          <w:sz w:val="28"/>
          <w:szCs w:val="28"/>
          <w:lang w:val="uk-UA"/>
        </w:rPr>
        <w:t xml:space="preserve">в) фізичної захищеності майна, персоналу та комерційної інформації; </w:t>
      </w:r>
    </w:p>
    <w:p w:rsidR="00C63493" w:rsidRPr="00C63493" w:rsidRDefault="00C63493" w:rsidP="00C63493">
      <w:pPr>
        <w:pStyle w:val="Default"/>
        <w:ind w:firstLine="709"/>
        <w:jc w:val="both"/>
        <w:rPr>
          <w:sz w:val="28"/>
          <w:szCs w:val="28"/>
          <w:lang w:val="uk-UA"/>
        </w:rPr>
      </w:pPr>
      <w:r w:rsidRPr="00C63493">
        <w:rPr>
          <w:sz w:val="28"/>
          <w:szCs w:val="28"/>
          <w:lang w:val="uk-UA"/>
        </w:rPr>
        <w:t xml:space="preserve">г) соціальної відповідальності підприємництва. </w:t>
      </w:r>
    </w:p>
    <w:p w:rsidR="00C63493" w:rsidRPr="00C63493" w:rsidRDefault="00C63493" w:rsidP="00C63493">
      <w:pPr>
        <w:pStyle w:val="Default"/>
        <w:ind w:firstLine="709"/>
        <w:jc w:val="both"/>
        <w:rPr>
          <w:sz w:val="28"/>
          <w:szCs w:val="28"/>
          <w:lang w:val="uk-UA"/>
        </w:rPr>
      </w:pPr>
      <w:r w:rsidRPr="00C63493">
        <w:rPr>
          <w:sz w:val="28"/>
          <w:szCs w:val="28"/>
          <w:lang w:val="uk-UA"/>
        </w:rPr>
        <w:t xml:space="preserve">7. Які засоби не використовуються у державному регулюванні конкуренції? </w:t>
      </w:r>
    </w:p>
    <w:p w:rsidR="00C63493" w:rsidRPr="00C63493" w:rsidRDefault="00C63493" w:rsidP="00C63493">
      <w:pPr>
        <w:pStyle w:val="Default"/>
        <w:ind w:firstLine="709"/>
        <w:jc w:val="both"/>
        <w:rPr>
          <w:sz w:val="28"/>
          <w:szCs w:val="28"/>
          <w:lang w:val="uk-UA"/>
        </w:rPr>
      </w:pPr>
      <w:r w:rsidRPr="00C63493">
        <w:rPr>
          <w:sz w:val="28"/>
          <w:szCs w:val="28"/>
          <w:lang w:val="uk-UA"/>
        </w:rPr>
        <w:t xml:space="preserve">а) національні цільові фонди; </w:t>
      </w:r>
    </w:p>
    <w:p w:rsidR="00B5565B" w:rsidRDefault="00C63493" w:rsidP="00B5565B">
      <w:pPr>
        <w:pStyle w:val="Default"/>
        <w:ind w:firstLine="709"/>
        <w:jc w:val="both"/>
        <w:rPr>
          <w:sz w:val="28"/>
          <w:szCs w:val="28"/>
          <w:lang w:val="uk-UA"/>
        </w:rPr>
      </w:pPr>
      <w:r w:rsidRPr="00C63493">
        <w:rPr>
          <w:sz w:val="28"/>
          <w:szCs w:val="28"/>
          <w:lang w:val="uk-UA"/>
        </w:rPr>
        <w:t xml:space="preserve">б) державний, банківський і комерційний кредити; </w:t>
      </w:r>
    </w:p>
    <w:p w:rsidR="00C63493" w:rsidRPr="00C63493" w:rsidRDefault="00C63493" w:rsidP="00B5565B">
      <w:pPr>
        <w:pStyle w:val="Default"/>
        <w:ind w:firstLine="709"/>
        <w:jc w:val="both"/>
        <w:rPr>
          <w:sz w:val="28"/>
          <w:szCs w:val="28"/>
          <w:lang w:val="uk-UA"/>
        </w:rPr>
      </w:pPr>
      <w:r w:rsidRPr="00C63493">
        <w:rPr>
          <w:sz w:val="28"/>
          <w:szCs w:val="28"/>
          <w:lang w:val="uk-UA"/>
        </w:rPr>
        <w:t xml:space="preserve">в) безвізовий контроль при перетині кордону; </w:t>
      </w:r>
    </w:p>
    <w:p w:rsidR="00C63493" w:rsidRPr="00C63493" w:rsidRDefault="00C63493" w:rsidP="00C63493">
      <w:pPr>
        <w:pStyle w:val="Default"/>
        <w:ind w:firstLine="709"/>
        <w:jc w:val="both"/>
        <w:rPr>
          <w:sz w:val="28"/>
          <w:szCs w:val="28"/>
          <w:lang w:val="uk-UA"/>
        </w:rPr>
      </w:pPr>
      <w:r w:rsidRPr="00C63493">
        <w:rPr>
          <w:sz w:val="28"/>
          <w:szCs w:val="28"/>
          <w:lang w:val="uk-UA"/>
        </w:rPr>
        <w:t xml:space="preserve">г) відлагоджена податкова система. </w:t>
      </w:r>
    </w:p>
    <w:p w:rsidR="00C63493" w:rsidRPr="00C63493" w:rsidRDefault="00C63493" w:rsidP="00C63493">
      <w:pPr>
        <w:pStyle w:val="Default"/>
        <w:ind w:firstLine="709"/>
        <w:jc w:val="both"/>
        <w:rPr>
          <w:sz w:val="28"/>
          <w:szCs w:val="28"/>
          <w:lang w:val="uk-UA"/>
        </w:rPr>
      </w:pPr>
      <w:r w:rsidRPr="00C63493">
        <w:rPr>
          <w:sz w:val="28"/>
          <w:szCs w:val="28"/>
          <w:lang w:val="uk-UA"/>
        </w:rPr>
        <w:t xml:space="preserve">8. До основних нормативно-правових актів регулювання конкуренції в економіці України не належить: </w:t>
      </w:r>
    </w:p>
    <w:p w:rsidR="00C63493" w:rsidRPr="00C63493" w:rsidRDefault="00C63493" w:rsidP="00C63493">
      <w:pPr>
        <w:pStyle w:val="Default"/>
        <w:ind w:firstLine="709"/>
        <w:jc w:val="both"/>
        <w:rPr>
          <w:sz w:val="28"/>
          <w:szCs w:val="28"/>
          <w:lang w:val="uk-UA"/>
        </w:rPr>
      </w:pPr>
      <w:r w:rsidRPr="00C63493">
        <w:rPr>
          <w:sz w:val="28"/>
          <w:szCs w:val="28"/>
          <w:lang w:val="uk-UA"/>
        </w:rPr>
        <w:t xml:space="preserve">а) Конституція України; </w:t>
      </w:r>
    </w:p>
    <w:p w:rsidR="00C63493" w:rsidRPr="00C63493" w:rsidRDefault="00C63493" w:rsidP="00C63493">
      <w:pPr>
        <w:pStyle w:val="Default"/>
        <w:ind w:firstLine="709"/>
        <w:jc w:val="both"/>
        <w:rPr>
          <w:sz w:val="28"/>
          <w:szCs w:val="28"/>
          <w:lang w:val="uk-UA"/>
        </w:rPr>
      </w:pPr>
      <w:r w:rsidRPr="00C63493">
        <w:rPr>
          <w:sz w:val="28"/>
          <w:szCs w:val="28"/>
          <w:lang w:val="uk-UA"/>
        </w:rPr>
        <w:t xml:space="preserve">б) Закон України «Про Антимонопольний комітет»; </w:t>
      </w:r>
    </w:p>
    <w:p w:rsidR="00C63493" w:rsidRPr="00C63493" w:rsidRDefault="00C63493" w:rsidP="00C63493">
      <w:pPr>
        <w:pStyle w:val="Default"/>
        <w:ind w:firstLine="709"/>
        <w:jc w:val="both"/>
        <w:rPr>
          <w:sz w:val="28"/>
          <w:szCs w:val="28"/>
          <w:lang w:val="uk-UA"/>
        </w:rPr>
      </w:pPr>
      <w:r w:rsidRPr="00C63493">
        <w:rPr>
          <w:sz w:val="28"/>
          <w:szCs w:val="28"/>
          <w:lang w:val="uk-UA"/>
        </w:rPr>
        <w:t xml:space="preserve">в) Закон України «Про конкурентне середовище на ринку»; </w:t>
      </w:r>
    </w:p>
    <w:p w:rsidR="00C63493" w:rsidRPr="00C63493" w:rsidRDefault="00C63493" w:rsidP="00C63493">
      <w:pPr>
        <w:pStyle w:val="Default"/>
        <w:ind w:firstLine="709"/>
        <w:jc w:val="both"/>
        <w:rPr>
          <w:sz w:val="28"/>
          <w:szCs w:val="28"/>
          <w:lang w:val="uk-UA"/>
        </w:rPr>
      </w:pPr>
      <w:r w:rsidRPr="00C63493">
        <w:rPr>
          <w:sz w:val="28"/>
          <w:szCs w:val="28"/>
          <w:lang w:val="uk-UA"/>
        </w:rPr>
        <w:t xml:space="preserve">г) Закон України «Про природні монополії». </w:t>
      </w:r>
    </w:p>
    <w:p w:rsidR="00C63493" w:rsidRPr="00C63493" w:rsidRDefault="00C63493" w:rsidP="00C63493">
      <w:pPr>
        <w:pStyle w:val="Default"/>
        <w:ind w:firstLine="709"/>
        <w:jc w:val="both"/>
        <w:rPr>
          <w:sz w:val="28"/>
          <w:szCs w:val="28"/>
          <w:lang w:val="uk-UA"/>
        </w:rPr>
      </w:pPr>
      <w:r w:rsidRPr="00C63493">
        <w:rPr>
          <w:sz w:val="28"/>
          <w:szCs w:val="28"/>
          <w:lang w:val="uk-UA"/>
        </w:rPr>
        <w:t xml:space="preserve">9. У якому Законі України визначається відповідальність за певні види та прояви недобросовісної конкуренції? </w:t>
      </w:r>
    </w:p>
    <w:p w:rsidR="00C63493" w:rsidRPr="00C63493" w:rsidRDefault="00C63493" w:rsidP="00C63493">
      <w:pPr>
        <w:pStyle w:val="Default"/>
        <w:ind w:firstLine="709"/>
        <w:jc w:val="both"/>
        <w:rPr>
          <w:sz w:val="28"/>
          <w:szCs w:val="28"/>
          <w:lang w:val="uk-UA"/>
        </w:rPr>
      </w:pPr>
      <w:r w:rsidRPr="00C63493">
        <w:rPr>
          <w:sz w:val="28"/>
          <w:szCs w:val="28"/>
          <w:lang w:val="uk-UA"/>
        </w:rPr>
        <w:t xml:space="preserve">а) «Про природні монополії»; </w:t>
      </w:r>
    </w:p>
    <w:p w:rsidR="00C63493" w:rsidRPr="00C63493" w:rsidRDefault="00C63493" w:rsidP="00C63493">
      <w:pPr>
        <w:pStyle w:val="Default"/>
        <w:ind w:firstLine="709"/>
        <w:jc w:val="both"/>
        <w:rPr>
          <w:sz w:val="28"/>
          <w:szCs w:val="28"/>
          <w:lang w:val="uk-UA"/>
        </w:rPr>
      </w:pPr>
      <w:r w:rsidRPr="00C63493">
        <w:rPr>
          <w:sz w:val="28"/>
          <w:szCs w:val="28"/>
          <w:lang w:val="uk-UA"/>
        </w:rPr>
        <w:t xml:space="preserve">б) «Про Антимонопольний комітет»; </w:t>
      </w:r>
    </w:p>
    <w:p w:rsidR="00C63493" w:rsidRPr="00C63493" w:rsidRDefault="00C63493" w:rsidP="00C63493">
      <w:pPr>
        <w:pStyle w:val="Default"/>
        <w:ind w:firstLine="709"/>
        <w:jc w:val="both"/>
        <w:rPr>
          <w:sz w:val="28"/>
          <w:szCs w:val="28"/>
          <w:lang w:val="uk-UA"/>
        </w:rPr>
      </w:pPr>
      <w:r w:rsidRPr="00C63493">
        <w:rPr>
          <w:sz w:val="28"/>
          <w:szCs w:val="28"/>
          <w:lang w:val="uk-UA"/>
        </w:rPr>
        <w:t xml:space="preserve">в) «Про зовнішньоекономічну діяльність»; </w:t>
      </w:r>
    </w:p>
    <w:p w:rsidR="00C63493" w:rsidRPr="00C63493" w:rsidRDefault="00C63493" w:rsidP="00C63493">
      <w:pPr>
        <w:pStyle w:val="Default"/>
        <w:ind w:firstLine="709"/>
        <w:jc w:val="both"/>
        <w:rPr>
          <w:sz w:val="28"/>
          <w:szCs w:val="28"/>
          <w:lang w:val="uk-UA"/>
        </w:rPr>
      </w:pPr>
      <w:r w:rsidRPr="00C63493">
        <w:rPr>
          <w:sz w:val="28"/>
          <w:szCs w:val="28"/>
          <w:lang w:val="uk-UA"/>
        </w:rPr>
        <w:t xml:space="preserve">г) «Про захист від недобросовісної конкуренції». </w:t>
      </w:r>
    </w:p>
    <w:p w:rsidR="00C63493" w:rsidRPr="00C63493" w:rsidRDefault="00C63493" w:rsidP="00C63493">
      <w:pPr>
        <w:pStyle w:val="Default"/>
        <w:ind w:firstLine="709"/>
        <w:jc w:val="both"/>
        <w:rPr>
          <w:sz w:val="28"/>
          <w:szCs w:val="28"/>
          <w:lang w:val="uk-UA"/>
        </w:rPr>
      </w:pPr>
      <w:r w:rsidRPr="00C63493">
        <w:rPr>
          <w:sz w:val="28"/>
          <w:szCs w:val="28"/>
          <w:lang w:val="uk-UA"/>
        </w:rPr>
        <w:t xml:space="preserve">10. Оберіть відомство, на яке покладається здійснення державної політики у сфері економічної конкуренції: </w:t>
      </w:r>
    </w:p>
    <w:p w:rsidR="00C63493" w:rsidRPr="00C63493" w:rsidRDefault="00C63493" w:rsidP="00C63493">
      <w:pPr>
        <w:pStyle w:val="Default"/>
        <w:ind w:firstLine="709"/>
        <w:jc w:val="both"/>
        <w:rPr>
          <w:sz w:val="28"/>
          <w:szCs w:val="28"/>
          <w:lang w:val="uk-UA"/>
        </w:rPr>
      </w:pPr>
      <w:r w:rsidRPr="00C63493">
        <w:rPr>
          <w:sz w:val="28"/>
          <w:szCs w:val="28"/>
          <w:lang w:val="uk-UA"/>
        </w:rPr>
        <w:t xml:space="preserve">а) Комітет з питань бюджету; </w:t>
      </w:r>
    </w:p>
    <w:p w:rsidR="00C63493" w:rsidRPr="00C63493" w:rsidRDefault="00C63493" w:rsidP="00C63493">
      <w:pPr>
        <w:pStyle w:val="Default"/>
        <w:ind w:firstLine="709"/>
        <w:jc w:val="both"/>
        <w:rPr>
          <w:sz w:val="28"/>
          <w:szCs w:val="28"/>
          <w:lang w:val="uk-UA"/>
        </w:rPr>
      </w:pPr>
      <w:r w:rsidRPr="00C63493">
        <w:rPr>
          <w:sz w:val="28"/>
          <w:szCs w:val="28"/>
          <w:lang w:val="uk-UA"/>
        </w:rPr>
        <w:t xml:space="preserve">б) Міністерство економічного розвитку та торгівлі; </w:t>
      </w:r>
    </w:p>
    <w:p w:rsidR="00C63493" w:rsidRPr="00C63493" w:rsidRDefault="00C63493" w:rsidP="00C63493">
      <w:pPr>
        <w:pStyle w:val="Default"/>
        <w:ind w:firstLine="709"/>
        <w:jc w:val="both"/>
        <w:rPr>
          <w:sz w:val="28"/>
          <w:szCs w:val="28"/>
          <w:lang w:val="uk-UA"/>
        </w:rPr>
      </w:pPr>
      <w:r w:rsidRPr="00C63493">
        <w:rPr>
          <w:sz w:val="28"/>
          <w:szCs w:val="28"/>
          <w:lang w:val="uk-UA"/>
        </w:rPr>
        <w:t xml:space="preserve">в) Антимонопольний комітет; </w:t>
      </w:r>
    </w:p>
    <w:p w:rsidR="00C63493" w:rsidRPr="00C63493" w:rsidRDefault="00C63493" w:rsidP="00C63493">
      <w:pPr>
        <w:pStyle w:val="Default"/>
        <w:ind w:firstLine="709"/>
        <w:jc w:val="both"/>
        <w:rPr>
          <w:sz w:val="28"/>
          <w:szCs w:val="28"/>
          <w:lang w:val="uk-UA"/>
        </w:rPr>
      </w:pPr>
      <w:r w:rsidRPr="00C63493">
        <w:rPr>
          <w:sz w:val="28"/>
          <w:szCs w:val="28"/>
          <w:lang w:val="uk-UA"/>
        </w:rPr>
        <w:t xml:space="preserve">г) Комітет з фінансів та бюджетної політики. </w:t>
      </w:r>
    </w:p>
    <w:p w:rsidR="00C63493" w:rsidRPr="00C63493" w:rsidRDefault="00C63493" w:rsidP="00C63493">
      <w:pPr>
        <w:pStyle w:val="Default"/>
        <w:ind w:firstLine="709"/>
        <w:jc w:val="both"/>
        <w:rPr>
          <w:sz w:val="28"/>
          <w:szCs w:val="28"/>
          <w:lang w:val="uk-UA"/>
        </w:rPr>
      </w:pPr>
      <w:r w:rsidRPr="00C63493">
        <w:rPr>
          <w:sz w:val="28"/>
          <w:szCs w:val="28"/>
          <w:lang w:val="uk-UA"/>
        </w:rPr>
        <w:t xml:space="preserve">11. Яку функцію не виконує Антимонопольний комітет України? </w:t>
      </w:r>
    </w:p>
    <w:p w:rsidR="00C63493" w:rsidRPr="00C63493" w:rsidRDefault="00C63493" w:rsidP="00C63493">
      <w:pPr>
        <w:pStyle w:val="Default"/>
        <w:ind w:firstLine="709"/>
        <w:jc w:val="both"/>
        <w:rPr>
          <w:sz w:val="28"/>
          <w:szCs w:val="28"/>
          <w:lang w:val="uk-UA"/>
        </w:rPr>
      </w:pPr>
      <w:r w:rsidRPr="00C63493">
        <w:rPr>
          <w:sz w:val="28"/>
          <w:szCs w:val="28"/>
          <w:lang w:val="uk-UA"/>
        </w:rPr>
        <w:t xml:space="preserve">а) регулятивну; </w:t>
      </w:r>
    </w:p>
    <w:p w:rsidR="00C63493" w:rsidRPr="00C63493" w:rsidRDefault="00C63493" w:rsidP="00C63493">
      <w:pPr>
        <w:pStyle w:val="Default"/>
        <w:ind w:firstLine="709"/>
        <w:jc w:val="both"/>
        <w:rPr>
          <w:sz w:val="28"/>
          <w:szCs w:val="28"/>
          <w:lang w:val="uk-UA"/>
        </w:rPr>
      </w:pPr>
      <w:r w:rsidRPr="00C63493">
        <w:rPr>
          <w:sz w:val="28"/>
          <w:szCs w:val="28"/>
          <w:lang w:val="uk-UA"/>
        </w:rPr>
        <w:t xml:space="preserve">б) розслідувально-юрисдикційну; </w:t>
      </w:r>
    </w:p>
    <w:p w:rsidR="00C63493" w:rsidRPr="00C63493" w:rsidRDefault="00C63493" w:rsidP="00C63493">
      <w:pPr>
        <w:pStyle w:val="Default"/>
        <w:ind w:firstLine="709"/>
        <w:jc w:val="both"/>
        <w:rPr>
          <w:sz w:val="28"/>
          <w:szCs w:val="28"/>
          <w:lang w:val="uk-UA"/>
        </w:rPr>
      </w:pPr>
      <w:r w:rsidRPr="00C63493">
        <w:rPr>
          <w:sz w:val="28"/>
          <w:szCs w:val="28"/>
          <w:lang w:val="uk-UA"/>
        </w:rPr>
        <w:t xml:space="preserve">в) інноваційну; </w:t>
      </w:r>
    </w:p>
    <w:p w:rsidR="00C63493" w:rsidRPr="00C63493" w:rsidRDefault="00C63493" w:rsidP="00C63493">
      <w:pPr>
        <w:pStyle w:val="Default"/>
        <w:ind w:firstLine="709"/>
        <w:jc w:val="both"/>
        <w:rPr>
          <w:sz w:val="28"/>
          <w:szCs w:val="28"/>
          <w:lang w:val="uk-UA"/>
        </w:rPr>
      </w:pPr>
      <w:r w:rsidRPr="00C63493">
        <w:rPr>
          <w:sz w:val="28"/>
          <w:szCs w:val="28"/>
          <w:lang w:val="uk-UA"/>
        </w:rPr>
        <w:t xml:space="preserve">г) контрольну. </w:t>
      </w:r>
    </w:p>
    <w:p w:rsidR="00C63493" w:rsidRPr="00C63493" w:rsidRDefault="00C63493" w:rsidP="00C63493">
      <w:pPr>
        <w:pStyle w:val="Default"/>
        <w:ind w:firstLine="709"/>
        <w:jc w:val="both"/>
        <w:rPr>
          <w:sz w:val="28"/>
          <w:szCs w:val="28"/>
          <w:lang w:val="uk-UA"/>
        </w:rPr>
      </w:pPr>
      <w:r w:rsidRPr="00C63493">
        <w:rPr>
          <w:sz w:val="28"/>
          <w:szCs w:val="28"/>
          <w:lang w:val="uk-UA"/>
        </w:rPr>
        <w:t xml:space="preserve">12. У чому полягає сутність регулятивної функції Антимонопольного комітету України? </w:t>
      </w:r>
    </w:p>
    <w:p w:rsidR="00C63493" w:rsidRPr="00C63493" w:rsidRDefault="00C63493" w:rsidP="00C63493">
      <w:pPr>
        <w:pStyle w:val="Default"/>
        <w:ind w:firstLine="709"/>
        <w:jc w:val="both"/>
        <w:rPr>
          <w:sz w:val="28"/>
          <w:szCs w:val="28"/>
          <w:lang w:val="uk-UA"/>
        </w:rPr>
      </w:pPr>
      <w:r w:rsidRPr="00C63493">
        <w:rPr>
          <w:sz w:val="28"/>
          <w:szCs w:val="28"/>
          <w:lang w:val="uk-UA"/>
        </w:rPr>
        <w:t xml:space="preserve">а) виявлення порушень, встановлення їх складу, особи порушника та застосування до нього тих форм господарсько-правової відповідальності, що належать до компетенції антимонопольних органів; </w:t>
      </w:r>
    </w:p>
    <w:p w:rsidR="00C63493" w:rsidRPr="00C63493" w:rsidRDefault="00C63493" w:rsidP="00C63493">
      <w:pPr>
        <w:pStyle w:val="Default"/>
        <w:ind w:firstLine="709"/>
        <w:jc w:val="both"/>
        <w:rPr>
          <w:sz w:val="28"/>
          <w:szCs w:val="28"/>
          <w:lang w:val="uk-UA"/>
        </w:rPr>
      </w:pPr>
      <w:r w:rsidRPr="00C63493">
        <w:rPr>
          <w:sz w:val="28"/>
          <w:szCs w:val="28"/>
          <w:lang w:val="uk-UA"/>
        </w:rPr>
        <w:t xml:space="preserve">б) прийняття на підставі законів і у межах наданих повноважень відомчих нормативно-правових актів з певних питань у сфері конкуренції; </w:t>
      </w:r>
    </w:p>
    <w:p w:rsidR="00C63493" w:rsidRPr="00C63493" w:rsidRDefault="00C63493" w:rsidP="00C63493">
      <w:pPr>
        <w:pStyle w:val="Default"/>
        <w:ind w:firstLine="709"/>
        <w:jc w:val="both"/>
        <w:rPr>
          <w:sz w:val="28"/>
          <w:szCs w:val="28"/>
          <w:lang w:val="uk-UA"/>
        </w:rPr>
      </w:pPr>
      <w:r w:rsidRPr="00C63493">
        <w:rPr>
          <w:sz w:val="28"/>
          <w:szCs w:val="28"/>
          <w:lang w:val="uk-UA"/>
        </w:rPr>
        <w:t xml:space="preserve">в) забезпечення та здійснення контролю за станом товарних ринків і дотриманням їх учасниками встановлених державою в цій сфері правил; </w:t>
      </w:r>
    </w:p>
    <w:p w:rsidR="00C63493" w:rsidRPr="00C63493" w:rsidRDefault="00C63493" w:rsidP="00C63493">
      <w:pPr>
        <w:pStyle w:val="Default"/>
        <w:ind w:firstLine="709"/>
        <w:jc w:val="both"/>
        <w:rPr>
          <w:sz w:val="28"/>
          <w:szCs w:val="28"/>
          <w:lang w:val="uk-UA"/>
        </w:rPr>
      </w:pPr>
      <w:r w:rsidRPr="00C63493">
        <w:rPr>
          <w:sz w:val="28"/>
          <w:szCs w:val="28"/>
          <w:lang w:val="uk-UA"/>
        </w:rPr>
        <w:lastRenderedPageBreak/>
        <w:t xml:space="preserve">г) проведення науково-дослідної роботи бюджетними організаціями для розробки інноваційних моделей поліпшення конкурентного середовища. </w:t>
      </w:r>
    </w:p>
    <w:p w:rsidR="00C63493" w:rsidRPr="00C63493" w:rsidRDefault="00C63493" w:rsidP="00C63493">
      <w:pPr>
        <w:pStyle w:val="Default"/>
        <w:ind w:firstLine="709"/>
        <w:jc w:val="both"/>
        <w:rPr>
          <w:sz w:val="28"/>
          <w:szCs w:val="28"/>
          <w:lang w:val="uk-UA"/>
        </w:rPr>
      </w:pPr>
      <w:r w:rsidRPr="00C63493">
        <w:rPr>
          <w:sz w:val="28"/>
          <w:szCs w:val="28"/>
          <w:lang w:val="uk-UA"/>
        </w:rPr>
        <w:t xml:space="preserve">13. Оберіть принцип, якого не дотримується Антимонопольний комітет України: </w:t>
      </w:r>
    </w:p>
    <w:p w:rsidR="00C63493" w:rsidRPr="00C63493" w:rsidRDefault="00C63493" w:rsidP="00C63493">
      <w:pPr>
        <w:pStyle w:val="Default"/>
        <w:ind w:firstLine="709"/>
        <w:jc w:val="both"/>
        <w:rPr>
          <w:sz w:val="28"/>
          <w:szCs w:val="28"/>
          <w:lang w:val="uk-UA"/>
        </w:rPr>
      </w:pPr>
      <w:r w:rsidRPr="00C63493">
        <w:rPr>
          <w:sz w:val="28"/>
          <w:szCs w:val="28"/>
          <w:lang w:val="uk-UA"/>
        </w:rPr>
        <w:t xml:space="preserve">а) гласності; </w:t>
      </w:r>
    </w:p>
    <w:p w:rsidR="00C63493" w:rsidRPr="00C63493" w:rsidRDefault="00C63493" w:rsidP="00C63493">
      <w:pPr>
        <w:pStyle w:val="Default"/>
        <w:ind w:firstLine="709"/>
        <w:jc w:val="both"/>
        <w:rPr>
          <w:sz w:val="28"/>
          <w:szCs w:val="28"/>
          <w:lang w:val="uk-UA"/>
        </w:rPr>
      </w:pPr>
      <w:r w:rsidRPr="00C63493">
        <w:rPr>
          <w:sz w:val="28"/>
          <w:szCs w:val="28"/>
          <w:lang w:val="uk-UA"/>
        </w:rPr>
        <w:t xml:space="preserve">б) захисту конкуренції; </w:t>
      </w:r>
    </w:p>
    <w:p w:rsidR="00C63493" w:rsidRPr="00C63493" w:rsidRDefault="00C63493" w:rsidP="00C63493">
      <w:pPr>
        <w:pStyle w:val="Default"/>
        <w:ind w:firstLine="709"/>
        <w:jc w:val="both"/>
        <w:rPr>
          <w:sz w:val="28"/>
          <w:szCs w:val="28"/>
          <w:lang w:val="uk-UA"/>
        </w:rPr>
      </w:pPr>
      <w:r w:rsidRPr="00C63493">
        <w:rPr>
          <w:sz w:val="28"/>
          <w:szCs w:val="28"/>
          <w:lang w:val="uk-UA"/>
        </w:rPr>
        <w:t xml:space="preserve">в) інвестиційної окупності; </w:t>
      </w:r>
    </w:p>
    <w:p w:rsidR="00C63493" w:rsidRPr="00C63493" w:rsidRDefault="00C63493" w:rsidP="00C63493">
      <w:pPr>
        <w:pStyle w:val="Default"/>
        <w:ind w:firstLine="709"/>
        <w:jc w:val="both"/>
        <w:rPr>
          <w:sz w:val="28"/>
          <w:szCs w:val="28"/>
          <w:lang w:val="uk-UA"/>
        </w:rPr>
      </w:pPr>
      <w:r w:rsidRPr="00C63493">
        <w:rPr>
          <w:sz w:val="28"/>
          <w:szCs w:val="28"/>
          <w:lang w:val="uk-UA"/>
        </w:rPr>
        <w:t xml:space="preserve">г) законності. </w:t>
      </w:r>
    </w:p>
    <w:p w:rsidR="00C63493" w:rsidRPr="00C63493" w:rsidRDefault="00C63493" w:rsidP="00C63493">
      <w:pPr>
        <w:pStyle w:val="Default"/>
        <w:ind w:firstLine="709"/>
        <w:jc w:val="both"/>
        <w:rPr>
          <w:sz w:val="28"/>
          <w:szCs w:val="28"/>
          <w:lang w:val="uk-UA"/>
        </w:rPr>
      </w:pPr>
      <w:r w:rsidRPr="00C63493">
        <w:rPr>
          <w:sz w:val="28"/>
          <w:szCs w:val="28"/>
          <w:lang w:val="uk-UA"/>
        </w:rPr>
        <w:t xml:space="preserve">14. Яке повноваження не властиве Антимонопольному комітету України? </w:t>
      </w:r>
    </w:p>
    <w:p w:rsidR="00B5565B" w:rsidRDefault="00C63493" w:rsidP="00B5565B">
      <w:pPr>
        <w:pStyle w:val="Default"/>
        <w:ind w:firstLine="709"/>
        <w:jc w:val="both"/>
        <w:rPr>
          <w:sz w:val="28"/>
          <w:szCs w:val="28"/>
          <w:lang w:val="uk-UA"/>
        </w:rPr>
      </w:pPr>
      <w:r w:rsidRPr="00C63493">
        <w:rPr>
          <w:sz w:val="28"/>
          <w:szCs w:val="28"/>
          <w:lang w:val="uk-UA"/>
        </w:rPr>
        <w:t xml:space="preserve">а) накладати штрафи, застосовувати інші санкції; </w:t>
      </w:r>
    </w:p>
    <w:p w:rsidR="00C63493" w:rsidRPr="00C63493" w:rsidRDefault="00C63493" w:rsidP="00B5565B">
      <w:pPr>
        <w:pStyle w:val="Default"/>
        <w:ind w:firstLine="709"/>
        <w:jc w:val="both"/>
        <w:rPr>
          <w:sz w:val="28"/>
          <w:szCs w:val="28"/>
          <w:lang w:val="uk-UA"/>
        </w:rPr>
      </w:pPr>
      <w:r w:rsidRPr="00C63493">
        <w:rPr>
          <w:sz w:val="28"/>
          <w:szCs w:val="28"/>
          <w:lang w:val="uk-UA"/>
        </w:rPr>
        <w:t xml:space="preserve">б) вимагати від суб’єктів господарських відносин інформацію про реалізацію конкурентної політики; </w:t>
      </w:r>
    </w:p>
    <w:p w:rsidR="00C63493" w:rsidRPr="00C63493" w:rsidRDefault="00C63493" w:rsidP="00C63493">
      <w:pPr>
        <w:pStyle w:val="Default"/>
        <w:ind w:firstLine="709"/>
        <w:jc w:val="both"/>
        <w:rPr>
          <w:sz w:val="28"/>
          <w:szCs w:val="28"/>
          <w:lang w:val="uk-UA"/>
        </w:rPr>
      </w:pPr>
      <w:r w:rsidRPr="00C63493">
        <w:rPr>
          <w:sz w:val="28"/>
          <w:szCs w:val="28"/>
          <w:lang w:val="uk-UA"/>
        </w:rPr>
        <w:t xml:space="preserve">в) приймати власні нормативно-правові акти; </w:t>
      </w:r>
    </w:p>
    <w:p w:rsidR="00C63493" w:rsidRPr="00C63493" w:rsidRDefault="00C63493" w:rsidP="00C63493">
      <w:pPr>
        <w:pStyle w:val="Default"/>
        <w:ind w:firstLine="709"/>
        <w:jc w:val="both"/>
        <w:rPr>
          <w:sz w:val="28"/>
          <w:szCs w:val="28"/>
          <w:lang w:val="uk-UA"/>
        </w:rPr>
      </w:pPr>
      <w:r w:rsidRPr="00C63493">
        <w:rPr>
          <w:sz w:val="28"/>
          <w:szCs w:val="28"/>
          <w:lang w:val="uk-UA"/>
        </w:rPr>
        <w:t xml:space="preserve">г) займатись науково-дослідною роботою. </w:t>
      </w:r>
    </w:p>
    <w:p w:rsidR="00C63493" w:rsidRPr="00C63493" w:rsidRDefault="00C63493" w:rsidP="00C63493">
      <w:pPr>
        <w:pStyle w:val="Default"/>
        <w:ind w:firstLine="709"/>
        <w:jc w:val="both"/>
        <w:rPr>
          <w:sz w:val="28"/>
          <w:szCs w:val="28"/>
          <w:lang w:val="uk-UA"/>
        </w:rPr>
      </w:pPr>
      <w:r w:rsidRPr="00C63493">
        <w:rPr>
          <w:sz w:val="28"/>
          <w:szCs w:val="28"/>
          <w:lang w:val="uk-UA"/>
        </w:rPr>
        <w:t xml:space="preserve">15. Яка відповідальність не застосовується за порушення законодавства про захисту конкуренції? </w:t>
      </w:r>
    </w:p>
    <w:p w:rsidR="00C63493" w:rsidRPr="00C63493" w:rsidRDefault="00C63493" w:rsidP="00C63493">
      <w:pPr>
        <w:pStyle w:val="Default"/>
        <w:ind w:firstLine="709"/>
        <w:jc w:val="both"/>
        <w:rPr>
          <w:sz w:val="28"/>
          <w:szCs w:val="28"/>
          <w:lang w:val="uk-UA"/>
        </w:rPr>
      </w:pPr>
      <w:r w:rsidRPr="00C63493">
        <w:rPr>
          <w:sz w:val="28"/>
          <w:szCs w:val="28"/>
          <w:lang w:val="uk-UA"/>
        </w:rPr>
        <w:t xml:space="preserve">а) вилучення товарів; </w:t>
      </w:r>
    </w:p>
    <w:p w:rsidR="00C63493" w:rsidRPr="00C63493" w:rsidRDefault="00C63493" w:rsidP="00C63493">
      <w:pPr>
        <w:pStyle w:val="Default"/>
        <w:ind w:firstLine="709"/>
        <w:jc w:val="both"/>
        <w:rPr>
          <w:sz w:val="28"/>
          <w:szCs w:val="28"/>
          <w:lang w:val="uk-UA"/>
        </w:rPr>
      </w:pPr>
      <w:r w:rsidRPr="00C63493">
        <w:rPr>
          <w:sz w:val="28"/>
          <w:szCs w:val="28"/>
          <w:lang w:val="uk-UA"/>
        </w:rPr>
        <w:t xml:space="preserve">б) примусовий поділ; </w:t>
      </w:r>
    </w:p>
    <w:p w:rsidR="00C63493" w:rsidRPr="00C63493" w:rsidRDefault="00C63493" w:rsidP="00C63493">
      <w:pPr>
        <w:pStyle w:val="Default"/>
        <w:ind w:firstLine="709"/>
        <w:jc w:val="both"/>
        <w:rPr>
          <w:sz w:val="28"/>
          <w:szCs w:val="28"/>
          <w:lang w:val="uk-UA"/>
        </w:rPr>
      </w:pPr>
      <w:r w:rsidRPr="00C63493">
        <w:rPr>
          <w:sz w:val="28"/>
          <w:szCs w:val="28"/>
          <w:lang w:val="uk-UA"/>
        </w:rPr>
        <w:t xml:space="preserve">в) позбавлення чистого прибутку; </w:t>
      </w:r>
    </w:p>
    <w:p w:rsidR="00C63493" w:rsidRPr="00C63493" w:rsidRDefault="00C63493" w:rsidP="00C63493">
      <w:pPr>
        <w:pStyle w:val="Default"/>
        <w:ind w:firstLine="709"/>
        <w:jc w:val="both"/>
        <w:rPr>
          <w:sz w:val="28"/>
          <w:szCs w:val="28"/>
          <w:lang w:val="uk-UA"/>
        </w:rPr>
      </w:pPr>
      <w:r w:rsidRPr="00C63493">
        <w:rPr>
          <w:sz w:val="28"/>
          <w:szCs w:val="28"/>
          <w:lang w:val="uk-UA"/>
        </w:rPr>
        <w:t xml:space="preserve">г) накладання штрафів. </w:t>
      </w:r>
    </w:p>
    <w:p w:rsidR="00C63493" w:rsidRPr="00C63493" w:rsidRDefault="00C63493" w:rsidP="00C63493">
      <w:pPr>
        <w:pStyle w:val="Default"/>
        <w:ind w:firstLine="709"/>
        <w:jc w:val="both"/>
        <w:rPr>
          <w:sz w:val="28"/>
          <w:szCs w:val="28"/>
          <w:lang w:val="uk-UA"/>
        </w:rPr>
      </w:pPr>
      <w:r w:rsidRPr="00C63493">
        <w:rPr>
          <w:sz w:val="28"/>
          <w:szCs w:val="28"/>
          <w:lang w:val="uk-UA"/>
        </w:rPr>
        <w:t xml:space="preserve">16. За яких обставин застосовується відповідальність, за якої вимагається спростування неправдивих, неточних або неповних відомостей? </w:t>
      </w:r>
    </w:p>
    <w:p w:rsidR="00C63493" w:rsidRPr="00C63493" w:rsidRDefault="00C63493" w:rsidP="00C63493">
      <w:pPr>
        <w:pStyle w:val="Default"/>
        <w:ind w:firstLine="709"/>
        <w:jc w:val="both"/>
        <w:rPr>
          <w:sz w:val="28"/>
          <w:szCs w:val="28"/>
          <w:lang w:val="uk-UA"/>
        </w:rPr>
      </w:pPr>
      <w:r w:rsidRPr="00C63493">
        <w:rPr>
          <w:sz w:val="28"/>
          <w:szCs w:val="28"/>
          <w:lang w:val="uk-UA"/>
        </w:rPr>
        <w:t xml:space="preserve">а) встановлення факту неправомірного використання чужих позначень, рекламних матеріалів, упаковки або факту копіювання виробів; </w:t>
      </w:r>
    </w:p>
    <w:p w:rsidR="00C63493" w:rsidRPr="00C63493" w:rsidRDefault="00C63493" w:rsidP="00C63493">
      <w:pPr>
        <w:pStyle w:val="Default"/>
        <w:ind w:firstLine="709"/>
        <w:jc w:val="both"/>
        <w:rPr>
          <w:sz w:val="28"/>
          <w:szCs w:val="28"/>
          <w:lang w:val="uk-UA"/>
        </w:rPr>
      </w:pPr>
      <w:r w:rsidRPr="00C63493">
        <w:rPr>
          <w:sz w:val="28"/>
          <w:szCs w:val="28"/>
          <w:lang w:val="uk-UA"/>
        </w:rPr>
        <w:t xml:space="preserve">б) створення конкурентного середовища у сфері державних закупівель; </w:t>
      </w:r>
    </w:p>
    <w:p w:rsidR="00C63493" w:rsidRPr="00C63493" w:rsidRDefault="00C63493" w:rsidP="00C63493">
      <w:pPr>
        <w:pStyle w:val="Default"/>
        <w:ind w:firstLine="709"/>
        <w:jc w:val="both"/>
        <w:rPr>
          <w:sz w:val="28"/>
          <w:szCs w:val="28"/>
          <w:lang w:val="uk-UA"/>
        </w:rPr>
      </w:pPr>
      <w:r w:rsidRPr="00C63493">
        <w:rPr>
          <w:sz w:val="28"/>
          <w:szCs w:val="28"/>
          <w:lang w:val="uk-UA"/>
        </w:rPr>
        <w:t xml:space="preserve">в) вчинення в інтересах третіх осіб дій, визначених антимонопольним законодавством як недобросовісна конкуренція; </w:t>
      </w:r>
    </w:p>
    <w:p w:rsidR="00C63493" w:rsidRPr="00C63493" w:rsidRDefault="00C63493" w:rsidP="00C63493">
      <w:pPr>
        <w:pStyle w:val="Default"/>
        <w:ind w:firstLine="709"/>
        <w:jc w:val="both"/>
        <w:rPr>
          <w:sz w:val="28"/>
          <w:szCs w:val="28"/>
          <w:lang w:val="uk-UA"/>
        </w:rPr>
      </w:pPr>
      <w:r w:rsidRPr="00C63493">
        <w:rPr>
          <w:sz w:val="28"/>
          <w:szCs w:val="28"/>
          <w:lang w:val="uk-UA"/>
        </w:rPr>
        <w:t xml:space="preserve">г) встановлення факту дискредитації господарюючого суб’єкта Антимонопольним комітетом України. </w:t>
      </w:r>
    </w:p>
    <w:p w:rsidR="00C63493" w:rsidRPr="00C63493" w:rsidRDefault="00C63493" w:rsidP="00C63493">
      <w:pPr>
        <w:pStyle w:val="Default"/>
        <w:ind w:firstLine="709"/>
        <w:jc w:val="both"/>
        <w:rPr>
          <w:sz w:val="28"/>
          <w:szCs w:val="28"/>
          <w:lang w:val="uk-UA"/>
        </w:rPr>
      </w:pPr>
      <w:r w:rsidRPr="00C63493">
        <w:rPr>
          <w:sz w:val="28"/>
          <w:szCs w:val="28"/>
          <w:lang w:val="uk-UA"/>
        </w:rPr>
        <w:t xml:space="preserve">17. У яких розмірах можуть накладатись штрафи за порушення законодавства про захист конкуренції? </w:t>
      </w:r>
    </w:p>
    <w:p w:rsidR="00C63493" w:rsidRPr="00C63493" w:rsidRDefault="00C63493" w:rsidP="00C63493">
      <w:pPr>
        <w:pStyle w:val="Default"/>
        <w:ind w:firstLine="709"/>
        <w:jc w:val="both"/>
        <w:rPr>
          <w:sz w:val="28"/>
          <w:szCs w:val="28"/>
          <w:lang w:val="uk-UA"/>
        </w:rPr>
      </w:pPr>
      <w:r w:rsidRPr="00C63493">
        <w:rPr>
          <w:sz w:val="28"/>
          <w:szCs w:val="28"/>
          <w:lang w:val="uk-UA"/>
        </w:rPr>
        <w:t xml:space="preserve">а) 100% або 50% чистого прибутку; </w:t>
      </w:r>
    </w:p>
    <w:p w:rsidR="00C63493" w:rsidRPr="00C63493" w:rsidRDefault="00C63493" w:rsidP="00C63493">
      <w:pPr>
        <w:pStyle w:val="Default"/>
        <w:ind w:firstLine="709"/>
        <w:jc w:val="both"/>
        <w:rPr>
          <w:sz w:val="28"/>
          <w:szCs w:val="28"/>
          <w:lang w:val="uk-UA"/>
        </w:rPr>
      </w:pPr>
      <w:r w:rsidRPr="00C63493">
        <w:rPr>
          <w:sz w:val="28"/>
          <w:szCs w:val="28"/>
          <w:lang w:val="uk-UA"/>
        </w:rPr>
        <w:t xml:space="preserve">б) 10%, 5% або 1% від доходу від реалізації продукції (товарів, робіт, послуг); </w:t>
      </w:r>
    </w:p>
    <w:p w:rsidR="00C63493" w:rsidRPr="00C63493" w:rsidRDefault="00C63493" w:rsidP="00C63493">
      <w:pPr>
        <w:pStyle w:val="Default"/>
        <w:ind w:firstLine="709"/>
        <w:jc w:val="both"/>
        <w:rPr>
          <w:sz w:val="28"/>
          <w:szCs w:val="28"/>
          <w:lang w:val="uk-UA"/>
        </w:rPr>
      </w:pPr>
      <w:r w:rsidRPr="00C63493">
        <w:rPr>
          <w:sz w:val="28"/>
          <w:szCs w:val="28"/>
          <w:lang w:val="uk-UA"/>
        </w:rPr>
        <w:t xml:space="preserve">в) 100, 75 або 50 тис. НМДГ; </w:t>
      </w:r>
    </w:p>
    <w:p w:rsidR="00C63493" w:rsidRPr="00C63493" w:rsidRDefault="00C63493" w:rsidP="00C63493">
      <w:pPr>
        <w:pStyle w:val="Default"/>
        <w:ind w:firstLine="709"/>
        <w:jc w:val="both"/>
        <w:rPr>
          <w:sz w:val="28"/>
          <w:szCs w:val="28"/>
          <w:lang w:val="uk-UA"/>
        </w:rPr>
      </w:pPr>
      <w:r w:rsidRPr="00C63493">
        <w:rPr>
          <w:sz w:val="28"/>
          <w:szCs w:val="28"/>
          <w:lang w:val="uk-UA"/>
        </w:rPr>
        <w:t xml:space="preserve">г) 150 або 100 мінімальних заробітних плат. </w:t>
      </w:r>
    </w:p>
    <w:p w:rsidR="00C63493" w:rsidRPr="00C63493" w:rsidRDefault="00C63493" w:rsidP="00C63493">
      <w:pPr>
        <w:pStyle w:val="Default"/>
        <w:ind w:firstLine="709"/>
        <w:jc w:val="both"/>
        <w:rPr>
          <w:sz w:val="28"/>
          <w:szCs w:val="28"/>
          <w:lang w:val="uk-UA"/>
        </w:rPr>
      </w:pPr>
      <w:r w:rsidRPr="00C63493">
        <w:rPr>
          <w:sz w:val="28"/>
          <w:szCs w:val="28"/>
          <w:lang w:val="uk-UA"/>
        </w:rPr>
        <w:t xml:space="preserve">18. Оберіть основні моделі антимонопольного регулювання у світовій економіці: </w:t>
      </w:r>
    </w:p>
    <w:p w:rsidR="00C63493" w:rsidRPr="00C63493" w:rsidRDefault="00C63493" w:rsidP="00C63493">
      <w:pPr>
        <w:pStyle w:val="Default"/>
        <w:ind w:firstLine="709"/>
        <w:jc w:val="both"/>
        <w:rPr>
          <w:sz w:val="28"/>
          <w:szCs w:val="28"/>
          <w:lang w:val="uk-UA"/>
        </w:rPr>
      </w:pPr>
      <w:r w:rsidRPr="00C63493">
        <w:rPr>
          <w:sz w:val="28"/>
          <w:szCs w:val="28"/>
          <w:lang w:val="uk-UA"/>
        </w:rPr>
        <w:t xml:space="preserve">а) континентальна, масштабна, еволюційна; </w:t>
      </w:r>
    </w:p>
    <w:p w:rsidR="00C63493" w:rsidRPr="00C63493" w:rsidRDefault="00C63493" w:rsidP="00C63493">
      <w:pPr>
        <w:pStyle w:val="Default"/>
        <w:ind w:firstLine="709"/>
        <w:jc w:val="both"/>
        <w:rPr>
          <w:sz w:val="28"/>
          <w:szCs w:val="28"/>
          <w:lang w:val="uk-UA"/>
        </w:rPr>
      </w:pPr>
      <w:r w:rsidRPr="00C63493">
        <w:rPr>
          <w:sz w:val="28"/>
          <w:szCs w:val="28"/>
          <w:lang w:val="uk-UA"/>
        </w:rPr>
        <w:t xml:space="preserve">б) китайська, німецька, австралійська, американська; </w:t>
      </w:r>
    </w:p>
    <w:p w:rsidR="00C63493" w:rsidRPr="00C63493" w:rsidRDefault="00C63493" w:rsidP="00C63493">
      <w:pPr>
        <w:pStyle w:val="Default"/>
        <w:ind w:firstLine="709"/>
        <w:jc w:val="both"/>
        <w:rPr>
          <w:sz w:val="28"/>
          <w:szCs w:val="28"/>
          <w:lang w:val="uk-UA"/>
        </w:rPr>
      </w:pPr>
      <w:r w:rsidRPr="00C63493">
        <w:rPr>
          <w:sz w:val="28"/>
          <w:szCs w:val="28"/>
          <w:lang w:val="uk-UA"/>
        </w:rPr>
        <w:t xml:space="preserve">в) американська, європейська, японська; </w:t>
      </w:r>
    </w:p>
    <w:p w:rsidR="00C63493" w:rsidRPr="00C63493" w:rsidRDefault="00C63493" w:rsidP="00C63493">
      <w:pPr>
        <w:pStyle w:val="Default"/>
        <w:ind w:firstLine="709"/>
        <w:jc w:val="both"/>
        <w:rPr>
          <w:sz w:val="28"/>
          <w:szCs w:val="28"/>
          <w:lang w:val="uk-UA"/>
        </w:rPr>
      </w:pPr>
      <w:r w:rsidRPr="00C63493">
        <w:rPr>
          <w:sz w:val="28"/>
          <w:szCs w:val="28"/>
          <w:lang w:val="uk-UA"/>
        </w:rPr>
        <w:t xml:space="preserve">г) австралійська, американська, європейська, євроазійська. </w:t>
      </w:r>
    </w:p>
    <w:p w:rsidR="00B5565B" w:rsidRDefault="00B5565B" w:rsidP="00C63493">
      <w:pPr>
        <w:pStyle w:val="Default"/>
        <w:ind w:firstLine="709"/>
        <w:jc w:val="both"/>
        <w:rPr>
          <w:sz w:val="28"/>
          <w:szCs w:val="28"/>
          <w:lang w:val="uk-UA"/>
        </w:rPr>
      </w:pPr>
    </w:p>
    <w:p w:rsidR="00B5565B" w:rsidRDefault="00B5565B" w:rsidP="00C63493">
      <w:pPr>
        <w:pStyle w:val="Default"/>
        <w:ind w:firstLine="709"/>
        <w:jc w:val="both"/>
        <w:rPr>
          <w:sz w:val="28"/>
          <w:szCs w:val="28"/>
          <w:lang w:val="uk-UA"/>
        </w:rPr>
      </w:pPr>
    </w:p>
    <w:p w:rsidR="00C63493" w:rsidRPr="00C63493" w:rsidRDefault="00C63493" w:rsidP="00C63493">
      <w:pPr>
        <w:pStyle w:val="Default"/>
        <w:ind w:firstLine="709"/>
        <w:jc w:val="both"/>
        <w:rPr>
          <w:sz w:val="28"/>
          <w:szCs w:val="28"/>
          <w:lang w:val="uk-UA"/>
        </w:rPr>
      </w:pPr>
      <w:r w:rsidRPr="00C63493">
        <w:rPr>
          <w:sz w:val="28"/>
          <w:szCs w:val="28"/>
          <w:lang w:val="uk-UA"/>
        </w:rPr>
        <w:lastRenderedPageBreak/>
        <w:t xml:space="preserve">19. В якій країні вперше було визначено правила і порядок захисту </w:t>
      </w:r>
    </w:p>
    <w:p w:rsidR="00C63493" w:rsidRPr="00C63493" w:rsidRDefault="00C63493" w:rsidP="00C63493">
      <w:pPr>
        <w:pStyle w:val="Default"/>
        <w:ind w:firstLine="709"/>
        <w:jc w:val="both"/>
        <w:rPr>
          <w:sz w:val="28"/>
          <w:szCs w:val="28"/>
          <w:lang w:val="uk-UA"/>
        </w:rPr>
      </w:pPr>
      <w:r w:rsidRPr="00C63493">
        <w:rPr>
          <w:sz w:val="28"/>
          <w:szCs w:val="28"/>
          <w:lang w:val="uk-UA"/>
        </w:rPr>
        <w:t xml:space="preserve">конкуренції? </w:t>
      </w:r>
    </w:p>
    <w:p w:rsidR="00C63493" w:rsidRPr="00C63493" w:rsidRDefault="00C63493" w:rsidP="00C63493">
      <w:pPr>
        <w:pStyle w:val="Default"/>
        <w:ind w:firstLine="709"/>
        <w:jc w:val="both"/>
        <w:rPr>
          <w:sz w:val="28"/>
          <w:szCs w:val="28"/>
          <w:lang w:val="uk-UA"/>
        </w:rPr>
      </w:pPr>
      <w:r w:rsidRPr="00C63493">
        <w:rPr>
          <w:sz w:val="28"/>
          <w:szCs w:val="28"/>
          <w:lang w:val="uk-UA"/>
        </w:rPr>
        <w:t xml:space="preserve">а) Японії; </w:t>
      </w:r>
    </w:p>
    <w:p w:rsidR="00C63493" w:rsidRPr="00C63493" w:rsidRDefault="00C63493" w:rsidP="00C63493">
      <w:pPr>
        <w:pStyle w:val="Default"/>
        <w:ind w:firstLine="709"/>
        <w:jc w:val="both"/>
        <w:rPr>
          <w:sz w:val="28"/>
          <w:szCs w:val="28"/>
          <w:lang w:val="uk-UA"/>
        </w:rPr>
      </w:pPr>
      <w:r w:rsidRPr="00C63493">
        <w:rPr>
          <w:sz w:val="28"/>
          <w:szCs w:val="28"/>
          <w:lang w:val="uk-UA"/>
        </w:rPr>
        <w:t xml:space="preserve">б) Німеччині; </w:t>
      </w:r>
    </w:p>
    <w:p w:rsidR="00C63493" w:rsidRPr="00C63493" w:rsidRDefault="00C63493" w:rsidP="00C63493">
      <w:pPr>
        <w:pStyle w:val="Default"/>
        <w:ind w:firstLine="709"/>
        <w:jc w:val="both"/>
        <w:rPr>
          <w:sz w:val="28"/>
          <w:szCs w:val="28"/>
          <w:lang w:val="uk-UA"/>
        </w:rPr>
      </w:pPr>
      <w:r w:rsidRPr="00C63493">
        <w:rPr>
          <w:sz w:val="28"/>
          <w:szCs w:val="28"/>
          <w:lang w:val="uk-UA"/>
        </w:rPr>
        <w:t xml:space="preserve">в) США; </w:t>
      </w:r>
    </w:p>
    <w:p w:rsidR="00C63493" w:rsidRPr="00C63493" w:rsidRDefault="00C63493" w:rsidP="00C63493">
      <w:pPr>
        <w:pStyle w:val="Default"/>
        <w:ind w:firstLine="709"/>
        <w:jc w:val="both"/>
        <w:rPr>
          <w:sz w:val="28"/>
          <w:szCs w:val="28"/>
          <w:lang w:val="uk-UA"/>
        </w:rPr>
      </w:pPr>
      <w:r w:rsidRPr="00C63493">
        <w:rPr>
          <w:sz w:val="28"/>
          <w:szCs w:val="28"/>
          <w:lang w:val="uk-UA"/>
        </w:rPr>
        <w:t xml:space="preserve">г) Китаї. </w:t>
      </w:r>
    </w:p>
    <w:p w:rsidR="00C63493" w:rsidRPr="00C63493" w:rsidRDefault="00C63493" w:rsidP="00C63493">
      <w:pPr>
        <w:pStyle w:val="Default"/>
        <w:ind w:firstLine="709"/>
        <w:jc w:val="both"/>
        <w:rPr>
          <w:sz w:val="28"/>
          <w:szCs w:val="28"/>
          <w:lang w:val="uk-UA"/>
        </w:rPr>
      </w:pPr>
      <w:r w:rsidRPr="00C63493">
        <w:rPr>
          <w:sz w:val="28"/>
          <w:szCs w:val="28"/>
          <w:lang w:val="uk-UA"/>
        </w:rPr>
        <w:t xml:space="preserve">20. За якої моделі антимонополістичного регулювання пріоритетною є експортна експансія, а не підтримка конкуренції на внутрішньому ринку? </w:t>
      </w:r>
    </w:p>
    <w:p w:rsidR="00C63493" w:rsidRPr="00C63493" w:rsidRDefault="00C63493" w:rsidP="00C63493">
      <w:pPr>
        <w:pStyle w:val="Default"/>
        <w:ind w:firstLine="709"/>
        <w:jc w:val="both"/>
        <w:rPr>
          <w:sz w:val="28"/>
          <w:szCs w:val="28"/>
          <w:lang w:val="uk-UA"/>
        </w:rPr>
      </w:pPr>
      <w:r w:rsidRPr="00C63493">
        <w:rPr>
          <w:sz w:val="28"/>
          <w:szCs w:val="28"/>
          <w:lang w:val="uk-UA"/>
        </w:rPr>
        <w:t xml:space="preserve">а) американської; </w:t>
      </w:r>
    </w:p>
    <w:p w:rsidR="00C63493" w:rsidRPr="00C63493" w:rsidRDefault="00C63493" w:rsidP="00C63493">
      <w:pPr>
        <w:pStyle w:val="Default"/>
        <w:ind w:firstLine="709"/>
        <w:jc w:val="both"/>
        <w:rPr>
          <w:sz w:val="28"/>
          <w:szCs w:val="28"/>
          <w:lang w:val="uk-UA"/>
        </w:rPr>
      </w:pPr>
      <w:r w:rsidRPr="00C63493">
        <w:rPr>
          <w:sz w:val="28"/>
          <w:szCs w:val="28"/>
          <w:lang w:val="uk-UA"/>
        </w:rPr>
        <w:t xml:space="preserve">б) японської; </w:t>
      </w:r>
    </w:p>
    <w:p w:rsidR="00C63493" w:rsidRPr="00C63493" w:rsidRDefault="00C63493" w:rsidP="00C63493">
      <w:pPr>
        <w:pStyle w:val="Default"/>
        <w:ind w:firstLine="709"/>
        <w:jc w:val="both"/>
        <w:rPr>
          <w:sz w:val="28"/>
          <w:szCs w:val="28"/>
          <w:lang w:val="uk-UA"/>
        </w:rPr>
      </w:pPr>
      <w:r w:rsidRPr="00C63493">
        <w:rPr>
          <w:sz w:val="28"/>
          <w:szCs w:val="28"/>
          <w:lang w:val="uk-UA"/>
        </w:rPr>
        <w:t xml:space="preserve">в) європейської; </w:t>
      </w:r>
    </w:p>
    <w:p w:rsidR="00CD5847" w:rsidRPr="00C63493" w:rsidRDefault="00C63493" w:rsidP="00C634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3493">
        <w:rPr>
          <w:rFonts w:ascii="Times New Roman" w:hAnsi="Times New Roman" w:cs="Times New Roman"/>
          <w:sz w:val="28"/>
          <w:szCs w:val="28"/>
        </w:rPr>
        <w:t>г) австралійської.</w:t>
      </w:r>
      <w:bookmarkStart w:id="0" w:name="_GoBack"/>
      <w:bookmarkEnd w:id="0"/>
    </w:p>
    <w:sectPr w:rsidR="00CD5847" w:rsidRPr="00C634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3493"/>
    <w:rsid w:val="00037A10"/>
    <w:rsid w:val="00161550"/>
    <w:rsid w:val="00365CE1"/>
    <w:rsid w:val="005721B8"/>
    <w:rsid w:val="007F50AB"/>
    <w:rsid w:val="00B5565B"/>
    <w:rsid w:val="00BD6428"/>
    <w:rsid w:val="00C14A00"/>
    <w:rsid w:val="00C63493"/>
    <w:rsid w:val="00CC7B1A"/>
    <w:rsid w:val="00CD5847"/>
    <w:rsid w:val="00CF7661"/>
    <w:rsid w:val="00EF2D5A"/>
    <w:rsid w:val="00F96264"/>
    <w:rsid w:val="00FA5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634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634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5</Pages>
  <Words>1253</Words>
  <Characters>7144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2025-02-17T06:54:00Z</dcterms:created>
  <dcterms:modified xsi:type="dcterms:W3CDTF">2025-02-17T07:28:00Z</dcterms:modified>
</cp:coreProperties>
</file>