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717" w:rsidRPr="00292717" w:rsidRDefault="00292717" w:rsidP="00292717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292717" w:rsidRPr="00292717" w:rsidRDefault="00292717" w:rsidP="00292717">
      <w:pPr>
        <w:autoSpaceDE w:val="0"/>
        <w:autoSpaceDN w:val="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720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1. Войтків П., Іванов Є. Методи геоекологічних досліджень: навч.-метод. посіб. Львів: ЛНУ ім. І. Франка, 2022. 106 с. URL: http://library.megu.edu.ua:8180/jspui/bitstream/123456789/4017/1/2022-VOYTKIV.-IVANOV.-METODY-HEOEKOLOHICHNYKH-DOSLIDZHEN-book-2022.pdf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2. Домбровський К. О., Рильський О. Ф. Урбоекологія: навч.-метод. посіб. Запоріжжя: ЗНУ, 2023. 124 с. URL: </w:t>
      </w:r>
      <w:hyperlink r:id="rId4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https://dspace.znu.edu.ua/xmlui/handle/12345/12897?locale-attribute=uk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3. Іванюта С. П., Коломієць О. О., Малиновська О. А., Якушенко Л. М. Зміна клімату: наслідки та заходи адаптації. Київ : НІСД, 2020. 110 с. URL: </w:t>
      </w:r>
      <w:hyperlink r:id="rId5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4. Оптимізація природокористування : навч. посіб. Одеса : Одеський держ. екол. ун-т, 2024. 116 с. URL:</w:t>
      </w:r>
      <w:hyperlink r:id="rId6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5. Основи стійкості геосистем: </w:t>
      </w:r>
      <w:r w:rsidRPr="0029271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навчальний посібник для здобувачів  вищої освіти </w:t>
      </w:r>
      <w:r w:rsidRPr="00292717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 – Електронні дані. 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 : Житомирська політехніка., 2024. 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264 с. </w:t>
      </w:r>
      <w:hyperlink r:id="rId7" w:tgtFrame="_blank" w:history="1">
        <w:r w:rsidRPr="00292717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https://library.ztu.edu.ua/ftextslocal/Shevchuk_Osn.pdf</w:t>
        </w:r>
      </w:hyperlink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6. Шовкун Т. М., Мирон І. В. Основи загального землезнавства та ландшафтознавства: навч. посіб. 2-ге вид., перероб. і допов. Ніжин: НДУ ім. М. Гоголя, 2023. 95 с. URL: http://lib.ndu.edu.ua:8080/jspui/bitstream/123456789/3076/1/Основи%20заг%20з-ва%20та%20ландш..pdf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Яворський Б. І., Карабінюк М. М. Ландшафтознавство: навч.-метод. посіб. Ужгород: Говерла, 2023. 104 с. URL: https://dspace.uzhnu.edu.ua/jspui/handle/lib/51506 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1. Біла книга 2021. Оборонна політика України : інформ. бюл. / підгот. робочою групою фахівців М-ва оборони України, Ген. штабу Збройних Сил України та Адміністрації Держ. спец. служби транспорту, 2021. 34 с. URL: </w:t>
      </w:r>
      <w:hyperlink r:id="rId8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Зварич Н. М., Стадник І. Я. Методичні вказівки до виконання практичної роботи з курсу «Техноекологія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 URL: </w:t>
      </w:r>
      <w:hyperlink r:id="rId9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https://elartu.tntu.edu.ua/handle/lib/35305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3. Корнус А. О. Теорія фізичної географії і раціональне природокористування (курс лекцій): навч. посіб. Суми: Інститут стратегій інноваційного розвитку і трансферу знань, 2023. 176 с. URL: </w:t>
      </w:r>
      <w:hyperlink r:id="rId10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http://aokornus.at.ua/BOOKS/Laboratorni_roboty.pdf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4. Цимбалюк І. О. Інвестиційне забезпечення сталого розвитку: навч. посіб. Луцьк: Вежа-Друк, 2023. 244 с. URL: </w:t>
      </w:r>
      <w:hyperlink r:id="rId11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https://evnuir.vnu.edu.ua/handle/123456789/23341</w:t>
        </w:r>
      </w:hyperlink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2717" w:rsidRPr="00292717" w:rsidRDefault="00292717" w:rsidP="00292717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5. Шевчук Л. М., Герасимчук О.Л., Васільєва Л.А. Аналіз та оцінка надзвичайних ситуацій, повʼязаних з повенями в Україні. </w:t>
      </w:r>
      <w:r w:rsidRPr="00292717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Географія та туризм. Вип. 76., 2024. С. 44-52.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URL: </w:t>
      </w:r>
      <w:r w:rsidRPr="00292717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 </w:t>
      </w:r>
      <w:hyperlink r:id="rId12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292717" w:rsidRPr="00292717" w:rsidRDefault="00292717" w:rsidP="0029271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9271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6. Васільєва Л.А., Шевчук Л.М., Герасимчук О.Л.</w:t>
      </w:r>
      <w:r w:rsidRPr="00292717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3" w:tgtFrame="_blank" w:history="1">
        <w:r w:rsidRPr="00292717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29271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URL: </w:t>
      </w:r>
      <w:hyperlink r:id="rId14" w:history="1">
        <w:r w:rsidRPr="00292717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http://ecoj.dea.kiev.ua/archives/2023/6/2.pdf</w:t>
        </w:r>
      </w:hyperlink>
    </w:p>
    <w:p w:rsidR="00292717" w:rsidRPr="00292717" w:rsidRDefault="00292717" w:rsidP="00292717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92717" w:rsidRPr="00292717" w:rsidRDefault="00292717" w:rsidP="0029271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92717">
        <w:rPr>
          <w:rFonts w:ascii="Times New Roman" w:hAnsi="Times New Roman" w:cs="Times New Roman"/>
          <w:b/>
          <w:sz w:val="28"/>
          <w:szCs w:val="28"/>
          <w:lang w:val="uk-UA" w:eastAsia="uk-UA"/>
        </w:rPr>
        <w:t>Інформаційні ресурси в Інтернеті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5. United Nations Office for Disaster Risk Reduction (UNDRR)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6. European Commission - European Civil Protection and Humanitarian Aid Operations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URL: https://ec.europa.eu/echo/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7. World Health Organization (WHO) - Emergencies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8. The International Disaster Database (EM-DAT)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9. PreventionWeb - Knowledge platform for disaster risk reduction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10. Global Disaster Alert and Coordination System (GDACS)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11. European Environment Agency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12. United States Environmental Protection Agency (EPA)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13. National Oceanic and Atmospheric Administration (NOAA)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14. Intergovernmental Panel on Climate Change (IPCC)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>15. European Flood Awareness System (EFAS)</w:t>
      </w:r>
    </w:p>
    <w:p w:rsidR="00292717" w:rsidRPr="00292717" w:rsidRDefault="00292717" w:rsidP="00292717">
      <w:pPr>
        <w:autoSpaceDE w:val="0"/>
        <w:autoSpaceDN w:val="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2717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292717" w:rsidRPr="00292717" w:rsidRDefault="00292717" w:rsidP="00292717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717" w:rsidRPr="00292717" w:rsidRDefault="00292717" w:rsidP="00292717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2717" w:rsidRPr="00292717" w:rsidRDefault="00292717" w:rsidP="0029271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717" w:rsidRPr="00292717" w:rsidRDefault="00292717" w:rsidP="0029271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292717" w:rsidRPr="0029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17"/>
    <w:rsid w:val="002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E04AF61C-56FC-0D4D-A1AA-EFC5493E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2717"/>
    <w:rPr>
      <w:color w:val="0000FF"/>
      <w:u w:val="single"/>
    </w:rPr>
  </w:style>
  <w:style w:type="character" w:styleId="Strong">
    <w:name w:val="Strong"/>
    <w:uiPriority w:val="22"/>
    <w:qFormat/>
    <w:rsid w:val="00292717"/>
    <w:rPr>
      <w:b/>
      <w:bCs/>
    </w:rPr>
  </w:style>
  <w:style w:type="character" w:customStyle="1" w:styleId="apple-converted-space">
    <w:name w:val="apple-converted-space"/>
    <w:basedOn w:val="DefaultParagraphFont"/>
    <w:rsid w:val="0029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r2p.org.ua/wp-content/uploads/2020/10/white_book_risks_3p-consortium.pdf" TargetMode="External"/><Relationship Id="rId13" Type="http://schemas.openxmlformats.org/officeDocument/2006/relationships/hyperlink" Target="https://ecoj.dea.kiev.ua/archives/2023/6/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ibrary.ztu.edu.ua/ftextslocal/Shevchuk_Osn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prints.library.odeku.edu.ua/id/eprint/13067/" TargetMode="External"/><Relationship Id="rId11" Type="http://schemas.openxmlformats.org/officeDocument/2006/relationships/hyperlink" Target="https://evnuir.vnu.edu.ua/handle/123456789/23341" TargetMode="External"/><Relationship Id="rId5" Type="http://schemas.openxmlformats.org/officeDocument/2006/relationships/hyperlink" Target="https://niss.gov.ua/sites/default/files/2020-10/dop-climate-final-5_sait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okornus.at.ua/BOOKS/Laboratorni_roboty.pdf" TargetMode="External"/><Relationship Id="rId4" Type="http://schemas.openxmlformats.org/officeDocument/2006/relationships/hyperlink" Target="https://dspace.znu.edu.ua/xmlui/handle/12345/12897?locale-attribute=uk" TargetMode="External"/><Relationship Id="rId9" Type="http://schemas.openxmlformats.org/officeDocument/2006/relationships/hyperlink" Target="https://elartu.tntu.edu.ua/handle/lib/35305" TargetMode="External"/><Relationship Id="rId14" Type="http://schemas.openxmlformats.org/officeDocument/2006/relationships/hyperlink" Target="http://ecoj.dea.kiev.ua/archives/2023/6/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795</Words>
  <Characters>4537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2025-02-15T18:15:00Z</dcterms:created>
  <dcterms:modified xsi:type="dcterms:W3CDTF">2025-02-15T18:18:00Z</dcterms:modified>
</cp:coreProperties>
</file>