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 xml:space="preserve">Практичне завдання 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 xml:space="preserve"> Теоретичні основи управління конкурентоспроможністю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туристичних підприємств</w:t>
      </w:r>
    </w:p>
    <w:p w:rsid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Тема 1. Сучасні теорії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План семінарського заняття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1. Сутнісна характеристика поняття «конкуренція».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2. Трансформація економічних концепцій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3. Функції та види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4. Форми та засоби цінової і нецінової конкуренцій.</w:t>
      </w:r>
    </w:p>
    <w:p w:rsid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370F">
        <w:rPr>
          <w:rFonts w:ascii="Times New Roman" w:hAnsi="Times New Roman" w:cs="Times New Roman"/>
          <w:b/>
          <w:i/>
          <w:sz w:val="28"/>
          <w:szCs w:val="28"/>
          <w:u w:val="single"/>
        </w:rPr>
        <w:t>Запитання для самоконтролю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1. У чому суть поняття «конкуренція»?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2. Які невід’ємні ознаки конкуренції?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3. Назвіть поширені в економічній літературі означення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4. Охарактеризуйте поняття конкуренції, використовуючи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загальнонаукові трактування.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5. Наведіть визначення конкуренції у трактуванні Закону України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«Про захист економічної конкуренції».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6. Назвіть економічні теорії, завдяки яким сформовано сутність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поняття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7. У якій теорії вперше визначено конкуренцію як механізм, що сприяє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вирішенню проблеми економічної резул</w:t>
      </w:r>
      <w:r>
        <w:rPr>
          <w:rFonts w:ascii="Times New Roman" w:hAnsi="Times New Roman" w:cs="Times New Roman"/>
          <w:sz w:val="28"/>
          <w:szCs w:val="28"/>
        </w:rPr>
        <w:t xml:space="preserve">ьтативності та є рушійною    силою </w:t>
      </w:r>
      <w:r w:rsidRPr="00CE370F">
        <w:rPr>
          <w:rFonts w:ascii="Times New Roman" w:hAnsi="Times New Roman" w:cs="Times New Roman"/>
          <w:sz w:val="28"/>
          <w:szCs w:val="28"/>
        </w:rPr>
        <w:t>прогресу?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8. У працях якого вченого конкуренція розглядається як прояв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ефективного використання конкурентних переваг підприємством?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9. За якої теорії конкуренція розпочинається на етапах проектування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нових потреб суспільства?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10. Перелічіть функції конкуренції на ринку.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 xml:space="preserve">11. Охарактеризуйте сутність </w:t>
      </w:r>
      <w:r w:rsidRPr="00CE370F">
        <w:rPr>
          <w:rFonts w:ascii="Times New Roman" w:hAnsi="Times New Roman" w:cs="Times New Roman"/>
          <w:sz w:val="28"/>
          <w:szCs w:val="28"/>
        </w:rPr>
        <w:t>локаційної</w:t>
      </w:r>
      <w:r w:rsidRPr="00CE370F">
        <w:rPr>
          <w:rFonts w:ascii="Times New Roman" w:hAnsi="Times New Roman" w:cs="Times New Roman"/>
          <w:sz w:val="28"/>
          <w:szCs w:val="28"/>
        </w:rPr>
        <w:t xml:space="preserve"> функції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12. Яка функція конкуренції реалізується в середовищі як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індивідуальних споживачів, так і продуктивних?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13. Завдяки якій функції конкуренції не допускається монополістичне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панування окремих підприємств на ринку?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14. Перелічіть критерії, за якими розрізняють окремі види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15. Вкажіть види конкуренції, які залежать від характеру продавця.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Охарактеризуйте їх.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370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Теми </w:t>
      </w:r>
      <w:r w:rsidR="0065549C">
        <w:rPr>
          <w:rFonts w:ascii="Times New Roman" w:hAnsi="Times New Roman" w:cs="Times New Roman"/>
          <w:b/>
          <w:sz w:val="28"/>
          <w:szCs w:val="28"/>
          <w:u w:val="single"/>
        </w:rPr>
        <w:t>презентацій</w:t>
      </w:r>
      <w:bookmarkStart w:id="0" w:name="_GoBack"/>
      <w:bookmarkEnd w:id="0"/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1. Теоретичні аспекти вивчення сутності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2. Конкуренція на ринку: функції, види, форми.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3. Конкуренція як цивілізована форма боротьби за існування на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вітчизняному ринку товарів і послуг.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4. Види конкуренції та їх особливості в Україні.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5. Правові засади економічної конкуренції як об’єкта державного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lastRenderedPageBreak/>
        <w:t>регулювання.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6. Засоби цінової та нецінової конкуренцій у господарській діяльності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підприємств.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7. Недобросовісна конкуренція у ринковій економіці.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8. Конкуренція на ринку товарів і послуг за умов наростання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економічної та політичної кризи.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9. Монополія і конкуренція в господарській системі України.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10. Стратегічні пріоритети підвищення ефективності конкуренції в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Україні.</w:t>
      </w:r>
    </w:p>
    <w:p w:rsidR="00CE370F" w:rsidRPr="00CE370F" w:rsidRDefault="00CE370F" w:rsidP="00CE3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Тести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1. До ознак конкуренції не належить: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наявність на ринку великої кількості незалежних продавців і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покупців певного виду товару;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відсутність бар’єрів входу (виходу) на ринок для покупців і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продавців;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зниження цін до рівня беззбитковості;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наявність на ринку ідентичних або подібних товарів і послуг.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2. Оберіть неправильне визначення поняття «конкуренція»: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суперництво у будь-якій сфері діяльності між окремими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юридичними або фізичними особами, заці</w:t>
      </w:r>
      <w:r>
        <w:rPr>
          <w:rFonts w:ascii="Times New Roman" w:hAnsi="Times New Roman" w:cs="Times New Roman"/>
          <w:sz w:val="28"/>
          <w:szCs w:val="28"/>
        </w:rPr>
        <w:t xml:space="preserve">кавленими у досягненні спільної </w:t>
      </w:r>
      <w:r w:rsidRPr="00CE370F">
        <w:rPr>
          <w:rFonts w:ascii="Times New Roman" w:hAnsi="Times New Roman" w:cs="Times New Roman"/>
          <w:sz w:val="28"/>
          <w:szCs w:val="28"/>
        </w:rPr>
        <w:t>мети;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боротьба підприємств за обмежений обсяг платоспроможного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попиту споживачів, яка ведеться ними на доступних сегментах ринку;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об’єктивне економічне явище, яке в розвиненому товарному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виробництві примушує господарюючих с</w:t>
      </w:r>
      <w:r>
        <w:rPr>
          <w:rFonts w:ascii="Times New Roman" w:hAnsi="Times New Roman" w:cs="Times New Roman"/>
          <w:sz w:val="28"/>
          <w:szCs w:val="28"/>
        </w:rPr>
        <w:t xml:space="preserve">уб’єктів прагнути до збільшення </w:t>
      </w:r>
      <w:r w:rsidRPr="00CE370F">
        <w:rPr>
          <w:rFonts w:ascii="Times New Roman" w:hAnsi="Times New Roman" w:cs="Times New Roman"/>
          <w:sz w:val="28"/>
          <w:szCs w:val="28"/>
        </w:rPr>
        <w:t>прибутку;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об’єктивний процес продовження життєвого циклу товарів на ринку,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що неможливе без ефективного розвитку інвестиційного середовища.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3. За яким варіантом трактування конкуренція розглядається як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боротьба за гроші покупця шляхом задоволення його потреб?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поведінковим;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структурним;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конкурентним;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функціональним.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 xml:space="preserve">4. Оберіть визначення суті поняття </w:t>
      </w:r>
      <w:r>
        <w:rPr>
          <w:rFonts w:ascii="Times New Roman" w:hAnsi="Times New Roman" w:cs="Times New Roman"/>
          <w:b/>
          <w:sz w:val="28"/>
          <w:szCs w:val="28"/>
        </w:rPr>
        <w:t xml:space="preserve">«конкуренція» згідно із Законом </w:t>
      </w:r>
      <w:r w:rsidRPr="00CE370F">
        <w:rPr>
          <w:rFonts w:ascii="Times New Roman" w:hAnsi="Times New Roman" w:cs="Times New Roman"/>
          <w:b/>
          <w:sz w:val="28"/>
          <w:szCs w:val="28"/>
        </w:rPr>
        <w:t>України «Про захист економічної конкуренції»: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об’єктивне економічне явище, яке в розвиненому товарному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виробництві примушує господарюючих с</w:t>
      </w:r>
      <w:r>
        <w:rPr>
          <w:rFonts w:ascii="Times New Roman" w:hAnsi="Times New Roman" w:cs="Times New Roman"/>
          <w:sz w:val="28"/>
          <w:szCs w:val="28"/>
        </w:rPr>
        <w:t xml:space="preserve">уб’єктів прагнути до  збільшення </w:t>
      </w:r>
      <w:r w:rsidRPr="00CE370F">
        <w:rPr>
          <w:rFonts w:ascii="Times New Roman" w:hAnsi="Times New Roman" w:cs="Times New Roman"/>
          <w:sz w:val="28"/>
          <w:szCs w:val="28"/>
        </w:rPr>
        <w:t>прибутку;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процес управління суб’єктом своїми конкурентними перевагами;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змагання між суб’єктами господарювання з метою здобуття завдяки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власним досягненням переваг над іншими суб’єктами;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економічний процес взаємодії, взаємозв’язку та боротьби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комерційних суб’єктів ринкової системи.</w:t>
      </w:r>
    </w:p>
    <w:p w:rsid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lastRenderedPageBreak/>
        <w:t>5. Оберіть теорію, в якій не враховуються ознаки конкуренції: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теорія абсолютних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теорія конкурентних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анатомічна теорія;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еволюційна теорія.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6. Перші найбільш цілісні теоретичні положення про рушійні сили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конкуренції були висвітлені у дослідженнях: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Г. Хамела;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Й. Шумпетера;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А. Сміта;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А. Маршалла.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7. У якій теорії конкуренція розглядалась як ідеальний механізм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встановлення рівноваги на ринку?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теорії інтелектуального лідерства;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теорії конкурентних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еволюційній теорії;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теорії рівноваги.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8. У якій теорії запропоновано вважати, що конкуренція повинна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розпочинатись на етапах проектування нових потреб суспільства?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теорії абсолютних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теорії інтелектуального лідерства;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теорії конкурентних переваг;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еволюційній теорії.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9. Оберіть функції, які не властиві конкуренції: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а) регулююча;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фіскальна;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адаптаційна;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інноваційна.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CE370F">
        <w:rPr>
          <w:rFonts w:ascii="Times New Roman" w:hAnsi="Times New Roman" w:cs="Times New Roman"/>
          <w:b/>
          <w:sz w:val="28"/>
          <w:szCs w:val="28"/>
        </w:rPr>
        <w:t>Оберіть відповідь, яка найбільш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повно характеризує адаптаційну </w:t>
      </w:r>
      <w:r w:rsidRPr="00CE370F">
        <w:rPr>
          <w:rFonts w:ascii="Times New Roman" w:hAnsi="Times New Roman" w:cs="Times New Roman"/>
          <w:b/>
          <w:sz w:val="28"/>
          <w:szCs w:val="28"/>
        </w:rPr>
        <w:t>функцію конкуренції: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реалізується у зростанні пристосовності суб’єктів ринку до постійно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мінливої ринкової кон’юнктури, до різних її аспектів;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дозволяє розподіляти дохід серед підприємств і населення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відповідно до їхнього ефективного внеску;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 xml:space="preserve">в) виявляється в тому, що в кінцевому підсумку ресурси і </w:t>
      </w:r>
      <w:r w:rsidRPr="00CE370F">
        <w:rPr>
          <w:rFonts w:ascii="Times New Roman" w:hAnsi="Times New Roman" w:cs="Times New Roman"/>
          <w:sz w:val="28"/>
          <w:szCs w:val="28"/>
        </w:rPr>
        <w:t>послуги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завжди концентруються там, де можуть забезпечити максимальну віддачу;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виявляється у недопущенні монополістичного панування окремих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великих підприємств на ринку.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11. Яка з наведених характеристик висвітлює сутність інноваційної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функції конкуренції?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виявляється у фінансуванні та стимулюванні НТП;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не допускає монополістичного панування окремих великих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підприємств на ринку;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забезпечує формування досконалого ринку на всій території країни;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lastRenderedPageBreak/>
        <w:t>г) урегульовує виробничі потужності підприємств відповідно до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сформованих потреб ринку.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12. Функція конкуренції, яка прояв</w:t>
      </w:r>
      <w:r>
        <w:rPr>
          <w:rFonts w:ascii="Times New Roman" w:hAnsi="Times New Roman" w:cs="Times New Roman"/>
          <w:b/>
          <w:sz w:val="28"/>
          <w:szCs w:val="28"/>
        </w:rPr>
        <w:t xml:space="preserve">ляється в обмеженні економічної </w:t>
      </w:r>
      <w:r w:rsidRPr="00CE370F">
        <w:rPr>
          <w:rFonts w:ascii="Times New Roman" w:hAnsi="Times New Roman" w:cs="Times New Roman"/>
          <w:b/>
          <w:sz w:val="28"/>
          <w:szCs w:val="28"/>
        </w:rPr>
        <w:t>потужності кожного підприємства, – це функція: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регулювання;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розподілу;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контролю;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розміщення.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13. Оберіть види конкуренції залежно від характеру поведінки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продавця: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цінова, нецінова;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монополія, монополістична конкуренція, олігополія;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відкрита, закрита;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ефективна, неефективна.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14. Оберіть види конкуренції залежно від ступеня інтенсивності: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гомогенна, гетерогенна;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параметрична, товарна, марочна, конкуренція бажань;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приваблива, помірна, жорстока, гіперконкуренція;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внутрішньогалузева, міжгалузева.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15. За яким критерієм розрізняють ефективну та неефективну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конкуренції?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за ступенем складності проникнення в галузь;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залежно від ступеня взаємозамінності товарів;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залежно від отриманих результатів;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за характером цінової конкуренції.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16. Які виокремлюють види конкуренції залежно від масштабу?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гомогенна, гетерогенна;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параметрична, товарна, марочна, конкуренція бажань;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цінова, нецінова;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місцева, регіональна, національна, міжнаціональна, глобальна.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17. До якого виду належить конкур</w:t>
      </w:r>
      <w:r>
        <w:rPr>
          <w:rFonts w:ascii="Times New Roman" w:hAnsi="Times New Roman" w:cs="Times New Roman"/>
          <w:b/>
          <w:sz w:val="28"/>
          <w:szCs w:val="28"/>
        </w:rPr>
        <w:t xml:space="preserve">енція між окремими підприємцями </w:t>
      </w:r>
      <w:r w:rsidRPr="00CE370F">
        <w:rPr>
          <w:rFonts w:ascii="Times New Roman" w:hAnsi="Times New Roman" w:cs="Times New Roman"/>
          <w:b/>
          <w:sz w:val="28"/>
          <w:szCs w:val="28"/>
        </w:rPr>
        <w:t>всередині кожної галузі щодо одержання прибутку?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цінової;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результативної;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внутрішньогалузевої;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прямої.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18. Конкуренція, що виникає в ситуац</w:t>
      </w:r>
      <w:r>
        <w:rPr>
          <w:rFonts w:ascii="Times New Roman" w:hAnsi="Times New Roman" w:cs="Times New Roman"/>
          <w:b/>
          <w:sz w:val="28"/>
          <w:szCs w:val="28"/>
        </w:rPr>
        <w:t xml:space="preserve">ії, коли товар, що випускається </w:t>
      </w:r>
      <w:r w:rsidRPr="00CE370F">
        <w:rPr>
          <w:rFonts w:ascii="Times New Roman" w:hAnsi="Times New Roman" w:cs="Times New Roman"/>
          <w:b/>
          <w:sz w:val="28"/>
          <w:szCs w:val="28"/>
        </w:rPr>
        <w:t>певним підприємством, поряд з товарам</w:t>
      </w:r>
      <w:r w:rsidRPr="00CE370F">
        <w:rPr>
          <w:rFonts w:ascii="Times New Roman" w:hAnsi="Times New Roman" w:cs="Times New Roman"/>
          <w:b/>
          <w:sz w:val="28"/>
          <w:szCs w:val="28"/>
        </w:rPr>
        <w:t xml:space="preserve">и інших підприємств задовольняє </w:t>
      </w:r>
      <w:r w:rsidRPr="00CE370F">
        <w:rPr>
          <w:rFonts w:ascii="Times New Roman" w:hAnsi="Times New Roman" w:cs="Times New Roman"/>
          <w:b/>
          <w:sz w:val="28"/>
          <w:szCs w:val="28"/>
        </w:rPr>
        <w:t>конкретну потребу споживача, за формою є:</w:t>
      </w:r>
    </w:p>
    <w:p w:rsidR="00CE370F" w:rsidRPr="00CE370F" w:rsidRDefault="00CE370F" w:rsidP="00CE370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функціональною;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формальною;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загальною;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предметною.</w:t>
      </w:r>
    </w:p>
    <w:p w:rsid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lastRenderedPageBreak/>
        <w:t>19. До якого виду конкуренції належить конкуренція «за умовами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продажу»?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недобросовісної;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б) нецінової;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цінової;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незаконної.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70F">
        <w:rPr>
          <w:rFonts w:ascii="Times New Roman" w:hAnsi="Times New Roman" w:cs="Times New Roman"/>
          <w:b/>
          <w:sz w:val="28"/>
          <w:szCs w:val="28"/>
        </w:rPr>
        <w:t>20. Який спосіб не належить до законної нецінової конкуренції?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а) використання реклами;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 xml:space="preserve">б) розширення </w:t>
      </w:r>
      <w:r w:rsidR="0065549C" w:rsidRPr="00CE370F">
        <w:rPr>
          <w:rFonts w:ascii="Times New Roman" w:hAnsi="Times New Roman" w:cs="Times New Roman"/>
          <w:sz w:val="28"/>
          <w:szCs w:val="28"/>
        </w:rPr>
        <w:t>після продажного</w:t>
      </w:r>
      <w:r w:rsidRPr="00CE370F">
        <w:rPr>
          <w:rFonts w:ascii="Times New Roman" w:hAnsi="Times New Roman" w:cs="Times New Roman"/>
          <w:sz w:val="28"/>
          <w:szCs w:val="28"/>
        </w:rPr>
        <w:t xml:space="preserve"> обслуговування;</w:t>
      </w:r>
    </w:p>
    <w:p w:rsidR="00CE370F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в) використання Інтернету у реалізації продукції;</w:t>
      </w:r>
    </w:p>
    <w:p w:rsidR="00CD5847" w:rsidRPr="00CE370F" w:rsidRDefault="00CE370F" w:rsidP="00CE3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0F">
        <w:rPr>
          <w:rFonts w:ascii="Times New Roman" w:hAnsi="Times New Roman" w:cs="Times New Roman"/>
          <w:sz w:val="28"/>
          <w:szCs w:val="28"/>
        </w:rPr>
        <w:t>г) використання дисконтних карток.</w:t>
      </w:r>
    </w:p>
    <w:sectPr w:rsidR="00CD5847" w:rsidRPr="00CE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0F"/>
    <w:rsid w:val="00037A10"/>
    <w:rsid w:val="00161550"/>
    <w:rsid w:val="00365CE1"/>
    <w:rsid w:val="005721B8"/>
    <w:rsid w:val="0065549C"/>
    <w:rsid w:val="007F50AB"/>
    <w:rsid w:val="00BD6428"/>
    <w:rsid w:val="00C14A00"/>
    <w:rsid w:val="00CC7B1A"/>
    <w:rsid w:val="00CD5847"/>
    <w:rsid w:val="00CE370F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2025-02-13T09:33:00Z</dcterms:created>
  <dcterms:modified xsi:type="dcterms:W3CDTF">2025-02-13T09:47:00Z</dcterms:modified>
</cp:coreProperties>
</file>