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69EE" w14:textId="77777777" w:rsidR="002A5046" w:rsidRPr="00170CD3" w:rsidRDefault="002A5046" w:rsidP="002A5046">
      <w:pPr>
        <w:tabs>
          <w:tab w:val="left" w:pos="284"/>
          <w:tab w:val="left" w:pos="567"/>
        </w:tabs>
        <w:spacing w:line="240" w:lineRule="auto"/>
        <w:ind w:firstLine="720"/>
        <w:rPr>
          <w:sz w:val="28"/>
          <w:szCs w:val="28"/>
          <w:lang w:val="uk-UA" w:eastAsia="uk-UA"/>
        </w:rPr>
      </w:pPr>
      <w:r w:rsidRPr="00170CD3">
        <w:rPr>
          <w:rStyle w:val="a3"/>
          <w:sz w:val="28"/>
          <w:szCs w:val="28"/>
          <w:lang w:val="uk-UA"/>
        </w:rPr>
        <w:t xml:space="preserve">Тема </w:t>
      </w:r>
      <w:r w:rsidRPr="00170CD3">
        <w:rPr>
          <w:rStyle w:val="a3"/>
          <w:sz w:val="28"/>
          <w:szCs w:val="28"/>
        </w:rPr>
        <w:t xml:space="preserve">1. </w:t>
      </w:r>
      <w:r w:rsidRPr="00170CD3">
        <w:rPr>
          <w:b/>
          <w:bCs/>
          <w:sz w:val="28"/>
          <w:szCs w:val="28"/>
        </w:rPr>
        <w:t>Реклама</w:t>
      </w:r>
      <w:r w:rsidRPr="00170CD3">
        <w:rPr>
          <w:rStyle w:val="a3"/>
          <w:sz w:val="28"/>
          <w:szCs w:val="28"/>
        </w:rPr>
        <w:t xml:space="preserve"> як </w:t>
      </w:r>
      <w:proofErr w:type="spellStart"/>
      <w:r w:rsidRPr="00170CD3">
        <w:rPr>
          <w:rStyle w:val="a3"/>
          <w:sz w:val="28"/>
          <w:szCs w:val="28"/>
        </w:rPr>
        <w:t>комунікативна</w:t>
      </w:r>
      <w:proofErr w:type="spellEnd"/>
      <w:r w:rsidRPr="00170CD3">
        <w:rPr>
          <w:rStyle w:val="a3"/>
          <w:sz w:val="28"/>
          <w:szCs w:val="28"/>
        </w:rPr>
        <w:t xml:space="preserve"> </w:t>
      </w:r>
      <w:proofErr w:type="spellStart"/>
      <w:r w:rsidRPr="00170CD3">
        <w:rPr>
          <w:rStyle w:val="a3"/>
          <w:sz w:val="28"/>
          <w:szCs w:val="28"/>
        </w:rPr>
        <w:t>діяльність</w:t>
      </w:r>
      <w:proofErr w:type="spellEnd"/>
    </w:p>
    <w:p w14:paraId="1C70A003" w14:textId="77777777" w:rsidR="002A5046" w:rsidRPr="00170CD3" w:rsidRDefault="002A5046" w:rsidP="002A5046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8"/>
          <w:szCs w:val="28"/>
        </w:rPr>
      </w:pPr>
      <w:proofErr w:type="spellStart"/>
      <w:r w:rsidRPr="00170CD3">
        <w:rPr>
          <w:sz w:val="28"/>
          <w:szCs w:val="28"/>
        </w:rPr>
        <w:t>Поняття</w:t>
      </w:r>
      <w:proofErr w:type="spellEnd"/>
      <w:r w:rsidRPr="00170CD3">
        <w:rPr>
          <w:sz w:val="28"/>
          <w:szCs w:val="28"/>
        </w:rPr>
        <w:t xml:space="preserve"> </w:t>
      </w:r>
      <w:proofErr w:type="spellStart"/>
      <w:r w:rsidRPr="00170CD3">
        <w:rPr>
          <w:sz w:val="28"/>
          <w:szCs w:val="28"/>
        </w:rPr>
        <w:t>реклами</w:t>
      </w:r>
      <w:proofErr w:type="spellEnd"/>
      <w:r w:rsidRPr="00170CD3">
        <w:rPr>
          <w:sz w:val="28"/>
          <w:szCs w:val="28"/>
        </w:rPr>
        <w:t xml:space="preserve"> та </w:t>
      </w:r>
      <w:proofErr w:type="spellStart"/>
      <w:r w:rsidRPr="00170CD3">
        <w:rPr>
          <w:sz w:val="28"/>
          <w:szCs w:val="28"/>
        </w:rPr>
        <w:t>її</w:t>
      </w:r>
      <w:proofErr w:type="spellEnd"/>
      <w:r w:rsidRPr="00170CD3">
        <w:rPr>
          <w:sz w:val="28"/>
          <w:szCs w:val="28"/>
        </w:rPr>
        <w:t xml:space="preserve"> роль у </w:t>
      </w:r>
      <w:proofErr w:type="spellStart"/>
      <w:r w:rsidRPr="00170CD3">
        <w:rPr>
          <w:sz w:val="28"/>
          <w:szCs w:val="28"/>
        </w:rPr>
        <w:t>комунікаційному</w:t>
      </w:r>
      <w:proofErr w:type="spellEnd"/>
      <w:r w:rsidRPr="00170CD3">
        <w:rPr>
          <w:sz w:val="28"/>
          <w:szCs w:val="28"/>
        </w:rPr>
        <w:t xml:space="preserve"> </w:t>
      </w:r>
      <w:proofErr w:type="spellStart"/>
      <w:r w:rsidRPr="00170CD3">
        <w:rPr>
          <w:sz w:val="28"/>
          <w:szCs w:val="28"/>
        </w:rPr>
        <w:t>процесі</w:t>
      </w:r>
      <w:proofErr w:type="spellEnd"/>
      <w:r w:rsidRPr="00170CD3">
        <w:rPr>
          <w:sz w:val="28"/>
          <w:szCs w:val="28"/>
          <w:lang w:val="uk-UA"/>
        </w:rPr>
        <w:t>.</w:t>
      </w:r>
    </w:p>
    <w:p w14:paraId="27B750AF" w14:textId="77777777" w:rsidR="002A5046" w:rsidRPr="00170CD3" w:rsidRDefault="002A5046" w:rsidP="002A5046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8"/>
          <w:szCs w:val="28"/>
        </w:rPr>
      </w:pPr>
      <w:proofErr w:type="spellStart"/>
      <w:r w:rsidRPr="00170CD3">
        <w:rPr>
          <w:sz w:val="28"/>
          <w:szCs w:val="28"/>
        </w:rPr>
        <w:t>Функції</w:t>
      </w:r>
      <w:proofErr w:type="spellEnd"/>
      <w:r w:rsidRPr="00170CD3">
        <w:rPr>
          <w:sz w:val="28"/>
          <w:szCs w:val="28"/>
        </w:rPr>
        <w:t xml:space="preserve"> </w:t>
      </w:r>
      <w:proofErr w:type="spellStart"/>
      <w:r w:rsidRPr="00170CD3">
        <w:rPr>
          <w:sz w:val="28"/>
          <w:szCs w:val="28"/>
        </w:rPr>
        <w:t>реклами</w:t>
      </w:r>
      <w:proofErr w:type="spellEnd"/>
      <w:r w:rsidRPr="00170CD3">
        <w:rPr>
          <w:sz w:val="28"/>
          <w:szCs w:val="28"/>
        </w:rPr>
        <w:t xml:space="preserve"> у </w:t>
      </w:r>
      <w:proofErr w:type="spellStart"/>
      <w:r w:rsidRPr="00170CD3">
        <w:rPr>
          <w:sz w:val="28"/>
          <w:szCs w:val="28"/>
        </w:rPr>
        <w:t>суспільстві</w:t>
      </w:r>
      <w:proofErr w:type="spellEnd"/>
      <w:r w:rsidRPr="00170CD3">
        <w:rPr>
          <w:sz w:val="28"/>
          <w:szCs w:val="28"/>
          <w:lang w:val="uk-UA"/>
        </w:rPr>
        <w:t>.</w:t>
      </w:r>
    </w:p>
    <w:p w14:paraId="3E9F08E4" w14:textId="77777777" w:rsidR="002A5046" w:rsidRPr="00170CD3" w:rsidRDefault="002A5046" w:rsidP="002A5046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8"/>
          <w:szCs w:val="28"/>
        </w:rPr>
      </w:pPr>
      <w:proofErr w:type="spellStart"/>
      <w:r w:rsidRPr="00170CD3">
        <w:rPr>
          <w:sz w:val="28"/>
          <w:szCs w:val="28"/>
        </w:rPr>
        <w:t>Елементи</w:t>
      </w:r>
      <w:proofErr w:type="spellEnd"/>
      <w:r w:rsidRPr="00170CD3">
        <w:rPr>
          <w:sz w:val="28"/>
          <w:szCs w:val="28"/>
        </w:rPr>
        <w:t xml:space="preserve"> рекламного </w:t>
      </w:r>
      <w:proofErr w:type="spellStart"/>
      <w:r w:rsidRPr="00170CD3">
        <w:rPr>
          <w:sz w:val="28"/>
          <w:szCs w:val="28"/>
        </w:rPr>
        <w:t>повідомлення</w:t>
      </w:r>
      <w:proofErr w:type="spellEnd"/>
      <w:r w:rsidRPr="00170CD3">
        <w:rPr>
          <w:sz w:val="28"/>
          <w:szCs w:val="28"/>
          <w:lang w:val="uk-UA"/>
        </w:rPr>
        <w:t>.</w:t>
      </w:r>
    </w:p>
    <w:p w14:paraId="7624D8F5" w14:textId="77777777" w:rsidR="002A5046" w:rsidRPr="00170CD3" w:rsidRDefault="002A5046" w:rsidP="002A5046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8"/>
          <w:szCs w:val="28"/>
        </w:rPr>
      </w:pPr>
      <w:r w:rsidRPr="00170CD3">
        <w:rPr>
          <w:sz w:val="28"/>
          <w:szCs w:val="28"/>
        </w:rPr>
        <w:t xml:space="preserve">Канали </w:t>
      </w:r>
      <w:proofErr w:type="spellStart"/>
      <w:r w:rsidRPr="00170CD3">
        <w:rPr>
          <w:sz w:val="28"/>
          <w:szCs w:val="28"/>
        </w:rPr>
        <w:t>комунікації</w:t>
      </w:r>
      <w:proofErr w:type="spellEnd"/>
      <w:r w:rsidRPr="00170CD3">
        <w:rPr>
          <w:sz w:val="28"/>
          <w:szCs w:val="28"/>
        </w:rPr>
        <w:t xml:space="preserve"> в </w:t>
      </w:r>
      <w:proofErr w:type="spellStart"/>
      <w:r w:rsidRPr="00170CD3">
        <w:rPr>
          <w:sz w:val="28"/>
          <w:szCs w:val="28"/>
        </w:rPr>
        <w:t>рекламі</w:t>
      </w:r>
      <w:proofErr w:type="spellEnd"/>
      <w:r w:rsidRPr="00170CD3">
        <w:rPr>
          <w:sz w:val="28"/>
          <w:szCs w:val="28"/>
          <w:lang w:val="uk-UA"/>
        </w:rPr>
        <w:t>.</w:t>
      </w:r>
    </w:p>
    <w:p w14:paraId="7EA42FCD" w14:textId="77777777" w:rsidR="002A5046" w:rsidRPr="00170CD3" w:rsidRDefault="002A5046" w:rsidP="002A5046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8"/>
          <w:szCs w:val="28"/>
        </w:rPr>
      </w:pPr>
      <w:proofErr w:type="spellStart"/>
      <w:r w:rsidRPr="00170CD3">
        <w:rPr>
          <w:sz w:val="28"/>
          <w:szCs w:val="28"/>
        </w:rPr>
        <w:t>Цільова</w:t>
      </w:r>
      <w:proofErr w:type="spellEnd"/>
      <w:r w:rsidRPr="00170CD3">
        <w:rPr>
          <w:sz w:val="28"/>
          <w:szCs w:val="28"/>
        </w:rPr>
        <w:t xml:space="preserve"> </w:t>
      </w:r>
      <w:proofErr w:type="spellStart"/>
      <w:r w:rsidRPr="00170CD3">
        <w:rPr>
          <w:sz w:val="28"/>
          <w:szCs w:val="28"/>
        </w:rPr>
        <w:t>аудиторія</w:t>
      </w:r>
      <w:proofErr w:type="spellEnd"/>
      <w:r w:rsidRPr="00170CD3">
        <w:rPr>
          <w:sz w:val="28"/>
          <w:szCs w:val="28"/>
        </w:rPr>
        <w:t xml:space="preserve"> </w:t>
      </w:r>
      <w:proofErr w:type="spellStart"/>
      <w:r w:rsidRPr="00170CD3">
        <w:rPr>
          <w:sz w:val="28"/>
          <w:szCs w:val="28"/>
        </w:rPr>
        <w:t>реклами</w:t>
      </w:r>
      <w:proofErr w:type="spellEnd"/>
      <w:r w:rsidRPr="00170CD3">
        <w:rPr>
          <w:sz w:val="28"/>
          <w:szCs w:val="28"/>
        </w:rPr>
        <w:t xml:space="preserve"> та </w:t>
      </w:r>
      <w:proofErr w:type="spellStart"/>
      <w:r w:rsidRPr="00170CD3">
        <w:rPr>
          <w:sz w:val="28"/>
          <w:szCs w:val="28"/>
        </w:rPr>
        <w:t>її</w:t>
      </w:r>
      <w:proofErr w:type="spellEnd"/>
      <w:r w:rsidRPr="00170CD3">
        <w:rPr>
          <w:sz w:val="28"/>
          <w:szCs w:val="28"/>
        </w:rPr>
        <w:t xml:space="preserve"> </w:t>
      </w:r>
      <w:proofErr w:type="spellStart"/>
      <w:r w:rsidRPr="00170CD3">
        <w:rPr>
          <w:sz w:val="28"/>
          <w:szCs w:val="28"/>
        </w:rPr>
        <w:t>сегментування</w:t>
      </w:r>
      <w:proofErr w:type="spellEnd"/>
      <w:r w:rsidRPr="00170CD3">
        <w:rPr>
          <w:sz w:val="28"/>
          <w:szCs w:val="28"/>
          <w:lang w:val="uk-UA"/>
        </w:rPr>
        <w:t>.</w:t>
      </w:r>
    </w:p>
    <w:p w14:paraId="7BCAD4F6" w14:textId="77777777" w:rsidR="002A5046" w:rsidRPr="00170CD3" w:rsidRDefault="002A5046" w:rsidP="002A5046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8"/>
          <w:szCs w:val="28"/>
        </w:rPr>
      </w:pPr>
      <w:proofErr w:type="spellStart"/>
      <w:r w:rsidRPr="00170CD3">
        <w:rPr>
          <w:sz w:val="28"/>
          <w:szCs w:val="28"/>
        </w:rPr>
        <w:t>Вплив</w:t>
      </w:r>
      <w:proofErr w:type="spellEnd"/>
      <w:r w:rsidRPr="00170CD3">
        <w:rPr>
          <w:sz w:val="28"/>
          <w:szCs w:val="28"/>
        </w:rPr>
        <w:t xml:space="preserve"> </w:t>
      </w:r>
      <w:proofErr w:type="spellStart"/>
      <w:r w:rsidRPr="00170CD3">
        <w:rPr>
          <w:sz w:val="28"/>
          <w:szCs w:val="28"/>
        </w:rPr>
        <w:t>реклами</w:t>
      </w:r>
      <w:proofErr w:type="spellEnd"/>
      <w:r w:rsidRPr="00170CD3">
        <w:rPr>
          <w:sz w:val="28"/>
          <w:szCs w:val="28"/>
        </w:rPr>
        <w:t xml:space="preserve"> на </w:t>
      </w:r>
      <w:proofErr w:type="spellStart"/>
      <w:r w:rsidRPr="00170CD3">
        <w:rPr>
          <w:sz w:val="28"/>
          <w:szCs w:val="28"/>
        </w:rPr>
        <w:t>поведінку</w:t>
      </w:r>
      <w:proofErr w:type="spellEnd"/>
      <w:r w:rsidRPr="00170CD3">
        <w:rPr>
          <w:sz w:val="28"/>
          <w:szCs w:val="28"/>
        </w:rPr>
        <w:t xml:space="preserve"> </w:t>
      </w:r>
      <w:proofErr w:type="spellStart"/>
      <w:r w:rsidRPr="00170CD3">
        <w:rPr>
          <w:sz w:val="28"/>
          <w:szCs w:val="28"/>
        </w:rPr>
        <w:t>споживачів</w:t>
      </w:r>
      <w:proofErr w:type="spellEnd"/>
      <w:r w:rsidRPr="00170CD3">
        <w:rPr>
          <w:sz w:val="28"/>
          <w:szCs w:val="28"/>
          <w:lang w:val="uk-UA"/>
        </w:rPr>
        <w:t>.</w:t>
      </w:r>
    </w:p>
    <w:p w14:paraId="2F58ED8F" w14:textId="77777777" w:rsidR="002A5046" w:rsidRPr="00170CD3" w:rsidRDefault="002A5046" w:rsidP="002A5046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8"/>
          <w:szCs w:val="28"/>
        </w:rPr>
      </w:pPr>
      <w:proofErr w:type="spellStart"/>
      <w:r w:rsidRPr="00170CD3">
        <w:rPr>
          <w:sz w:val="28"/>
          <w:szCs w:val="28"/>
        </w:rPr>
        <w:t>Взаємозв’язок</w:t>
      </w:r>
      <w:proofErr w:type="spellEnd"/>
      <w:r w:rsidRPr="00170CD3">
        <w:rPr>
          <w:sz w:val="28"/>
          <w:szCs w:val="28"/>
        </w:rPr>
        <w:t xml:space="preserve"> </w:t>
      </w:r>
      <w:proofErr w:type="spellStart"/>
      <w:r w:rsidRPr="00170CD3">
        <w:rPr>
          <w:sz w:val="28"/>
          <w:szCs w:val="28"/>
        </w:rPr>
        <w:t>реклами</w:t>
      </w:r>
      <w:proofErr w:type="spellEnd"/>
      <w:r w:rsidRPr="00170CD3">
        <w:rPr>
          <w:sz w:val="28"/>
          <w:szCs w:val="28"/>
        </w:rPr>
        <w:t xml:space="preserve"> з </w:t>
      </w:r>
      <w:proofErr w:type="spellStart"/>
      <w:r w:rsidRPr="00170CD3">
        <w:rPr>
          <w:sz w:val="28"/>
          <w:szCs w:val="28"/>
        </w:rPr>
        <w:t>іншими</w:t>
      </w:r>
      <w:proofErr w:type="spellEnd"/>
      <w:r w:rsidRPr="00170CD3">
        <w:rPr>
          <w:sz w:val="28"/>
          <w:szCs w:val="28"/>
        </w:rPr>
        <w:t xml:space="preserve"> формами </w:t>
      </w:r>
      <w:proofErr w:type="spellStart"/>
      <w:r w:rsidRPr="00170CD3">
        <w:rPr>
          <w:sz w:val="28"/>
          <w:szCs w:val="28"/>
        </w:rPr>
        <w:t>комунікації</w:t>
      </w:r>
      <w:proofErr w:type="spellEnd"/>
      <w:r w:rsidRPr="00170CD3">
        <w:rPr>
          <w:sz w:val="28"/>
          <w:szCs w:val="28"/>
          <w:lang w:val="uk-UA"/>
        </w:rPr>
        <w:t>.</w:t>
      </w:r>
    </w:p>
    <w:p w14:paraId="019E5B19" w14:textId="77777777" w:rsidR="002A5046" w:rsidRPr="00170CD3" w:rsidRDefault="002A5046" w:rsidP="002A5046">
      <w:pPr>
        <w:widowControl/>
        <w:numPr>
          <w:ilvl w:val="0"/>
          <w:numId w:val="1"/>
        </w:numPr>
        <w:adjustRightInd/>
        <w:spacing w:line="240" w:lineRule="auto"/>
        <w:textAlignment w:val="auto"/>
        <w:rPr>
          <w:sz w:val="28"/>
          <w:szCs w:val="28"/>
        </w:rPr>
      </w:pPr>
      <w:proofErr w:type="spellStart"/>
      <w:r w:rsidRPr="00170CD3">
        <w:rPr>
          <w:sz w:val="28"/>
          <w:szCs w:val="28"/>
        </w:rPr>
        <w:t>Бар’єри</w:t>
      </w:r>
      <w:proofErr w:type="spellEnd"/>
      <w:r w:rsidRPr="00170CD3">
        <w:rPr>
          <w:sz w:val="28"/>
          <w:szCs w:val="28"/>
        </w:rPr>
        <w:t xml:space="preserve"> у </w:t>
      </w:r>
      <w:proofErr w:type="spellStart"/>
      <w:r w:rsidRPr="00170CD3">
        <w:rPr>
          <w:sz w:val="28"/>
          <w:szCs w:val="28"/>
        </w:rPr>
        <w:t>рекламній</w:t>
      </w:r>
      <w:proofErr w:type="spellEnd"/>
      <w:r w:rsidRPr="00170CD3">
        <w:rPr>
          <w:sz w:val="28"/>
          <w:szCs w:val="28"/>
        </w:rPr>
        <w:t xml:space="preserve"> </w:t>
      </w:r>
      <w:proofErr w:type="spellStart"/>
      <w:r w:rsidRPr="00170CD3">
        <w:rPr>
          <w:sz w:val="28"/>
          <w:szCs w:val="28"/>
        </w:rPr>
        <w:t>комунікації</w:t>
      </w:r>
      <w:proofErr w:type="spellEnd"/>
      <w:r w:rsidRPr="00170CD3">
        <w:rPr>
          <w:sz w:val="28"/>
          <w:szCs w:val="28"/>
          <w:lang w:val="uk-UA"/>
        </w:rPr>
        <w:t>.</w:t>
      </w:r>
    </w:p>
    <w:p w14:paraId="5467A456" w14:textId="4CC3F04D" w:rsidR="00B83561" w:rsidRDefault="00B83561">
      <w:pPr>
        <w:rPr>
          <w:sz w:val="22"/>
          <w:szCs w:val="22"/>
        </w:rPr>
      </w:pPr>
    </w:p>
    <w:p w14:paraId="13E68C66" w14:textId="12F6787D" w:rsidR="00170CD3" w:rsidRPr="00FB1368" w:rsidRDefault="00170CD3">
      <w:pPr>
        <w:rPr>
          <w:sz w:val="22"/>
          <w:szCs w:val="22"/>
          <w:lang w:val="uk-UA"/>
        </w:rPr>
      </w:pPr>
    </w:p>
    <w:p w14:paraId="00C5CEDB" w14:textId="77777777" w:rsidR="00170CD3" w:rsidRPr="00170CD3" w:rsidRDefault="00170CD3" w:rsidP="00170CD3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70CD3">
        <w:rPr>
          <w:rFonts w:ascii="Times New Roman" w:hAnsi="Times New Roman"/>
          <w:sz w:val="28"/>
          <w:szCs w:val="28"/>
        </w:rPr>
        <w:t xml:space="preserve">Проаналізуйте рекламні кампанії, які </w:t>
      </w:r>
      <w:proofErr w:type="spellStart"/>
      <w:r w:rsidRPr="00170CD3">
        <w:rPr>
          <w:rFonts w:ascii="Times New Roman" w:hAnsi="Times New Roman"/>
          <w:sz w:val="28"/>
          <w:szCs w:val="28"/>
        </w:rPr>
        <w:t>викликали</w:t>
      </w:r>
      <w:proofErr w:type="spellEnd"/>
      <w:r w:rsidRPr="00170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CD3">
        <w:rPr>
          <w:rFonts w:ascii="Times New Roman" w:hAnsi="Times New Roman"/>
          <w:sz w:val="28"/>
          <w:szCs w:val="28"/>
        </w:rPr>
        <w:t>суспільний</w:t>
      </w:r>
      <w:proofErr w:type="spellEnd"/>
      <w:r w:rsidRPr="00170CD3">
        <w:rPr>
          <w:rFonts w:ascii="Times New Roman" w:hAnsi="Times New Roman"/>
          <w:sz w:val="28"/>
          <w:szCs w:val="28"/>
        </w:rPr>
        <w:t xml:space="preserve"> резонанс </w:t>
      </w:r>
      <w:proofErr w:type="spellStart"/>
      <w:r w:rsidRPr="00170CD3">
        <w:rPr>
          <w:rFonts w:ascii="Times New Roman" w:hAnsi="Times New Roman"/>
          <w:sz w:val="28"/>
          <w:szCs w:val="28"/>
        </w:rPr>
        <w:t>або</w:t>
      </w:r>
      <w:proofErr w:type="spellEnd"/>
      <w:r w:rsidRPr="00170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CD3">
        <w:rPr>
          <w:rFonts w:ascii="Times New Roman" w:hAnsi="Times New Roman"/>
          <w:sz w:val="28"/>
          <w:szCs w:val="28"/>
        </w:rPr>
        <w:t>були</w:t>
      </w:r>
      <w:proofErr w:type="spellEnd"/>
      <w:r w:rsidRPr="00170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CD3">
        <w:rPr>
          <w:rFonts w:ascii="Times New Roman" w:hAnsi="Times New Roman"/>
          <w:sz w:val="28"/>
          <w:szCs w:val="28"/>
        </w:rPr>
        <w:t>невдалими</w:t>
      </w:r>
      <w:proofErr w:type="spellEnd"/>
      <w:r w:rsidRPr="00170CD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170CD3">
        <w:rPr>
          <w:rFonts w:ascii="Times New Roman" w:hAnsi="Times New Roman"/>
          <w:sz w:val="28"/>
          <w:szCs w:val="28"/>
        </w:rPr>
        <w:t>Визначте</w:t>
      </w:r>
      <w:proofErr w:type="spellEnd"/>
      <w:r w:rsidRPr="00170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CD3">
        <w:rPr>
          <w:rFonts w:ascii="Times New Roman" w:hAnsi="Times New Roman"/>
          <w:sz w:val="28"/>
          <w:szCs w:val="28"/>
        </w:rPr>
        <w:t>основні</w:t>
      </w:r>
      <w:proofErr w:type="spellEnd"/>
      <w:r w:rsidRPr="00170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CD3">
        <w:rPr>
          <w:rFonts w:ascii="Times New Roman" w:hAnsi="Times New Roman"/>
          <w:sz w:val="28"/>
          <w:szCs w:val="28"/>
        </w:rPr>
        <w:t>бар'єри</w:t>
      </w:r>
      <w:proofErr w:type="spellEnd"/>
      <w:r w:rsidRPr="00170CD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70CD3">
        <w:rPr>
          <w:rFonts w:ascii="Times New Roman" w:hAnsi="Times New Roman"/>
          <w:sz w:val="28"/>
          <w:szCs w:val="28"/>
        </w:rPr>
        <w:t>що</w:t>
      </w:r>
      <w:proofErr w:type="spellEnd"/>
      <w:r w:rsidRPr="00170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CD3">
        <w:rPr>
          <w:rFonts w:ascii="Times New Roman" w:hAnsi="Times New Roman"/>
          <w:sz w:val="28"/>
          <w:szCs w:val="28"/>
        </w:rPr>
        <w:t>завадили</w:t>
      </w:r>
      <w:proofErr w:type="spellEnd"/>
      <w:r w:rsidRPr="00170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CD3">
        <w:rPr>
          <w:rFonts w:ascii="Times New Roman" w:hAnsi="Times New Roman"/>
          <w:sz w:val="28"/>
          <w:szCs w:val="28"/>
        </w:rPr>
        <w:t>ефективній</w:t>
      </w:r>
      <w:proofErr w:type="spellEnd"/>
      <w:r w:rsidRPr="00170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CD3">
        <w:rPr>
          <w:rFonts w:ascii="Times New Roman" w:hAnsi="Times New Roman"/>
          <w:sz w:val="28"/>
          <w:szCs w:val="28"/>
        </w:rPr>
        <w:t>комунікації</w:t>
      </w:r>
      <w:proofErr w:type="spellEnd"/>
      <w:r w:rsidRPr="00170CD3">
        <w:rPr>
          <w:rFonts w:ascii="Times New Roman" w:hAnsi="Times New Roman"/>
          <w:sz w:val="28"/>
          <w:szCs w:val="28"/>
        </w:rPr>
        <w:t xml:space="preserve"> (приклад </w:t>
      </w:r>
      <w:proofErr w:type="spellStart"/>
      <w:r w:rsidRPr="00170CD3">
        <w:rPr>
          <w:rFonts w:ascii="Times New Roman" w:hAnsi="Times New Roman"/>
          <w:sz w:val="28"/>
          <w:szCs w:val="28"/>
        </w:rPr>
        <w:t>Blue</w:t>
      </w:r>
      <w:proofErr w:type="spellEnd"/>
      <w:r w:rsidRPr="00170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CD3">
        <w:rPr>
          <w:rFonts w:ascii="Times New Roman" w:hAnsi="Times New Roman"/>
          <w:sz w:val="28"/>
          <w:szCs w:val="28"/>
        </w:rPr>
        <w:t>Water</w:t>
      </w:r>
      <w:proofErr w:type="spellEnd"/>
      <w:r w:rsidRPr="00170CD3">
        <w:rPr>
          <w:rFonts w:ascii="Times New Roman" w:hAnsi="Times New Roman"/>
          <w:sz w:val="28"/>
          <w:szCs w:val="28"/>
        </w:rPr>
        <w:t xml:space="preserve"> не брати)</w:t>
      </w:r>
    </w:p>
    <w:p w14:paraId="521346C2" w14:textId="77777777" w:rsidR="00170CD3" w:rsidRDefault="00170CD3" w:rsidP="00170CD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87CF5F8" w14:textId="66973684" w:rsidR="00170CD3" w:rsidRPr="00170CD3" w:rsidRDefault="00170CD3" w:rsidP="00170CD3">
      <w:pPr>
        <w:pStyle w:val="a4"/>
        <w:jc w:val="both"/>
        <w:rPr>
          <w:rFonts w:ascii="Times New Roman" w:hAnsi="Times New Roman"/>
          <w:sz w:val="32"/>
          <w:szCs w:val="32"/>
        </w:rPr>
      </w:pPr>
      <w:r w:rsidRPr="00170CD3">
        <w:rPr>
          <w:rFonts w:ascii="Times New Roman" w:hAnsi="Times New Roman"/>
          <w:sz w:val="28"/>
          <w:szCs w:val="28"/>
        </w:rPr>
        <w:t xml:space="preserve">Невдалі переклади назв і </w:t>
      </w:r>
      <w:proofErr w:type="spellStart"/>
      <w:r w:rsidRPr="00170CD3">
        <w:rPr>
          <w:rFonts w:ascii="Times New Roman" w:hAnsi="Times New Roman"/>
          <w:sz w:val="28"/>
          <w:szCs w:val="28"/>
        </w:rPr>
        <w:t>слоганів</w:t>
      </w:r>
      <w:proofErr w:type="spellEnd"/>
      <w:r w:rsidRPr="00170C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70CD3">
        <w:rPr>
          <w:rFonts w:ascii="Times New Roman" w:hAnsi="Times New Roman"/>
          <w:sz w:val="28"/>
          <w:szCs w:val="28"/>
        </w:rPr>
        <w:t>брендів</w:t>
      </w:r>
      <w:proofErr w:type="spellEnd"/>
      <w:r w:rsidRPr="00170CD3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170CD3">
          <w:rPr>
            <w:rStyle w:val="a5"/>
            <w:rFonts w:ascii="Times New Roman" w:hAnsi="Times New Roman"/>
            <w:sz w:val="28"/>
            <w:szCs w:val="28"/>
          </w:rPr>
          <w:t>https://yappi.com.ua/posts/read/nevdali-pereklady-nazv-i-slohaniv-brendiv</w:t>
        </w:r>
      </w:hyperlink>
    </w:p>
    <w:p w14:paraId="64505D33" w14:textId="4B78F58F" w:rsidR="00170CD3" w:rsidRDefault="00170CD3" w:rsidP="00170CD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170CD3">
        <w:rPr>
          <w:rFonts w:ascii="Times New Roman" w:hAnsi="Times New Roman"/>
          <w:sz w:val="28"/>
          <w:szCs w:val="28"/>
        </w:rPr>
        <w:t>Р</w:t>
      </w:r>
      <w:r w:rsidRPr="00170CD3">
        <w:rPr>
          <w:rFonts w:ascii="Times New Roman" w:hAnsi="Times New Roman"/>
          <w:sz w:val="28"/>
          <w:szCs w:val="28"/>
        </w:rPr>
        <w:t>екламний</w:t>
      </w:r>
      <w:r w:rsidRPr="00170CD3">
        <w:rPr>
          <w:rFonts w:ascii="Times New Roman" w:hAnsi="Times New Roman"/>
          <w:sz w:val="28"/>
          <w:szCs w:val="28"/>
        </w:rPr>
        <w:t xml:space="preserve"> </w:t>
      </w:r>
      <w:r w:rsidRPr="00170CD3">
        <w:rPr>
          <w:rFonts w:ascii="Times New Roman" w:hAnsi="Times New Roman"/>
          <w:sz w:val="28"/>
          <w:szCs w:val="28"/>
        </w:rPr>
        <w:t>ринок</w:t>
      </w:r>
      <w:r w:rsidRPr="00170CD3">
        <w:rPr>
          <w:rFonts w:ascii="Times New Roman" w:hAnsi="Times New Roman"/>
          <w:sz w:val="28"/>
          <w:szCs w:val="28"/>
        </w:rPr>
        <w:t xml:space="preserve"> України</w:t>
      </w:r>
      <w:r w:rsidRPr="00170CD3">
        <w:rPr>
          <w:rFonts w:ascii="Times New Roman" w:hAnsi="Times New Roman"/>
          <w:sz w:val="28"/>
          <w:szCs w:val="28"/>
        </w:rPr>
        <w:t>.</w:t>
      </w:r>
      <w:r w:rsidRPr="00170CD3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170CD3">
          <w:rPr>
            <w:rStyle w:val="a5"/>
            <w:rFonts w:ascii="Times New Roman" w:hAnsi="Times New Roman"/>
            <w:sz w:val="28"/>
            <w:szCs w:val="28"/>
          </w:rPr>
          <w:t>https://special.ain.ua/ukrainian-ad-market-part-1/</w:t>
        </w:r>
      </w:hyperlink>
      <w:r w:rsidRPr="00170CD3">
        <w:rPr>
          <w:rFonts w:ascii="Times New Roman" w:hAnsi="Times New Roman"/>
          <w:sz w:val="28"/>
          <w:szCs w:val="28"/>
        </w:rPr>
        <w:t xml:space="preserve"> </w:t>
      </w:r>
    </w:p>
    <w:p w14:paraId="7A713FCB" w14:textId="65A94E92" w:rsidR="00170CD3" w:rsidRDefault="00170CD3" w:rsidP="00170CD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2B3832BF" w14:textId="7C4B78A9" w:rsidR="00170CD3" w:rsidRDefault="00170CD3" w:rsidP="00170CD3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170CD3">
        <w:rPr>
          <w:rFonts w:ascii="Times New Roman" w:hAnsi="Times New Roman"/>
          <w:sz w:val="28"/>
          <w:szCs w:val="28"/>
        </w:rPr>
        <w:t>Виберіть реальний або вигаданий продукт та опишіть його цільову аудиторію: вік, стать, інтереси, рівень доходу, поведінкові характеристики.</w:t>
      </w:r>
    </w:p>
    <w:p w14:paraId="7660EDB1" w14:textId="1DD9626F" w:rsidR="00170CD3" w:rsidRDefault="00FB1368" w:rsidP="00170CD3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B1368">
        <w:rPr>
          <w:rFonts w:ascii="Times New Roman" w:hAnsi="Times New Roman"/>
          <w:sz w:val="28"/>
          <w:szCs w:val="28"/>
        </w:rPr>
        <w:t>Виберіть будь-яке рекламне оголошення (друковане, відео або банерне) та визначте його ключові елементи: заголовок, основний текст, візуальну складову, заклик до дії.</w:t>
      </w:r>
    </w:p>
    <w:p w14:paraId="37A1F57F" w14:textId="7061D7E7" w:rsidR="00FB1368" w:rsidRDefault="00FB1368" w:rsidP="00170CD3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FB1368">
        <w:rPr>
          <w:rFonts w:ascii="Times New Roman" w:hAnsi="Times New Roman"/>
          <w:sz w:val="28"/>
          <w:szCs w:val="28"/>
        </w:rPr>
        <w:t>Розробіть текст рекламного оголошення для конкретного продукту або послуги, дотримуючись принципів ефективної комунікації.</w:t>
      </w:r>
    </w:p>
    <w:p w14:paraId="74A4A988" w14:textId="18E496A0" w:rsidR="00FB1368" w:rsidRDefault="00FB1368" w:rsidP="00FB1368">
      <w:pPr>
        <w:rPr>
          <w:sz w:val="28"/>
          <w:szCs w:val="28"/>
        </w:rPr>
      </w:pPr>
    </w:p>
    <w:p w14:paraId="58B8DD5C" w14:textId="032A48EC" w:rsidR="00FB1368" w:rsidRPr="00FB1368" w:rsidRDefault="00FB1368" w:rsidP="00FB1368">
      <w:pPr>
        <w:rPr>
          <w:b/>
          <w:bCs/>
          <w:i/>
          <w:iCs/>
          <w:sz w:val="28"/>
          <w:szCs w:val="28"/>
        </w:rPr>
      </w:pPr>
      <w:proofErr w:type="spellStart"/>
      <w:r w:rsidRPr="00FB1368">
        <w:rPr>
          <w:b/>
          <w:bCs/>
          <w:i/>
          <w:iCs/>
          <w:sz w:val="28"/>
          <w:szCs w:val="28"/>
        </w:rPr>
        <w:t>Імпровізаційний</w:t>
      </w:r>
      <w:proofErr w:type="spellEnd"/>
      <w:r w:rsidRPr="00FB1368"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Pr="00FB1368">
        <w:rPr>
          <w:b/>
          <w:bCs/>
          <w:i/>
          <w:iCs/>
          <w:sz w:val="28"/>
          <w:szCs w:val="28"/>
        </w:rPr>
        <w:t>виступ</w:t>
      </w:r>
      <w:proofErr w:type="spellEnd"/>
      <w:r w:rsidRPr="00FB1368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>«</w:t>
      </w:r>
      <w:r w:rsidRPr="00FB1368">
        <w:rPr>
          <w:b/>
          <w:bCs/>
          <w:i/>
          <w:iCs/>
          <w:sz w:val="28"/>
          <w:szCs w:val="28"/>
        </w:rPr>
        <w:t>Реклама за 30 секунд</w:t>
      </w:r>
      <w:r>
        <w:rPr>
          <w:b/>
          <w:bCs/>
          <w:i/>
          <w:iCs/>
          <w:sz w:val="28"/>
          <w:szCs w:val="28"/>
          <w:lang w:val="uk-UA"/>
        </w:rPr>
        <w:t>»</w:t>
      </w:r>
    </w:p>
    <w:p w14:paraId="4710E870" w14:textId="77777777" w:rsidR="00FB1368" w:rsidRPr="00FB1368" w:rsidRDefault="00FB1368" w:rsidP="00FB1368">
      <w:pPr>
        <w:rPr>
          <w:sz w:val="28"/>
          <w:szCs w:val="28"/>
        </w:rPr>
      </w:pPr>
    </w:p>
    <w:p w14:paraId="14734860" w14:textId="5E52C4F5" w:rsidR="00FB1368" w:rsidRPr="00FB1368" w:rsidRDefault="00FB1368" w:rsidP="00FB1368">
      <w:pPr>
        <w:rPr>
          <w:sz w:val="28"/>
          <w:szCs w:val="28"/>
        </w:rPr>
      </w:pPr>
      <w:r>
        <w:rPr>
          <w:sz w:val="28"/>
          <w:szCs w:val="28"/>
          <w:lang w:val="uk-UA"/>
        </w:rPr>
        <w:t>Здобувачі</w:t>
      </w:r>
      <w:r w:rsidRPr="00FB1368">
        <w:rPr>
          <w:sz w:val="28"/>
          <w:szCs w:val="28"/>
        </w:rPr>
        <w:t xml:space="preserve"> </w:t>
      </w:r>
      <w:proofErr w:type="spellStart"/>
      <w:r w:rsidRPr="00FB1368">
        <w:rPr>
          <w:sz w:val="28"/>
          <w:szCs w:val="28"/>
        </w:rPr>
        <w:t>отримують</w:t>
      </w:r>
      <w:proofErr w:type="spellEnd"/>
      <w:r w:rsidRPr="00FB136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від викладача </w:t>
      </w:r>
      <w:proofErr w:type="spellStart"/>
      <w:r w:rsidRPr="00FB1368">
        <w:rPr>
          <w:sz w:val="28"/>
          <w:szCs w:val="28"/>
        </w:rPr>
        <w:t>випадковий</w:t>
      </w:r>
      <w:proofErr w:type="spellEnd"/>
      <w:r w:rsidRPr="00FB1368">
        <w:rPr>
          <w:sz w:val="28"/>
          <w:szCs w:val="28"/>
        </w:rPr>
        <w:t xml:space="preserve"> продукт і за 5 </w:t>
      </w:r>
      <w:proofErr w:type="spellStart"/>
      <w:r w:rsidRPr="00FB1368">
        <w:rPr>
          <w:sz w:val="28"/>
          <w:szCs w:val="28"/>
        </w:rPr>
        <w:t>хвилин</w:t>
      </w:r>
      <w:proofErr w:type="spellEnd"/>
      <w:r w:rsidRPr="00FB1368">
        <w:rPr>
          <w:sz w:val="28"/>
          <w:szCs w:val="28"/>
        </w:rPr>
        <w:t xml:space="preserve"> </w:t>
      </w:r>
      <w:proofErr w:type="spellStart"/>
      <w:r w:rsidRPr="00FB1368">
        <w:rPr>
          <w:sz w:val="28"/>
          <w:szCs w:val="28"/>
        </w:rPr>
        <w:t>готують</w:t>
      </w:r>
      <w:proofErr w:type="spellEnd"/>
      <w:r w:rsidRPr="00FB1368">
        <w:rPr>
          <w:sz w:val="28"/>
          <w:szCs w:val="28"/>
        </w:rPr>
        <w:t xml:space="preserve"> 30-секундну усну рекламу (</w:t>
      </w:r>
      <w:proofErr w:type="spellStart"/>
      <w:r w:rsidRPr="00FB1368">
        <w:rPr>
          <w:sz w:val="28"/>
          <w:szCs w:val="28"/>
        </w:rPr>
        <w:t>радіо</w:t>
      </w:r>
      <w:proofErr w:type="spellEnd"/>
      <w:r>
        <w:rPr>
          <w:sz w:val="28"/>
          <w:szCs w:val="28"/>
          <w:lang w:val="uk-UA"/>
        </w:rPr>
        <w:t>-</w:t>
      </w:r>
      <w:r w:rsidRPr="00FB1368">
        <w:rPr>
          <w:sz w:val="28"/>
          <w:szCs w:val="28"/>
        </w:rPr>
        <w:t xml:space="preserve"> </w:t>
      </w:r>
      <w:proofErr w:type="spellStart"/>
      <w:r w:rsidRPr="00FB1368">
        <w:rPr>
          <w:sz w:val="28"/>
          <w:szCs w:val="28"/>
        </w:rPr>
        <w:t>або</w:t>
      </w:r>
      <w:proofErr w:type="spellEnd"/>
      <w:r w:rsidRPr="00FB1368">
        <w:rPr>
          <w:sz w:val="28"/>
          <w:szCs w:val="28"/>
        </w:rPr>
        <w:t xml:space="preserve"> теле</w:t>
      </w:r>
      <w:r>
        <w:rPr>
          <w:sz w:val="28"/>
          <w:szCs w:val="28"/>
          <w:lang w:val="uk-UA"/>
        </w:rPr>
        <w:t>-рекламу</w:t>
      </w:r>
      <w:r w:rsidRPr="00FB1368">
        <w:rPr>
          <w:sz w:val="28"/>
          <w:szCs w:val="28"/>
        </w:rPr>
        <w:t>).</w:t>
      </w:r>
    </w:p>
    <w:p w14:paraId="771F7186" w14:textId="77777777" w:rsidR="00170CD3" w:rsidRDefault="00170CD3">
      <w:pPr>
        <w:rPr>
          <w:sz w:val="22"/>
          <w:szCs w:val="22"/>
        </w:rPr>
      </w:pPr>
    </w:p>
    <w:p w14:paraId="56087054" w14:textId="77777777" w:rsidR="00170CD3" w:rsidRPr="00355405" w:rsidRDefault="00170CD3" w:rsidP="00170CD3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sz w:val="28"/>
          <w:szCs w:val="28"/>
          <w:lang w:val="uk-UA" w:eastAsia="uk-UA"/>
        </w:rPr>
      </w:pPr>
      <w:r w:rsidRPr="00355405">
        <w:rPr>
          <w:b/>
          <w:i/>
          <w:sz w:val="28"/>
          <w:szCs w:val="28"/>
          <w:lang w:val="uk-UA" w:eastAsia="uk-UA"/>
        </w:rPr>
        <w:t>Основна література</w:t>
      </w:r>
    </w:p>
    <w:p w14:paraId="51DA3BB1" w14:textId="77777777" w:rsidR="00170CD3" w:rsidRPr="00417BD9" w:rsidRDefault="00170CD3" w:rsidP="00170CD3">
      <w:pPr>
        <w:pStyle w:val="a4"/>
        <w:numPr>
          <w:ilvl w:val="0"/>
          <w:numId w:val="4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bookmarkStart w:id="0" w:name="_Hlk118565034"/>
      <w:r w:rsidRPr="00D12E13">
        <w:rPr>
          <w:rFonts w:ascii="Times New Roman" w:hAnsi="Times New Roman"/>
          <w:sz w:val="28"/>
          <w:szCs w:val="28"/>
        </w:rPr>
        <w:t xml:space="preserve">Закон України Про рекламу. Відомості Верховної Ради України (ВВР), 1996, № 39, ст. 181. </w:t>
      </w:r>
      <w:hyperlink r:id="rId7" w:anchor="Text" w:history="1">
        <w:r w:rsidRPr="00D12E13">
          <w:rPr>
            <w:rStyle w:val="a5"/>
            <w:rFonts w:ascii="Times New Roman" w:hAnsi="Times New Roman"/>
            <w:sz w:val="28"/>
            <w:szCs w:val="28"/>
          </w:rPr>
          <w:t>https://zakon.rada.gov.ua/laws/show/270/96-%D0%B2%D1%80#Text</w:t>
        </w:r>
      </w:hyperlink>
    </w:p>
    <w:p w14:paraId="237028DE" w14:textId="1715F320" w:rsidR="00170CD3" w:rsidRDefault="00170CD3" w:rsidP="00170CD3">
      <w:pPr>
        <w:pStyle w:val="a4"/>
        <w:numPr>
          <w:ilvl w:val="0"/>
          <w:numId w:val="4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DE2EFE">
        <w:rPr>
          <w:rFonts w:ascii="Times New Roman" w:hAnsi="Times New Roman"/>
          <w:spacing w:val="-6"/>
          <w:sz w:val="28"/>
          <w:szCs w:val="28"/>
        </w:rPr>
        <w:t>Mitigating</w:t>
      </w:r>
      <w:proofErr w:type="spellEnd"/>
      <w:r w:rsidRPr="00DE2EF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E2EFE">
        <w:rPr>
          <w:rFonts w:ascii="Times New Roman" w:hAnsi="Times New Roman"/>
          <w:spacing w:val="-6"/>
          <w:sz w:val="28"/>
          <w:szCs w:val="28"/>
        </w:rPr>
        <w:t>Misinformation</w:t>
      </w:r>
      <w:proofErr w:type="spellEnd"/>
      <w:r w:rsidRPr="00DE2EF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E2EFE">
        <w:rPr>
          <w:rFonts w:ascii="Times New Roman" w:hAnsi="Times New Roman"/>
          <w:spacing w:val="-6"/>
          <w:sz w:val="28"/>
          <w:szCs w:val="28"/>
        </w:rPr>
        <w:t>and</w:t>
      </w:r>
      <w:proofErr w:type="spellEnd"/>
      <w:r w:rsidRPr="00DE2EF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E2EFE">
        <w:rPr>
          <w:rFonts w:ascii="Times New Roman" w:hAnsi="Times New Roman"/>
          <w:spacing w:val="-6"/>
          <w:sz w:val="28"/>
          <w:szCs w:val="28"/>
        </w:rPr>
        <w:t>Social</w:t>
      </w:r>
      <w:proofErr w:type="spellEnd"/>
      <w:r w:rsidRPr="00DE2EF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E2EFE">
        <w:rPr>
          <w:rFonts w:ascii="Times New Roman" w:hAnsi="Times New Roman"/>
          <w:spacing w:val="-6"/>
          <w:sz w:val="28"/>
          <w:szCs w:val="28"/>
        </w:rPr>
        <w:t>Media</w:t>
      </w:r>
      <w:proofErr w:type="spellEnd"/>
      <w:r w:rsidRPr="00DE2EF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E2EFE">
        <w:rPr>
          <w:rFonts w:ascii="Times New Roman" w:hAnsi="Times New Roman"/>
          <w:spacing w:val="-6"/>
          <w:sz w:val="28"/>
          <w:szCs w:val="28"/>
        </w:rPr>
        <w:t>Manipulation</w:t>
      </w:r>
      <w:proofErr w:type="spellEnd"/>
      <w:r w:rsidRPr="00DE2EF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E2EFE">
        <w:rPr>
          <w:rFonts w:ascii="Times New Roman" w:hAnsi="Times New Roman"/>
          <w:spacing w:val="-6"/>
          <w:sz w:val="28"/>
          <w:szCs w:val="28"/>
        </w:rPr>
        <w:t>in</w:t>
      </w:r>
      <w:proofErr w:type="spellEnd"/>
      <w:r w:rsidRPr="00DE2EFE">
        <w:rPr>
          <w:rFonts w:ascii="Times New Roman" w:hAnsi="Times New Roman"/>
          <w:spacing w:val="-6"/>
          <w:sz w:val="28"/>
          <w:szCs w:val="28"/>
        </w:rPr>
        <w:t xml:space="preserve"> LLM </w:t>
      </w:r>
      <w:proofErr w:type="spellStart"/>
      <w:r w:rsidRPr="00DE2EFE">
        <w:rPr>
          <w:rFonts w:ascii="Times New Roman" w:hAnsi="Times New Roman"/>
          <w:spacing w:val="-6"/>
          <w:sz w:val="28"/>
          <w:szCs w:val="28"/>
        </w:rPr>
        <w:t>Era</w:t>
      </w:r>
      <w:proofErr w:type="spellEnd"/>
      <w:r w:rsidRPr="00DE2EFE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Pr="00DE2EFE">
        <w:rPr>
          <w:rFonts w:ascii="Times New Roman" w:hAnsi="Times New Roman"/>
          <w:spacing w:val="-6"/>
          <w:sz w:val="28"/>
          <w:szCs w:val="28"/>
        </w:rPr>
        <w:t>In</w:t>
      </w:r>
      <w:proofErr w:type="spellEnd"/>
      <w:r w:rsidRPr="00DE2EF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E2EFE">
        <w:rPr>
          <w:rFonts w:ascii="Times New Roman" w:hAnsi="Times New Roman"/>
          <w:spacing w:val="-6"/>
          <w:sz w:val="28"/>
          <w:szCs w:val="28"/>
        </w:rPr>
        <w:t>Companion</w:t>
      </w:r>
      <w:proofErr w:type="spellEnd"/>
      <w:r w:rsidRPr="00DE2EF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E2EFE">
        <w:rPr>
          <w:rFonts w:ascii="Times New Roman" w:hAnsi="Times New Roman"/>
          <w:spacing w:val="-6"/>
          <w:sz w:val="28"/>
          <w:szCs w:val="28"/>
        </w:rPr>
        <w:t>Proceedings</w:t>
      </w:r>
      <w:proofErr w:type="spellEnd"/>
      <w:r w:rsidRPr="00DE2EF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E2EFE">
        <w:rPr>
          <w:rFonts w:ascii="Times New Roman" w:hAnsi="Times New Roman"/>
          <w:spacing w:val="-6"/>
          <w:sz w:val="28"/>
          <w:szCs w:val="28"/>
        </w:rPr>
        <w:t>of</w:t>
      </w:r>
      <w:proofErr w:type="spellEnd"/>
      <w:r w:rsidRPr="00DE2EF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E2EFE">
        <w:rPr>
          <w:rFonts w:ascii="Times New Roman" w:hAnsi="Times New Roman"/>
          <w:spacing w:val="-6"/>
          <w:sz w:val="28"/>
          <w:szCs w:val="28"/>
        </w:rPr>
        <w:t>the</w:t>
      </w:r>
      <w:proofErr w:type="spellEnd"/>
      <w:r w:rsidRPr="00DE2EFE">
        <w:rPr>
          <w:rFonts w:ascii="Times New Roman" w:hAnsi="Times New Roman"/>
          <w:spacing w:val="-6"/>
          <w:sz w:val="28"/>
          <w:szCs w:val="28"/>
        </w:rPr>
        <w:t xml:space="preserve"> ACM </w:t>
      </w:r>
      <w:proofErr w:type="spellStart"/>
      <w:r w:rsidRPr="00DE2EFE">
        <w:rPr>
          <w:rFonts w:ascii="Times New Roman" w:hAnsi="Times New Roman"/>
          <w:spacing w:val="-6"/>
          <w:sz w:val="28"/>
          <w:szCs w:val="28"/>
        </w:rPr>
        <w:t>on</w:t>
      </w:r>
      <w:proofErr w:type="spellEnd"/>
      <w:r w:rsidRPr="00DE2EF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E2EFE">
        <w:rPr>
          <w:rFonts w:ascii="Times New Roman" w:hAnsi="Times New Roman"/>
          <w:spacing w:val="-6"/>
          <w:sz w:val="28"/>
          <w:szCs w:val="28"/>
        </w:rPr>
        <w:t>Web</w:t>
      </w:r>
      <w:proofErr w:type="spellEnd"/>
      <w:r w:rsidRPr="00DE2EF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E2EFE">
        <w:rPr>
          <w:rFonts w:ascii="Times New Roman" w:hAnsi="Times New Roman"/>
          <w:spacing w:val="-6"/>
          <w:sz w:val="28"/>
          <w:szCs w:val="28"/>
        </w:rPr>
        <w:t>Conference</w:t>
      </w:r>
      <w:proofErr w:type="spellEnd"/>
      <w:r w:rsidRPr="00DE2EFE">
        <w:rPr>
          <w:rFonts w:ascii="Times New Roman" w:hAnsi="Times New Roman"/>
          <w:spacing w:val="-6"/>
          <w:sz w:val="28"/>
          <w:szCs w:val="28"/>
        </w:rPr>
        <w:t xml:space="preserve"> 2024 (</w:t>
      </w:r>
      <w:proofErr w:type="spellStart"/>
      <w:r w:rsidRPr="00DE2EFE">
        <w:rPr>
          <w:rFonts w:ascii="Times New Roman" w:hAnsi="Times New Roman"/>
          <w:spacing w:val="-6"/>
          <w:sz w:val="28"/>
          <w:szCs w:val="28"/>
        </w:rPr>
        <w:t>pp</w:t>
      </w:r>
      <w:proofErr w:type="spellEnd"/>
      <w:r w:rsidRPr="00DE2EFE">
        <w:rPr>
          <w:rFonts w:ascii="Times New Roman" w:hAnsi="Times New Roman"/>
          <w:spacing w:val="-6"/>
          <w:sz w:val="28"/>
          <w:szCs w:val="28"/>
        </w:rPr>
        <w:t>. 1302-1305).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hyperlink r:id="rId8" w:history="1">
        <w:r w:rsidRPr="00E20032">
          <w:rPr>
            <w:rStyle w:val="a5"/>
            <w:rFonts w:ascii="Times New Roman" w:hAnsi="Times New Roman"/>
            <w:spacing w:val="-6"/>
            <w:sz w:val="28"/>
            <w:szCs w:val="28"/>
          </w:rPr>
          <w:t>https://dl.acm.org/doi/abs/10.1145/3589335.3641256</w:t>
        </w:r>
      </w:hyperlink>
      <w:r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20DC9DF3" w14:textId="77777777" w:rsidR="00170CD3" w:rsidRPr="008D7A12" w:rsidRDefault="00170CD3" w:rsidP="00170CD3">
      <w:pPr>
        <w:pStyle w:val="a4"/>
        <w:numPr>
          <w:ilvl w:val="0"/>
          <w:numId w:val="4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8D7A12">
        <w:rPr>
          <w:rFonts w:ascii="Times New Roman" w:hAnsi="Times New Roman"/>
          <w:spacing w:val="-6"/>
          <w:sz w:val="28"/>
          <w:szCs w:val="28"/>
        </w:rPr>
        <w:t>Slyusar</w:t>
      </w:r>
      <w:proofErr w:type="spellEnd"/>
      <w:r w:rsidRPr="008D7A12">
        <w:rPr>
          <w:rFonts w:ascii="Times New Roman" w:hAnsi="Times New Roman"/>
          <w:spacing w:val="-6"/>
          <w:sz w:val="28"/>
          <w:szCs w:val="28"/>
        </w:rPr>
        <w:t xml:space="preserve"> V., </w:t>
      </w:r>
      <w:proofErr w:type="spellStart"/>
      <w:r w:rsidRPr="008D7A12">
        <w:rPr>
          <w:rFonts w:ascii="Times New Roman" w:hAnsi="Times New Roman"/>
          <w:spacing w:val="-6"/>
          <w:sz w:val="28"/>
          <w:szCs w:val="28"/>
        </w:rPr>
        <w:t>Kozlovets</w:t>
      </w:r>
      <w:proofErr w:type="spellEnd"/>
      <w:r w:rsidRPr="008D7A12">
        <w:rPr>
          <w:rFonts w:ascii="Times New Roman" w:hAnsi="Times New Roman"/>
          <w:spacing w:val="-6"/>
          <w:sz w:val="28"/>
          <w:szCs w:val="28"/>
        </w:rPr>
        <w:t xml:space="preserve"> M., </w:t>
      </w:r>
      <w:proofErr w:type="spellStart"/>
      <w:r w:rsidRPr="008D7A12">
        <w:rPr>
          <w:rFonts w:ascii="Times New Roman" w:hAnsi="Times New Roman"/>
          <w:spacing w:val="-6"/>
          <w:sz w:val="28"/>
          <w:szCs w:val="28"/>
        </w:rPr>
        <w:t>Horokhova</w:t>
      </w:r>
      <w:proofErr w:type="spellEnd"/>
      <w:r w:rsidRPr="008D7A12">
        <w:rPr>
          <w:rFonts w:ascii="Times New Roman" w:hAnsi="Times New Roman"/>
          <w:spacing w:val="-6"/>
          <w:sz w:val="28"/>
          <w:szCs w:val="28"/>
        </w:rPr>
        <w:t xml:space="preserve"> L., </w:t>
      </w:r>
      <w:proofErr w:type="spellStart"/>
      <w:r w:rsidRPr="008D7A12">
        <w:rPr>
          <w:rFonts w:ascii="Times New Roman" w:hAnsi="Times New Roman"/>
          <w:spacing w:val="-6"/>
          <w:sz w:val="28"/>
          <w:szCs w:val="28"/>
        </w:rPr>
        <w:t>Chaplinska</w:t>
      </w:r>
      <w:proofErr w:type="spellEnd"/>
      <w:r w:rsidRPr="008D7A12">
        <w:rPr>
          <w:rFonts w:ascii="Times New Roman" w:hAnsi="Times New Roman"/>
          <w:spacing w:val="-6"/>
          <w:sz w:val="28"/>
          <w:szCs w:val="28"/>
        </w:rPr>
        <w:t xml:space="preserve"> O. </w:t>
      </w:r>
      <w:proofErr w:type="spellStart"/>
      <w:r w:rsidRPr="008D7A12">
        <w:rPr>
          <w:rFonts w:ascii="Times New Roman" w:hAnsi="Times New Roman"/>
          <w:spacing w:val="-6"/>
          <w:sz w:val="28"/>
          <w:szCs w:val="28"/>
        </w:rPr>
        <w:t>Phenomenon</w:t>
      </w:r>
      <w:proofErr w:type="spellEnd"/>
      <w:r w:rsidRPr="008D7A12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/>
          <w:spacing w:val="-6"/>
          <w:sz w:val="28"/>
          <w:szCs w:val="28"/>
        </w:rPr>
        <w:t>of</w:t>
      </w:r>
      <w:proofErr w:type="spellEnd"/>
      <w:r w:rsidRPr="008D7A12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/>
          <w:spacing w:val="-6"/>
          <w:sz w:val="28"/>
          <w:szCs w:val="28"/>
        </w:rPr>
        <w:t>targeted</w:t>
      </w:r>
      <w:proofErr w:type="spellEnd"/>
      <w:r w:rsidRPr="008D7A12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/>
          <w:spacing w:val="-6"/>
          <w:sz w:val="28"/>
          <w:szCs w:val="28"/>
        </w:rPr>
        <w:t>advertising</w:t>
      </w:r>
      <w:proofErr w:type="spellEnd"/>
      <w:r w:rsidRPr="008D7A12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/>
          <w:spacing w:val="-6"/>
          <w:sz w:val="28"/>
          <w:szCs w:val="28"/>
        </w:rPr>
        <w:t>in</w:t>
      </w:r>
      <w:proofErr w:type="spellEnd"/>
      <w:r w:rsidRPr="008D7A12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/>
          <w:spacing w:val="-6"/>
          <w:sz w:val="28"/>
          <w:szCs w:val="28"/>
        </w:rPr>
        <w:t>postpanoptic</w:t>
      </w:r>
      <w:proofErr w:type="spellEnd"/>
      <w:r w:rsidRPr="008D7A12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/>
          <w:spacing w:val="-6"/>
          <w:sz w:val="28"/>
          <w:szCs w:val="28"/>
        </w:rPr>
        <w:t>society</w:t>
      </w:r>
      <w:proofErr w:type="spellEnd"/>
      <w:r w:rsidRPr="008D7A12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Pr="008D7A12">
        <w:rPr>
          <w:rFonts w:ascii="Times New Roman" w:hAnsi="Times New Roman"/>
          <w:i/>
          <w:iCs/>
          <w:spacing w:val="-6"/>
          <w:sz w:val="28"/>
          <w:szCs w:val="28"/>
        </w:rPr>
        <w:t>Humanities</w:t>
      </w:r>
      <w:proofErr w:type="spellEnd"/>
      <w:r w:rsidRPr="008D7A12"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/>
          <w:i/>
          <w:iCs/>
          <w:spacing w:val="-6"/>
          <w:sz w:val="28"/>
          <w:szCs w:val="28"/>
        </w:rPr>
        <w:t>Studies</w:t>
      </w:r>
      <w:proofErr w:type="spellEnd"/>
      <w:r w:rsidRPr="008D7A12">
        <w:rPr>
          <w:rFonts w:ascii="Times New Roman" w:hAnsi="Times New Roman"/>
          <w:i/>
          <w:iCs/>
          <w:spacing w:val="-6"/>
          <w:sz w:val="28"/>
          <w:szCs w:val="28"/>
        </w:rPr>
        <w:t xml:space="preserve">: </w:t>
      </w:r>
      <w:proofErr w:type="spellStart"/>
      <w:r w:rsidRPr="008D7A12">
        <w:rPr>
          <w:rFonts w:ascii="Times New Roman" w:hAnsi="Times New Roman"/>
          <w:i/>
          <w:iCs/>
          <w:spacing w:val="-6"/>
          <w:sz w:val="28"/>
          <w:szCs w:val="28"/>
        </w:rPr>
        <w:t>Collection</w:t>
      </w:r>
      <w:proofErr w:type="spellEnd"/>
      <w:r w:rsidRPr="008D7A12"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/>
          <w:i/>
          <w:iCs/>
          <w:spacing w:val="-6"/>
          <w:sz w:val="28"/>
          <w:szCs w:val="28"/>
        </w:rPr>
        <w:t>of</w:t>
      </w:r>
      <w:proofErr w:type="spellEnd"/>
      <w:r w:rsidRPr="008D7A12"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/>
          <w:i/>
          <w:iCs/>
          <w:spacing w:val="-6"/>
          <w:sz w:val="28"/>
          <w:szCs w:val="28"/>
        </w:rPr>
        <w:t>Scientific</w:t>
      </w:r>
      <w:proofErr w:type="spellEnd"/>
      <w:r w:rsidRPr="008D7A12"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/>
          <w:i/>
          <w:iCs/>
          <w:spacing w:val="-6"/>
          <w:sz w:val="28"/>
          <w:szCs w:val="28"/>
        </w:rPr>
        <w:t>Papers</w:t>
      </w:r>
      <w:proofErr w:type="spellEnd"/>
      <w:r w:rsidRPr="008D7A12">
        <w:rPr>
          <w:rFonts w:ascii="Times New Roman" w:hAnsi="Times New Roman"/>
          <w:i/>
          <w:iCs/>
          <w:spacing w:val="-6"/>
          <w:sz w:val="28"/>
          <w:szCs w:val="28"/>
        </w:rPr>
        <w:t>.</w:t>
      </w:r>
      <w:r w:rsidRPr="008D7A12">
        <w:rPr>
          <w:rFonts w:ascii="Times New Roman" w:hAnsi="Times New Roman"/>
          <w:spacing w:val="-6"/>
          <w:sz w:val="28"/>
          <w:szCs w:val="28"/>
        </w:rPr>
        <w:t xml:space="preserve"> 2021. 8 (85). P. 48–56. </w:t>
      </w:r>
      <w:proofErr w:type="spellStart"/>
      <w:r w:rsidRPr="008D7A12">
        <w:rPr>
          <w:rFonts w:ascii="Times New Roman" w:hAnsi="Times New Roman"/>
          <w:spacing w:val="-6"/>
          <w:sz w:val="28"/>
          <w:szCs w:val="28"/>
        </w:rPr>
        <w:t>doi</w:t>
      </w:r>
      <w:proofErr w:type="spellEnd"/>
      <w:r w:rsidRPr="008D7A12">
        <w:rPr>
          <w:rFonts w:ascii="Times New Roman" w:hAnsi="Times New Roman"/>
          <w:spacing w:val="-6"/>
          <w:sz w:val="28"/>
          <w:szCs w:val="28"/>
        </w:rPr>
        <w:t xml:space="preserve">: </w:t>
      </w:r>
      <w:hyperlink r:id="rId9" w:history="1">
        <w:r w:rsidRPr="00336DD3">
          <w:rPr>
            <w:rStyle w:val="a5"/>
            <w:rFonts w:ascii="Times New Roman" w:hAnsi="Times New Roman"/>
            <w:spacing w:val="-6"/>
            <w:sz w:val="28"/>
            <w:szCs w:val="28"/>
          </w:rPr>
          <w:t>https://doi.org/10.26661/hst-2021-8-85-05</w:t>
        </w:r>
      </w:hyperlink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7A12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4AA429D3" w14:textId="77777777" w:rsidR="00170CD3" w:rsidRDefault="00170CD3" w:rsidP="00170CD3">
      <w:pPr>
        <w:pStyle w:val="a4"/>
        <w:numPr>
          <w:ilvl w:val="0"/>
          <w:numId w:val="4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8D7A12">
        <w:rPr>
          <w:rFonts w:ascii="Times New Roman" w:hAnsi="Times New Roman"/>
          <w:spacing w:val="-6"/>
          <w:sz w:val="28"/>
          <w:szCs w:val="28"/>
        </w:rPr>
        <w:t>Slyusar</w:t>
      </w:r>
      <w:proofErr w:type="spellEnd"/>
      <w:r w:rsidRPr="008D7A12">
        <w:rPr>
          <w:rFonts w:ascii="Times New Roman" w:hAnsi="Times New Roman"/>
          <w:spacing w:val="-6"/>
          <w:sz w:val="28"/>
          <w:szCs w:val="28"/>
        </w:rPr>
        <w:t xml:space="preserve"> V. M., </w:t>
      </w:r>
      <w:proofErr w:type="spellStart"/>
      <w:r w:rsidRPr="008D7A12">
        <w:rPr>
          <w:rFonts w:ascii="Times New Roman" w:hAnsi="Times New Roman"/>
          <w:spacing w:val="-6"/>
          <w:sz w:val="28"/>
          <w:szCs w:val="28"/>
        </w:rPr>
        <w:t>Shkil</w:t>
      </w:r>
      <w:proofErr w:type="spellEnd"/>
      <w:r w:rsidRPr="008D7A12">
        <w:rPr>
          <w:rFonts w:ascii="Times New Roman" w:hAnsi="Times New Roman"/>
          <w:spacing w:val="-6"/>
          <w:sz w:val="28"/>
          <w:szCs w:val="28"/>
        </w:rPr>
        <w:t xml:space="preserve"> L. L., </w:t>
      </w:r>
      <w:proofErr w:type="spellStart"/>
      <w:r w:rsidRPr="008D7A12">
        <w:rPr>
          <w:rFonts w:ascii="Times New Roman" w:hAnsi="Times New Roman"/>
          <w:spacing w:val="-6"/>
          <w:sz w:val="28"/>
          <w:szCs w:val="28"/>
        </w:rPr>
        <w:t>Slyusar</w:t>
      </w:r>
      <w:proofErr w:type="spellEnd"/>
      <w:r w:rsidRPr="008D7A12">
        <w:rPr>
          <w:rFonts w:ascii="Times New Roman" w:hAnsi="Times New Roman"/>
          <w:spacing w:val="-6"/>
          <w:sz w:val="28"/>
          <w:szCs w:val="28"/>
        </w:rPr>
        <w:t xml:space="preserve"> M. V. </w:t>
      </w:r>
      <w:proofErr w:type="spellStart"/>
      <w:r w:rsidRPr="008D7A12">
        <w:rPr>
          <w:rFonts w:ascii="Times New Roman" w:hAnsi="Times New Roman"/>
          <w:spacing w:val="-6"/>
          <w:sz w:val="28"/>
          <w:szCs w:val="28"/>
        </w:rPr>
        <w:t>Substantive</w:t>
      </w:r>
      <w:proofErr w:type="spellEnd"/>
      <w:r w:rsidRPr="008D7A12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/>
          <w:spacing w:val="-6"/>
          <w:sz w:val="28"/>
          <w:szCs w:val="28"/>
        </w:rPr>
        <w:t>approach</w:t>
      </w:r>
      <w:proofErr w:type="spellEnd"/>
      <w:r w:rsidRPr="008D7A12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/>
          <w:spacing w:val="-6"/>
          <w:sz w:val="28"/>
          <w:szCs w:val="28"/>
        </w:rPr>
        <w:t>to</w:t>
      </w:r>
      <w:proofErr w:type="spellEnd"/>
      <w:r w:rsidRPr="008D7A12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/>
          <w:spacing w:val="-6"/>
          <w:sz w:val="28"/>
          <w:szCs w:val="28"/>
        </w:rPr>
        <w:t>the</w:t>
      </w:r>
      <w:proofErr w:type="spellEnd"/>
      <w:r w:rsidRPr="008D7A12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/>
          <w:spacing w:val="-6"/>
          <w:sz w:val="28"/>
          <w:szCs w:val="28"/>
        </w:rPr>
        <w:t>definition</w:t>
      </w:r>
      <w:proofErr w:type="spellEnd"/>
      <w:r w:rsidRPr="008D7A12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/>
          <w:spacing w:val="-6"/>
          <w:sz w:val="28"/>
          <w:szCs w:val="28"/>
        </w:rPr>
        <w:t>of</w:t>
      </w:r>
      <w:proofErr w:type="spellEnd"/>
      <w:r w:rsidRPr="008D7A12">
        <w:rPr>
          <w:rFonts w:ascii="Times New Roman" w:hAnsi="Times New Roman"/>
          <w:spacing w:val="-6"/>
          <w:sz w:val="28"/>
          <w:szCs w:val="28"/>
        </w:rPr>
        <w:t xml:space="preserve"> "</w:t>
      </w:r>
      <w:proofErr w:type="spellStart"/>
      <w:r w:rsidRPr="008D7A12">
        <w:rPr>
          <w:rFonts w:ascii="Times New Roman" w:hAnsi="Times New Roman"/>
          <w:spacing w:val="-6"/>
          <w:sz w:val="28"/>
          <w:szCs w:val="28"/>
        </w:rPr>
        <w:t>advertising</w:t>
      </w:r>
      <w:proofErr w:type="spellEnd"/>
      <w:r w:rsidRPr="008D7A12">
        <w:rPr>
          <w:rFonts w:ascii="Times New Roman" w:hAnsi="Times New Roman"/>
          <w:spacing w:val="-6"/>
          <w:sz w:val="28"/>
          <w:szCs w:val="28"/>
        </w:rPr>
        <w:t xml:space="preserve">": </w:t>
      </w:r>
      <w:proofErr w:type="spellStart"/>
      <w:r w:rsidRPr="008D7A12">
        <w:rPr>
          <w:rFonts w:ascii="Times New Roman" w:hAnsi="Times New Roman"/>
          <w:spacing w:val="-6"/>
          <w:sz w:val="28"/>
          <w:szCs w:val="28"/>
        </w:rPr>
        <w:t>philosophical</w:t>
      </w:r>
      <w:proofErr w:type="spellEnd"/>
      <w:r w:rsidRPr="008D7A12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/>
          <w:spacing w:val="-6"/>
          <w:sz w:val="28"/>
          <w:szCs w:val="28"/>
        </w:rPr>
        <w:t>and</w:t>
      </w:r>
      <w:proofErr w:type="spellEnd"/>
      <w:r w:rsidRPr="008D7A12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/>
          <w:spacing w:val="-6"/>
          <w:sz w:val="28"/>
          <w:szCs w:val="28"/>
        </w:rPr>
        <w:t>communicative</w:t>
      </w:r>
      <w:proofErr w:type="spellEnd"/>
      <w:r w:rsidRPr="008D7A12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/>
          <w:spacing w:val="-6"/>
          <w:sz w:val="28"/>
          <w:szCs w:val="28"/>
        </w:rPr>
        <w:t>aspect</w:t>
      </w:r>
      <w:proofErr w:type="spellEnd"/>
      <w:r w:rsidRPr="008D7A12">
        <w:rPr>
          <w:rFonts w:ascii="Times New Roman" w:hAnsi="Times New Roman"/>
          <w:spacing w:val="-6"/>
          <w:sz w:val="28"/>
          <w:szCs w:val="28"/>
        </w:rPr>
        <w:t xml:space="preserve">. </w:t>
      </w:r>
      <w:proofErr w:type="spellStart"/>
      <w:r w:rsidRPr="008D7A12">
        <w:rPr>
          <w:rFonts w:ascii="Times New Roman" w:hAnsi="Times New Roman"/>
          <w:i/>
          <w:iCs/>
          <w:spacing w:val="-6"/>
          <w:sz w:val="28"/>
          <w:szCs w:val="28"/>
        </w:rPr>
        <w:t>Zhytomyr</w:t>
      </w:r>
      <w:proofErr w:type="spellEnd"/>
      <w:r w:rsidRPr="008D7A12"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/>
          <w:i/>
          <w:iCs/>
          <w:spacing w:val="-6"/>
          <w:sz w:val="28"/>
          <w:szCs w:val="28"/>
        </w:rPr>
        <w:t>Ivan</w:t>
      </w:r>
      <w:proofErr w:type="spellEnd"/>
      <w:r w:rsidRPr="008D7A12"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/>
          <w:i/>
          <w:iCs/>
          <w:spacing w:val="-6"/>
          <w:sz w:val="28"/>
          <w:szCs w:val="28"/>
        </w:rPr>
        <w:t>Franko</w:t>
      </w:r>
      <w:proofErr w:type="spellEnd"/>
      <w:r w:rsidRPr="008D7A12"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/>
          <w:i/>
          <w:iCs/>
          <w:spacing w:val="-6"/>
          <w:sz w:val="28"/>
          <w:szCs w:val="28"/>
        </w:rPr>
        <w:lastRenderedPageBreak/>
        <w:t>State</w:t>
      </w:r>
      <w:proofErr w:type="spellEnd"/>
      <w:r w:rsidRPr="008D7A12"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/>
          <w:i/>
          <w:iCs/>
          <w:spacing w:val="-6"/>
          <w:sz w:val="28"/>
          <w:szCs w:val="28"/>
        </w:rPr>
        <w:t>University</w:t>
      </w:r>
      <w:proofErr w:type="spellEnd"/>
      <w:r w:rsidRPr="008D7A12"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/>
          <w:i/>
          <w:iCs/>
          <w:spacing w:val="-6"/>
          <w:sz w:val="28"/>
          <w:szCs w:val="28"/>
        </w:rPr>
        <w:t>Journal</w:t>
      </w:r>
      <w:proofErr w:type="spellEnd"/>
      <w:r w:rsidRPr="008D7A12">
        <w:rPr>
          <w:rFonts w:ascii="Times New Roman" w:hAnsi="Times New Roman"/>
          <w:i/>
          <w:iCs/>
          <w:spacing w:val="-6"/>
          <w:sz w:val="28"/>
          <w:szCs w:val="28"/>
        </w:rPr>
        <w:t xml:space="preserve">. </w:t>
      </w:r>
      <w:proofErr w:type="spellStart"/>
      <w:r w:rsidRPr="008D7A12">
        <w:rPr>
          <w:rFonts w:ascii="Times New Roman" w:hAnsi="Times New Roman"/>
          <w:i/>
          <w:iCs/>
          <w:spacing w:val="-6"/>
          <w:sz w:val="28"/>
          <w:szCs w:val="28"/>
        </w:rPr>
        <w:t>Philosophical</w:t>
      </w:r>
      <w:proofErr w:type="spellEnd"/>
      <w:r w:rsidRPr="008D7A12"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proofErr w:type="spellStart"/>
      <w:r w:rsidRPr="008D7A12">
        <w:rPr>
          <w:rFonts w:ascii="Times New Roman" w:hAnsi="Times New Roman"/>
          <w:i/>
          <w:iCs/>
          <w:spacing w:val="-6"/>
          <w:sz w:val="28"/>
          <w:szCs w:val="28"/>
        </w:rPr>
        <w:t>Sciences</w:t>
      </w:r>
      <w:proofErr w:type="spellEnd"/>
      <w:r w:rsidRPr="008D7A12">
        <w:rPr>
          <w:rFonts w:ascii="Times New Roman" w:hAnsi="Times New Roman"/>
          <w:spacing w:val="-6"/>
          <w:sz w:val="28"/>
          <w:szCs w:val="28"/>
        </w:rPr>
        <w:t xml:space="preserve">. 2021. 9 (86). P. 103 – 112. </w:t>
      </w:r>
      <w:proofErr w:type="spellStart"/>
      <w:r w:rsidRPr="008D7A12">
        <w:rPr>
          <w:rFonts w:ascii="Times New Roman" w:hAnsi="Times New Roman"/>
          <w:spacing w:val="-6"/>
          <w:sz w:val="28"/>
          <w:szCs w:val="28"/>
        </w:rPr>
        <w:t>doi</w:t>
      </w:r>
      <w:proofErr w:type="spellEnd"/>
      <w:r w:rsidRPr="008D7A12">
        <w:rPr>
          <w:rFonts w:ascii="Times New Roman" w:hAnsi="Times New Roman"/>
          <w:spacing w:val="-6"/>
          <w:sz w:val="28"/>
          <w:szCs w:val="28"/>
        </w:rPr>
        <w:t xml:space="preserve">: </w:t>
      </w:r>
      <w:hyperlink r:id="rId10" w:history="1">
        <w:r w:rsidRPr="00E20032">
          <w:rPr>
            <w:rStyle w:val="a5"/>
            <w:rFonts w:ascii="Times New Roman" w:hAnsi="Times New Roman"/>
            <w:spacing w:val="-6"/>
            <w:sz w:val="28"/>
            <w:szCs w:val="28"/>
          </w:rPr>
          <w:t>https://doi.org/10.35433/PhilosophicalSciences.2(90).2021.103-112</w:t>
        </w:r>
      </w:hyperlink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D7A12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16E5667C" w14:textId="77777777" w:rsidR="00170CD3" w:rsidRPr="008D7A12" w:rsidRDefault="00170CD3" w:rsidP="00170CD3">
      <w:pPr>
        <w:pStyle w:val="a4"/>
        <w:numPr>
          <w:ilvl w:val="0"/>
          <w:numId w:val="4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proofErr w:type="spellStart"/>
      <w:r w:rsidRPr="00DE2EFE">
        <w:rPr>
          <w:rFonts w:ascii="Times New Roman" w:hAnsi="Times New Roman"/>
          <w:spacing w:val="-6"/>
          <w:sz w:val="28"/>
          <w:szCs w:val="28"/>
        </w:rPr>
        <w:t>Verdoliva</w:t>
      </w:r>
      <w:proofErr w:type="spellEnd"/>
      <w:r w:rsidRPr="00DE2EFE">
        <w:rPr>
          <w:rFonts w:ascii="Times New Roman" w:hAnsi="Times New Roman"/>
          <w:spacing w:val="-6"/>
          <w:sz w:val="28"/>
          <w:szCs w:val="28"/>
        </w:rPr>
        <w:t xml:space="preserve"> L. </w:t>
      </w:r>
      <w:proofErr w:type="spellStart"/>
      <w:r w:rsidRPr="00DE2EFE">
        <w:rPr>
          <w:rFonts w:ascii="Times New Roman" w:hAnsi="Times New Roman"/>
          <w:spacing w:val="-6"/>
          <w:sz w:val="28"/>
          <w:szCs w:val="28"/>
        </w:rPr>
        <w:t>Media</w:t>
      </w:r>
      <w:proofErr w:type="spellEnd"/>
      <w:r w:rsidRPr="00DE2EF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E2EFE">
        <w:rPr>
          <w:rFonts w:ascii="Times New Roman" w:hAnsi="Times New Roman"/>
          <w:spacing w:val="-6"/>
          <w:sz w:val="28"/>
          <w:szCs w:val="28"/>
        </w:rPr>
        <w:t>forensics</w:t>
      </w:r>
      <w:proofErr w:type="spellEnd"/>
      <w:r w:rsidRPr="00DE2EF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E2EFE">
        <w:rPr>
          <w:rFonts w:ascii="Times New Roman" w:hAnsi="Times New Roman"/>
          <w:spacing w:val="-6"/>
          <w:sz w:val="28"/>
          <w:szCs w:val="28"/>
        </w:rPr>
        <w:t>and</w:t>
      </w:r>
      <w:proofErr w:type="spellEnd"/>
      <w:r w:rsidRPr="00DE2EF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E2EFE">
        <w:rPr>
          <w:rFonts w:ascii="Times New Roman" w:hAnsi="Times New Roman"/>
          <w:spacing w:val="-6"/>
          <w:sz w:val="28"/>
          <w:szCs w:val="28"/>
        </w:rPr>
        <w:t>deepfakes</w:t>
      </w:r>
      <w:proofErr w:type="spellEnd"/>
      <w:r w:rsidRPr="00DE2EFE">
        <w:rPr>
          <w:rFonts w:ascii="Times New Roman" w:hAnsi="Times New Roman"/>
          <w:spacing w:val="-6"/>
          <w:sz w:val="28"/>
          <w:szCs w:val="28"/>
        </w:rPr>
        <w:t xml:space="preserve">: </w:t>
      </w:r>
      <w:proofErr w:type="spellStart"/>
      <w:r w:rsidRPr="00DE2EFE">
        <w:rPr>
          <w:rFonts w:ascii="Times New Roman" w:hAnsi="Times New Roman"/>
          <w:spacing w:val="-6"/>
          <w:sz w:val="28"/>
          <w:szCs w:val="28"/>
        </w:rPr>
        <w:t>an</w:t>
      </w:r>
      <w:proofErr w:type="spellEnd"/>
      <w:r w:rsidRPr="00DE2EFE">
        <w:rPr>
          <w:rFonts w:ascii="Times New Roman" w:hAnsi="Times New Roman"/>
          <w:spacing w:val="-6"/>
          <w:sz w:val="28"/>
          <w:szCs w:val="28"/>
        </w:rPr>
        <w:t xml:space="preserve"> </w:t>
      </w:r>
      <w:proofErr w:type="spellStart"/>
      <w:r w:rsidRPr="00DE2EFE">
        <w:rPr>
          <w:rFonts w:ascii="Times New Roman" w:hAnsi="Times New Roman"/>
          <w:spacing w:val="-6"/>
          <w:sz w:val="28"/>
          <w:szCs w:val="28"/>
        </w:rPr>
        <w:t>overview</w:t>
      </w:r>
      <w:proofErr w:type="spellEnd"/>
      <w:r w:rsidRPr="00DE2EFE">
        <w:rPr>
          <w:rFonts w:ascii="Times New Roman" w:hAnsi="Times New Roman"/>
          <w:spacing w:val="-6"/>
          <w:sz w:val="28"/>
          <w:szCs w:val="28"/>
        </w:rPr>
        <w:t xml:space="preserve">. </w:t>
      </w:r>
      <w:r w:rsidRPr="000F2146">
        <w:rPr>
          <w:rFonts w:ascii="Times New Roman" w:hAnsi="Times New Roman"/>
          <w:i/>
          <w:iCs/>
          <w:spacing w:val="-6"/>
          <w:sz w:val="28"/>
          <w:szCs w:val="28"/>
        </w:rPr>
        <w:t xml:space="preserve">IEEE </w:t>
      </w:r>
      <w:proofErr w:type="spellStart"/>
      <w:r w:rsidRPr="000F2146">
        <w:rPr>
          <w:rFonts w:ascii="Times New Roman" w:hAnsi="Times New Roman"/>
          <w:i/>
          <w:iCs/>
          <w:spacing w:val="-6"/>
          <w:sz w:val="28"/>
          <w:szCs w:val="28"/>
        </w:rPr>
        <w:t>journal</w:t>
      </w:r>
      <w:proofErr w:type="spellEnd"/>
      <w:r w:rsidRPr="000F2146"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proofErr w:type="spellStart"/>
      <w:r w:rsidRPr="000F2146">
        <w:rPr>
          <w:rFonts w:ascii="Times New Roman" w:hAnsi="Times New Roman"/>
          <w:i/>
          <w:iCs/>
          <w:spacing w:val="-6"/>
          <w:sz w:val="28"/>
          <w:szCs w:val="28"/>
        </w:rPr>
        <w:t>of</w:t>
      </w:r>
      <w:proofErr w:type="spellEnd"/>
      <w:r w:rsidRPr="000F2146"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proofErr w:type="spellStart"/>
      <w:r w:rsidRPr="000F2146">
        <w:rPr>
          <w:rFonts w:ascii="Times New Roman" w:hAnsi="Times New Roman"/>
          <w:i/>
          <w:iCs/>
          <w:spacing w:val="-6"/>
          <w:sz w:val="28"/>
          <w:szCs w:val="28"/>
        </w:rPr>
        <w:t>selected</w:t>
      </w:r>
      <w:proofErr w:type="spellEnd"/>
      <w:r w:rsidRPr="000F2146"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proofErr w:type="spellStart"/>
      <w:r w:rsidRPr="000F2146">
        <w:rPr>
          <w:rFonts w:ascii="Times New Roman" w:hAnsi="Times New Roman"/>
          <w:i/>
          <w:iCs/>
          <w:spacing w:val="-6"/>
          <w:sz w:val="28"/>
          <w:szCs w:val="28"/>
        </w:rPr>
        <w:t>topics</w:t>
      </w:r>
      <w:proofErr w:type="spellEnd"/>
      <w:r w:rsidRPr="000F2146"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proofErr w:type="spellStart"/>
      <w:r w:rsidRPr="000F2146">
        <w:rPr>
          <w:rFonts w:ascii="Times New Roman" w:hAnsi="Times New Roman"/>
          <w:i/>
          <w:iCs/>
          <w:spacing w:val="-6"/>
          <w:sz w:val="28"/>
          <w:szCs w:val="28"/>
        </w:rPr>
        <w:t>in</w:t>
      </w:r>
      <w:proofErr w:type="spellEnd"/>
      <w:r w:rsidRPr="000F2146"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proofErr w:type="spellStart"/>
      <w:r w:rsidRPr="000F2146">
        <w:rPr>
          <w:rFonts w:ascii="Times New Roman" w:hAnsi="Times New Roman"/>
          <w:i/>
          <w:iCs/>
          <w:spacing w:val="-6"/>
          <w:sz w:val="28"/>
          <w:szCs w:val="28"/>
        </w:rPr>
        <w:t>signal</w:t>
      </w:r>
      <w:proofErr w:type="spellEnd"/>
      <w:r w:rsidRPr="000F2146">
        <w:rPr>
          <w:rFonts w:ascii="Times New Roman" w:hAnsi="Times New Roman"/>
          <w:i/>
          <w:iCs/>
          <w:spacing w:val="-6"/>
          <w:sz w:val="28"/>
          <w:szCs w:val="28"/>
        </w:rPr>
        <w:t xml:space="preserve"> </w:t>
      </w:r>
      <w:proofErr w:type="spellStart"/>
      <w:r w:rsidRPr="000F2146">
        <w:rPr>
          <w:rFonts w:ascii="Times New Roman" w:hAnsi="Times New Roman"/>
          <w:i/>
          <w:iCs/>
          <w:spacing w:val="-6"/>
          <w:sz w:val="28"/>
          <w:szCs w:val="28"/>
        </w:rPr>
        <w:t>processing</w:t>
      </w:r>
      <w:proofErr w:type="spellEnd"/>
      <w:r>
        <w:rPr>
          <w:rFonts w:ascii="Times New Roman" w:hAnsi="Times New Roman"/>
          <w:spacing w:val="-6"/>
          <w:sz w:val="28"/>
          <w:szCs w:val="28"/>
          <w:lang w:val="en-US"/>
        </w:rPr>
        <w:t>. 2020.</w:t>
      </w:r>
      <w:r w:rsidRPr="00DE2EFE">
        <w:rPr>
          <w:rFonts w:ascii="Times New Roman" w:hAnsi="Times New Roman"/>
          <w:spacing w:val="-6"/>
          <w:sz w:val="28"/>
          <w:szCs w:val="28"/>
        </w:rPr>
        <w:t xml:space="preserve"> 14(5), 910-932.</w:t>
      </w:r>
      <w:r>
        <w:rPr>
          <w:rFonts w:ascii="Times New Roman" w:hAnsi="Times New Roman"/>
          <w:spacing w:val="-6"/>
          <w:sz w:val="28"/>
          <w:szCs w:val="28"/>
          <w:lang w:val="en-US"/>
        </w:rPr>
        <w:t xml:space="preserve"> </w:t>
      </w:r>
      <w:hyperlink r:id="rId11" w:history="1">
        <w:r w:rsidRPr="00E20032">
          <w:rPr>
            <w:rStyle w:val="a5"/>
            <w:rFonts w:ascii="Times New Roman" w:hAnsi="Times New Roman"/>
            <w:spacing w:val="-6"/>
            <w:sz w:val="28"/>
            <w:szCs w:val="28"/>
            <w:lang w:val="en-US"/>
          </w:rPr>
          <w:t>https://ieeexplore.ieee.org/abstract/document/9115874</w:t>
        </w:r>
      </w:hyperlink>
      <w:r>
        <w:rPr>
          <w:rFonts w:ascii="Times New Roman" w:hAnsi="Times New Roman"/>
          <w:spacing w:val="-6"/>
          <w:sz w:val="28"/>
          <w:szCs w:val="28"/>
          <w:lang w:val="en-US"/>
        </w:rPr>
        <w:t xml:space="preserve"> </w:t>
      </w:r>
    </w:p>
    <w:p w14:paraId="79996CEC" w14:textId="77777777" w:rsidR="00170CD3" w:rsidRPr="00872185" w:rsidRDefault="00170CD3" w:rsidP="00170CD3">
      <w:pPr>
        <w:pStyle w:val="a4"/>
        <w:autoSpaceDE w:val="0"/>
        <w:autoSpaceDN w:val="0"/>
        <w:spacing w:line="240" w:lineRule="auto"/>
        <w:ind w:left="709"/>
        <w:jc w:val="both"/>
        <w:rPr>
          <w:rFonts w:ascii="Times New Roman" w:hAnsi="Times New Roman"/>
          <w:spacing w:val="-6"/>
          <w:sz w:val="28"/>
          <w:szCs w:val="28"/>
        </w:rPr>
      </w:pPr>
    </w:p>
    <w:bookmarkEnd w:id="0"/>
    <w:p w14:paraId="0DF49DB0" w14:textId="77777777" w:rsidR="00170CD3" w:rsidRPr="006B3753" w:rsidRDefault="00170CD3" w:rsidP="00170CD3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bCs/>
          <w:i/>
          <w:iCs/>
          <w:spacing w:val="-6"/>
          <w:sz w:val="28"/>
          <w:szCs w:val="28"/>
        </w:rPr>
      </w:pPr>
      <w:proofErr w:type="spellStart"/>
      <w:r w:rsidRPr="006B3753">
        <w:rPr>
          <w:b/>
          <w:bCs/>
          <w:i/>
          <w:iCs/>
          <w:spacing w:val="-6"/>
          <w:sz w:val="28"/>
          <w:szCs w:val="28"/>
        </w:rPr>
        <w:t>Допоміжна</w:t>
      </w:r>
      <w:proofErr w:type="spellEnd"/>
      <w:r w:rsidRPr="006B3753">
        <w:rPr>
          <w:b/>
          <w:bCs/>
          <w:i/>
          <w:iCs/>
          <w:spacing w:val="-6"/>
          <w:sz w:val="28"/>
          <w:szCs w:val="28"/>
        </w:rPr>
        <w:t xml:space="preserve"> </w:t>
      </w:r>
      <w:r w:rsidRPr="00AA57E6">
        <w:rPr>
          <w:b/>
          <w:i/>
          <w:sz w:val="28"/>
          <w:szCs w:val="28"/>
          <w:lang w:val="uk-UA" w:eastAsia="uk-UA"/>
        </w:rPr>
        <w:t>література</w:t>
      </w:r>
    </w:p>
    <w:p w14:paraId="73ABEC5C" w14:textId="77777777" w:rsidR="00170CD3" w:rsidRDefault="00170CD3" w:rsidP="00170CD3">
      <w:pPr>
        <w:pStyle w:val="a4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bookmarkStart w:id="1" w:name="_Hlk83882022"/>
      <w:proofErr w:type="spellStart"/>
      <w:r w:rsidRPr="00760E64">
        <w:rPr>
          <w:rFonts w:ascii="Times New Roman" w:hAnsi="Times New Roman"/>
          <w:spacing w:val="-6"/>
          <w:sz w:val="28"/>
          <w:szCs w:val="28"/>
        </w:rPr>
        <w:t>Арабаджиєв</w:t>
      </w:r>
      <w:proofErr w:type="spellEnd"/>
      <w:r w:rsidRPr="00760E64">
        <w:rPr>
          <w:rFonts w:ascii="Times New Roman" w:hAnsi="Times New Roman"/>
          <w:spacing w:val="-6"/>
          <w:sz w:val="28"/>
          <w:szCs w:val="28"/>
        </w:rPr>
        <w:t xml:space="preserve"> Д. Ю., Сергієнко Т. І. Політична маніпуляція та інформаційно-психологічна безпека в політичних відносинах. </w:t>
      </w:r>
      <w:proofErr w:type="spellStart"/>
      <w:r w:rsidRPr="00760E64">
        <w:rPr>
          <w:rFonts w:ascii="Times New Roman" w:hAnsi="Times New Roman"/>
          <w:i/>
          <w:iCs/>
          <w:spacing w:val="-6"/>
          <w:sz w:val="28"/>
          <w:szCs w:val="28"/>
        </w:rPr>
        <w:t>Політикус</w:t>
      </w:r>
      <w:proofErr w:type="spellEnd"/>
      <w:r w:rsidRPr="00760E64">
        <w:rPr>
          <w:rFonts w:ascii="Times New Roman" w:hAnsi="Times New Roman"/>
          <w:i/>
          <w:iCs/>
          <w:spacing w:val="-6"/>
          <w:sz w:val="28"/>
          <w:szCs w:val="28"/>
        </w:rPr>
        <w:t>: наук. журнал.</w:t>
      </w:r>
      <w:r w:rsidRPr="00760E64">
        <w:rPr>
          <w:rFonts w:ascii="Times New Roman" w:hAnsi="Times New Roman"/>
          <w:spacing w:val="-6"/>
          <w:sz w:val="28"/>
          <w:szCs w:val="28"/>
        </w:rPr>
        <w:t xml:space="preserve"> 2020. № 2. С. 36–44.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hyperlink r:id="rId12" w:history="1">
        <w:r w:rsidRPr="00336DD3">
          <w:rPr>
            <w:rStyle w:val="a5"/>
            <w:rFonts w:ascii="Times New Roman" w:hAnsi="Times New Roman"/>
            <w:spacing w:val="-6"/>
            <w:sz w:val="28"/>
            <w:szCs w:val="28"/>
          </w:rPr>
          <w:t>http://dspace.pdpu.edu.ua/bitstream/123456789/9448/1/Arabadzhiev%2cSergienko.pdf</w:t>
        </w:r>
      </w:hyperlink>
      <w:r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09F8745A" w14:textId="77777777" w:rsidR="00170CD3" w:rsidRDefault="00170CD3" w:rsidP="00170CD3">
      <w:pPr>
        <w:pStyle w:val="a4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F57889">
        <w:rPr>
          <w:rFonts w:ascii="Times New Roman" w:hAnsi="Times New Roman"/>
          <w:spacing w:val="-6"/>
          <w:sz w:val="28"/>
          <w:szCs w:val="28"/>
        </w:rPr>
        <w:t>Горова С. В. Особа в інформаційному суспільстві: виклики сьогодення : монографія. Київ: НБУВ, 2017. 450 c.</w:t>
      </w:r>
    </w:p>
    <w:p w14:paraId="2C3C747F" w14:textId="77777777" w:rsidR="00170CD3" w:rsidRDefault="00170CD3" w:rsidP="00170CD3">
      <w:pPr>
        <w:pStyle w:val="a4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color w:val="444444"/>
          <w:sz w:val="28"/>
          <w:szCs w:val="28"/>
          <w:shd w:val="clear" w:color="auto" w:fill="F9F9F9"/>
        </w:rPr>
        <w:t xml:space="preserve">Попова Н. В. Основи реклами : навчальний посібник. Харків: Видавництво «ВДЕЛЕ», 2016. 145 с. </w:t>
      </w:r>
      <w:hyperlink r:id="rId13" w:history="1">
        <w:r>
          <w:rPr>
            <w:rStyle w:val="a5"/>
            <w:rFonts w:ascii="Times New Roman" w:hAnsi="Times New Roman"/>
            <w:sz w:val="28"/>
            <w:szCs w:val="28"/>
            <w:shd w:val="clear" w:color="auto" w:fill="F9F9F9"/>
          </w:rPr>
          <w:t>https://www.researchgate.net/profile/Nadezhda-Popova-5/publication/326466060_Popova_NV_Osnovi_reklami/links/5b4f69cda6fdcc8dae2b3470/Popova-NV-Osnovi-reklami.pdf</w:t>
        </w:r>
      </w:hyperlink>
    </w:p>
    <w:p w14:paraId="1856CFDE" w14:textId="77777777" w:rsidR="00170CD3" w:rsidRPr="00AA57E6" w:rsidRDefault="00170CD3" w:rsidP="00170CD3">
      <w:pPr>
        <w:pStyle w:val="a4"/>
        <w:numPr>
          <w:ilvl w:val="0"/>
          <w:numId w:val="3"/>
        </w:numPr>
        <w:autoSpaceDE w:val="0"/>
        <w:autoSpaceDN w:val="0"/>
        <w:spacing w:line="240" w:lineRule="auto"/>
        <w:ind w:left="0"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Реклама : </w:t>
      </w:r>
      <w:proofErr w:type="spellStart"/>
      <w:r>
        <w:rPr>
          <w:rFonts w:ascii="Times New Roman" w:hAnsi="Times New Roman"/>
          <w:sz w:val="28"/>
          <w:szCs w:val="28"/>
        </w:rPr>
        <w:t>навч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посіб</w:t>
      </w:r>
      <w:proofErr w:type="spellEnd"/>
      <w:r>
        <w:rPr>
          <w:rFonts w:ascii="Times New Roman" w:hAnsi="Times New Roman"/>
          <w:sz w:val="28"/>
          <w:szCs w:val="28"/>
        </w:rPr>
        <w:t xml:space="preserve">. для </w:t>
      </w:r>
      <w:proofErr w:type="spellStart"/>
      <w:r>
        <w:rPr>
          <w:rFonts w:ascii="Times New Roman" w:hAnsi="Times New Roman"/>
          <w:sz w:val="28"/>
          <w:szCs w:val="28"/>
        </w:rPr>
        <w:t>студ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вищ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навч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закл</w:t>
      </w:r>
      <w:proofErr w:type="spellEnd"/>
      <w:r>
        <w:rPr>
          <w:rFonts w:ascii="Times New Roman" w:hAnsi="Times New Roman"/>
          <w:sz w:val="28"/>
          <w:szCs w:val="28"/>
        </w:rPr>
        <w:t xml:space="preserve">.; за ред. І. Ю. </w:t>
      </w:r>
      <w:proofErr w:type="spellStart"/>
      <w:r>
        <w:rPr>
          <w:rFonts w:ascii="Times New Roman" w:hAnsi="Times New Roman"/>
          <w:sz w:val="28"/>
          <w:szCs w:val="28"/>
        </w:rPr>
        <w:t>Кутліної</w:t>
      </w:r>
      <w:proofErr w:type="spellEnd"/>
      <w:r>
        <w:rPr>
          <w:rFonts w:ascii="Times New Roman" w:hAnsi="Times New Roman"/>
          <w:sz w:val="28"/>
          <w:szCs w:val="28"/>
        </w:rPr>
        <w:t xml:space="preserve">. Київ: ДП «Вид. дім «Персонал», 2010. 98 с. </w:t>
      </w:r>
      <w:hyperlink r:id="rId14" w:history="1">
        <w:r>
          <w:rPr>
            <w:rStyle w:val="a5"/>
            <w:rFonts w:ascii="Times New Roman" w:hAnsi="Times New Roman"/>
            <w:sz w:val="28"/>
            <w:szCs w:val="28"/>
          </w:rPr>
          <w:t>https://maup.com.ua/assets/files/lib/book/reklama.pdf</w:t>
        </w:r>
      </w:hyperlink>
    </w:p>
    <w:p w14:paraId="742EA2C1" w14:textId="77777777" w:rsidR="00170CD3" w:rsidRDefault="00170CD3" w:rsidP="00170CD3">
      <w:pPr>
        <w:pStyle w:val="a4"/>
        <w:autoSpaceDE w:val="0"/>
        <w:autoSpaceDN w:val="0"/>
        <w:spacing w:line="240" w:lineRule="auto"/>
        <w:ind w:left="709"/>
        <w:jc w:val="both"/>
        <w:rPr>
          <w:rFonts w:ascii="Times New Roman" w:hAnsi="Times New Roman"/>
          <w:spacing w:val="-6"/>
          <w:sz w:val="28"/>
          <w:szCs w:val="28"/>
        </w:rPr>
      </w:pPr>
    </w:p>
    <w:p w14:paraId="3C26A8DF" w14:textId="79C1B3A6" w:rsidR="00170CD3" w:rsidRPr="008A66F8" w:rsidRDefault="00170CD3" w:rsidP="00170CD3">
      <w:pPr>
        <w:shd w:val="clear" w:color="auto" w:fill="FFFFFF"/>
        <w:tabs>
          <w:tab w:val="left" w:pos="365"/>
        </w:tabs>
        <w:autoSpaceDE w:val="0"/>
        <w:autoSpaceDN w:val="0"/>
        <w:rPr>
          <w:color w:val="000000"/>
          <w:spacing w:val="-13"/>
          <w:sz w:val="28"/>
          <w:szCs w:val="28"/>
        </w:rPr>
      </w:pPr>
      <w:bookmarkStart w:id="2" w:name="_Hlk83882034"/>
      <w:bookmarkEnd w:id="1"/>
      <w:proofErr w:type="spellStart"/>
      <w:r w:rsidRPr="008A66F8">
        <w:rPr>
          <w:b/>
          <w:bCs/>
          <w:spacing w:val="-6"/>
          <w:sz w:val="28"/>
          <w:szCs w:val="28"/>
        </w:rPr>
        <w:t>Інформаційні</w:t>
      </w:r>
      <w:proofErr w:type="spellEnd"/>
      <w:r w:rsidRPr="008A66F8">
        <w:rPr>
          <w:b/>
          <w:bCs/>
          <w:spacing w:val="-6"/>
          <w:sz w:val="28"/>
          <w:szCs w:val="28"/>
        </w:rPr>
        <w:t xml:space="preserve"> </w:t>
      </w:r>
      <w:proofErr w:type="spellStart"/>
      <w:r w:rsidRPr="008A66F8">
        <w:rPr>
          <w:b/>
          <w:bCs/>
          <w:spacing w:val="-6"/>
          <w:sz w:val="28"/>
          <w:szCs w:val="28"/>
        </w:rPr>
        <w:t>ресурси</w:t>
      </w:r>
      <w:proofErr w:type="spellEnd"/>
      <w:r w:rsidRPr="008A66F8">
        <w:rPr>
          <w:b/>
          <w:bCs/>
          <w:spacing w:val="-6"/>
          <w:sz w:val="28"/>
          <w:szCs w:val="28"/>
        </w:rPr>
        <w:t xml:space="preserve"> в </w:t>
      </w:r>
      <w:proofErr w:type="spellStart"/>
      <w:r w:rsidRPr="008A66F8">
        <w:rPr>
          <w:b/>
          <w:bCs/>
          <w:spacing w:val="-6"/>
          <w:sz w:val="28"/>
          <w:szCs w:val="28"/>
        </w:rPr>
        <w:t>Інтернеті</w:t>
      </w:r>
      <w:proofErr w:type="spellEnd"/>
    </w:p>
    <w:p w14:paraId="32293613" w14:textId="77777777" w:rsidR="00170CD3" w:rsidRPr="008A66F8" w:rsidRDefault="00170CD3" w:rsidP="00170CD3">
      <w:pPr>
        <w:pStyle w:val="a6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426" w:hanging="373"/>
        <w:rPr>
          <w:sz w:val="28"/>
          <w:szCs w:val="28"/>
        </w:rPr>
      </w:pPr>
      <w:r w:rsidRPr="008A66F8">
        <w:rPr>
          <w:sz w:val="28"/>
          <w:szCs w:val="28"/>
        </w:rPr>
        <w:t xml:space="preserve">Електронна бібліотека Державного університету «Житомирська політехніка» </w:t>
      </w:r>
      <w:r w:rsidRPr="008F10C7">
        <w:rPr>
          <w:sz w:val="28"/>
          <w:szCs w:val="28"/>
        </w:rPr>
        <w:t xml:space="preserve">Режим доступу до </w:t>
      </w:r>
      <w:proofErr w:type="spellStart"/>
      <w:r w:rsidRPr="008F10C7">
        <w:rPr>
          <w:sz w:val="28"/>
          <w:szCs w:val="28"/>
        </w:rPr>
        <w:t>ресурсу:</w:t>
      </w:r>
      <w:hyperlink r:id="rId15" w:history="1">
        <w:r w:rsidRPr="008A66F8">
          <w:rPr>
            <w:rStyle w:val="a5"/>
            <w:rFonts w:eastAsia="Calibri"/>
            <w:sz w:val="28"/>
            <w:szCs w:val="28"/>
          </w:rPr>
          <w:t>http</w:t>
        </w:r>
        <w:proofErr w:type="spellEnd"/>
        <w:r w:rsidRPr="008A66F8">
          <w:rPr>
            <w:rStyle w:val="a5"/>
            <w:rFonts w:eastAsia="Calibri"/>
            <w:sz w:val="28"/>
            <w:szCs w:val="28"/>
          </w:rPr>
          <w:t>://eztuir.ztu.edu.ua/</w:t>
        </w:r>
      </w:hyperlink>
      <w:r w:rsidRPr="008A66F8">
        <w:rPr>
          <w:sz w:val="28"/>
          <w:szCs w:val="28"/>
        </w:rPr>
        <w:t xml:space="preserve"> </w:t>
      </w:r>
    </w:p>
    <w:p w14:paraId="720C402E" w14:textId="77777777" w:rsidR="00170CD3" w:rsidRPr="008F10C7" w:rsidRDefault="00170CD3" w:rsidP="00170CD3">
      <w:pPr>
        <w:pStyle w:val="a6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426" w:hanging="373"/>
        <w:rPr>
          <w:rStyle w:val="a5"/>
          <w:rFonts w:eastAsia="Calibri"/>
          <w:sz w:val="28"/>
          <w:szCs w:val="28"/>
        </w:rPr>
      </w:pPr>
      <w:r w:rsidRPr="008A66F8">
        <w:rPr>
          <w:sz w:val="28"/>
          <w:szCs w:val="28"/>
        </w:rPr>
        <w:t xml:space="preserve">Бібліотека українських підручників [Електронний ресурс] – Режим доступу до ресурсу: </w:t>
      </w:r>
      <w:hyperlink r:id="rId16" w:history="1">
        <w:r w:rsidRPr="008A66F8">
          <w:rPr>
            <w:rStyle w:val="a5"/>
            <w:rFonts w:eastAsia="Calibri"/>
            <w:sz w:val="28"/>
            <w:szCs w:val="28"/>
          </w:rPr>
          <w:t>http://pidruchniki.ws/</w:t>
        </w:r>
      </w:hyperlink>
    </w:p>
    <w:p w14:paraId="5B071746" w14:textId="77777777" w:rsidR="00170CD3" w:rsidRPr="00AA57E6" w:rsidRDefault="00170CD3" w:rsidP="00170CD3">
      <w:pPr>
        <w:pStyle w:val="a6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426"/>
        <w:rPr>
          <w:rStyle w:val="a5"/>
          <w:color w:val="auto"/>
          <w:sz w:val="28"/>
          <w:szCs w:val="28"/>
          <w:u w:val="none"/>
        </w:rPr>
      </w:pPr>
      <w:r w:rsidRPr="007D0EC6">
        <w:rPr>
          <w:sz w:val="28"/>
          <w:szCs w:val="28"/>
        </w:rPr>
        <w:t>Електронні ресурси</w:t>
      </w:r>
      <w:r>
        <w:rPr>
          <w:sz w:val="28"/>
          <w:szCs w:val="28"/>
        </w:rPr>
        <w:t xml:space="preserve"> </w:t>
      </w:r>
      <w:r w:rsidRPr="008F10C7">
        <w:rPr>
          <w:sz w:val="28"/>
          <w:szCs w:val="28"/>
        </w:rPr>
        <w:t>Національн</w:t>
      </w:r>
      <w:r>
        <w:rPr>
          <w:sz w:val="28"/>
          <w:szCs w:val="28"/>
        </w:rPr>
        <w:t>ої</w:t>
      </w:r>
      <w:r w:rsidRPr="008F10C7">
        <w:rPr>
          <w:sz w:val="28"/>
          <w:szCs w:val="28"/>
        </w:rPr>
        <w:t xml:space="preserve"> бібліотек</w:t>
      </w:r>
      <w:r>
        <w:rPr>
          <w:sz w:val="28"/>
          <w:szCs w:val="28"/>
        </w:rPr>
        <w:t>и</w:t>
      </w:r>
      <w:r w:rsidRPr="008F10C7">
        <w:rPr>
          <w:sz w:val="28"/>
          <w:szCs w:val="28"/>
        </w:rPr>
        <w:t xml:space="preserve"> України імені В.І. Вернадського [Електронний ресурс]. - Режим доступу до ресурсу: </w:t>
      </w:r>
      <w:hyperlink r:id="rId17" w:history="1">
        <w:r w:rsidRPr="007D0EC6">
          <w:t xml:space="preserve"> </w:t>
        </w:r>
        <w:r w:rsidRPr="007D0EC6">
          <w:rPr>
            <w:rStyle w:val="a5"/>
            <w:rFonts w:eastAsia="Calibri"/>
            <w:sz w:val="28"/>
            <w:szCs w:val="28"/>
          </w:rPr>
          <w:t xml:space="preserve">http://www.nbuv.gov.ua/node/2116 </w:t>
        </w:r>
      </w:hyperlink>
    </w:p>
    <w:p w14:paraId="3A14CE4B" w14:textId="77777777" w:rsidR="00170CD3" w:rsidRPr="008F10C7" w:rsidRDefault="00170CD3" w:rsidP="00170CD3">
      <w:pPr>
        <w:pStyle w:val="a6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426"/>
        <w:rPr>
          <w:sz w:val="28"/>
          <w:szCs w:val="28"/>
        </w:rPr>
      </w:pPr>
      <w:r w:rsidRPr="00AA57E6">
        <w:rPr>
          <w:sz w:val="28"/>
          <w:szCs w:val="28"/>
        </w:rPr>
        <w:t xml:space="preserve">Науковий журнал </w:t>
      </w:r>
      <w:r>
        <w:rPr>
          <w:sz w:val="28"/>
          <w:szCs w:val="28"/>
        </w:rPr>
        <w:t>«</w:t>
      </w:r>
      <w:proofErr w:type="spellStart"/>
      <w:r w:rsidRPr="00AA57E6">
        <w:rPr>
          <w:sz w:val="28"/>
          <w:szCs w:val="28"/>
        </w:rPr>
        <w:t>Communications</w:t>
      </w:r>
      <w:proofErr w:type="spellEnd"/>
      <w:r w:rsidRPr="00AA57E6">
        <w:rPr>
          <w:sz w:val="28"/>
          <w:szCs w:val="28"/>
        </w:rPr>
        <w:t xml:space="preserve"> </w:t>
      </w:r>
      <w:proofErr w:type="spellStart"/>
      <w:r w:rsidRPr="00AA57E6">
        <w:rPr>
          <w:sz w:val="28"/>
          <w:szCs w:val="28"/>
        </w:rPr>
        <w:t>and</w:t>
      </w:r>
      <w:proofErr w:type="spellEnd"/>
      <w:r w:rsidRPr="00AA57E6">
        <w:rPr>
          <w:sz w:val="28"/>
          <w:szCs w:val="28"/>
        </w:rPr>
        <w:t xml:space="preserve"> </w:t>
      </w:r>
      <w:proofErr w:type="spellStart"/>
      <w:r w:rsidRPr="00AA57E6">
        <w:rPr>
          <w:sz w:val="28"/>
          <w:szCs w:val="28"/>
        </w:rPr>
        <w:t>Communicative</w:t>
      </w:r>
      <w:proofErr w:type="spellEnd"/>
      <w:r w:rsidRPr="00AA57E6">
        <w:rPr>
          <w:sz w:val="28"/>
          <w:szCs w:val="28"/>
        </w:rPr>
        <w:t xml:space="preserve"> Technologies</w:t>
      </w:r>
      <w:r>
        <w:rPr>
          <w:sz w:val="28"/>
          <w:szCs w:val="28"/>
        </w:rPr>
        <w:t>»</w:t>
      </w:r>
      <w:r w:rsidRPr="00AA57E6">
        <w:rPr>
          <w:sz w:val="28"/>
          <w:szCs w:val="28"/>
        </w:rPr>
        <w:t xml:space="preserve"> </w:t>
      </w:r>
      <w:r w:rsidRPr="008F10C7">
        <w:rPr>
          <w:sz w:val="28"/>
          <w:szCs w:val="28"/>
        </w:rPr>
        <w:t>Режим доступу до ресурсу:</w:t>
      </w:r>
      <w:r w:rsidRPr="00AA57E6">
        <w:t xml:space="preserve"> </w:t>
      </w:r>
      <w:hyperlink r:id="rId18" w:history="1">
        <w:r w:rsidRPr="004422CD">
          <w:rPr>
            <w:rStyle w:val="a5"/>
            <w:sz w:val="28"/>
            <w:szCs w:val="28"/>
          </w:rPr>
          <w:t>https://cct.dp.ua/index.php/journal</w:t>
        </w:r>
      </w:hyperlink>
      <w:r>
        <w:rPr>
          <w:sz w:val="28"/>
          <w:szCs w:val="28"/>
        </w:rPr>
        <w:t xml:space="preserve"> </w:t>
      </w:r>
    </w:p>
    <w:p w14:paraId="4B3AE25F" w14:textId="77777777" w:rsidR="00170CD3" w:rsidRPr="008A66F8" w:rsidRDefault="00170CD3" w:rsidP="00170CD3">
      <w:pPr>
        <w:pStyle w:val="a6"/>
        <w:numPr>
          <w:ilvl w:val="0"/>
          <w:numId w:val="2"/>
        </w:numPr>
        <w:tabs>
          <w:tab w:val="left" w:pos="142"/>
        </w:tabs>
        <w:spacing w:before="0" w:beforeAutospacing="0" w:after="0" w:afterAutospacing="0"/>
        <w:ind w:left="426"/>
        <w:rPr>
          <w:sz w:val="28"/>
          <w:szCs w:val="28"/>
        </w:rPr>
      </w:pPr>
      <w:r w:rsidRPr="00AA57E6">
        <w:rPr>
          <w:sz w:val="28"/>
          <w:szCs w:val="28"/>
        </w:rPr>
        <w:t>Науковий журнал «Інтегровані комунікації»</w:t>
      </w:r>
      <w:r>
        <w:rPr>
          <w:sz w:val="28"/>
          <w:szCs w:val="28"/>
        </w:rPr>
        <w:t xml:space="preserve"> </w:t>
      </w:r>
      <w:r w:rsidRPr="008F10C7">
        <w:rPr>
          <w:sz w:val="28"/>
          <w:szCs w:val="28"/>
        </w:rPr>
        <w:t>Режим доступу до ресурсу:</w:t>
      </w:r>
      <w:r>
        <w:rPr>
          <w:sz w:val="28"/>
          <w:szCs w:val="28"/>
        </w:rPr>
        <w:t xml:space="preserve"> </w:t>
      </w:r>
      <w:hyperlink r:id="rId19" w:history="1">
        <w:r w:rsidRPr="004422CD">
          <w:rPr>
            <w:rStyle w:val="a5"/>
            <w:sz w:val="28"/>
            <w:szCs w:val="28"/>
          </w:rPr>
          <w:t>https://intcom.kubg.edu.ua/index.php/journal#.XZNUpTiPORl</w:t>
        </w:r>
      </w:hyperlink>
      <w:r>
        <w:rPr>
          <w:sz w:val="28"/>
          <w:szCs w:val="28"/>
        </w:rPr>
        <w:t xml:space="preserve"> </w:t>
      </w:r>
    </w:p>
    <w:bookmarkEnd w:id="2"/>
    <w:p w14:paraId="20CF915D" w14:textId="77777777" w:rsidR="00170CD3" w:rsidRPr="00170CD3" w:rsidRDefault="00170CD3">
      <w:pPr>
        <w:rPr>
          <w:sz w:val="22"/>
          <w:szCs w:val="22"/>
          <w:lang w:val="uk-UA"/>
        </w:rPr>
      </w:pPr>
    </w:p>
    <w:sectPr w:rsidR="00170CD3" w:rsidRPr="00170CD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5032F"/>
    <w:multiLevelType w:val="multilevel"/>
    <w:tmpl w:val="21228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16770E"/>
    <w:multiLevelType w:val="hybridMultilevel"/>
    <w:tmpl w:val="3956FDB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F2C064F"/>
    <w:multiLevelType w:val="hybridMultilevel"/>
    <w:tmpl w:val="48F0A43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84F62"/>
    <w:multiLevelType w:val="hybridMultilevel"/>
    <w:tmpl w:val="3A76261C"/>
    <w:lvl w:ilvl="0" w:tplc="4C4E9C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765C03EC"/>
    <w:multiLevelType w:val="hybridMultilevel"/>
    <w:tmpl w:val="41E0A112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46"/>
    <w:rsid w:val="00064B0C"/>
    <w:rsid w:val="00170CD3"/>
    <w:rsid w:val="002A5046"/>
    <w:rsid w:val="00854D53"/>
    <w:rsid w:val="00B83561"/>
    <w:rsid w:val="00FB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115C"/>
  <w15:chartTrackingRefBased/>
  <w15:docId w15:val="{D7ADB304-3766-4C42-B01E-F9A86D22F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046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A5046"/>
    <w:rPr>
      <w:b/>
      <w:bCs/>
    </w:rPr>
  </w:style>
  <w:style w:type="paragraph" w:styleId="a4">
    <w:name w:val="List Paragraph"/>
    <w:basedOn w:val="a"/>
    <w:uiPriority w:val="34"/>
    <w:qFormat/>
    <w:rsid w:val="00170CD3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character" w:styleId="a5">
    <w:name w:val="Hyperlink"/>
    <w:rsid w:val="00170CD3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70CD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  <w:lang w:val="uk-UA" w:eastAsia="uk-UA"/>
    </w:rPr>
  </w:style>
  <w:style w:type="character" w:styleId="a7">
    <w:name w:val="Unresolved Mention"/>
    <w:basedOn w:val="a0"/>
    <w:uiPriority w:val="99"/>
    <w:semiHidden/>
    <w:unhideWhenUsed/>
    <w:rsid w:val="00170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7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l.acm.org/doi/abs/10.1145/3589335.3641256" TargetMode="External"/><Relationship Id="rId13" Type="http://schemas.openxmlformats.org/officeDocument/2006/relationships/hyperlink" Target="https://www.researchgate.net/profile/Nadezhda-Popova-5/publication/326466060_Popova_NV_Osnovi_reklami/links/5b4f69cda6fdcc8dae2b3470/Popova-NV-Osnovi-reklami.pdf" TargetMode="External"/><Relationship Id="rId18" Type="http://schemas.openxmlformats.org/officeDocument/2006/relationships/hyperlink" Target="https://cct.dp.ua/index.php/journa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zakon.rada.gov.ua/laws/show/270/96-%D0%B2%D1%80" TargetMode="External"/><Relationship Id="rId12" Type="http://schemas.openxmlformats.org/officeDocument/2006/relationships/hyperlink" Target="http://dspace.pdpu.edu.ua/bitstream/123456789/9448/1/Arabadzhiev%2cSergienko.pdf" TargetMode="External"/><Relationship Id="rId17" Type="http://schemas.openxmlformats.org/officeDocument/2006/relationships/hyperlink" Target="http://www.irbis-nbuv.gov.ua/cgi-bin/irbis_ph/cgiirbis_64.exe?C21COM=F&amp;I21DBN=EC&amp;P21DBN=EC&amp;S21FMT=&amp;S21ALL=&amp;Z21ID=" TargetMode="External"/><Relationship Id="rId2" Type="http://schemas.openxmlformats.org/officeDocument/2006/relationships/styles" Target="styles.xml"/><Relationship Id="rId16" Type="http://schemas.openxmlformats.org/officeDocument/2006/relationships/hyperlink" Target="http://pidruchniki.w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pecial.ain.ua/ukrainian-ad-market-part-1/" TargetMode="External"/><Relationship Id="rId11" Type="http://schemas.openxmlformats.org/officeDocument/2006/relationships/hyperlink" Target="https://ieeexplore.ieee.org/abstract/document/9115874" TargetMode="External"/><Relationship Id="rId5" Type="http://schemas.openxmlformats.org/officeDocument/2006/relationships/hyperlink" Target="https://yappi.com.ua/posts/read/nevdali-pereklady-nazv-i-slohaniv-brendiv" TargetMode="External"/><Relationship Id="rId15" Type="http://schemas.openxmlformats.org/officeDocument/2006/relationships/hyperlink" Target="http://eztuir.ztu.edu.ua/" TargetMode="External"/><Relationship Id="rId10" Type="http://schemas.openxmlformats.org/officeDocument/2006/relationships/hyperlink" Target="https://doi.org/10.35433/PhilosophicalSciences.2(90).2021.103-112" TargetMode="External"/><Relationship Id="rId19" Type="http://schemas.openxmlformats.org/officeDocument/2006/relationships/hyperlink" Target="https://intcom.kubg.edu.ua/index.php/journal#.XZNUpTiPOR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6661/hst-2021-8-85-05" TargetMode="External"/><Relationship Id="rId14" Type="http://schemas.openxmlformats.org/officeDocument/2006/relationships/hyperlink" Target="https://maup.com.ua/assets/files/lib/book/reklama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3265</Words>
  <Characters>1862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2</cp:revision>
  <dcterms:created xsi:type="dcterms:W3CDTF">2025-02-12T06:48:00Z</dcterms:created>
  <dcterms:modified xsi:type="dcterms:W3CDTF">2025-02-12T07:07:00Z</dcterms:modified>
</cp:coreProperties>
</file>