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DB" w:rsidRPr="00E47DFC" w:rsidRDefault="00A76ADB" w:rsidP="0070293E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FC">
        <w:rPr>
          <w:rFonts w:ascii="Times New Roman" w:hAnsi="Times New Roman" w:cs="Times New Roman"/>
          <w:b/>
          <w:sz w:val="28"/>
          <w:szCs w:val="28"/>
        </w:rPr>
        <w:t>ЖАНРОВА СИСТЕМА ЖУРНАЛІСТИКИ</w:t>
      </w:r>
    </w:p>
    <w:p w:rsidR="00464807" w:rsidRDefault="00464807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A76ADB" w:rsidRPr="008F7261">
        <w:rPr>
          <w:rFonts w:ascii="Times New Roman" w:hAnsi="Times New Roman" w:cs="Times New Roman"/>
          <w:sz w:val="28"/>
          <w:szCs w:val="28"/>
        </w:rPr>
        <w:t xml:space="preserve">урналістська жанрологія як наука про розвиток, функціонування жанрів у сфері ЗМІ сформувалась значно пізніше, аніж відповідні дисципліни в інших видах творчо-практичної діяльності людини, такі як література, музика, образотворче мистецтво. Як зауважує Н. Мантуло, це пояснюється тим, що журналістські жанри сформувалися лише тоді, коли й власне журналістика виокремилась як окремий вид суспільно-творчої діяльності. </w:t>
      </w:r>
    </w:p>
    <w:p w:rsidR="00464807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У процесі осмислення жанрових проблем теоретики журналістики із самого початку стали використовувати досвід філологічних дисциплін, із якими до середини ХХ ст. наука про журналістику розвивалася в єдиному філологічному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ічищі. Водночас така термінологічна «маловизначеність» журналістської жанрології не є суттєвою перешкодою для опанування передусім практичних, фахових аспектів знання про жанри журналістських творів. А вони важливі насамперед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4807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1) розуміння технологій поєднання змісту та найрізноманітніших форм викладення матеріалу, зважаючи на особливості конкретної аудиторії, певного медіа-ландшафту, в контексті усього комунікативного процесу, включно з діяльністю як автора, так і читача (слухача, глядача); </w:t>
      </w:r>
    </w:p>
    <w:p w:rsidR="00464807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2) необхідної стандартизації творчої діяльності, оволодіння алгоритмами підготовки різних матеріалів, включно з добором методів отримання інформації, технологій її опрацювання. </w:t>
      </w:r>
    </w:p>
    <w:p w:rsidR="00464807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Огляд визначень </w:t>
      </w:r>
      <w:r w:rsidRPr="00464807">
        <w:rPr>
          <w:rFonts w:ascii="Times New Roman" w:hAnsi="Times New Roman" w:cs="Times New Roman"/>
          <w:i/>
          <w:sz w:val="28"/>
          <w:szCs w:val="28"/>
          <w:lang w:val="uk-UA"/>
        </w:rPr>
        <w:t>поняття «жанр»</w:t>
      </w: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 як журналістської категорії, проведений О. Голік, засвідчив, що йому властиві такі елементи: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стійкість, усталеність;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історичність;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змістовно-формальна єдність;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структурна організація;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спосіб освоєння дійсності; </w:t>
      </w:r>
    </w:p>
    <w:p w:rsidR="00464807" w:rsidRPr="00464807" w:rsidRDefault="00A76ADB" w:rsidP="0070293E">
      <w:pPr>
        <w:pStyle w:val="a3"/>
        <w:numPr>
          <w:ilvl w:val="0"/>
          <w:numId w:val="1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07">
        <w:rPr>
          <w:rFonts w:ascii="Times New Roman" w:hAnsi="Times New Roman" w:cs="Times New Roman"/>
          <w:sz w:val="28"/>
          <w:szCs w:val="28"/>
          <w:lang w:val="uk-UA"/>
        </w:rPr>
        <w:t xml:space="preserve">оцінні елементи. </w:t>
      </w:r>
    </w:p>
    <w:p w:rsidR="00E45A4F" w:rsidRPr="008F7261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5AA">
        <w:rPr>
          <w:rFonts w:ascii="Times New Roman" w:hAnsi="Times New Roman" w:cs="Times New Roman"/>
          <w:sz w:val="28"/>
          <w:szCs w:val="28"/>
          <w:lang w:val="uk-UA"/>
        </w:rPr>
        <w:t>При цьому категорія жанру формувалася протягом тривалого періоду й увібрала в себе чимало елементів як професіональної, так і загальнонаціональної культури.</w:t>
      </w:r>
      <w:r w:rsidR="008805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05AA" w:rsidRPr="008805AA">
        <w:rPr>
          <w:rFonts w:ascii="Times New Roman" w:hAnsi="Times New Roman" w:cs="Times New Roman"/>
          <w:i/>
          <w:sz w:val="28"/>
          <w:szCs w:val="28"/>
          <w:lang w:val="uk-UA"/>
        </w:rPr>
        <w:t>Ж</w:t>
      </w:r>
      <w:r w:rsidRPr="008805AA">
        <w:rPr>
          <w:rFonts w:ascii="Times New Roman" w:hAnsi="Times New Roman" w:cs="Times New Roman"/>
          <w:i/>
          <w:sz w:val="28"/>
          <w:szCs w:val="28"/>
          <w:lang w:val="uk-UA"/>
        </w:rPr>
        <w:t>анр</w:t>
      </w:r>
      <w:r w:rsidRPr="008805AA">
        <w:rPr>
          <w:rFonts w:ascii="Times New Roman" w:hAnsi="Times New Roman" w:cs="Times New Roman"/>
          <w:sz w:val="28"/>
          <w:szCs w:val="28"/>
          <w:lang w:val="uk-UA"/>
        </w:rPr>
        <w:t xml:space="preserve"> – це вид певного роду творчості, що має стійкі особливості не лише на рівні продукту (текст), але</w:t>
      </w:r>
      <w:r w:rsidR="008805AA">
        <w:rPr>
          <w:rFonts w:ascii="Times New Roman" w:hAnsi="Times New Roman" w:cs="Times New Roman"/>
          <w:sz w:val="28"/>
          <w:szCs w:val="28"/>
          <w:lang w:val="uk-UA"/>
        </w:rPr>
        <w:t xml:space="preserve"> й на рівні способу діяльності </w:t>
      </w:r>
      <w:r w:rsidRPr="008805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F7261">
        <w:rPr>
          <w:rFonts w:ascii="Times New Roman" w:hAnsi="Times New Roman" w:cs="Times New Roman"/>
          <w:sz w:val="28"/>
          <w:szCs w:val="28"/>
        </w:rPr>
        <w:t xml:space="preserve">Тобто має йтися не лише про тип твору,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умови формування притаманних йому властивостей. </w:t>
      </w:r>
    </w:p>
    <w:p w:rsidR="00C30A38" w:rsidRPr="008F7261" w:rsidRDefault="00A76ADB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Отже,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основ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>і синтезу відомих визначень поняття «жанр» та з урахуванням вітчизняної традиції журналістської жанрології поняття «жанр журналістського твору» пропонуємо розуміти так.</w:t>
      </w:r>
    </w:p>
    <w:p w:rsidR="008805AA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Жанр журналістського твору – відносно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ійкий історично сформований тип журналістського твору зі спільними  формальними, структурними, змістовими властивостями, що зумовлені: </w:t>
      </w:r>
    </w:p>
    <w:p w:rsidR="008805AA" w:rsidRPr="008805AA" w:rsidRDefault="00E45A4F" w:rsidP="0070293E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5AA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конкретною комунікативною ситуацією, </w:t>
      </w:r>
    </w:p>
    <w:p w:rsidR="008805AA" w:rsidRPr="008805AA" w:rsidRDefault="00E45A4F" w:rsidP="0070293E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8805A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8805AA">
        <w:rPr>
          <w:rFonts w:ascii="Times New Roman" w:hAnsi="Times New Roman" w:cs="Times New Roman"/>
          <w:sz w:val="28"/>
          <w:szCs w:val="28"/>
        </w:rPr>
        <w:t xml:space="preserve">іокомунікативними функціями цього твору, </w:t>
      </w:r>
    </w:p>
    <w:p w:rsidR="008805AA" w:rsidRPr="008805AA" w:rsidRDefault="00E45A4F" w:rsidP="0070293E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5AA">
        <w:rPr>
          <w:rFonts w:ascii="Times New Roman" w:hAnsi="Times New Roman" w:cs="Times New Roman"/>
          <w:sz w:val="28"/>
          <w:szCs w:val="28"/>
        </w:rPr>
        <w:t xml:space="preserve">способами відображення в ньому реальності, </w:t>
      </w:r>
    </w:p>
    <w:p w:rsidR="008805AA" w:rsidRDefault="00E45A4F" w:rsidP="0070293E">
      <w:pPr>
        <w:pStyle w:val="a3"/>
        <w:numPr>
          <w:ilvl w:val="0"/>
          <w:numId w:val="2"/>
        </w:numPr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5AA">
        <w:rPr>
          <w:rFonts w:ascii="Times New Roman" w:hAnsi="Times New Roman" w:cs="Times New Roman"/>
          <w:sz w:val="28"/>
          <w:szCs w:val="28"/>
        </w:rPr>
        <w:t>характером ставлення до неї автора.</w:t>
      </w:r>
    </w:p>
    <w:p w:rsidR="0027012C" w:rsidRPr="008805AA" w:rsidRDefault="0027012C" w:rsidP="0070293E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 </w:t>
      </w:r>
      <w:r w:rsidRPr="0027012C">
        <w:rPr>
          <w:rFonts w:ascii="Times New Roman" w:hAnsi="Times New Roman" w:cs="Times New Roman"/>
          <w:i/>
          <w:sz w:val="28"/>
          <w:szCs w:val="28"/>
        </w:rPr>
        <w:t>Поняття «жанр журналістського твору»</w:t>
      </w:r>
      <w:r w:rsidRPr="008F7261">
        <w:rPr>
          <w:rFonts w:ascii="Times New Roman" w:hAnsi="Times New Roman" w:cs="Times New Roman"/>
          <w:sz w:val="28"/>
          <w:szCs w:val="28"/>
        </w:rPr>
        <w:t xml:space="preserve"> </w:t>
      </w:r>
      <w:r w:rsidR="0027012C">
        <w:rPr>
          <w:rFonts w:ascii="Times New Roman" w:hAnsi="Times New Roman" w:cs="Times New Roman"/>
          <w:sz w:val="28"/>
          <w:szCs w:val="28"/>
          <w:lang w:val="uk-UA"/>
        </w:rPr>
        <w:t>варто</w:t>
      </w:r>
      <w:r w:rsidRPr="008F7261">
        <w:rPr>
          <w:rFonts w:ascii="Times New Roman" w:hAnsi="Times New Roman" w:cs="Times New Roman"/>
          <w:sz w:val="28"/>
          <w:szCs w:val="28"/>
        </w:rPr>
        <w:t xml:space="preserve"> розглядати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контекст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 низки споріднених та похідних термінів. Почнемо з терміна «стиль журналістського твору». Наприклад, укладачі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ібника «Польове керівництво для наукових журналістів» – представники Національної асоціації наукових журналістів США – розглядають журналістські твори цієї тематики у розрізі не жанрів, а стилів: оперативна журналістика, журналістське розслідування, «ваужурналістика», пояснювальна журналістика, оповідальна (наративна) журналістика, есе. Деякі з наведених тут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стилів збігаються з відомими нам назвами жанрів. У чому відмінність? Поняття стилю – багатозначне.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Так, стиль розуміється як єдність основних ідейно-художніх особливостей, характерних рис, що виявляються у творчості автора певного твору, а також творча манера автора, групи авторів чи медіа. Стиль передбачає також характер відтворення реальності, використання мовно-стилістичних та невербальних засобів у журналістському творі. Таким чином, з одного боку, може йтися про індивідуальні особливост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 авторського сприйняття реалій та відтворення їх у творах відповідними засобами. У цьому сенсі можемо розглядати стиль кожного окремого автора, групи авторів чи медіа, а з іншого боку, стиль – це певна система мовних засобів і способів їх організації,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пов’язана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з певною сферою комунікативної діяльності людей – розмовний стиль, офіційно-діловий, науковий, </w:t>
      </w:r>
      <w:r w:rsidR="004E7184">
        <w:rPr>
          <w:rFonts w:ascii="Times New Roman" w:hAnsi="Times New Roman" w:cs="Times New Roman"/>
          <w:sz w:val="28"/>
          <w:szCs w:val="28"/>
        </w:rPr>
        <w:t>художній, публіцистичний стилі.</w:t>
      </w:r>
    </w:p>
    <w:p w:rsid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Коли взяти для порівняння жанр, то твори одного жанру мають спільну структуру, характерні способи викладу матеріалу та лексичні засоби. Отже, поняття жанру і стилю журналістських творів не ідентичні, проте мають головну спільну ознаку – їх споріднює характер добору мовних та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іовізуальних засобів для відтворення реальності. Тобто те, ЯК відтворено у творі реалії й об’єднує жанр і стиль цього твору. </w:t>
      </w:r>
    </w:p>
    <w:p w:rsid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>Вибі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автором певного жанру, як і стилю, визначається темою, метою твору, його аудиторією. Часто окремі жанри потребують також відповідного стилю викладу матеріалу – наприклад,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тексті статті можемо натрапити на елементи наукового стилю, нарису – художнього. Водночас, на відміну від стилю, жанр передбачає урахування не лише формальних,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але й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структурних і змістових ознак твору. </w:t>
      </w:r>
    </w:p>
    <w:p w:rsid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Як споріднене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вживається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також </w:t>
      </w:r>
      <w:r w:rsidRPr="004E7184">
        <w:rPr>
          <w:rFonts w:ascii="Times New Roman" w:hAnsi="Times New Roman" w:cs="Times New Roman"/>
          <w:i/>
          <w:sz w:val="28"/>
          <w:szCs w:val="28"/>
        </w:rPr>
        <w:t xml:space="preserve">поняття «формат журналістського твору». </w:t>
      </w:r>
      <w:r w:rsidRPr="008F7261">
        <w:rPr>
          <w:rFonts w:ascii="Times New Roman" w:hAnsi="Times New Roman" w:cs="Times New Roman"/>
          <w:sz w:val="28"/>
          <w:szCs w:val="28"/>
        </w:rPr>
        <w:t xml:space="preserve">Цим терміном описують специфічну внутрішню організацію цього твору відповідно до його жанру та стилю авторського подання. Х. М. де Мело називає формати інструментом, способом демонстрації та поширення виробленого </w:t>
      </w:r>
      <w:r w:rsidRPr="008F7261">
        <w:rPr>
          <w:rFonts w:ascii="Times New Roman" w:hAnsi="Times New Roman" w:cs="Times New Roman"/>
          <w:sz w:val="28"/>
          <w:szCs w:val="28"/>
        </w:rPr>
        <w:lastRenderedPageBreak/>
        <w:t xml:space="preserve">контенту відповідно до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ізних обставин. Отже, поняття «формат» більше стосується формальних ознак твору, що, зі свого боку, зумовлені характером добору засобів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ідтворення реальності у межах відповідних жанру й стилю. Так, формат мовлення телерадіоорганізації – це стандарт компонування та подання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іалів певних жанрів і видів. </w:t>
      </w:r>
    </w:p>
    <w:p w:rsid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</w:rPr>
        <w:t xml:space="preserve">Жанри не існують «самі собою», а об’єднані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відповідну струнку систему. </w:t>
      </w:r>
      <w:r w:rsidRPr="004E7184">
        <w:rPr>
          <w:rFonts w:ascii="Times New Roman" w:hAnsi="Times New Roman" w:cs="Times New Roman"/>
          <w:i/>
          <w:sz w:val="28"/>
          <w:szCs w:val="28"/>
        </w:rPr>
        <w:t>Жанрова система журналістики</w:t>
      </w:r>
      <w:r w:rsidRPr="008F7261">
        <w:rPr>
          <w:rFonts w:ascii="Times New Roman" w:hAnsi="Times New Roman" w:cs="Times New Roman"/>
          <w:sz w:val="28"/>
          <w:szCs w:val="28"/>
        </w:rPr>
        <w:t xml:space="preserve"> – це структурована та історично обумовлена сукупність усіх жанрів журналістських творів, пов’язаних ієрархічними взаємовідносинами «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>ід – жанр – жанровий різновид». Родовим поняттям тут є термін «група жанрі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». Група жанрів характеризується спільними принципами формальної організації творів, використання творчого інструментарію, методами відображення реальності. Жанри можуть мати свої жанрові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ізновиди. </w:t>
      </w:r>
    </w:p>
    <w:p w:rsidR="00E45A4F" w:rsidRPr="004E7184" w:rsidRDefault="00E45A4F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184">
        <w:rPr>
          <w:rFonts w:ascii="Times New Roman" w:hAnsi="Times New Roman" w:cs="Times New Roman"/>
          <w:i/>
          <w:sz w:val="28"/>
          <w:szCs w:val="28"/>
          <w:lang w:val="uk-UA"/>
        </w:rPr>
        <w:t>Жанровий різновид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 xml:space="preserve"> – це тип журналістського твору, який відповідає спільним формальним, структурним і змістовним властивостям певного жанру, проте має окремі типові особливості з огляду на конкретну комунікативну ситуацію, соціокомунікативні функції цього твору, способи відображення в ньому реальності й характер ставлення до неї автора.</w:t>
      </w:r>
    </w:p>
    <w:p w:rsidR="004E7184" w:rsidRDefault="004E7184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Приклад. </w:t>
      </w:r>
    </w:p>
    <w:p w:rsidR="00F20657" w:rsidRPr="008F7261" w:rsidRDefault="00F20657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7184">
        <w:rPr>
          <w:rFonts w:ascii="Times New Roman" w:hAnsi="Times New Roman" w:cs="Times New Roman"/>
          <w:sz w:val="28"/>
          <w:szCs w:val="28"/>
          <w:lang w:val="uk-UA"/>
        </w:rPr>
        <w:t>Група жанрів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: і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>нформаційні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>аналітичні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/ х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>удожньо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>публіцистичні</w:t>
      </w:r>
    </w:p>
    <w:p w:rsidR="00F20657" w:rsidRPr="008F7261" w:rsidRDefault="00F20657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  <w:lang w:val="uk-UA"/>
        </w:rPr>
        <w:t>Жанр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 інтерв’ю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коментар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8F7261">
        <w:rPr>
          <w:rFonts w:ascii="Times New Roman" w:hAnsi="Times New Roman" w:cs="Times New Roman"/>
          <w:sz w:val="28"/>
          <w:szCs w:val="28"/>
        </w:rPr>
        <w:t>нарис</w:t>
      </w:r>
    </w:p>
    <w:p w:rsidR="00F20657" w:rsidRPr="008F7261" w:rsidRDefault="00F20657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  <w:lang w:val="uk-UA"/>
        </w:rPr>
        <w:t>Жанровий різновид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>бліц-опитування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8F7261">
        <w:rPr>
          <w:rFonts w:ascii="Times New Roman" w:hAnsi="Times New Roman" w:cs="Times New Roman"/>
          <w:sz w:val="28"/>
          <w:szCs w:val="28"/>
        </w:rPr>
        <w:t>економічний коментар</w:t>
      </w: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8F7261">
        <w:rPr>
          <w:rFonts w:ascii="Times New Roman" w:hAnsi="Times New Roman" w:cs="Times New Roman"/>
          <w:sz w:val="28"/>
          <w:szCs w:val="28"/>
        </w:rPr>
        <w:t>подорожній нарис</w:t>
      </w:r>
    </w:p>
    <w:p w:rsidR="004E7184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7261">
        <w:rPr>
          <w:rFonts w:ascii="Times New Roman" w:hAnsi="Times New Roman" w:cs="Times New Roman"/>
          <w:sz w:val="28"/>
          <w:szCs w:val="28"/>
          <w:lang w:val="uk-UA"/>
        </w:rPr>
        <w:t xml:space="preserve">Із терміном «жанр» пов’язані ще кілька термінів, важливих для розуміння жанрової системи журналістики. </w:t>
      </w:r>
      <w:r w:rsidRPr="008F7261">
        <w:rPr>
          <w:rFonts w:ascii="Times New Roman" w:hAnsi="Times New Roman" w:cs="Times New Roman"/>
          <w:sz w:val="28"/>
          <w:szCs w:val="28"/>
        </w:rPr>
        <w:t xml:space="preserve">Жанрова структура твору – побудова твору, що відповідає усталеним для певного жанру вимогам. Твори одних і тих самих жанрів мають або усталену структуру (наприклад, замітка), або досить гнучкі структури, схожі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ідходи щодо алгоритмів створення такого матеріалу (наприклад, есе). Розглядаючи далі окремі жанри журналістських творів, ми неодмінно розглянемо їхні структурні особливості.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i/>
          <w:sz w:val="28"/>
          <w:szCs w:val="28"/>
          <w:lang w:val="uk-UA"/>
        </w:rPr>
        <w:t>Жанрова палітра журналіста</w:t>
      </w:r>
      <w:r w:rsidRPr="004E7184">
        <w:rPr>
          <w:rFonts w:ascii="Times New Roman" w:hAnsi="Times New Roman" w:cs="Times New Roman"/>
          <w:sz w:val="28"/>
          <w:szCs w:val="28"/>
          <w:lang w:val="uk-UA"/>
        </w:rPr>
        <w:t xml:space="preserve"> (засобу масової інформації, виду ЗМІ) – це сукупність виражальних засобів, якими володіє автор, колектив авторів конкретного мас-медіа, що дають змогу створювати журналістські твори певних жанрів. </w:t>
      </w:r>
      <w:r w:rsidRPr="008F7261">
        <w:rPr>
          <w:rFonts w:ascii="Times New Roman" w:hAnsi="Times New Roman" w:cs="Times New Roman"/>
          <w:sz w:val="28"/>
          <w:szCs w:val="28"/>
        </w:rPr>
        <w:t>Як і на палі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>і художника, журналіст має певний набі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творчих інструментів, виражальних засобів, якими він володіє якнайкраще. Звичайно, є універсальні журналісти, нині це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>ідна тенденція. Проте із часом кожен усе ж отримує певну спеціалізацію: репортера, інтерв’юера, оглядача, розслідувача тощо. Тому, скажімо, відсутність у складі авторського колективу досвідченого оглядача з економічних питань може означати лише одне: на жанровій палі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 такого медіа бракуватиме постійних якісних економічних оглядів як жанрового </w:t>
      </w:r>
      <w:r w:rsidRPr="008F7261">
        <w:rPr>
          <w:rFonts w:ascii="Times New Roman" w:hAnsi="Times New Roman" w:cs="Times New Roman"/>
          <w:sz w:val="28"/>
          <w:szCs w:val="28"/>
        </w:rPr>
        <w:lastRenderedPageBreak/>
        <w:t xml:space="preserve">різновиду. У такий спосіб жанрова палітра авторського колективу зумовлює відповідну жанрову структуру ЗМІ.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i/>
          <w:sz w:val="28"/>
          <w:szCs w:val="28"/>
          <w:lang w:val="uk-UA"/>
        </w:rPr>
        <w:t>Жанрова структура засобу масової інформації</w:t>
      </w: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жанрів, у яких створено матеріали цього ЗМІ, що відповідає певній жанровій моделі. </w:t>
      </w:r>
      <w:r w:rsidRPr="008F7261">
        <w:rPr>
          <w:rFonts w:ascii="Times New Roman" w:hAnsi="Times New Roman" w:cs="Times New Roman"/>
          <w:sz w:val="28"/>
          <w:szCs w:val="28"/>
        </w:rPr>
        <w:t xml:space="preserve">Про жанрову структуру говоримо, взявши до уваги окремий випуск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чи к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ілька випусків певного медіа. В одному, наприклад, буде більше матеріалів інформаційних жанрів, в іншому – аналітичних.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i/>
          <w:sz w:val="28"/>
          <w:szCs w:val="28"/>
        </w:rPr>
        <w:t>Жанрова модель ЗМІ</w:t>
      </w:r>
      <w:r w:rsidRPr="008F7261">
        <w:rPr>
          <w:rFonts w:ascii="Times New Roman" w:hAnsi="Times New Roman" w:cs="Times New Roman"/>
          <w:sz w:val="28"/>
          <w:szCs w:val="28"/>
        </w:rPr>
        <w:t xml:space="preserve"> – це певна структурована у відносно сталій протягом окремого проміжку часу пропорції сукупність журналістських жанрів, у яких створено матеріали цього ЗМІ. Жанрова модель формується або штучно, коли редакція вирішу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є,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 скільки матеріалів яких жанрів буде в кожному випуску й потім чітко дотримується цієї пропорції, або природним чином – коли така модель складається сама собою за певний час діяльності. Зрештою, модель як спрощене відображення найбільш суттєвих параметрів певного явища чи процесу допомагає не лише глибше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ізнати, спрогнозувати розгортання тощо цих явищ і процесів, але й може слугувати певним взірцем для подальшої мультиплікації певної моделі, визнаної за зразкову.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На відміну від жанрової палітри, яка засвідчує потенційні та реалізовані можливості автора чи медіа, жанрову модель </w:t>
      </w:r>
      <w:r w:rsidR="0064416D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 розглядати як певну цілісну систему, що має власні функції та структуру, внаслідок чого забезпечує стрункість усього творчо-виробничого процесу. </w:t>
      </w:r>
      <w:r w:rsidRPr="008F7261">
        <w:rPr>
          <w:rFonts w:ascii="Times New Roman" w:hAnsi="Times New Roman" w:cs="Times New Roman"/>
          <w:sz w:val="28"/>
          <w:szCs w:val="28"/>
        </w:rPr>
        <w:t xml:space="preserve">До основних функцій цієї моделі можемо зарахувати: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– конструювання образу ЗМІ;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– структурування матеріалів за формою та змістом; 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>– репрезентації ЗМІ аудиторії;</w:t>
      </w:r>
    </w:p>
    <w:p w:rsidR="0064416D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– формування та збереження певної творчої культури редакції. </w:t>
      </w:r>
    </w:p>
    <w:p w:rsidR="00A771C0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16D">
        <w:rPr>
          <w:rFonts w:ascii="Times New Roman" w:hAnsi="Times New Roman" w:cs="Times New Roman"/>
          <w:sz w:val="28"/>
          <w:szCs w:val="28"/>
          <w:lang w:val="uk-UA"/>
        </w:rPr>
        <w:t xml:space="preserve">Шляхом дослідження жанрової моделі можна не лише охарактеризувати зміст ЗМІ, але й специфіку організації творчого процесу в редакції, особливості аудиторії видання, рівень спроможності видання до реалізації певних медійних функцій тощо. </w:t>
      </w:r>
      <w:r w:rsidRPr="008F7261">
        <w:rPr>
          <w:rFonts w:ascii="Times New Roman" w:hAnsi="Times New Roman" w:cs="Times New Roman"/>
          <w:sz w:val="28"/>
          <w:szCs w:val="28"/>
        </w:rPr>
        <w:t xml:space="preserve">Прийняття певної жанрової моделі колективом редакції ЗМІ зумовлює також відповідну жанрову структуру цього ЗМІ. Жанрова модель певного ЗМІ у штучний чи природний спосіб формується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ід впливом багатьох факторів. Так, наприклад, О. Голік зазначає, що серед основних чинників, які безпосередньо відображаються на жанровживанні газетно-журнальної періодики, виокремлюють політичну систему країни, інтенсивність і динамічність політичних процесів, ринкові умови існування преси; розвиток Інтернету, зарубіжних ЗМІ, суміжних із журналістикою сфер людської діяльності, взаємодію мас-медіа між собою, загальний культурний </w:t>
      </w:r>
      <w:proofErr w:type="gramStart"/>
      <w:r w:rsidRPr="008F72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F7261">
        <w:rPr>
          <w:rFonts w:ascii="Times New Roman" w:hAnsi="Times New Roman" w:cs="Times New Roman"/>
          <w:sz w:val="28"/>
          <w:szCs w:val="28"/>
        </w:rPr>
        <w:t xml:space="preserve">івень аудиторії, професійну підготовку та майстерність журналістів. </w:t>
      </w:r>
    </w:p>
    <w:p w:rsidR="00C33C37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1C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Проте надзвичайно слушний акцент М. Василенка на тому, що жанротворення в пресі</w:t>
      </w:r>
      <w:r w:rsidR="00C33C37">
        <w:rPr>
          <w:rFonts w:ascii="Times New Roman" w:hAnsi="Times New Roman" w:cs="Times New Roman"/>
          <w:sz w:val="28"/>
          <w:szCs w:val="28"/>
          <w:lang w:val="uk-UA"/>
        </w:rPr>
        <w:t xml:space="preserve"> чи Інтернеті</w:t>
      </w:r>
      <w:r w:rsidRPr="00A771C0">
        <w:rPr>
          <w:rFonts w:ascii="Times New Roman" w:hAnsi="Times New Roman" w:cs="Times New Roman"/>
          <w:sz w:val="28"/>
          <w:szCs w:val="28"/>
          <w:lang w:val="uk-UA"/>
        </w:rPr>
        <w:t xml:space="preserve"> є реакцією на об’єктивні явища соціально-економічної дійсності, реалії змін у суспільній свідомості та на суб’єктивні чинники в процесі журналістської творчості, пов’язані з індивідуальною діяльністю журналіста і ре</w:t>
      </w:r>
      <w:r w:rsidR="00C33C37">
        <w:rPr>
          <w:rFonts w:ascii="Times New Roman" w:hAnsi="Times New Roman" w:cs="Times New Roman"/>
          <w:sz w:val="28"/>
          <w:szCs w:val="28"/>
          <w:lang w:val="uk-UA"/>
        </w:rPr>
        <w:t>дакційного колективу в цілому</w:t>
      </w:r>
      <w:r w:rsidRPr="00A771C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E3871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C37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це зауваження підкреслимо, що жанрова модель, яка навіть спочатку була штучно сформована як результат відповідної редакційної політики, у подальшому може змінюватися не лише природним шляхом, але й унаслідок певних впливів з боку редактора, журналістського колективу, власне аудиторії та інших суб’єктів медійного простору. </w:t>
      </w:r>
      <w:r w:rsidRPr="008F7261">
        <w:rPr>
          <w:rFonts w:ascii="Times New Roman" w:hAnsi="Times New Roman" w:cs="Times New Roman"/>
          <w:sz w:val="28"/>
          <w:szCs w:val="28"/>
        </w:rPr>
        <w:t xml:space="preserve">Через це й жанрові моделі ЗМІ постійно змінюються. </w:t>
      </w:r>
    </w:p>
    <w:p w:rsidR="007E3871" w:rsidRDefault="0070293E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bookmarkStart w:id="0" w:name="_GoBack"/>
      <w:bookmarkEnd w:id="0"/>
      <w:r w:rsidR="008F7261" w:rsidRPr="007E3871">
        <w:rPr>
          <w:rFonts w:ascii="Times New Roman" w:hAnsi="Times New Roman" w:cs="Times New Roman"/>
          <w:sz w:val="28"/>
          <w:szCs w:val="28"/>
          <w:lang w:val="uk-UA"/>
        </w:rPr>
        <w:t xml:space="preserve">сновними тенденціями сучасного жанротворення у ЗМІ за О. Голік є: </w:t>
      </w:r>
    </w:p>
    <w:p w:rsidR="007E3871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871">
        <w:rPr>
          <w:rFonts w:ascii="Times New Roman" w:hAnsi="Times New Roman" w:cs="Times New Roman"/>
          <w:sz w:val="28"/>
          <w:szCs w:val="28"/>
          <w:lang w:val="uk-UA"/>
        </w:rPr>
        <w:t xml:space="preserve">1) перебудова традиційної типологічної структури жанрів, стирання жанрових кордонів, зміна пріоритетів у вживанні жанрових зразків (тобто зміна власне жанрів як базових компонентів жанрових моделей); </w:t>
      </w:r>
    </w:p>
    <w:p w:rsidR="007E3871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871">
        <w:rPr>
          <w:rFonts w:ascii="Times New Roman" w:hAnsi="Times New Roman" w:cs="Times New Roman"/>
          <w:sz w:val="28"/>
          <w:szCs w:val="28"/>
          <w:lang w:val="uk-UA"/>
        </w:rPr>
        <w:t xml:space="preserve">2) установлення сталого арсеналу жанрів для конкретного видання (саме цей процес, на наш погляд, і є центральним для формування жанрових моделей); </w:t>
      </w:r>
    </w:p>
    <w:p w:rsidR="0070293E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3871">
        <w:rPr>
          <w:rFonts w:ascii="Times New Roman" w:hAnsi="Times New Roman" w:cs="Times New Roman"/>
          <w:sz w:val="28"/>
          <w:szCs w:val="28"/>
          <w:lang w:val="uk-UA"/>
        </w:rPr>
        <w:t xml:space="preserve">3) запозичення із суміжних сфер творчої діяльності нових методів збору та опрацювання інформації, які трансформуються у самостійні форми публіцистичних матеріалів (цей процес можна означити як перманентну трансформацію жанрових моделей). </w:t>
      </w:r>
    </w:p>
    <w:p w:rsidR="008F7261" w:rsidRPr="008F7261" w:rsidRDefault="008F7261" w:rsidP="0070293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93E">
        <w:rPr>
          <w:rFonts w:ascii="Times New Roman" w:hAnsi="Times New Roman" w:cs="Times New Roman"/>
          <w:sz w:val="28"/>
          <w:szCs w:val="28"/>
          <w:lang w:val="uk-UA"/>
        </w:rPr>
        <w:t>Також зміни в системі жанротворення залежать як від об’єктивних чинників (розвиток суспільства, соціально-економічні зміни тощо), так і від саморозвитку окремих складників як загальносвітової, так і конкретної національної системи медіа.</w:t>
      </w:r>
      <w:r w:rsidR="0070293E">
        <w:rPr>
          <w:rFonts w:ascii="Times New Roman" w:hAnsi="Times New Roman" w:cs="Times New Roman"/>
          <w:sz w:val="28"/>
          <w:szCs w:val="28"/>
          <w:lang w:val="uk-UA"/>
        </w:rPr>
        <w:t xml:space="preserve"> Окпім того, у</w:t>
      </w:r>
      <w:r w:rsidRPr="008F7261">
        <w:rPr>
          <w:rFonts w:ascii="Times New Roman" w:hAnsi="Times New Roman" w:cs="Times New Roman"/>
          <w:sz w:val="28"/>
          <w:szCs w:val="28"/>
        </w:rPr>
        <w:t xml:space="preserve"> межах одного регіону також використовується декілька близьких за структурою і змістом жанрових моделей.</w:t>
      </w:r>
    </w:p>
    <w:sectPr w:rsidR="008F7261" w:rsidRPr="008F7261" w:rsidSect="007029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76DD6"/>
    <w:multiLevelType w:val="hybridMultilevel"/>
    <w:tmpl w:val="FA9AA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8B5B29"/>
    <w:multiLevelType w:val="hybridMultilevel"/>
    <w:tmpl w:val="D4B0E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D4"/>
    <w:rsid w:val="0027012C"/>
    <w:rsid w:val="00335EA3"/>
    <w:rsid w:val="00464807"/>
    <w:rsid w:val="004E7184"/>
    <w:rsid w:val="0064416D"/>
    <w:rsid w:val="0070293E"/>
    <w:rsid w:val="007532D4"/>
    <w:rsid w:val="007E3871"/>
    <w:rsid w:val="008805AA"/>
    <w:rsid w:val="008F7261"/>
    <w:rsid w:val="00A76ADB"/>
    <w:rsid w:val="00A771C0"/>
    <w:rsid w:val="00C33C37"/>
    <w:rsid w:val="00C83EFC"/>
    <w:rsid w:val="00E45A4F"/>
    <w:rsid w:val="00E47DFC"/>
    <w:rsid w:val="00F20657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1779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15</cp:revision>
  <dcterms:created xsi:type="dcterms:W3CDTF">2025-02-07T18:14:00Z</dcterms:created>
  <dcterms:modified xsi:type="dcterms:W3CDTF">2025-02-07T18:37:00Z</dcterms:modified>
</cp:coreProperties>
</file>