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5218" w14:textId="4F2E2F4E" w:rsidR="00C60166" w:rsidRPr="00C60166" w:rsidRDefault="00C6016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1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Самостійна робота на практичне заняття з фінансового аналізу 26.09.24.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Роботи надсилати на пошту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kfk_pao@ztu.edu.ua</w:t>
      </w:r>
    </w:p>
    <w:p w14:paraId="5CBCED59" w14:textId="4442ACA7" w:rsidR="00C33DB9" w:rsidRPr="00F94967" w:rsidRDefault="008301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94967">
        <w:rPr>
          <w:rFonts w:ascii="Times New Roman" w:hAnsi="Times New Roman" w:cs="Times New Roman"/>
          <w:sz w:val="24"/>
          <w:szCs w:val="24"/>
          <w:lang w:val="uk-UA"/>
        </w:rPr>
        <w:t xml:space="preserve">1. Закон </w:t>
      </w:r>
      <w:proofErr w:type="spellStart"/>
      <w:r w:rsidRPr="00F94967">
        <w:rPr>
          <w:rFonts w:ascii="Times New Roman" w:hAnsi="Times New Roman" w:cs="Times New Roman"/>
          <w:sz w:val="24"/>
          <w:szCs w:val="24"/>
          <w:lang w:val="uk-UA"/>
        </w:rPr>
        <w:t>Сарбейнса-Окслі</w:t>
      </w:r>
      <w:proofErr w:type="spellEnd"/>
      <w:r w:rsidRPr="00F94967">
        <w:rPr>
          <w:rFonts w:ascii="Times New Roman" w:hAnsi="Times New Roman" w:cs="Times New Roman"/>
          <w:sz w:val="24"/>
          <w:szCs w:val="24"/>
          <w:lang w:val="uk-UA"/>
        </w:rPr>
        <w:t>: сутність, основні положення, чому виникла необхідність впровадження цього акту?</w:t>
      </w:r>
    </w:p>
    <w:p w14:paraId="32FC7BC1" w14:textId="7F95B5A9" w:rsidR="00E04EC2" w:rsidRPr="00563149" w:rsidRDefault="00E04EC2" w:rsidP="00E04E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563149">
        <w:rPr>
          <w:rFonts w:ascii="Times New Roman" w:hAnsi="Times New Roman" w:cs="Times New Roman"/>
          <w:sz w:val="24"/>
          <w:szCs w:val="24"/>
          <w:lang w:val="uk-UA"/>
        </w:rPr>
        <w:t>Заповнити таблицю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2479FA" w14:textId="77777777" w:rsidR="00E04EC2" w:rsidRPr="00563149" w:rsidRDefault="00E04EC2" w:rsidP="00E04EC2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Напрями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використання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форм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фінансової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звітності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як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інформаційних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джерел</w:t>
      </w:r>
      <w:proofErr w:type="spellEnd"/>
      <w:r w:rsidRPr="005631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63149">
        <w:rPr>
          <w:rFonts w:ascii="Times New Roman" w:hAnsi="Times New Roman" w:cs="Times New Roman"/>
          <w:b/>
          <w:i/>
          <w:sz w:val="24"/>
          <w:szCs w:val="24"/>
        </w:rPr>
        <w:t>аналізу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4EC2" w:rsidRPr="00563149" w14:paraId="28BE53B3" w14:textId="77777777" w:rsidTr="00387A68">
        <w:tc>
          <w:tcPr>
            <w:tcW w:w="3115" w:type="dxa"/>
          </w:tcPr>
          <w:p w14:paraId="61681DA5" w14:textId="77777777" w:rsidR="00E04EC2" w:rsidRPr="00563149" w:rsidRDefault="00E04EC2" w:rsidP="00387A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фінансової</w:t>
            </w:r>
            <w:proofErr w:type="spellEnd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3115" w:type="dxa"/>
          </w:tcPr>
          <w:p w14:paraId="72463B20" w14:textId="77777777" w:rsidR="00E04EC2" w:rsidRPr="00563149" w:rsidRDefault="00E04EC2" w:rsidP="00387A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Інформаційні дані (які дані та інформація містяться у відповідній формі звітності?)</w:t>
            </w:r>
          </w:p>
        </w:tc>
        <w:tc>
          <w:tcPr>
            <w:tcW w:w="3115" w:type="dxa"/>
          </w:tcPr>
          <w:p w14:paraId="0B5721F4" w14:textId="77777777" w:rsidR="00E04EC2" w:rsidRPr="00563149" w:rsidRDefault="00E04EC2" w:rsidP="00387A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Напрями</w:t>
            </w:r>
            <w:proofErr w:type="spellEnd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використання</w:t>
            </w:r>
            <w:proofErr w:type="spellEnd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інформації</w:t>
            </w:r>
            <w:proofErr w:type="spellEnd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потреб </w:t>
            </w:r>
            <w:proofErr w:type="spellStart"/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аналізу</w:t>
            </w:r>
            <w:proofErr w:type="spellEnd"/>
          </w:p>
        </w:tc>
      </w:tr>
      <w:tr w:rsidR="00E04EC2" w:rsidRPr="00AD2B37" w14:paraId="33FFEA7B" w14:textId="77777777" w:rsidTr="00387A68">
        <w:tc>
          <w:tcPr>
            <w:tcW w:w="3115" w:type="dxa"/>
          </w:tcPr>
          <w:p w14:paraId="289DCD80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Баланс (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стан) (форма № 1)</w:t>
            </w:r>
          </w:p>
        </w:tc>
        <w:tc>
          <w:tcPr>
            <w:tcW w:w="3115" w:type="dxa"/>
          </w:tcPr>
          <w:p w14:paraId="48E16850" w14:textId="77777777" w:rsidR="00E04EC2" w:rsidRPr="002A77EF" w:rsidRDefault="00E04EC2" w:rsidP="00387A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Приклад</w:t>
            </w:r>
            <w:r w:rsidRPr="002A77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A6BA37A" w14:textId="77777777" w:rsidR="00E04EC2" w:rsidRPr="002A77EF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балансі відображені дані про е</w:t>
            </w:r>
            <w:r w:rsidRPr="002A7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кономічні ресурси, що контролюються підприємством, і джерела їх формування</w:t>
            </w:r>
          </w:p>
        </w:tc>
        <w:tc>
          <w:tcPr>
            <w:tcW w:w="3115" w:type="dxa"/>
          </w:tcPr>
          <w:p w14:paraId="5E6B2DB3" w14:textId="77777777" w:rsidR="00E04EC2" w:rsidRPr="002A77EF" w:rsidRDefault="00E04EC2" w:rsidP="00387A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Приклад</w:t>
            </w:r>
            <w:r w:rsidRPr="002A77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50C51693" w14:textId="77777777" w:rsidR="00E04EC2" w:rsidRPr="002A77EF" w:rsidRDefault="00E04EC2" w:rsidP="00387A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даними, які містяться в балансі, можна провести г</w:t>
            </w:r>
            <w:r w:rsidRPr="002A7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оризонтальний і вертикальний аналіз; оцінювання фінансового стану підприємства із застосуванням коефіцієнтів (структури ресурсів, фінансової стійкості, ліквідності та платоспроможності)</w:t>
            </w:r>
          </w:p>
        </w:tc>
      </w:tr>
      <w:tr w:rsidR="00E04EC2" w:rsidRPr="00563149" w14:paraId="400C939C" w14:textId="77777777" w:rsidTr="00387A68">
        <w:tc>
          <w:tcPr>
            <w:tcW w:w="3115" w:type="dxa"/>
          </w:tcPr>
          <w:p w14:paraId="7BD34BCB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сукупний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) (форма № 2)</w:t>
            </w:r>
          </w:p>
        </w:tc>
        <w:tc>
          <w:tcPr>
            <w:tcW w:w="3115" w:type="dxa"/>
          </w:tcPr>
          <w:p w14:paraId="740FA626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1766064E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4EC2" w:rsidRPr="00563149" w14:paraId="3A563A5E" w14:textId="77777777" w:rsidTr="00387A68">
        <w:tc>
          <w:tcPr>
            <w:tcW w:w="3115" w:type="dxa"/>
          </w:tcPr>
          <w:p w14:paraId="3D87A722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(форма № 3 (3-н))</w:t>
            </w:r>
          </w:p>
        </w:tc>
        <w:tc>
          <w:tcPr>
            <w:tcW w:w="3115" w:type="dxa"/>
          </w:tcPr>
          <w:p w14:paraId="18238691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25EE1988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4EC2" w:rsidRPr="00563149" w14:paraId="7AFF8362" w14:textId="77777777" w:rsidTr="00387A68">
        <w:tc>
          <w:tcPr>
            <w:tcW w:w="3115" w:type="dxa"/>
          </w:tcPr>
          <w:p w14:paraId="1909F853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(форма № 4)</w:t>
            </w:r>
          </w:p>
        </w:tc>
        <w:tc>
          <w:tcPr>
            <w:tcW w:w="3115" w:type="dxa"/>
          </w:tcPr>
          <w:p w14:paraId="2E884944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3D6F89A0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4EC2" w:rsidRPr="00563149" w14:paraId="0B861ADE" w14:textId="77777777" w:rsidTr="00387A68">
        <w:tc>
          <w:tcPr>
            <w:tcW w:w="3115" w:type="dxa"/>
          </w:tcPr>
          <w:p w14:paraId="376032A6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річної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563149">
              <w:rPr>
                <w:rFonts w:ascii="Times New Roman" w:hAnsi="Times New Roman" w:cs="Times New Roman"/>
                <w:sz w:val="24"/>
                <w:szCs w:val="24"/>
              </w:rPr>
              <w:t xml:space="preserve"> (форма № 5)</w:t>
            </w:r>
          </w:p>
        </w:tc>
        <w:tc>
          <w:tcPr>
            <w:tcW w:w="3115" w:type="dxa"/>
          </w:tcPr>
          <w:p w14:paraId="0083E173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5E6CB5C4" w14:textId="77777777" w:rsidR="00E04EC2" w:rsidRPr="00563149" w:rsidRDefault="00E04EC2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77F1D3B" w14:textId="2D6723A9" w:rsidR="00830181" w:rsidRDefault="00830181">
      <w:pPr>
        <w:rPr>
          <w:rFonts w:ascii="Times New Roman" w:hAnsi="Times New Roman" w:cs="Times New Roman"/>
          <w:sz w:val="24"/>
          <w:szCs w:val="24"/>
        </w:rPr>
      </w:pPr>
    </w:p>
    <w:p w14:paraId="37284B78" w14:textId="437ADCA4" w:rsidR="00601B94" w:rsidRPr="00563149" w:rsidRDefault="00E04EC2" w:rsidP="00601B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601B94" w:rsidRPr="00601B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B94" w:rsidRPr="00563149">
        <w:rPr>
          <w:rFonts w:ascii="Times New Roman" w:hAnsi="Times New Roman" w:cs="Times New Roman"/>
          <w:sz w:val="24"/>
          <w:szCs w:val="24"/>
          <w:lang w:val="uk-UA"/>
        </w:rPr>
        <w:t>Зробити класифікацію оборотних активів, необоротних активів, власного капіталу та зобов’язань відповідно до вимог бухгалтерського обліку (для відображення в балансі), тобто як вони поділяються в балансі. Заповнити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601B94" w:rsidRPr="00563149" w14:paraId="36ED90E2" w14:textId="77777777" w:rsidTr="00387A68">
        <w:tc>
          <w:tcPr>
            <w:tcW w:w="3115" w:type="dxa"/>
          </w:tcPr>
          <w:p w14:paraId="1FE40992" w14:textId="77777777" w:rsidR="00601B94" w:rsidRPr="00563149" w:rsidRDefault="00601B94" w:rsidP="00387A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230" w:type="dxa"/>
          </w:tcPr>
          <w:p w14:paraId="0A4FEAC0" w14:textId="77777777" w:rsidR="00601B94" w:rsidRPr="00563149" w:rsidRDefault="00601B94" w:rsidP="00387A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Класифікація</w:t>
            </w:r>
          </w:p>
        </w:tc>
      </w:tr>
      <w:tr w:rsidR="00601B94" w:rsidRPr="00563149" w14:paraId="730A7E54" w14:textId="77777777" w:rsidTr="00387A68">
        <w:tc>
          <w:tcPr>
            <w:tcW w:w="3115" w:type="dxa"/>
          </w:tcPr>
          <w:p w14:paraId="52DBEC5E" w14:textId="77777777" w:rsidR="00601B94" w:rsidRPr="00563149" w:rsidRDefault="00601B94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Оборотні активи</w:t>
            </w:r>
          </w:p>
        </w:tc>
        <w:tc>
          <w:tcPr>
            <w:tcW w:w="6230" w:type="dxa"/>
          </w:tcPr>
          <w:p w14:paraId="5A07A9D0" w14:textId="77777777" w:rsidR="00601B94" w:rsidRPr="00563149" w:rsidRDefault="00601B94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1B94" w:rsidRPr="00563149" w14:paraId="2CB21DA0" w14:textId="77777777" w:rsidTr="00387A68">
        <w:tc>
          <w:tcPr>
            <w:tcW w:w="3115" w:type="dxa"/>
          </w:tcPr>
          <w:p w14:paraId="749D60B0" w14:textId="77777777" w:rsidR="00601B94" w:rsidRPr="00563149" w:rsidRDefault="00601B94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Необоротні активи</w:t>
            </w:r>
          </w:p>
        </w:tc>
        <w:tc>
          <w:tcPr>
            <w:tcW w:w="6230" w:type="dxa"/>
          </w:tcPr>
          <w:p w14:paraId="549329A9" w14:textId="77777777" w:rsidR="00601B94" w:rsidRPr="00563149" w:rsidRDefault="00601B94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1B94" w:rsidRPr="00563149" w14:paraId="20AA1598" w14:textId="77777777" w:rsidTr="00387A68">
        <w:tc>
          <w:tcPr>
            <w:tcW w:w="3115" w:type="dxa"/>
          </w:tcPr>
          <w:p w14:paraId="482745D0" w14:textId="77777777" w:rsidR="00601B94" w:rsidRPr="00563149" w:rsidRDefault="00601B94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6230" w:type="dxa"/>
          </w:tcPr>
          <w:p w14:paraId="25AE095E" w14:textId="77777777" w:rsidR="00601B94" w:rsidRPr="00563149" w:rsidRDefault="00601B94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1B94" w:rsidRPr="00563149" w14:paraId="1585A796" w14:textId="77777777" w:rsidTr="00387A68">
        <w:tc>
          <w:tcPr>
            <w:tcW w:w="3115" w:type="dxa"/>
          </w:tcPr>
          <w:p w14:paraId="380B35C5" w14:textId="77777777" w:rsidR="00601B94" w:rsidRPr="00563149" w:rsidRDefault="00601B94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Зобов’язання </w:t>
            </w:r>
          </w:p>
        </w:tc>
        <w:tc>
          <w:tcPr>
            <w:tcW w:w="6230" w:type="dxa"/>
          </w:tcPr>
          <w:p w14:paraId="211AA055" w14:textId="77777777" w:rsidR="00601B94" w:rsidRPr="00563149" w:rsidRDefault="00601B94" w:rsidP="00387A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4B4723F" w14:textId="5DF89AFB" w:rsidR="00601B94" w:rsidRDefault="00601B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5E7490" w14:textId="6CBD473A" w:rsidR="00601B94" w:rsidRDefault="00601B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563149">
        <w:rPr>
          <w:rFonts w:ascii="Times New Roman" w:hAnsi="Times New Roman" w:cs="Times New Roman"/>
          <w:sz w:val="24"/>
          <w:szCs w:val="24"/>
          <w:lang w:val="uk-UA"/>
        </w:rPr>
        <w:t>Які функції виконує Власний капітал</w:t>
      </w:r>
      <w:r w:rsidRPr="0056314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Їх сутність розписати.</w:t>
      </w:r>
    </w:p>
    <w:p w14:paraId="34627C0D" w14:textId="28BF9896" w:rsidR="00AD2B37" w:rsidRDefault="00AD2B3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Заповніть таблицю, вказавши що саме належить до доходів та витрат від операційної, іншої операційної</w:t>
      </w:r>
      <w:r w:rsidR="001914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фінансової </w:t>
      </w:r>
      <w:r w:rsidR="001914A9">
        <w:rPr>
          <w:rFonts w:ascii="Times New Roman" w:hAnsi="Times New Roman" w:cs="Times New Roman"/>
          <w:sz w:val="24"/>
          <w:szCs w:val="24"/>
          <w:lang w:val="uk-UA"/>
        </w:rPr>
        <w:t xml:space="preserve">та інвестиційної </w:t>
      </w:r>
      <w:r>
        <w:rPr>
          <w:rFonts w:ascii="Times New Roman" w:hAnsi="Times New Roman" w:cs="Times New Roman"/>
          <w:sz w:val="24"/>
          <w:szCs w:val="24"/>
          <w:lang w:val="uk-UA"/>
        </w:rPr>
        <w:t>видів діяльності.</w:t>
      </w:r>
    </w:p>
    <w:p w14:paraId="4E281BAF" w14:textId="2914788D" w:rsidR="00AD2B37" w:rsidRDefault="00AD2B37" w:rsidP="00AD2B3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Таблиця</w:t>
      </w:r>
    </w:p>
    <w:p w14:paraId="11619071" w14:textId="7DF8F1C2" w:rsidR="008B2B63" w:rsidRDefault="008B2B63" w:rsidP="008B2B6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Доходи та витрати від різних видів діяльності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388"/>
      </w:tblGrid>
      <w:tr w:rsidR="00AD2B37" w14:paraId="79A2C732" w14:textId="77777777" w:rsidTr="00501A02">
        <w:tc>
          <w:tcPr>
            <w:tcW w:w="421" w:type="dxa"/>
          </w:tcPr>
          <w:p w14:paraId="66399B81" w14:textId="2C51B1E8" w:rsidR="00AD2B37" w:rsidRDefault="00945458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  <w:gridSpan w:val="2"/>
          </w:tcPr>
          <w:p w14:paraId="2FD42BD8" w14:textId="000B3512" w:rsidR="00AD2B37" w:rsidRPr="008B7448" w:rsidRDefault="00AD2B37" w:rsidP="008B74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B744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Операційна діяльність</w:t>
            </w:r>
          </w:p>
        </w:tc>
      </w:tr>
      <w:tr w:rsidR="00AD2B37" w14:paraId="198D02DE" w14:textId="77777777" w:rsidTr="00501A02">
        <w:tc>
          <w:tcPr>
            <w:tcW w:w="421" w:type="dxa"/>
          </w:tcPr>
          <w:p w14:paraId="18DE7A66" w14:textId="77777777" w:rsidR="00AD2B37" w:rsidRDefault="00AD2B37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A0A574C" w14:textId="67695D00" w:rsidR="00AD2B37" w:rsidRDefault="00AD2B37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Доходи</w:t>
            </w:r>
          </w:p>
        </w:tc>
        <w:tc>
          <w:tcPr>
            <w:tcW w:w="4388" w:type="dxa"/>
          </w:tcPr>
          <w:p w14:paraId="69C3D9F2" w14:textId="22651992" w:rsidR="00AD2B37" w:rsidRDefault="00AD2B37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</w:tr>
      <w:tr w:rsidR="00AD2B37" w14:paraId="7EF4A3F5" w14:textId="77777777" w:rsidTr="00501A02">
        <w:tc>
          <w:tcPr>
            <w:tcW w:w="421" w:type="dxa"/>
          </w:tcPr>
          <w:p w14:paraId="0E872DDC" w14:textId="77777777" w:rsidR="00AD2B37" w:rsidRDefault="00AD2B37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2F70A9D" w14:textId="77777777" w:rsidR="00AD2B37" w:rsidRDefault="00AD2B37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8" w:type="dxa"/>
          </w:tcPr>
          <w:p w14:paraId="0A5F23FF" w14:textId="77777777" w:rsidR="00AD2B37" w:rsidRDefault="00AD2B37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B37" w14:paraId="497B489F" w14:textId="77777777" w:rsidTr="00501A02">
        <w:tc>
          <w:tcPr>
            <w:tcW w:w="421" w:type="dxa"/>
          </w:tcPr>
          <w:p w14:paraId="74C0BF2C" w14:textId="59838982" w:rsidR="00AD2B37" w:rsidRDefault="00945458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  <w:gridSpan w:val="2"/>
          </w:tcPr>
          <w:p w14:paraId="5399AC7E" w14:textId="2F9AFCA2" w:rsidR="00AD2B37" w:rsidRPr="008B7448" w:rsidRDefault="008B7448" w:rsidP="008B74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B744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Інша о</w:t>
            </w:r>
            <w:r w:rsidRPr="008B744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пераційна діяльність</w:t>
            </w:r>
          </w:p>
        </w:tc>
      </w:tr>
      <w:tr w:rsidR="008B7448" w14:paraId="0C0BD9A4" w14:textId="77777777" w:rsidTr="00501A02">
        <w:tc>
          <w:tcPr>
            <w:tcW w:w="421" w:type="dxa"/>
          </w:tcPr>
          <w:p w14:paraId="199DD65A" w14:textId="77777777" w:rsidR="008B7448" w:rsidRDefault="008B7448" w:rsidP="008B74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7350553" w14:textId="1351C738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Доходи</w:t>
            </w:r>
          </w:p>
        </w:tc>
        <w:tc>
          <w:tcPr>
            <w:tcW w:w="4388" w:type="dxa"/>
          </w:tcPr>
          <w:p w14:paraId="281A17B2" w14:textId="43547148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</w:tr>
      <w:tr w:rsidR="00AD2B37" w14:paraId="0E69FA46" w14:textId="77777777" w:rsidTr="00501A02">
        <w:tc>
          <w:tcPr>
            <w:tcW w:w="421" w:type="dxa"/>
          </w:tcPr>
          <w:p w14:paraId="3DA9111D" w14:textId="77777777" w:rsidR="00AD2B37" w:rsidRDefault="00AD2B37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1A0269A4" w14:textId="77777777" w:rsidR="00AD2B37" w:rsidRDefault="00AD2B37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8" w:type="dxa"/>
          </w:tcPr>
          <w:p w14:paraId="699B85D4" w14:textId="77777777" w:rsidR="00AD2B37" w:rsidRDefault="00AD2B37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448" w14:paraId="0F78C4FF" w14:textId="77777777" w:rsidTr="00501A02">
        <w:tc>
          <w:tcPr>
            <w:tcW w:w="421" w:type="dxa"/>
          </w:tcPr>
          <w:p w14:paraId="7E7DD86E" w14:textId="5FFFB704" w:rsidR="008B7448" w:rsidRDefault="00945458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  <w:gridSpan w:val="2"/>
          </w:tcPr>
          <w:p w14:paraId="37609675" w14:textId="1C79982E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44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Фінансова </w:t>
            </w:r>
            <w:r w:rsidRPr="008B744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діяльність</w:t>
            </w:r>
          </w:p>
        </w:tc>
      </w:tr>
      <w:tr w:rsidR="008B7448" w14:paraId="2ABC2FB2" w14:textId="77777777" w:rsidTr="00501A02">
        <w:tc>
          <w:tcPr>
            <w:tcW w:w="421" w:type="dxa"/>
          </w:tcPr>
          <w:p w14:paraId="67F3CCDB" w14:textId="77777777" w:rsidR="008B7448" w:rsidRDefault="008B7448" w:rsidP="008B74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F06E1A0" w14:textId="4F330602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Доходи</w:t>
            </w:r>
          </w:p>
        </w:tc>
        <w:tc>
          <w:tcPr>
            <w:tcW w:w="4388" w:type="dxa"/>
          </w:tcPr>
          <w:p w14:paraId="160A7877" w14:textId="737A69B1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</w:tr>
      <w:tr w:rsidR="008B7448" w14:paraId="248E6A86" w14:textId="77777777" w:rsidTr="00501A02">
        <w:tc>
          <w:tcPr>
            <w:tcW w:w="421" w:type="dxa"/>
          </w:tcPr>
          <w:p w14:paraId="4A01340A" w14:textId="77777777" w:rsidR="008B7448" w:rsidRDefault="008B7448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B364125" w14:textId="77777777" w:rsidR="008B7448" w:rsidRDefault="008B7448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8" w:type="dxa"/>
          </w:tcPr>
          <w:p w14:paraId="5B6DF64A" w14:textId="77777777" w:rsidR="008B7448" w:rsidRDefault="008B7448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448" w14:paraId="6535CFDF" w14:textId="77777777" w:rsidTr="00501A02">
        <w:tc>
          <w:tcPr>
            <w:tcW w:w="421" w:type="dxa"/>
          </w:tcPr>
          <w:p w14:paraId="4BDC1744" w14:textId="722BC0C7" w:rsidR="008B7448" w:rsidRDefault="00945458" w:rsidP="00AD2B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24" w:type="dxa"/>
            <w:gridSpan w:val="2"/>
          </w:tcPr>
          <w:p w14:paraId="150468D1" w14:textId="000F5109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Інвестиційна </w:t>
            </w:r>
            <w:r w:rsidRPr="008B744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діяльність</w:t>
            </w:r>
          </w:p>
        </w:tc>
      </w:tr>
      <w:tr w:rsidR="008B7448" w14:paraId="43D6589E" w14:textId="77777777" w:rsidTr="00501A02">
        <w:tc>
          <w:tcPr>
            <w:tcW w:w="421" w:type="dxa"/>
          </w:tcPr>
          <w:p w14:paraId="5F06EE22" w14:textId="77777777" w:rsidR="008B7448" w:rsidRDefault="008B7448" w:rsidP="008B74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7EA6EDC" w14:textId="3C6C3D6A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Доходи</w:t>
            </w:r>
          </w:p>
        </w:tc>
        <w:tc>
          <w:tcPr>
            <w:tcW w:w="4388" w:type="dxa"/>
          </w:tcPr>
          <w:p w14:paraId="67ABC5F6" w14:textId="1F7CF23D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</w:tr>
      <w:tr w:rsidR="008B7448" w14:paraId="44440D5F" w14:textId="77777777" w:rsidTr="00501A02">
        <w:tc>
          <w:tcPr>
            <w:tcW w:w="421" w:type="dxa"/>
          </w:tcPr>
          <w:p w14:paraId="39430ED3" w14:textId="77777777" w:rsidR="008B7448" w:rsidRDefault="008B7448" w:rsidP="008B74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C9C9861" w14:textId="77777777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8" w:type="dxa"/>
          </w:tcPr>
          <w:p w14:paraId="7E8EB85F" w14:textId="77777777" w:rsidR="008B7448" w:rsidRDefault="008B7448" w:rsidP="008B7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A2D336D" w14:textId="1D7CEEF3" w:rsidR="00AD2B37" w:rsidRDefault="00AD2B37" w:rsidP="00AD2B3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CE7A68F" w14:textId="181589DB" w:rsidR="00605831" w:rsidRPr="00605831" w:rsidRDefault="00605831" w:rsidP="00AD2B3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>Розписати класифікацію фінансової звітності.</w:t>
      </w:r>
      <w:bookmarkStart w:id="0" w:name="_GoBack"/>
      <w:bookmarkEnd w:id="0"/>
    </w:p>
    <w:sectPr w:rsidR="00605831" w:rsidRPr="0060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7"/>
    <w:rsid w:val="000702FA"/>
    <w:rsid w:val="001914A9"/>
    <w:rsid w:val="00296331"/>
    <w:rsid w:val="00501A02"/>
    <w:rsid w:val="00601B94"/>
    <w:rsid w:val="00605831"/>
    <w:rsid w:val="007877E3"/>
    <w:rsid w:val="00830181"/>
    <w:rsid w:val="008B2B63"/>
    <w:rsid w:val="008B7448"/>
    <w:rsid w:val="00945458"/>
    <w:rsid w:val="00AD2B37"/>
    <w:rsid w:val="00C33DB9"/>
    <w:rsid w:val="00C60166"/>
    <w:rsid w:val="00E04EC2"/>
    <w:rsid w:val="00E976B7"/>
    <w:rsid w:val="00F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EB09"/>
  <w15:chartTrackingRefBased/>
  <w15:docId w15:val="{4CAC391D-833A-41EA-8000-4541AF2F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01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0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2024-09-11T11:51:00Z</dcterms:created>
  <dcterms:modified xsi:type="dcterms:W3CDTF">2024-09-26T05:23:00Z</dcterms:modified>
</cp:coreProperties>
</file>