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6FC8" w14:textId="6219C2B5" w:rsidR="00290298" w:rsidRPr="002D62DF" w:rsidRDefault="00290298" w:rsidP="00290298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2D62DF">
        <w:rPr>
          <w:b/>
          <w:sz w:val="28"/>
          <w:szCs w:val="28"/>
          <w:lang w:val="uk-UA"/>
        </w:rPr>
        <w:t xml:space="preserve">Тема 1. </w:t>
      </w:r>
      <w:r w:rsidRPr="002D62DF">
        <w:rPr>
          <w:b/>
          <w:bCs/>
          <w:color w:val="000000"/>
          <w:sz w:val="28"/>
          <w:szCs w:val="28"/>
          <w:lang w:val="uk-UA"/>
        </w:rPr>
        <w:t>Теоретичні основи етики та іміджу.</w:t>
      </w:r>
    </w:p>
    <w:p w14:paraId="62891AB4" w14:textId="77777777" w:rsidR="00290298" w:rsidRPr="00707307" w:rsidRDefault="00290298" w:rsidP="00290298">
      <w:pPr>
        <w:numPr>
          <w:ilvl w:val="0"/>
          <w:numId w:val="1"/>
        </w:numPr>
        <w:spacing w:line="360" w:lineRule="auto"/>
        <w:ind w:left="0" w:firstLine="709"/>
        <w:jc w:val="both"/>
        <w:rPr>
          <w:i/>
          <w:iCs/>
          <w:color w:val="000000"/>
          <w:sz w:val="28"/>
          <w:szCs w:val="28"/>
          <w:u w:val="single"/>
          <w:lang w:val="uk-UA"/>
        </w:rPr>
      </w:pPr>
      <w:r w:rsidRPr="00707307">
        <w:rPr>
          <w:i/>
          <w:iCs/>
          <w:sz w:val="28"/>
          <w:szCs w:val="28"/>
          <w:u w:val="single"/>
          <w:lang w:val="uk-UA"/>
        </w:rPr>
        <w:t>Визначення та сутність понять «етика» та «імідж»</w:t>
      </w:r>
      <w:r w:rsidRPr="00707307">
        <w:rPr>
          <w:i/>
          <w:iCs/>
          <w:color w:val="000000"/>
          <w:sz w:val="28"/>
          <w:szCs w:val="28"/>
          <w:u w:val="single"/>
          <w:lang w:val="uk-UA"/>
        </w:rPr>
        <w:t>.</w:t>
      </w:r>
    </w:p>
    <w:p w14:paraId="40D25D6F" w14:textId="56C5B062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Етика від початку є практичною наукою: вона пов’язана з практикою, є її частиною, її змістом стає не те, що існує, а те що може й повинно існувати завдяки людині, групі людей, суспільству, їх вчинкам, поведінці, відповідальним та свідомим зусиллям. Крім цього, етика пов’язана з філософськими, </w:t>
      </w:r>
      <w:r w:rsidRPr="00290298">
        <w:rPr>
          <w:sz w:val="28"/>
          <w:szCs w:val="28"/>
          <w:lang w:val="uk-UA"/>
        </w:rPr>
        <w:t>смисл життєвими</w:t>
      </w:r>
      <w:r w:rsidRPr="00290298">
        <w:rPr>
          <w:sz w:val="28"/>
          <w:szCs w:val="28"/>
          <w:lang w:val="uk-UA"/>
        </w:rPr>
        <w:t xml:space="preserve"> питаннями, проблемами пошуку кінцевих </w:t>
      </w:r>
      <w:proofErr w:type="spellStart"/>
      <w:r w:rsidRPr="00290298">
        <w:rPr>
          <w:sz w:val="28"/>
          <w:szCs w:val="28"/>
          <w:lang w:val="uk-UA"/>
        </w:rPr>
        <w:t>сенсів</w:t>
      </w:r>
      <w:proofErr w:type="spellEnd"/>
      <w:r w:rsidRPr="00290298">
        <w:rPr>
          <w:sz w:val="28"/>
          <w:szCs w:val="28"/>
          <w:lang w:val="uk-UA"/>
        </w:rPr>
        <w:t xml:space="preserve"> та принципів життя людини. Тобто етика є вченням про те, як вчиняти, як поводитися, як і для чого жити. </w:t>
      </w:r>
    </w:p>
    <w:p w14:paraId="61573055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Термін «етика» походить від давньогрецького слова «</w:t>
      </w:r>
      <w:proofErr w:type="spellStart"/>
      <w:r w:rsidRPr="00290298">
        <w:rPr>
          <w:sz w:val="28"/>
          <w:szCs w:val="28"/>
          <w:lang w:val="uk-UA"/>
        </w:rPr>
        <w:t>етос</w:t>
      </w:r>
      <w:proofErr w:type="spellEnd"/>
      <w:r w:rsidRPr="00290298">
        <w:rPr>
          <w:sz w:val="28"/>
          <w:szCs w:val="28"/>
          <w:lang w:val="uk-UA"/>
        </w:rPr>
        <w:t xml:space="preserve">». Спочатку під </w:t>
      </w:r>
      <w:proofErr w:type="spellStart"/>
      <w:r w:rsidRPr="00290298">
        <w:rPr>
          <w:sz w:val="28"/>
          <w:szCs w:val="28"/>
          <w:lang w:val="uk-UA"/>
        </w:rPr>
        <w:t>етосом</w:t>
      </w:r>
      <w:proofErr w:type="spellEnd"/>
      <w:r w:rsidRPr="00290298">
        <w:rPr>
          <w:sz w:val="28"/>
          <w:szCs w:val="28"/>
          <w:lang w:val="uk-UA"/>
        </w:rPr>
        <w:t xml:space="preserve"> розумілося звичне місце сумісного проживання, дім, людське житло, звірине лігво, пташине гніздо. У подальшому воно стало переважно позначати стійку природу будь-якого явища, звичай, норов, характер; так, в одному з фрагментів Геракліта йде мова про те, що </w:t>
      </w:r>
      <w:proofErr w:type="spellStart"/>
      <w:r w:rsidRPr="00290298">
        <w:rPr>
          <w:sz w:val="28"/>
          <w:szCs w:val="28"/>
          <w:lang w:val="uk-UA"/>
        </w:rPr>
        <w:t>етос</w:t>
      </w:r>
      <w:proofErr w:type="spellEnd"/>
      <w:r w:rsidRPr="00290298">
        <w:rPr>
          <w:sz w:val="28"/>
          <w:szCs w:val="28"/>
          <w:lang w:val="uk-UA"/>
        </w:rPr>
        <w:t xml:space="preserve"> людини є її божеством. Така зміна смислу повчальна: вона виражає зв'язок між колом спілкування людини і її характером.</w:t>
      </w:r>
    </w:p>
    <w:p w14:paraId="68E611E1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Відштовхуючись від слова «</w:t>
      </w:r>
      <w:proofErr w:type="spellStart"/>
      <w:r w:rsidRPr="00290298">
        <w:rPr>
          <w:sz w:val="28"/>
          <w:szCs w:val="28"/>
          <w:lang w:val="uk-UA"/>
        </w:rPr>
        <w:t>етос</w:t>
      </w:r>
      <w:proofErr w:type="spellEnd"/>
      <w:r w:rsidRPr="00290298">
        <w:rPr>
          <w:sz w:val="28"/>
          <w:szCs w:val="28"/>
          <w:lang w:val="uk-UA"/>
        </w:rPr>
        <w:t xml:space="preserve">», Аристотель утворив прикметник «етичний» для того, щоб позначити особливий клас людських якостей, названих ним етичними чеснотами. </w:t>
      </w:r>
    </w:p>
    <w:p w14:paraId="5D48DF3F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Етичні чесноти є властивостями характеру, темпераменту людини, їх також називають душевними якостями. Вони відрізняються, з одного боку, від афектів як властивостей тіла і, з іншого боку, від діагностичних чеснот як властивостей розуму. </w:t>
      </w:r>
    </w:p>
    <w:p w14:paraId="4FA94D0D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Наприклад: страх – природний афект, пам'ять – властивість розуму, а поміркованість, мужність, щедрість – властивості характеру. Для позначення сукупності етичних чеснот як особливої предметної області знання і виділення самого цього знання як особливої науки Аристотель увів термін «етика».</w:t>
      </w:r>
    </w:p>
    <w:p w14:paraId="2CFDCB68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У самостійну науку етика виділилася наприкінці XVІІІ ст. Величезну роль у цьому процесі зіграв видатний німецький філософ </w:t>
      </w:r>
      <w:proofErr w:type="spellStart"/>
      <w:r w:rsidRPr="00290298">
        <w:rPr>
          <w:sz w:val="28"/>
          <w:szCs w:val="28"/>
          <w:lang w:val="uk-UA"/>
        </w:rPr>
        <w:t>Іммануїл</w:t>
      </w:r>
      <w:proofErr w:type="spellEnd"/>
      <w:r w:rsidRPr="00290298">
        <w:rPr>
          <w:sz w:val="28"/>
          <w:szCs w:val="28"/>
          <w:lang w:val="uk-UA"/>
        </w:rPr>
        <w:t xml:space="preserve"> Кант. Саме він фактично відзначив тривалий, складний період становлення етики як самостійного вчення. На відміну від своїх попередників, які намагалися так чи </w:t>
      </w:r>
      <w:r w:rsidRPr="00290298">
        <w:rPr>
          <w:sz w:val="28"/>
          <w:szCs w:val="28"/>
          <w:lang w:val="uk-UA"/>
        </w:rPr>
        <w:lastRenderedPageBreak/>
        <w:t>інакше обґрунтувати рішення моральних проблем посиланнями на психологію, антропологію, богослов’я, німецький філософ стверджував, що етика нічого не запозичає з інших наук про людину, а закони, принципи моралі істотно відрізняються від емпіричного знання і до всякого досвіду (</w:t>
      </w:r>
      <w:proofErr w:type="spellStart"/>
      <w:r w:rsidRPr="00290298">
        <w:rPr>
          <w:sz w:val="28"/>
          <w:szCs w:val="28"/>
          <w:lang w:val="uk-UA"/>
        </w:rPr>
        <w:t>арriori</w:t>
      </w:r>
      <w:proofErr w:type="spellEnd"/>
      <w:r w:rsidRPr="00290298">
        <w:rPr>
          <w:sz w:val="28"/>
          <w:szCs w:val="28"/>
          <w:lang w:val="uk-UA"/>
        </w:rPr>
        <w:t xml:space="preserve">) закладені в нашому розумі. Кант прагнув розробити «чисту моральну філософію» як цілком самостійну науку. </w:t>
      </w:r>
    </w:p>
    <w:p w14:paraId="1F712CE6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Сутнісну проблему етики складає питання: як у поведінці людини співвідносяться один з одним загальний і приватний (особистісний) інтерес особи. Вирішити дану проблему, виходячи з індивідуалістичної незалежної позиції особи, не можливо.</w:t>
      </w:r>
    </w:p>
    <w:p w14:paraId="53D43E68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Таким чином, етика – це філософська наука про сутність і закономірності розвитку моралі, її ролі в житті суспільства та людини. Етика є нормативною наукою, до того ж вона найзагальніша нормативна наука, яку називають іще </w:t>
      </w:r>
      <w:r w:rsidRPr="00290298">
        <w:rPr>
          <w:i/>
          <w:iCs/>
          <w:sz w:val="28"/>
          <w:szCs w:val="28"/>
          <w:lang w:val="uk-UA"/>
        </w:rPr>
        <w:t>практичною філософією</w:t>
      </w:r>
      <w:r w:rsidRPr="00290298">
        <w:rPr>
          <w:sz w:val="28"/>
          <w:szCs w:val="28"/>
          <w:lang w:val="uk-UA"/>
        </w:rPr>
        <w:t>.</w:t>
      </w:r>
    </w:p>
    <w:p w14:paraId="106B073B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Етику визначають як прагнення осмислити наш індивідуальний та суспільний досвід таким чином, щоб встановити </w:t>
      </w:r>
      <w:r w:rsidRPr="00290298">
        <w:rPr>
          <w:b/>
          <w:bCs/>
          <w:i/>
          <w:iCs/>
          <w:sz w:val="28"/>
          <w:szCs w:val="28"/>
          <w:lang w:val="uk-UA"/>
        </w:rPr>
        <w:t>правила</w:t>
      </w:r>
      <w:r w:rsidRPr="00290298">
        <w:rPr>
          <w:sz w:val="28"/>
          <w:szCs w:val="28"/>
          <w:lang w:val="uk-UA"/>
        </w:rPr>
        <w:t>, які повинні управляти поведінкою людей, виробити </w:t>
      </w:r>
      <w:r w:rsidRPr="00290298">
        <w:rPr>
          <w:b/>
          <w:bCs/>
          <w:i/>
          <w:iCs/>
          <w:sz w:val="28"/>
          <w:szCs w:val="28"/>
          <w:lang w:val="uk-UA"/>
        </w:rPr>
        <w:t>цінності</w:t>
      </w:r>
      <w:r w:rsidRPr="00290298">
        <w:rPr>
          <w:sz w:val="28"/>
          <w:szCs w:val="28"/>
          <w:lang w:val="uk-UA"/>
        </w:rPr>
        <w:t>, яких варто дотримуватися, а також виховати такі </w:t>
      </w:r>
      <w:r w:rsidRPr="00290298">
        <w:rPr>
          <w:b/>
          <w:bCs/>
          <w:i/>
          <w:iCs/>
          <w:sz w:val="28"/>
          <w:szCs w:val="28"/>
          <w:lang w:val="uk-UA"/>
        </w:rPr>
        <w:t>риси характеру</w:t>
      </w:r>
      <w:r w:rsidRPr="00290298">
        <w:rPr>
          <w:sz w:val="28"/>
          <w:szCs w:val="28"/>
          <w:lang w:val="uk-UA"/>
        </w:rPr>
        <w:t> людей, які їм корисно в собі розвивати.</w:t>
      </w:r>
    </w:p>
    <w:p w14:paraId="7501280A" w14:textId="6A381F23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b/>
          <w:bCs/>
          <w:i/>
          <w:iCs/>
          <w:sz w:val="28"/>
          <w:szCs w:val="28"/>
          <w:lang w:val="uk-UA"/>
        </w:rPr>
        <w:t>Етика</w:t>
      </w:r>
      <w:r w:rsidRPr="00290298">
        <w:rPr>
          <w:sz w:val="28"/>
          <w:szCs w:val="28"/>
          <w:lang w:val="uk-UA"/>
        </w:rPr>
        <w:t> орієнтується на вироблення нових, більш універсальних форм співжиття людей, на заохочення співавторства</w:t>
      </w:r>
      <w:r>
        <w:rPr>
          <w:sz w:val="28"/>
          <w:szCs w:val="28"/>
          <w:lang w:val="uk-UA"/>
        </w:rPr>
        <w:t xml:space="preserve"> </w:t>
      </w:r>
      <w:r w:rsidRPr="00290298">
        <w:rPr>
          <w:i/>
          <w:iCs/>
          <w:sz w:val="28"/>
          <w:szCs w:val="28"/>
          <w:lang w:val="uk-UA"/>
        </w:rPr>
        <w:t>рівних у своїй гідності громадян</w:t>
      </w:r>
      <w:r>
        <w:rPr>
          <w:i/>
          <w:iCs/>
          <w:sz w:val="28"/>
          <w:szCs w:val="28"/>
          <w:lang w:val="uk-UA"/>
        </w:rPr>
        <w:t xml:space="preserve"> </w:t>
      </w:r>
      <w:r w:rsidRPr="00290298">
        <w:rPr>
          <w:sz w:val="28"/>
          <w:szCs w:val="28"/>
          <w:lang w:val="uk-UA"/>
        </w:rPr>
        <w:t>шляхом включення до</w:t>
      </w:r>
      <w:r>
        <w:rPr>
          <w:sz w:val="28"/>
          <w:szCs w:val="28"/>
          <w:lang w:val="uk-UA"/>
        </w:rPr>
        <w:t xml:space="preserve"> </w:t>
      </w:r>
      <w:r w:rsidRPr="00290298">
        <w:rPr>
          <w:b/>
          <w:bCs/>
          <w:i/>
          <w:iCs/>
          <w:sz w:val="28"/>
          <w:szCs w:val="28"/>
          <w:lang w:val="uk-UA"/>
        </w:rPr>
        <w:t>спільної справи</w:t>
      </w:r>
      <w:r>
        <w:rPr>
          <w:b/>
          <w:bCs/>
          <w:sz w:val="28"/>
          <w:szCs w:val="28"/>
          <w:lang w:val="uk-UA"/>
        </w:rPr>
        <w:t xml:space="preserve"> </w:t>
      </w:r>
      <w:r w:rsidRPr="00290298">
        <w:rPr>
          <w:b/>
          <w:bCs/>
          <w:i/>
          <w:iCs/>
          <w:sz w:val="28"/>
          <w:szCs w:val="28"/>
          <w:lang w:val="uk-UA"/>
        </w:rPr>
        <w:t>суспільного упорядкування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290298">
        <w:rPr>
          <w:sz w:val="28"/>
          <w:szCs w:val="28"/>
          <w:lang w:val="uk-UA"/>
        </w:rPr>
        <w:t>задля</w:t>
      </w:r>
      <w:r>
        <w:rPr>
          <w:b/>
          <w:bCs/>
          <w:sz w:val="28"/>
          <w:szCs w:val="28"/>
          <w:lang w:val="uk-UA"/>
        </w:rPr>
        <w:t xml:space="preserve"> </w:t>
      </w:r>
      <w:r w:rsidRPr="00290298">
        <w:rPr>
          <w:sz w:val="28"/>
          <w:szCs w:val="28"/>
          <w:lang w:val="uk-UA"/>
        </w:rPr>
        <w:t>реалізації</w:t>
      </w:r>
      <w:r>
        <w:rPr>
          <w:sz w:val="28"/>
          <w:szCs w:val="28"/>
          <w:lang w:val="uk-UA"/>
        </w:rPr>
        <w:t xml:space="preserve"> </w:t>
      </w:r>
      <w:r w:rsidRPr="00290298">
        <w:rPr>
          <w:b/>
          <w:bCs/>
          <w:i/>
          <w:iCs/>
          <w:sz w:val="28"/>
          <w:szCs w:val="28"/>
          <w:lang w:val="uk-UA"/>
        </w:rPr>
        <w:t>спільного суспільного блага.</w:t>
      </w:r>
    </w:p>
    <w:p w14:paraId="4869FE05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Виділення особливих </w:t>
      </w:r>
      <w:proofErr w:type="spellStart"/>
      <w:r w:rsidRPr="00290298">
        <w:rPr>
          <w:sz w:val="28"/>
          <w:szCs w:val="28"/>
          <w:lang w:val="uk-UA"/>
        </w:rPr>
        <w:t>професійно</w:t>
      </w:r>
      <w:proofErr w:type="spellEnd"/>
      <w:r w:rsidRPr="00290298">
        <w:rPr>
          <w:sz w:val="28"/>
          <w:szCs w:val="28"/>
          <w:lang w:val="uk-UA"/>
        </w:rPr>
        <w:t xml:space="preserve">-етичних настанов, в яких загальнолюдські принципи моралі конкретизуються відносно тієї чи іншої спеціалізованої діяльності, зумовлено низкою факторів: </w:t>
      </w:r>
    </w:p>
    <w:p w14:paraId="2542DF5C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• своєрідністю місця та діяльності представників професії, сфери діяльності в суспільстві;</w:t>
      </w:r>
    </w:p>
    <w:p w14:paraId="117F8239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 • специфікою відносин, що складаються в процесі цієї діяльності; </w:t>
      </w:r>
    </w:p>
    <w:p w14:paraId="797D9911" w14:textId="060F7509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• підвищеними моральними вимогами, особливою напруженістю, складністю реалізації етичних норм у певних професіях, сферах діяльності. </w:t>
      </w:r>
      <w:r w:rsidRPr="00290298">
        <w:rPr>
          <w:sz w:val="28"/>
          <w:szCs w:val="28"/>
          <w:lang w:val="uk-UA"/>
        </w:rPr>
        <w:lastRenderedPageBreak/>
        <w:t xml:space="preserve">Названі умови мають визначальне значення і для діяльності державних управлінців. Так: </w:t>
      </w:r>
    </w:p>
    <w:p w14:paraId="62662160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• державні управлінці займають специфічне місце в суспільстві, вони реалізують державну управлінську діяльність і державно-владні повноваження; </w:t>
      </w:r>
    </w:p>
    <w:p w14:paraId="031B57FD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• у професійній діяльності державних управлінців складаються особливі відносини: – відносини між державними управлінцями та громадянами в умовах демократії вибудовуються на засадах служіння представників державного апарату народові, інтересам громадян; – для побудови відносин усередині професійної групи державних службовців кардинальне значення має принцип ієрархії;</w:t>
      </w:r>
    </w:p>
    <w:p w14:paraId="4B0B3EE8" w14:textId="1A097C4A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• підвищені моральні вимоги в державному управлінні зумовлені: – розпорядженням, значними матеріальними цінностями, людськими ресурсами; – безпосереднім впливом на життя конкретних людей; – існуванням ризику, непередбаченості в діяльності, поєднанням формально-процедурних регламентацій діяльності</w:t>
      </w:r>
      <w:r>
        <w:rPr>
          <w:sz w:val="28"/>
          <w:szCs w:val="28"/>
          <w:lang w:val="uk-UA"/>
        </w:rPr>
        <w:t xml:space="preserve"> </w:t>
      </w:r>
      <w:r w:rsidRPr="00290298">
        <w:rPr>
          <w:sz w:val="28"/>
          <w:szCs w:val="28"/>
          <w:lang w:val="uk-UA"/>
        </w:rPr>
        <w:t>з можливістю прийняття вольових суб’єктивних рішень, імовірним творчим характером праці</w:t>
      </w:r>
    </w:p>
    <w:p w14:paraId="09791464" w14:textId="77777777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Значущість явища “імідж” об’єктивно зросла в ході соціальних змін кінця ХХ – початку ХХІ ст. Причина цього процесу полягає в зростанні індивідуальної та професійної свободи, що є наслідком соціального та технічного розвитку у світі. Формою, що декларує індивідуальність, виступає імідж. Таким чином, у науці склалася зацікавленість до вивчення цього явища. За своєю семантикою імідж поліметричний. Різні науки намагаються дати власне визначення та пояснення природи явища, що позначається названим терміном.</w:t>
      </w:r>
      <w:r w:rsidRPr="00290298">
        <w:rPr>
          <w:lang w:val="uk-UA"/>
        </w:rPr>
        <w:t xml:space="preserve"> </w:t>
      </w:r>
    </w:p>
    <w:p w14:paraId="050FFD19" w14:textId="33011F80" w:rsidR="00290298" w:rsidRPr="00290298" w:rsidRDefault="00290298" w:rsidP="00290298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290298">
        <w:rPr>
          <w:iCs/>
          <w:sz w:val="28"/>
          <w:szCs w:val="28"/>
          <w:lang w:val="uk-UA"/>
        </w:rPr>
        <w:t xml:space="preserve">Отже, імідж являє собою образ, у цьому полягає його сутнісна характеристика. У тлумачних словниках української мови слово “образ” визначається як зовнішній вигляд кого-небудь, чого-небудь; відображення когось, чогось у пам’яті, свідомості чи створене уявою; характерна для літератури й мистецтва форма відображення дійсності; узагальнений тип, характер, створений письменником чи митцем”. Однак, слово “імідж” у сучасній українській мові не є синонімом слова “образ”, а тому пропонуємо розглядати імідж як різновид образу, а саме як такий образ, прообразом якого виступає </w:t>
      </w:r>
      <w:r w:rsidRPr="00290298">
        <w:rPr>
          <w:iCs/>
          <w:sz w:val="28"/>
          <w:szCs w:val="28"/>
          <w:lang w:val="uk-UA"/>
        </w:rPr>
        <w:lastRenderedPageBreak/>
        <w:t>суб’єкт. Під таким суб’єктом можна розуміти: насамперед, людину, колектив, групу і, нарешті, будь-який предмет.</w:t>
      </w:r>
    </w:p>
    <w:p w14:paraId="3421E346" w14:textId="7B3DC07F" w:rsidR="00290298" w:rsidRPr="00290298" w:rsidRDefault="00290298" w:rsidP="00290298">
      <w:pPr>
        <w:spacing w:line="36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  <w:r w:rsidRPr="00290298">
        <w:rPr>
          <w:b/>
          <w:bCs/>
          <w:i/>
          <w:sz w:val="28"/>
          <w:szCs w:val="28"/>
          <w:lang w:val="uk-UA"/>
        </w:rPr>
        <w:t>Питання для обговорення:</w:t>
      </w:r>
    </w:p>
    <w:p w14:paraId="0EBB96F5" w14:textId="163401E7" w:rsidR="00290298" w:rsidRPr="00290298" w:rsidRDefault="00290298" w:rsidP="00290298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290298">
        <w:rPr>
          <w:iCs/>
          <w:sz w:val="28"/>
          <w:szCs w:val="28"/>
          <w:lang w:val="uk-UA"/>
        </w:rPr>
        <w:t>Дайте визначення етики як науки.</w:t>
      </w:r>
    </w:p>
    <w:p w14:paraId="4D6B4E7E" w14:textId="6439ACD1" w:rsidR="00290298" w:rsidRPr="00290298" w:rsidRDefault="00290298" w:rsidP="00290298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290298">
        <w:rPr>
          <w:iCs/>
          <w:sz w:val="28"/>
          <w:szCs w:val="28"/>
          <w:lang w:val="uk-UA"/>
        </w:rPr>
        <w:t>Поясніть, у чому полягає практичний характер етики.</w:t>
      </w:r>
    </w:p>
    <w:p w14:paraId="4C52A9B1" w14:textId="13A7CD15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Вплив Аристотеля на формування етичних чеснот.</w:t>
      </w:r>
    </w:p>
    <w:p w14:paraId="4BA86FAE" w14:textId="27735B79" w:rsidR="00527EB5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 xml:space="preserve">Роль </w:t>
      </w:r>
      <w:proofErr w:type="spellStart"/>
      <w:r w:rsidRPr="00290298">
        <w:rPr>
          <w:sz w:val="28"/>
          <w:szCs w:val="28"/>
          <w:lang w:val="uk-UA"/>
        </w:rPr>
        <w:t>Іммануїла</w:t>
      </w:r>
      <w:proofErr w:type="spellEnd"/>
      <w:r w:rsidRPr="00290298">
        <w:rPr>
          <w:sz w:val="28"/>
          <w:szCs w:val="28"/>
          <w:lang w:val="uk-UA"/>
        </w:rPr>
        <w:t xml:space="preserve"> Канта у становленні етики як окремої науки.</w:t>
      </w:r>
    </w:p>
    <w:p w14:paraId="524229E5" w14:textId="0F88F751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Як співвідносяться загальний і приватний інтерес особи?</w:t>
      </w:r>
    </w:p>
    <w:p w14:paraId="0AD4C0ED" w14:textId="77682A8F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Які особливі моральні вимоги висуваються до державних управлінців?</w:t>
      </w:r>
    </w:p>
    <w:p w14:paraId="620863F2" w14:textId="1484A769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Визначте поняття «імідж».</w:t>
      </w:r>
    </w:p>
    <w:p w14:paraId="55A4569B" w14:textId="40171779" w:rsidR="00290298" w:rsidRPr="00290298" w:rsidRDefault="00290298" w:rsidP="002902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298">
        <w:rPr>
          <w:sz w:val="28"/>
          <w:szCs w:val="28"/>
          <w:lang w:val="uk-UA"/>
        </w:rPr>
        <w:t>Як імідж пов'язаний із соціальними змінами кінця ХХ – початку ХХІ ст.?</w:t>
      </w:r>
    </w:p>
    <w:sectPr w:rsidR="00290298" w:rsidRPr="00290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1521"/>
    <w:multiLevelType w:val="hybridMultilevel"/>
    <w:tmpl w:val="2F8EB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0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A9"/>
    <w:rsid w:val="00290298"/>
    <w:rsid w:val="004C2934"/>
    <w:rsid w:val="00527EB5"/>
    <w:rsid w:val="005B4DE7"/>
    <w:rsid w:val="008F30F3"/>
    <w:rsid w:val="009249D0"/>
    <w:rsid w:val="00D150A9"/>
    <w:rsid w:val="00D3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7D55"/>
  <w15:chartTrackingRefBased/>
  <w15:docId w15:val="{9AFB1C53-8B58-4A5F-A46D-ED1C9BC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0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0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5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5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5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4131</Words>
  <Characters>2355</Characters>
  <Application>Microsoft Office Word</Application>
  <DocSecurity>0</DocSecurity>
  <Lines>19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2025-02-03T13:05:00Z</dcterms:created>
  <dcterms:modified xsi:type="dcterms:W3CDTF">2025-02-03T13:08:00Z</dcterms:modified>
</cp:coreProperties>
</file>