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391"/>
        <w:gridCol w:w="4251"/>
      </w:tblGrid>
      <w:tr w:rsidR="007E458D" w:rsidRPr="007B3DFB" w:rsidTr="00E90686">
        <w:tc>
          <w:tcPr>
            <w:tcW w:w="703" w:type="dxa"/>
            <w:vAlign w:val="center"/>
          </w:tcPr>
          <w:p w:rsidR="007E458D" w:rsidRPr="0067020B" w:rsidRDefault="007E458D" w:rsidP="00993DF0">
            <w:pPr>
              <w:jc w:val="center"/>
              <w:rPr>
                <w:sz w:val="28"/>
                <w:szCs w:val="28"/>
                <w:lang w:val="uk-UA"/>
              </w:rPr>
            </w:pPr>
            <w:r w:rsidRPr="0067020B">
              <w:rPr>
                <w:lang w:val="uk-UA"/>
              </w:rPr>
              <w:br w:type="page"/>
            </w:r>
            <w:r w:rsidRPr="0067020B">
              <w:rPr>
                <w:sz w:val="28"/>
                <w:szCs w:val="28"/>
                <w:lang w:val="uk-UA"/>
              </w:rPr>
              <w:t>№</w:t>
            </w:r>
          </w:p>
          <w:p w:rsidR="007E458D" w:rsidRPr="0067020B" w:rsidRDefault="007E458D" w:rsidP="00993DF0">
            <w:pPr>
              <w:jc w:val="center"/>
              <w:rPr>
                <w:sz w:val="28"/>
                <w:szCs w:val="28"/>
                <w:lang w:val="uk-UA"/>
              </w:rPr>
            </w:pPr>
            <w:r w:rsidRPr="0067020B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91" w:type="dxa"/>
            <w:vAlign w:val="center"/>
          </w:tcPr>
          <w:p w:rsidR="007E458D" w:rsidRPr="0067020B" w:rsidRDefault="007E458D" w:rsidP="00993DF0">
            <w:pPr>
              <w:jc w:val="center"/>
              <w:rPr>
                <w:sz w:val="28"/>
                <w:szCs w:val="28"/>
                <w:lang w:val="uk-UA"/>
              </w:rPr>
            </w:pPr>
            <w:r w:rsidRPr="0067020B">
              <w:rPr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7E458D" w:rsidRPr="007B3DFB" w:rsidRDefault="007E458D" w:rsidP="00993DF0">
            <w:pPr>
              <w:jc w:val="center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7E458D" w:rsidRPr="007B3DFB" w:rsidTr="00E90686">
        <w:tc>
          <w:tcPr>
            <w:tcW w:w="9345" w:type="dxa"/>
            <w:gridSpan w:val="3"/>
            <w:shd w:val="clear" w:color="auto" w:fill="auto"/>
          </w:tcPr>
          <w:p w:rsidR="007E458D" w:rsidRPr="007B3DFB" w:rsidRDefault="007E458D" w:rsidP="00993DF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2015A">
              <w:rPr>
                <w:b/>
                <w:i/>
                <w:sz w:val="28"/>
                <w:szCs w:val="28"/>
                <w:lang w:val="uk-UA"/>
              </w:rPr>
              <w:t>Сутність та організаційні засади валютної політики</w:t>
            </w:r>
          </w:p>
        </w:tc>
      </w:tr>
      <w:tr w:rsidR="007E458D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67020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52015A">
              <w:rPr>
                <w:sz w:val="28"/>
                <w:szCs w:val="28"/>
                <w:lang w:val="uk-UA"/>
              </w:rPr>
              <w:t>укупність економічних, правових та організаційних заходів, що здійснюються центральним банком та іншими органами державного регулювання щодо діючих у державі валютних взаємовідносин між суб’єктами господарювання, домашніми господарствами та органами державного управління</w:t>
            </w:r>
            <w:r w:rsidRPr="00B061B9">
              <w:rPr>
                <w:sz w:val="28"/>
                <w:szCs w:val="28"/>
                <w:lang w:val="uk-UA"/>
              </w:rPr>
              <w:t>, це:</w:t>
            </w:r>
          </w:p>
        </w:tc>
        <w:tc>
          <w:tcPr>
            <w:tcW w:w="4251" w:type="dxa"/>
            <w:shd w:val="clear" w:color="auto" w:fill="auto"/>
          </w:tcPr>
          <w:p w:rsidR="007E458D" w:rsidRPr="002C4361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r>
              <w:rPr>
                <w:sz w:val="28"/>
                <w:szCs w:val="28"/>
                <w:lang w:val="uk-UA"/>
              </w:rPr>
              <w:t>валютна політика</w:t>
            </w:r>
            <w:r w:rsidRPr="002C4361">
              <w:rPr>
                <w:sz w:val="28"/>
                <w:szCs w:val="28"/>
                <w:lang w:val="uk-UA"/>
              </w:rPr>
              <w:t>;</w:t>
            </w:r>
          </w:p>
          <w:p w:rsidR="007E458D" w:rsidRPr="002C4361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фіскальна</w:t>
            </w:r>
            <w:r w:rsidRPr="002C4361">
              <w:rPr>
                <w:sz w:val="28"/>
                <w:szCs w:val="28"/>
                <w:lang w:val="uk-UA"/>
              </w:rPr>
              <w:t xml:space="preserve"> політика;</w:t>
            </w:r>
          </w:p>
          <w:p w:rsidR="007E458D" w:rsidRPr="002C4361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r w:rsidRPr="002C4361">
              <w:rPr>
                <w:sz w:val="28"/>
                <w:szCs w:val="28"/>
                <w:lang w:val="uk-UA"/>
              </w:rPr>
              <w:t>митна політика;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 w:rsidRPr="002C4361">
              <w:rPr>
                <w:sz w:val="28"/>
                <w:szCs w:val="28"/>
                <w:lang w:val="uk-UA"/>
              </w:rPr>
              <w:t>зовнішньоекономічна діяльність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6"/>
                <w:szCs w:val="26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</w:t>
            </w:r>
            <w:r>
              <w:rPr>
                <w:sz w:val="28"/>
                <w:szCs w:val="28"/>
                <w:lang w:val="uk-UA"/>
              </w:rPr>
              <w:t xml:space="preserve">немає </w:t>
            </w:r>
            <w:r w:rsidRPr="007B3DFB">
              <w:rPr>
                <w:sz w:val="28"/>
                <w:szCs w:val="28"/>
                <w:lang w:val="uk-UA"/>
              </w:rPr>
              <w:t>правильної відповіді..</w:t>
            </w:r>
          </w:p>
        </w:tc>
      </w:tr>
      <w:tr w:rsidR="007E458D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67020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52015A">
              <w:rPr>
                <w:sz w:val="28"/>
                <w:szCs w:val="28"/>
                <w:lang w:val="uk-UA"/>
              </w:rPr>
              <w:t>Метою розробки та реалізації</w:t>
            </w:r>
            <w:r>
              <w:rPr>
                <w:sz w:val="28"/>
                <w:szCs w:val="28"/>
                <w:lang w:val="uk-UA"/>
              </w:rPr>
              <w:t xml:space="preserve"> валютної політики є</w:t>
            </w:r>
            <w:r w:rsidRPr="002C4361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251" w:type="dxa"/>
            <w:shd w:val="clear" w:color="auto" w:fill="auto"/>
          </w:tcPr>
          <w:p w:rsidR="007E458D" w:rsidRPr="002C4361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r w:rsidRPr="008A52CF">
              <w:rPr>
                <w:color w:val="000000"/>
                <w:sz w:val="28"/>
                <w:szCs w:val="28"/>
                <w:lang w:val="uk-UA"/>
              </w:rPr>
              <w:t>підтримка макроекономічної рівноваги в країні</w:t>
            </w:r>
            <w:r w:rsidRPr="002C4361">
              <w:rPr>
                <w:sz w:val="28"/>
                <w:szCs w:val="28"/>
                <w:lang w:val="uk-UA"/>
              </w:rPr>
              <w:t>;</w:t>
            </w:r>
          </w:p>
          <w:p w:rsidR="007E458D" w:rsidRPr="002C4361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Pr="008A52CF">
              <w:rPr>
                <w:color w:val="000000"/>
                <w:sz w:val="28"/>
                <w:szCs w:val="28"/>
                <w:lang w:val="uk-UA"/>
              </w:rPr>
              <w:t>підтримка цінової стабільності</w:t>
            </w:r>
            <w:r w:rsidRPr="002C4361">
              <w:rPr>
                <w:sz w:val="28"/>
                <w:szCs w:val="28"/>
                <w:lang w:val="uk-UA"/>
              </w:rPr>
              <w:t>;</w:t>
            </w:r>
          </w:p>
          <w:p w:rsidR="007E458D" w:rsidRPr="002C4361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r w:rsidRPr="008A52CF">
              <w:rPr>
                <w:color w:val="000000"/>
                <w:sz w:val="28"/>
                <w:szCs w:val="28"/>
                <w:lang w:val="uk-UA"/>
              </w:rPr>
              <w:t>підтримка рівноваги платіжного балансу</w:t>
            </w:r>
            <w:r w:rsidRPr="002C4361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 w:rsidRPr="008A52CF">
              <w:rPr>
                <w:sz w:val="28"/>
                <w:szCs w:val="28"/>
                <w:lang w:val="uk-UA"/>
              </w:rPr>
              <w:t>забезпечення стійкого економічного зростання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</w:t>
            </w:r>
            <w:r w:rsidRPr="001A5B54">
              <w:rPr>
                <w:sz w:val="28"/>
                <w:szCs w:val="28"/>
                <w:lang w:val="uk-UA"/>
              </w:rPr>
              <w:t>всі відповіді правильні</w:t>
            </w:r>
            <w:r w:rsidRPr="007B3DFB">
              <w:rPr>
                <w:sz w:val="28"/>
                <w:szCs w:val="28"/>
                <w:lang w:val="uk-UA"/>
              </w:rPr>
              <w:t>.</w:t>
            </w:r>
          </w:p>
        </w:tc>
      </w:tr>
      <w:tr w:rsidR="007E458D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67020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стратегічних цілей валютної політики належать</w:t>
            </w:r>
            <w:r w:rsidRPr="002C4361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251" w:type="dxa"/>
            <w:shd w:val="clear" w:color="auto" w:fill="auto"/>
          </w:tcPr>
          <w:p w:rsidR="007E458D" w:rsidRPr="002C4361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r>
              <w:rPr>
                <w:sz w:val="28"/>
                <w:szCs w:val="28"/>
                <w:lang w:val="uk-UA"/>
              </w:rPr>
              <w:t>стабілізація цін</w:t>
            </w:r>
            <w:r w:rsidRPr="002C4361">
              <w:rPr>
                <w:sz w:val="28"/>
                <w:szCs w:val="28"/>
                <w:lang w:val="uk-UA"/>
              </w:rPr>
              <w:t>;</w:t>
            </w:r>
          </w:p>
          <w:p w:rsidR="007E458D" w:rsidRPr="002C4361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Pr="008A52CF">
              <w:rPr>
                <w:color w:val="000000"/>
                <w:sz w:val="28"/>
                <w:szCs w:val="28"/>
                <w:lang w:val="uk-UA"/>
              </w:rPr>
              <w:t>підтримка рівноваги платіжного балансу</w:t>
            </w:r>
            <w:r w:rsidRPr="002C4361">
              <w:rPr>
                <w:sz w:val="28"/>
                <w:szCs w:val="28"/>
                <w:lang w:val="uk-UA"/>
              </w:rPr>
              <w:t>;</w:t>
            </w:r>
          </w:p>
          <w:p w:rsidR="007E458D" w:rsidRPr="002C4361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забезпечення зовнішньої стійкості національної валюти</w:t>
            </w:r>
            <w:r w:rsidRPr="002C4361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сприяння високому рівню зайнятості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</w:t>
            </w:r>
            <w:r w:rsidRPr="001A5B54">
              <w:rPr>
                <w:sz w:val="28"/>
                <w:szCs w:val="28"/>
                <w:lang w:val="uk-UA"/>
              </w:rPr>
              <w:t>всі відповіді правильні</w:t>
            </w:r>
            <w:r w:rsidRPr="007B3DFB">
              <w:rPr>
                <w:sz w:val="28"/>
                <w:szCs w:val="28"/>
                <w:lang w:val="uk-UA"/>
              </w:rPr>
              <w:t>.</w:t>
            </w:r>
          </w:p>
        </w:tc>
      </w:tr>
      <w:tr w:rsidR="007E458D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67020B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стратегічних цілей валютної політики не належать:</w:t>
            </w:r>
          </w:p>
        </w:tc>
        <w:tc>
          <w:tcPr>
            <w:tcW w:w="4251" w:type="dxa"/>
            <w:shd w:val="clear" w:color="auto" w:fill="auto"/>
          </w:tcPr>
          <w:p w:rsidR="007E458D" w:rsidRPr="002C4361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r>
              <w:rPr>
                <w:sz w:val="28"/>
                <w:szCs w:val="28"/>
                <w:lang w:val="uk-UA"/>
              </w:rPr>
              <w:t>стабілізація цін</w:t>
            </w:r>
            <w:r w:rsidRPr="002C4361">
              <w:rPr>
                <w:sz w:val="28"/>
                <w:szCs w:val="28"/>
                <w:lang w:val="uk-UA"/>
              </w:rPr>
              <w:t>;</w:t>
            </w:r>
          </w:p>
          <w:p w:rsidR="007E458D" w:rsidRPr="002C4361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Pr="008A52CF">
              <w:rPr>
                <w:color w:val="000000"/>
                <w:sz w:val="28"/>
                <w:szCs w:val="28"/>
                <w:lang w:val="uk-UA"/>
              </w:rPr>
              <w:t>підтримка рівноваги платіжного балансу</w:t>
            </w:r>
            <w:r w:rsidRPr="002C4361">
              <w:rPr>
                <w:sz w:val="28"/>
                <w:szCs w:val="28"/>
                <w:lang w:val="uk-UA"/>
              </w:rPr>
              <w:t>;</w:t>
            </w:r>
          </w:p>
          <w:p w:rsidR="007E458D" w:rsidRPr="002C4361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забезпечення зовнішньої стійкості національної валюти</w:t>
            </w:r>
            <w:r w:rsidRPr="002C4361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регулювання валютних операцій резидентів та нерезидентів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</w:t>
            </w:r>
            <w:r w:rsidRPr="001A5B54">
              <w:rPr>
                <w:sz w:val="28"/>
                <w:szCs w:val="28"/>
                <w:lang w:val="uk-UA"/>
              </w:rPr>
              <w:t>всі відповіді правильні</w:t>
            </w:r>
            <w:r w:rsidRPr="007B3DFB">
              <w:rPr>
                <w:sz w:val="28"/>
                <w:szCs w:val="28"/>
                <w:lang w:val="uk-UA"/>
              </w:rPr>
              <w:t>.</w:t>
            </w:r>
          </w:p>
        </w:tc>
      </w:tr>
      <w:tr w:rsidR="007E458D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67020B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тактичних цілей валютної політики належить</w:t>
            </w:r>
            <w:r w:rsidRPr="002C4361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251" w:type="dxa"/>
            <w:shd w:val="clear" w:color="auto" w:fill="auto"/>
          </w:tcPr>
          <w:p w:rsidR="007E458D" w:rsidRPr="002C4361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r>
              <w:rPr>
                <w:sz w:val="28"/>
                <w:szCs w:val="28"/>
                <w:lang w:val="uk-UA"/>
              </w:rPr>
              <w:t>стабілізація цін</w:t>
            </w:r>
            <w:r w:rsidRPr="002C4361">
              <w:rPr>
                <w:sz w:val="28"/>
                <w:szCs w:val="28"/>
                <w:lang w:val="uk-UA"/>
              </w:rPr>
              <w:t>;</w:t>
            </w:r>
          </w:p>
          <w:p w:rsidR="007E458D" w:rsidRPr="002C4361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>
              <w:rPr>
                <w:color w:val="000000"/>
                <w:sz w:val="28"/>
                <w:szCs w:val="28"/>
                <w:lang w:val="uk-UA"/>
              </w:rPr>
              <w:t>регулювання валютного ринку</w:t>
            </w:r>
            <w:r w:rsidRPr="002C4361">
              <w:rPr>
                <w:sz w:val="28"/>
                <w:szCs w:val="28"/>
                <w:lang w:val="uk-UA"/>
              </w:rPr>
              <w:t>;</w:t>
            </w:r>
          </w:p>
          <w:p w:rsidR="007E458D" w:rsidRPr="002C4361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забезпечення зовнішньої стійкості національної валюти</w:t>
            </w:r>
            <w:r w:rsidRPr="002C4361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сприяння високому рівню зайнятості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lastRenderedPageBreak/>
              <w:t>Д. </w:t>
            </w:r>
            <w:r w:rsidRPr="001A5B54">
              <w:rPr>
                <w:sz w:val="28"/>
                <w:szCs w:val="28"/>
                <w:lang w:val="uk-UA"/>
              </w:rPr>
              <w:t>всі відповіді правильні</w:t>
            </w:r>
            <w:r w:rsidRPr="007B3DFB">
              <w:rPr>
                <w:sz w:val="28"/>
                <w:szCs w:val="28"/>
                <w:lang w:val="uk-UA"/>
              </w:rPr>
              <w:t>.</w:t>
            </w:r>
          </w:p>
        </w:tc>
      </w:tr>
      <w:tr w:rsidR="007E458D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67020B"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E90686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Pr="00E90686">
              <w:rPr>
                <w:sz w:val="28"/>
                <w:szCs w:val="28"/>
                <w:lang w:val="uk-UA"/>
              </w:rPr>
              <w:t>актичне зниження курсу національної грошової одиниці щодо іноземних валют або міжнародних розрахункових одиниць</w:t>
            </w:r>
            <w:r>
              <w:rPr>
                <w:sz w:val="28"/>
                <w:szCs w:val="28"/>
                <w:lang w:val="uk-UA"/>
              </w:rPr>
              <w:t>, це:</w:t>
            </w:r>
          </w:p>
        </w:tc>
        <w:tc>
          <w:tcPr>
            <w:tcW w:w="4251" w:type="dxa"/>
            <w:shd w:val="clear" w:color="auto" w:fill="auto"/>
          </w:tcPr>
          <w:p w:rsidR="00E90686" w:rsidRPr="002E5F9A" w:rsidRDefault="00E90686" w:rsidP="00E90686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r>
              <w:rPr>
                <w:sz w:val="28"/>
                <w:szCs w:val="28"/>
                <w:lang w:val="uk-UA"/>
              </w:rPr>
              <w:t>д</w:t>
            </w:r>
            <w:r w:rsidRPr="00E90686">
              <w:rPr>
                <w:sz w:val="28"/>
                <w:szCs w:val="28"/>
                <w:lang w:val="uk-UA"/>
              </w:rPr>
              <w:t>евальвація національної грошової одиниці</w:t>
            </w:r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E90686" w:rsidRPr="002E5F9A" w:rsidRDefault="00E90686" w:rsidP="00E906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>
              <w:rPr>
                <w:sz w:val="28"/>
                <w:szCs w:val="28"/>
                <w:lang w:val="uk-UA"/>
              </w:rPr>
              <w:t>р</w:t>
            </w:r>
            <w:r w:rsidRPr="00E90686">
              <w:rPr>
                <w:sz w:val="28"/>
                <w:szCs w:val="28"/>
                <w:lang w:val="uk-UA"/>
              </w:rPr>
              <w:t>евальвація національної грошової одиниці</w:t>
            </w:r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E90686" w:rsidRPr="002E5F9A" w:rsidRDefault="00E90686" w:rsidP="00E906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r>
              <w:rPr>
                <w:color w:val="000000"/>
                <w:sz w:val="28"/>
                <w:szCs w:val="28"/>
                <w:lang w:val="uk-UA"/>
              </w:rPr>
              <w:t>е</w:t>
            </w:r>
            <w:r w:rsidRPr="00D56AE5">
              <w:rPr>
                <w:color w:val="000000"/>
                <w:sz w:val="28"/>
                <w:szCs w:val="28"/>
                <w:lang w:val="uk-UA"/>
              </w:rPr>
              <w:t>лементи валютної політики</w:t>
            </w:r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E90686" w:rsidRPr="007B3DFB" w:rsidRDefault="00E90686" w:rsidP="00E906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>
              <w:rPr>
                <w:sz w:val="28"/>
                <w:szCs w:val="28"/>
                <w:lang w:val="uk-UA"/>
              </w:rPr>
              <w:t xml:space="preserve">нуліфікація </w:t>
            </w:r>
            <w:r w:rsidRPr="00E90686">
              <w:rPr>
                <w:sz w:val="28"/>
                <w:szCs w:val="28"/>
                <w:lang w:val="uk-UA"/>
              </w:rPr>
              <w:t>національної грошової одиниці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E90686" w:rsidP="00E90686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</w:t>
            </w:r>
            <w:r w:rsidRPr="001A5B54">
              <w:rPr>
                <w:sz w:val="28"/>
                <w:szCs w:val="28"/>
                <w:lang w:val="uk-UA"/>
              </w:rPr>
              <w:t>всі відповіді правильні</w:t>
            </w:r>
            <w:r w:rsidRPr="007B3DFB">
              <w:rPr>
                <w:sz w:val="28"/>
                <w:szCs w:val="28"/>
                <w:lang w:val="uk-UA"/>
              </w:rPr>
              <w:t>.</w:t>
            </w:r>
          </w:p>
        </w:tc>
      </w:tr>
      <w:tr w:rsidR="007E458D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67020B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</w:t>
            </w:r>
            <w:r w:rsidRPr="00D56AE5">
              <w:rPr>
                <w:color w:val="000000"/>
                <w:sz w:val="28"/>
                <w:szCs w:val="28"/>
                <w:lang w:val="uk-UA"/>
              </w:rPr>
              <w:t>онкретні сфери валютних відносин, на які спрямовуються регулятивні функції держави</w:t>
            </w:r>
            <w:r>
              <w:rPr>
                <w:color w:val="000000"/>
                <w:sz w:val="28"/>
                <w:szCs w:val="28"/>
                <w:lang w:val="uk-UA"/>
              </w:rPr>
              <w:t>, це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251" w:type="dxa"/>
            <w:shd w:val="clear" w:color="auto" w:fill="auto"/>
          </w:tcPr>
          <w:p w:rsidR="007E458D" w:rsidRPr="002E5F9A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r>
              <w:rPr>
                <w:sz w:val="28"/>
                <w:szCs w:val="28"/>
                <w:lang w:val="uk-UA"/>
              </w:rPr>
              <w:t>інструменти валютної політики</w:t>
            </w:r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7E458D" w:rsidRPr="002E5F9A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цілі валютної політики</w:t>
            </w:r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7E458D" w:rsidRPr="002E5F9A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r>
              <w:rPr>
                <w:color w:val="000000"/>
                <w:sz w:val="28"/>
                <w:szCs w:val="28"/>
                <w:lang w:val="uk-UA"/>
              </w:rPr>
              <w:t>е</w:t>
            </w:r>
            <w:r w:rsidRPr="00D56AE5">
              <w:rPr>
                <w:color w:val="000000"/>
                <w:sz w:val="28"/>
                <w:szCs w:val="28"/>
                <w:lang w:val="uk-UA"/>
              </w:rPr>
              <w:t>лементи валютної політики</w:t>
            </w:r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 w:rsidRPr="002E5F9A">
              <w:rPr>
                <w:sz w:val="28"/>
                <w:szCs w:val="28"/>
                <w:lang w:val="uk-UA"/>
              </w:rPr>
              <w:t>технічні бар’єри в торгівлі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</w:t>
            </w:r>
            <w:r w:rsidRPr="001A5B54">
              <w:rPr>
                <w:sz w:val="28"/>
                <w:szCs w:val="28"/>
                <w:lang w:val="uk-UA"/>
              </w:rPr>
              <w:t>всі відповіді правильні</w:t>
            </w:r>
            <w:r w:rsidRPr="007B3DFB">
              <w:rPr>
                <w:sz w:val="28"/>
                <w:szCs w:val="28"/>
                <w:lang w:val="uk-UA"/>
              </w:rPr>
              <w:t>.</w:t>
            </w:r>
          </w:p>
        </w:tc>
      </w:tr>
      <w:tr w:rsidR="007E458D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67020B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елементів</w:t>
            </w:r>
            <w:r w:rsidRPr="000740D1">
              <w:rPr>
                <w:sz w:val="28"/>
                <w:szCs w:val="28"/>
                <w:lang w:val="uk-UA"/>
              </w:rPr>
              <w:t xml:space="preserve"> валютної політики</w:t>
            </w:r>
            <w:r>
              <w:rPr>
                <w:sz w:val="28"/>
                <w:szCs w:val="28"/>
                <w:lang w:val="uk-UA"/>
              </w:rPr>
              <w:t xml:space="preserve"> належать</w:t>
            </w:r>
            <w:r w:rsidRPr="002E5F9A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251" w:type="dxa"/>
            <w:shd w:val="clear" w:color="auto" w:fill="auto"/>
          </w:tcPr>
          <w:p w:rsidR="007E458D" w:rsidRPr="002E5F9A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r w:rsidRPr="000740D1">
              <w:rPr>
                <w:color w:val="000000"/>
                <w:sz w:val="28"/>
                <w:szCs w:val="28"/>
                <w:lang w:val="uk-UA"/>
              </w:rPr>
              <w:t>регулювання валютного курсу</w:t>
            </w:r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7E458D" w:rsidRPr="002E5F9A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Pr="000740D1">
              <w:rPr>
                <w:color w:val="000000"/>
                <w:sz w:val="28"/>
                <w:szCs w:val="28"/>
                <w:lang w:val="uk-UA"/>
              </w:rPr>
              <w:t>управління платіжним балансом країни</w:t>
            </w:r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7E458D" w:rsidRPr="002E5F9A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A5DF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740D1">
              <w:rPr>
                <w:color w:val="000000"/>
                <w:sz w:val="28"/>
                <w:szCs w:val="28"/>
                <w:lang w:val="uk-UA"/>
              </w:rPr>
              <w:t>валютні обмеження, тобто регламентація валютних операцій</w:t>
            </w:r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 w:rsidRPr="000740D1">
              <w:rPr>
                <w:color w:val="000000"/>
                <w:sz w:val="28"/>
                <w:szCs w:val="28"/>
                <w:lang w:val="uk-UA"/>
              </w:rPr>
              <w:t>управління офіційними золотовалютними резервами країни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</w:t>
            </w:r>
            <w:r w:rsidRPr="007B3DFB">
              <w:rPr>
                <w:sz w:val="28"/>
                <w:szCs w:val="28"/>
                <w:lang w:val="uk-UA"/>
              </w:rPr>
              <w:t>.</w:t>
            </w:r>
          </w:p>
        </w:tc>
      </w:tr>
      <w:tr w:rsidR="007E458D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67020B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740D1">
              <w:rPr>
                <w:sz w:val="28"/>
                <w:szCs w:val="28"/>
                <w:lang w:val="uk-UA"/>
              </w:rPr>
              <w:t>іяльність Національного банку України та в установлених законом випадках Кабінету Міністрів України, спрямована на регламентацію здійснення валютних операцій суб’єктами валютних операцій і уповноваженими установами</w:t>
            </w:r>
            <w:r>
              <w:rPr>
                <w:sz w:val="28"/>
                <w:szCs w:val="28"/>
                <w:lang w:val="uk-UA"/>
              </w:rPr>
              <w:t>, це</w:t>
            </w:r>
            <w:r w:rsidRPr="002E5F9A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251" w:type="dxa"/>
            <w:shd w:val="clear" w:color="auto" w:fill="auto"/>
          </w:tcPr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r w:rsidRPr="005F7B38">
              <w:rPr>
                <w:sz w:val="28"/>
                <w:szCs w:val="28"/>
                <w:lang w:val="uk-UA"/>
              </w:rPr>
              <w:t>Валютне регулювання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Б. </w:t>
            </w:r>
            <w:r w:rsidRPr="005F7B38">
              <w:rPr>
                <w:sz w:val="28"/>
                <w:szCs w:val="28"/>
                <w:lang w:val="uk-UA"/>
              </w:rPr>
              <w:t>Суб’єкти валютних операцій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У</w:t>
            </w:r>
            <w:r w:rsidRPr="005F7B38">
              <w:rPr>
                <w:sz w:val="28"/>
                <w:szCs w:val="28"/>
                <w:lang w:val="uk-UA"/>
              </w:rPr>
              <w:t>повноважені установи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Г. </w:t>
            </w:r>
            <w:r>
              <w:rPr>
                <w:sz w:val="28"/>
                <w:szCs w:val="28"/>
                <w:lang w:val="uk-UA"/>
              </w:rPr>
              <w:t>Валютна політика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7E458D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67020B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A94A14">
              <w:rPr>
                <w:sz w:val="28"/>
                <w:szCs w:val="28"/>
                <w:lang w:val="uk-UA"/>
              </w:rPr>
              <w:t>Валютна операція - операція, що має хоча б одну з таких ознак:</w:t>
            </w:r>
          </w:p>
        </w:tc>
        <w:tc>
          <w:tcPr>
            <w:tcW w:w="4251" w:type="dxa"/>
            <w:shd w:val="clear" w:color="auto" w:fill="auto"/>
          </w:tcPr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r w:rsidRPr="00D21645">
              <w:rPr>
                <w:color w:val="000000"/>
                <w:sz w:val="28"/>
                <w:szCs w:val="28"/>
                <w:lang w:val="uk-UA"/>
              </w:rPr>
              <w:t>операція, пов’язана з переходом права власності на валютні цінності та (або) права вимоги і пов’язаних з цим зобов’язань, предметом яких є валютні цінності, між резидентами, нерезидентами, а також резидентами і нерезидентами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Б. </w:t>
            </w:r>
            <w:r w:rsidRPr="00D21645">
              <w:rPr>
                <w:color w:val="000000"/>
                <w:sz w:val="28"/>
                <w:szCs w:val="28"/>
                <w:lang w:val="uk-UA"/>
              </w:rPr>
              <w:t>торгівля валютними цінностями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lastRenderedPageBreak/>
              <w:t>В. </w:t>
            </w:r>
            <w:r w:rsidRPr="00D21645">
              <w:rPr>
                <w:spacing w:val="-4"/>
                <w:sz w:val="28"/>
                <w:lang w:val="uk-UA" w:eastAsia="uk-UA"/>
              </w:rPr>
              <w:t>транскордонн</w:t>
            </w:r>
            <w:r>
              <w:rPr>
                <w:spacing w:val="-4"/>
                <w:sz w:val="28"/>
                <w:lang w:val="uk-UA" w:eastAsia="uk-UA"/>
              </w:rPr>
              <w:t>ий переказ валютних цінностей</w:t>
            </w:r>
            <w:r w:rsidRPr="00D21645">
              <w:rPr>
                <w:spacing w:val="-4"/>
                <w:sz w:val="28"/>
                <w:lang w:val="uk-UA" w:eastAsia="uk-UA"/>
              </w:rPr>
              <w:t xml:space="preserve"> транскордонне переміщення валютних цінностей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Г. </w:t>
            </w:r>
            <w:r w:rsidRPr="00D21645">
              <w:rPr>
                <w:spacing w:val="-4"/>
                <w:sz w:val="28"/>
                <w:lang w:val="uk-UA" w:eastAsia="uk-UA"/>
              </w:rPr>
              <w:t>транскордонне переміщення валютних цінностей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7E458D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67020B"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валютних операцій не належать:</w:t>
            </w:r>
          </w:p>
        </w:tc>
        <w:tc>
          <w:tcPr>
            <w:tcW w:w="4251" w:type="dxa"/>
            <w:shd w:val="clear" w:color="auto" w:fill="auto"/>
          </w:tcPr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r>
              <w:rPr>
                <w:color w:val="000000"/>
                <w:sz w:val="28"/>
                <w:szCs w:val="28"/>
                <w:lang w:val="uk-UA"/>
              </w:rPr>
              <w:t>операція</w:t>
            </w:r>
            <w:r w:rsidRPr="00D21645">
              <w:rPr>
                <w:color w:val="000000"/>
                <w:sz w:val="28"/>
                <w:szCs w:val="28"/>
                <w:lang w:val="uk-UA"/>
              </w:rPr>
              <w:t>, щ</w:t>
            </w:r>
            <w:r>
              <w:rPr>
                <w:color w:val="000000"/>
                <w:sz w:val="28"/>
                <w:szCs w:val="28"/>
                <w:lang w:val="uk-UA"/>
              </w:rPr>
              <w:t>о здійснюються між резидентами в національній</w:t>
            </w:r>
            <w:r w:rsidRPr="00D21645">
              <w:rPr>
                <w:color w:val="000000"/>
                <w:sz w:val="28"/>
                <w:szCs w:val="28"/>
                <w:lang w:val="uk-UA"/>
              </w:rPr>
              <w:t xml:space="preserve"> валют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Б. </w:t>
            </w:r>
            <w:r w:rsidRPr="00D21645">
              <w:rPr>
                <w:color w:val="000000"/>
                <w:sz w:val="28"/>
                <w:szCs w:val="28"/>
                <w:lang w:val="uk-UA"/>
              </w:rPr>
              <w:t>торгівля валютними цінностями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В. </w:t>
            </w:r>
            <w:r w:rsidRPr="00D21645">
              <w:rPr>
                <w:spacing w:val="-4"/>
                <w:sz w:val="28"/>
                <w:lang w:val="uk-UA" w:eastAsia="uk-UA"/>
              </w:rPr>
              <w:t>транскордонн</w:t>
            </w:r>
            <w:r>
              <w:rPr>
                <w:spacing w:val="-4"/>
                <w:sz w:val="28"/>
                <w:lang w:val="uk-UA" w:eastAsia="uk-UA"/>
              </w:rPr>
              <w:t>ий переказ валютних цінностей</w:t>
            </w:r>
            <w:r w:rsidRPr="00D21645">
              <w:rPr>
                <w:spacing w:val="-4"/>
                <w:sz w:val="28"/>
                <w:lang w:val="uk-UA" w:eastAsia="uk-UA"/>
              </w:rPr>
              <w:t xml:space="preserve"> транскордонне переміщення валютних цінностей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Г. </w:t>
            </w:r>
            <w:r w:rsidRPr="00D21645">
              <w:rPr>
                <w:spacing w:val="-4"/>
                <w:sz w:val="28"/>
                <w:lang w:val="uk-UA" w:eastAsia="uk-UA"/>
              </w:rPr>
              <w:t>транскордонне переміщення валютних цінностей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</w:t>
            </w:r>
            <w:r w:rsidRPr="00D21645">
              <w:rPr>
                <w:color w:val="000000"/>
                <w:sz w:val="28"/>
                <w:szCs w:val="28"/>
                <w:lang w:val="uk-UA"/>
              </w:rPr>
              <w:t>операція, пов’язана з переходом права власності на валютні цінності та (або) права вимоги і пов’язаних з цим зобов’язань, предметом яких є валютні цінності, між резидентами, нерезидентами, а також резидентами і нерезидентами</w:t>
            </w:r>
            <w:r w:rsidRPr="007B3DFB">
              <w:rPr>
                <w:sz w:val="28"/>
                <w:szCs w:val="28"/>
                <w:lang w:val="uk-UA"/>
              </w:rPr>
              <w:t>.</w:t>
            </w:r>
          </w:p>
        </w:tc>
      </w:tr>
      <w:tr w:rsidR="007E458D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67020B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D21645">
              <w:rPr>
                <w:sz w:val="28"/>
                <w:szCs w:val="28"/>
                <w:lang w:val="uk-UA"/>
              </w:rPr>
              <w:t>Валютні цінності</w:t>
            </w:r>
            <w:r>
              <w:rPr>
                <w:sz w:val="28"/>
                <w:szCs w:val="28"/>
                <w:lang w:val="uk-UA"/>
              </w:rPr>
              <w:t xml:space="preserve"> включають</w:t>
            </w:r>
            <w:r w:rsidRPr="00EF1A67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251" w:type="dxa"/>
            <w:shd w:val="clear" w:color="auto" w:fill="auto"/>
          </w:tcPr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r>
              <w:rPr>
                <w:color w:val="000000"/>
                <w:sz w:val="28"/>
                <w:szCs w:val="28"/>
                <w:lang w:val="uk-UA"/>
              </w:rPr>
              <w:t>національну валюту</w:t>
            </w:r>
            <w:r w:rsidRPr="00D21645">
              <w:rPr>
                <w:color w:val="000000"/>
                <w:sz w:val="28"/>
                <w:szCs w:val="28"/>
                <w:lang w:val="uk-UA"/>
              </w:rPr>
              <w:t xml:space="preserve"> (гривня)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Б. </w:t>
            </w:r>
            <w:r>
              <w:rPr>
                <w:color w:val="000000"/>
                <w:sz w:val="28"/>
                <w:szCs w:val="28"/>
                <w:lang w:val="uk-UA"/>
              </w:rPr>
              <w:t>іноземну</w:t>
            </w:r>
            <w:r w:rsidRPr="00D21645">
              <w:rPr>
                <w:color w:val="000000"/>
                <w:sz w:val="28"/>
                <w:szCs w:val="28"/>
                <w:lang w:val="uk-UA"/>
              </w:rPr>
              <w:t xml:space="preserve"> валют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В. </w:t>
            </w:r>
            <w:r w:rsidRPr="00D21645">
              <w:rPr>
                <w:color w:val="000000"/>
                <w:sz w:val="28"/>
                <w:szCs w:val="28"/>
                <w:lang w:val="uk-UA"/>
              </w:rPr>
              <w:t>банківські метали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Г. всі відповіді правильні;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</w:t>
            </w:r>
            <w:r>
              <w:rPr>
                <w:sz w:val="28"/>
                <w:szCs w:val="28"/>
                <w:lang w:val="uk-UA"/>
              </w:rPr>
              <w:t xml:space="preserve">немає </w:t>
            </w:r>
            <w:r w:rsidRPr="007B3DFB">
              <w:rPr>
                <w:sz w:val="28"/>
                <w:szCs w:val="28"/>
                <w:lang w:val="uk-UA"/>
              </w:rPr>
              <w:t>правильної відповіді.</w:t>
            </w:r>
          </w:p>
        </w:tc>
      </w:tr>
      <w:tr w:rsidR="007E458D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67020B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D21645">
              <w:rPr>
                <w:sz w:val="28"/>
                <w:szCs w:val="28"/>
                <w:lang w:val="uk-UA"/>
              </w:rPr>
              <w:t>Об’єктами валютного регулювання є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251" w:type="dxa"/>
            <w:shd w:val="clear" w:color="auto" w:fill="auto"/>
          </w:tcPr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</w:t>
            </w:r>
            <w:r w:rsidRPr="00EF1A67">
              <w:rPr>
                <w:sz w:val="28"/>
                <w:szCs w:val="28"/>
                <w:lang w:val="uk-UA"/>
              </w:rPr>
              <w:t> </w:t>
            </w:r>
            <w:r w:rsidRPr="00D21645">
              <w:rPr>
                <w:color w:val="000000"/>
                <w:sz w:val="28"/>
                <w:szCs w:val="28"/>
                <w:lang w:val="uk-UA"/>
              </w:rPr>
              <w:t>валютний курс національної грошової одиниці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Б. </w:t>
            </w:r>
            <w:r w:rsidRPr="00D21645">
              <w:rPr>
                <w:color w:val="000000"/>
                <w:sz w:val="28"/>
                <w:szCs w:val="28"/>
                <w:lang w:val="uk-UA"/>
              </w:rPr>
              <w:t>операції з валютою і валютними цінностями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зовнішньоекономічна діяльність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Г. </w:t>
            </w:r>
            <w:r>
              <w:rPr>
                <w:sz w:val="28"/>
                <w:szCs w:val="28"/>
                <w:lang w:val="uk-UA"/>
              </w:rPr>
              <w:t>правильні відповіді А та Б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</w:t>
            </w:r>
            <w:r>
              <w:rPr>
                <w:sz w:val="28"/>
                <w:szCs w:val="28"/>
                <w:lang w:val="uk-UA"/>
              </w:rPr>
              <w:t xml:space="preserve">немає </w:t>
            </w:r>
            <w:r w:rsidRPr="007B3DFB">
              <w:rPr>
                <w:sz w:val="28"/>
                <w:szCs w:val="28"/>
                <w:lang w:val="uk-UA"/>
              </w:rPr>
              <w:t>правильної відповіді.</w:t>
            </w:r>
          </w:p>
        </w:tc>
      </w:tr>
      <w:tr w:rsidR="007E458D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67020B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A066E4">
              <w:rPr>
                <w:sz w:val="28"/>
                <w:szCs w:val="28"/>
                <w:lang w:val="uk-UA"/>
              </w:rPr>
              <w:t>истема заходів, спрямованих на забезпечення дотримання суб’єктами валютних операцій і уповноваженими установами валютного законодавства</w:t>
            </w:r>
            <w:r>
              <w:rPr>
                <w:sz w:val="28"/>
                <w:szCs w:val="28"/>
                <w:lang w:val="uk-UA"/>
              </w:rPr>
              <w:t>, це</w:t>
            </w:r>
            <w:r w:rsidRPr="00EF1A67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251" w:type="dxa"/>
            <w:shd w:val="clear" w:color="auto" w:fill="auto"/>
          </w:tcPr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r w:rsidRPr="005F7B38">
              <w:rPr>
                <w:sz w:val="28"/>
                <w:szCs w:val="28"/>
                <w:lang w:val="uk-UA"/>
              </w:rPr>
              <w:t>Валютне регулювання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Б. </w:t>
            </w:r>
            <w:r w:rsidRPr="005F7B38">
              <w:rPr>
                <w:sz w:val="28"/>
                <w:szCs w:val="28"/>
                <w:lang w:val="uk-UA"/>
              </w:rPr>
              <w:t>Суб’єкти валютних операцій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Валютний нагляд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Г. </w:t>
            </w:r>
            <w:r>
              <w:rPr>
                <w:sz w:val="28"/>
                <w:szCs w:val="28"/>
                <w:lang w:val="uk-UA"/>
              </w:rPr>
              <w:t>Валютна політика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7E458D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E90686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</w:t>
            </w:r>
            <w:r w:rsidR="007E458D" w:rsidRPr="0067020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уповноважених установ належать:</w:t>
            </w:r>
          </w:p>
        </w:tc>
        <w:tc>
          <w:tcPr>
            <w:tcW w:w="4251" w:type="dxa"/>
            <w:shd w:val="clear" w:color="auto" w:fill="auto"/>
          </w:tcPr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r w:rsidRPr="001D2FF4">
              <w:rPr>
                <w:sz w:val="28"/>
                <w:szCs w:val="28"/>
                <w:lang w:val="uk-UA"/>
              </w:rPr>
              <w:t>банки, які отримали ліцензію Національного банку України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Б. </w:t>
            </w:r>
            <w:r w:rsidRPr="001D2FF4">
              <w:rPr>
                <w:color w:val="000000"/>
                <w:sz w:val="28"/>
                <w:szCs w:val="28"/>
                <w:lang w:val="uk-UA"/>
              </w:rPr>
              <w:t>небанківські фінансові установи, які отримали ліцензію Національного банку України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В. </w:t>
            </w:r>
            <w:r w:rsidRPr="001D2FF4">
              <w:rPr>
                <w:sz w:val="28"/>
                <w:szCs w:val="28"/>
                <w:lang w:val="uk-UA"/>
              </w:rPr>
              <w:t>оператори поштового зв’язку, які отримали ліцензію Національного банку України</w:t>
            </w:r>
            <w:r w:rsidRPr="001C27B3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Г. </w:t>
            </w:r>
            <w:r w:rsidRPr="006D213C">
              <w:rPr>
                <w:sz w:val="28"/>
                <w:szCs w:val="28"/>
                <w:lang w:val="uk-UA"/>
              </w:rPr>
              <w:t>всі відповіді правильні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правильна відповідь відсутня.</w:t>
            </w:r>
          </w:p>
        </w:tc>
      </w:tr>
      <w:tr w:rsidR="007E458D" w:rsidRPr="007E458D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E90686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7E458D" w:rsidRPr="0067020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валюта включає:</w:t>
            </w:r>
          </w:p>
        </w:tc>
        <w:tc>
          <w:tcPr>
            <w:tcW w:w="4251" w:type="dxa"/>
            <w:shd w:val="clear" w:color="auto" w:fill="auto"/>
          </w:tcPr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r w:rsidRPr="00C00586">
              <w:rPr>
                <w:sz w:val="28"/>
                <w:szCs w:val="28"/>
                <w:lang w:val="uk-UA"/>
              </w:rPr>
              <w:t>грошові знаки грошових одиниць іноземних держав у вигляді банкнот, казначейських білетів, монет, що перебувають в обігу та є законним платіжним засобом на території відповідної іноземної держави або групи іноземних держав, а також вилучені або такі, що вилучаються з обігу, але підлягають обміну на грошові знаки, що перебувають в обігу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Б. </w:t>
            </w:r>
            <w:r w:rsidRPr="00C00586">
              <w:rPr>
                <w:sz w:val="28"/>
                <w:szCs w:val="28"/>
                <w:lang w:val="uk-UA"/>
              </w:rPr>
              <w:t>кошти на рахунках у банках та інших фінансових установах, виражені у грошових одиницях іноземних держав і міжнародних розрахункових (клірингових) одиницях (зокрема у спеціальних правах запозичення), що належать до виплати в іноземній валюті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В. </w:t>
            </w:r>
            <w:r w:rsidRPr="00C00586">
              <w:rPr>
                <w:sz w:val="28"/>
                <w:szCs w:val="28"/>
                <w:lang w:val="uk-UA"/>
              </w:rPr>
              <w:t>електронні гроші, номіновані у грошових одиницях іноземних держав та (або) банківських металах</w:t>
            </w:r>
            <w:r w:rsidRPr="001C27B3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Г. </w:t>
            </w:r>
            <w:r>
              <w:rPr>
                <w:sz w:val="28"/>
                <w:szCs w:val="28"/>
                <w:lang w:val="uk-UA"/>
              </w:rPr>
              <w:t>всі відповіді правильні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правильна відповідь відсутня.</w:t>
            </w:r>
          </w:p>
        </w:tc>
      </w:tr>
      <w:tr w:rsidR="007E458D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7E458D" w:rsidRPr="0067020B" w:rsidRDefault="00E90686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7E458D" w:rsidRPr="0067020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391" w:type="dxa"/>
            <w:shd w:val="clear" w:color="auto" w:fill="auto"/>
          </w:tcPr>
          <w:p w:rsidR="007E458D" w:rsidRPr="0067020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Національна валюта (гривня) не включає:</w:t>
            </w:r>
          </w:p>
        </w:tc>
        <w:tc>
          <w:tcPr>
            <w:tcW w:w="4251" w:type="dxa"/>
            <w:shd w:val="clear" w:color="auto" w:fill="auto"/>
          </w:tcPr>
          <w:p w:rsidR="007E458D" w:rsidRPr="00E21007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E21007">
              <w:rPr>
                <w:sz w:val="28"/>
                <w:szCs w:val="28"/>
                <w:lang w:val="uk-UA"/>
              </w:rPr>
              <w:t xml:space="preserve">А. </w:t>
            </w:r>
            <w:r w:rsidRPr="00C00586">
              <w:rPr>
                <w:sz w:val="28"/>
                <w:szCs w:val="28"/>
                <w:lang w:val="uk-UA"/>
              </w:rPr>
              <w:t xml:space="preserve">грошові знаки грошової одиниці України - гривні у вигляді банкнот, монет, у тому числі обігових, пам’ятних та ювілейних монет, і в інших формах, що перебувають в обігу та є законним платіжним засобом на території України, а також </w:t>
            </w:r>
            <w:r w:rsidRPr="00C00586">
              <w:rPr>
                <w:sz w:val="28"/>
                <w:szCs w:val="28"/>
                <w:lang w:val="uk-UA"/>
              </w:rPr>
              <w:lastRenderedPageBreak/>
              <w:t>вилучені або такі, що вилучаються з обігу, але підлягають обміну на грошов</w:t>
            </w:r>
            <w:r>
              <w:rPr>
                <w:sz w:val="28"/>
                <w:szCs w:val="28"/>
                <w:lang w:val="uk-UA"/>
              </w:rPr>
              <w:t>і знаки, що перебувають в обігу</w:t>
            </w:r>
            <w:r w:rsidRPr="00E21007">
              <w:rPr>
                <w:sz w:val="28"/>
                <w:szCs w:val="28"/>
                <w:lang w:val="uk-UA"/>
              </w:rPr>
              <w:t>;</w:t>
            </w:r>
          </w:p>
          <w:p w:rsidR="007E458D" w:rsidRPr="00E21007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E21007">
              <w:rPr>
                <w:sz w:val="28"/>
                <w:szCs w:val="28"/>
                <w:lang w:val="uk-UA"/>
              </w:rPr>
              <w:t xml:space="preserve">Б. </w:t>
            </w:r>
            <w:r>
              <w:rPr>
                <w:sz w:val="28"/>
                <w:szCs w:val="28"/>
                <w:lang w:val="uk-UA"/>
              </w:rPr>
              <w:t>цінні папери та платіжні документи</w:t>
            </w:r>
            <w:r w:rsidRPr="00C00586">
              <w:rPr>
                <w:sz w:val="28"/>
                <w:szCs w:val="28"/>
                <w:lang w:val="uk-UA"/>
              </w:rPr>
              <w:t>, номіновані у гривні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E458D" w:rsidRPr="00E21007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E21007">
              <w:rPr>
                <w:sz w:val="28"/>
                <w:szCs w:val="28"/>
                <w:lang w:val="uk-UA"/>
              </w:rPr>
              <w:t xml:space="preserve">В. </w:t>
            </w:r>
            <w:r w:rsidRPr="00C00586">
              <w:rPr>
                <w:sz w:val="28"/>
                <w:szCs w:val="28"/>
                <w:lang w:val="uk-UA"/>
              </w:rPr>
              <w:t>кошти на рахунках у банках та інших фінансов</w:t>
            </w:r>
            <w:r>
              <w:rPr>
                <w:sz w:val="28"/>
                <w:szCs w:val="28"/>
                <w:lang w:val="uk-UA"/>
              </w:rPr>
              <w:t>их установах, виражені у гривні</w:t>
            </w:r>
            <w:r w:rsidRPr="00E21007">
              <w:rPr>
                <w:sz w:val="28"/>
                <w:szCs w:val="28"/>
                <w:lang w:val="uk-UA"/>
              </w:rPr>
              <w:t>;</w:t>
            </w:r>
          </w:p>
          <w:p w:rsidR="007E458D" w:rsidRPr="00E21007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E21007">
              <w:rPr>
                <w:sz w:val="28"/>
                <w:szCs w:val="28"/>
                <w:lang w:val="uk-UA"/>
              </w:rPr>
              <w:t xml:space="preserve">Г. </w:t>
            </w:r>
            <w:r w:rsidRPr="00C00586">
              <w:rPr>
                <w:sz w:val="28"/>
                <w:szCs w:val="28"/>
                <w:lang w:val="uk-UA"/>
              </w:rPr>
              <w:t>електронні гроші, номіновані у гривні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E458D" w:rsidRPr="007B3DFB" w:rsidRDefault="007E458D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E21007">
              <w:rPr>
                <w:sz w:val="28"/>
                <w:szCs w:val="28"/>
                <w:lang w:val="uk-UA"/>
              </w:rPr>
              <w:t>Д. правильна відповідь відсутня.</w:t>
            </w:r>
          </w:p>
        </w:tc>
      </w:tr>
      <w:tr w:rsidR="00E90686" w:rsidRPr="00E90686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E90686" w:rsidRDefault="00E90686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4391" w:type="dxa"/>
            <w:shd w:val="clear" w:color="auto" w:fill="auto"/>
          </w:tcPr>
          <w:p w:rsidR="00E90686" w:rsidRDefault="00E90686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Pr="00E90686">
              <w:rPr>
                <w:sz w:val="28"/>
                <w:szCs w:val="28"/>
                <w:lang w:val="uk-UA"/>
              </w:rPr>
              <w:t>актичне підвищення курсу національної грошової одиниці щодо іноземних валют або міжнародних розрахункових одиниць</w:t>
            </w:r>
            <w:r>
              <w:rPr>
                <w:sz w:val="28"/>
                <w:szCs w:val="28"/>
                <w:lang w:val="uk-UA"/>
              </w:rPr>
              <w:t>, це:</w:t>
            </w:r>
          </w:p>
        </w:tc>
        <w:tc>
          <w:tcPr>
            <w:tcW w:w="4251" w:type="dxa"/>
            <w:shd w:val="clear" w:color="auto" w:fill="auto"/>
          </w:tcPr>
          <w:p w:rsidR="00E90686" w:rsidRPr="002E5F9A" w:rsidRDefault="00E90686" w:rsidP="00E90686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r>
              <w:rPr>
                <w:sz w:val="28"/>
                <w:szCs w:val="28"/>
                <w:lang w:val="uk-UA"/>
              </w:rPr>
              <w:t>д</w:t>
            </w:r>
            <w:r w:rsidRPr="00E90686">
              <w:rPr>
                <w:sz w:val="28"/>
                <w:szCs w:val="28"/>
                <w:lang w:val="uk-UA"/>
              </w:rPr>
              <w:t>евальвація національної грошової одиниці</w:t>
            </w:r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E90686" w:rsidRPr="002E5F9A" w:rsidRDefault="00E90686" w:rsidP="00E906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р</w:t>
            </w:r>
            <w:r w:rsidRPr="00E90686">
              <w:rPr>
                <w:sz w:val="28"/>
                <w:szCs w:val="28"/>
                <w:lang w:val="uk-UA"/>
              </w:rPr>
              <w:t>евальвація національної грошової одиниці</w:t>
            </w:r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E90686" w:rsidRPr="002E5F9A" w:rsidRDefault="00E90686" w:rsidP="00E906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r>
              <w:rPr>
                <w:color w:val="000000"/>
                <w:sz w:val="28"/>
                <w:szCs w:val="28"/>
                <w:lang w:val="uk-UA"/>
              </w:rPr>
              <w:t>е</w:t>
            </w:r>
            <w:r w:rsidRPr="00D56AE5">
              <w:rPr>
                <w:color w:val="000000"/>
                <w:sz w:val="28"/>
                <w:szCs w:val="28"/>
                <w:lang w:val="uk-UA"/>
              </w:rPr>
              <w:t>лементи валютної політики</w:t>
            </w:r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E90686" w:rsidRPr="007B3DFB" w:rsidRDefault="00E90686" w:rsidP="00E906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Г. нуліфікація </w:t>
            </w:r>
            <w:r w:rsidRPr="00E90686">
              <w:rPr>
                <w:sz w:val="28"/>
                <w:szCs w:val="28"/>
                <w:lang w:val="uk-UA"/>
              </w:rPr>
              <w:t>національної грошової одиниці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E90686" w:rsidRPr="00E21007" w:rsidRDefault="00E90686" w:rsidP="00E90686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</w:t>
            </w:r>
            <w:r w:rsidRPr="001A5B54">
              <w:rPr>
                <w:sz w:val="28"/>
                <w:szCs w:val="28"/>
                <w:lang w:val="uk-UA"/>
              </w:rPr>
              <w:t>всі відповіді правильні</w:t>
            </w:r>
            <w:r w:rsidRPr="007B3DFB">
              <w:rPr>
                <w:sz w:val="28"/>
                <w:szCs w:val="28"/>
                <w:lang w:val="uk-UA"/>
              </w:rPr>
              <w:t>.</w:t>
            </w:r>
          </w:p>
        </w:tc>
      </w:tr>
      <w:tr w:rsidR="00E90686" w:rsidRPr="007B3DFB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E90686" w:rsidRDefault="00E90686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391" w:type="dxa"/>
            <w:shd w:val="clear" w:color="auto" w:fill="auto"/>
          </w:tcPr>
          <w:p w:rsidR="00E90686" w:rsidRDefault="00E90686" w:rsidP="00993DF0">
            <w:pPr>
              <w:jc w:val="both"/>
              <w:rPr>
                <w:sz w:val="28"/>
                <w:szCs w:val="28"/>
                <w:lang w:val="uk-UA"/>
              </w:rPr>
            </w:pPr>
            <w:r w:rsidRPr="00E90686">
              <w:rPr>
                <w:sz w:val="28"/>
                <w:szCs w:val="28"/>
                <w:lang w:val="uk-UA"/>
              </w:rPr>
              <w:t>Форми валютних обмежень:</w:t>
            </w:r>
          </w:p>
        </w:tc>
        <w:tc>
          <w:tcPr>
            <w:tcW w:w="4251" w:type="dxa"/>
            <w:shd w:val="clear" w:color="auto" w:fill="auto"/>
          </w:tcPr>
          <w:p w:rsidR="001F0D5D" w:rsidRPr="002E5F9A" w:rsidRDefault="001F0D5D" w:rsidP="001F0D5D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proofErr w:type="spellStart"/>
            <w:r w:rsidRPr="001F0D5D">
              <w:rPr>
                <w:sz w:val="28"/>
                <w:szCs w:val="28"/>
              </w:rPr>
              <w:t>валютна</w:t>
            </w:r>
            <w:proofErr w:type="spellEnd"/>
            <w:r w:rsidRPr="001F0D5D">
              <w:rPr>
                <w:sz w:val="28"/>
                <w:szCs w:val="28"/>
              </w:rPr>
              <w:t xml:space="preserve"> блокада</w:t>
            </w:r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1F0D5D" w:rsidRPr="002E5F9A" w:rsidRDefault="001F0D5D" w:rsidP="001F0D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 w:rsidRPr="001F0D5D">
              <w:rPr>
                <w:sz w:val="28"/>
                <w:szCs w:val="28"/>
              </w:rPr>
              <w:t>вилучення</w:t>
            </w:r>
            <w:proofErr w:type="spellEnd"/>
            <w:r w:rsidRPr="001F0D5D">
              <w:rPr>
                <w:sz w:val="28"/>
                <w:szCs w:val="28"/>
              </w:rPr>
              <w:t xml:space="preserve"> </w:t>
            </w:r>
            <w:proofErr w:type="spellStart"/>
            <w:r w:rsidRPr="001F0D5D">
              <w:rPr>
                <w:sz w:val="28"/>
                <w:szCs w:val="28"/>
              </w:rPr>
              <w:t>валютної</w:t>
            </w:r>
            <w:proofErr w:type="spellEnd"/>
            <w:r w:rsidRPr="001F0D5D">
              <w:rPr>
                <w:sz w:val="28"/>
                <w:szCs w:val="28"/>
              </w:rPr>
              <w:t xml:space="preserve"> </w:t>
            </w:r>
            <w:proofErr w:type="spellStart"/>
            <w:r w:rsidRPr="001F0D5D">
              <w:rPr>
                <w:sz w:val="28"/>
                <w:szCs w:val="28"/>
              </w:rPr>
              <w:t>виручки</w:t>
            </w:r>
            <w:proofErr w:type="spellEnd"/>
            <w:r w:rsidRPr="001F0D5D">
              <w:rPr>
                <w:sz w:val="28"/>
                <w:szCs w:val="28"/>
              </w:rPr>
              <w:t xml:space="preserve"> в </w:t>
            </w:r>
            <w:proofErr w:type="spellStart"/>
            <w:r w:rsidRPr="001F0D5D">
              <w:rPr>
                <w:sz w:val="28"/>
                <w:szCs w:val="28"/>
              </w:rPr>
              <w:t>суб’єктів</w:t>
            </w:r>
            <w:proofErr w:type="spellEnd"/>
            <w:r w:rsidRPr="001F0D5D">
              <w:rPr>
                <w:sz w:val="28"/>
                <w:szCs w:val="28"/>
              </w:rPr>
              <w:t xml:space="preserve"> </w:t>
            </w:r>
            <w:proofErr w:type="spellStart"/>
            <w:r w:rsidRPr="001F0D5D">
              <w:rPr>
                <w:sz w:val="28"/>
                <w:szCs w:val="28"/>
              </w:rPr>
              <w:t>економіки</w:t>
            </w:r>
            <w:proofErr w:type="spellEnd"/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1F0D5D" w:rsidRPr="002E5F9A" w:rsidRDefault="001F0D5D" w:rsidP="001F0D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proofErr w:type="spellStart"/>
            <w:r w:rsidRPr="001F0D5D">
              <w:rPr>
                <w:color w:val="000000"/>
                <w:sz w:val="28"/>
                <w:szCs w:val="28"/>
              </w:rPr>
              <w:t>обмеження</w:t>
            </w:r>
            <w:proofErr w:type="spellEnd"/>
            <w:r w:rsidRPr="001F0D5D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F0D5D">
              <w:rPr>
                <w:color w:val="000000"/>
                <w:sz w:val="28"/>
                <w:szCs w:val="28"/>
              </w:rPr>
              <w:t>обмінні</w:t>
            </w:r>
            <w:proofErr w:type="spellEnd"/>
            <w:r w:rsidRPr="001F0D5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F0D5D">
              <w:rPr>
                <w:color w:val="000000"/>
                <w:sz w:val="28"/>
                <w:szCs w:val="28"/>
              </w:rPr>
              <w:t>касові</w:t>
            </w:r>
            <w:proofErr w:type="spellEnd"/>
            <w:r w:rsidRPr="001F0D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D5D">
              <w:rPr>
                <w:color w:val="000000"/>
                <w:sz w:val="28"/>
                <w:szCs w:val="28"/>
              </w:rPr>
              <w:t>операції</w:t>
            </w:r>
            <w:proofErr w:type="spellEnd"/>
            <w:r w:rsidRPr="001F0D5D">
              <w:rPr>
                <w:color w:val="000000"/>
                <w:sz w:val="28"/>
                <w:szCs w:val="28"/>
              </w:rPr>
              <w:t xml:space="preserve"> з валютою</w:t>
            </w:r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1F0D5D" w:rsidRPr="007B3DFB" w:rsidRDefault="001F0D5D" w:rsidP="001F0D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 w:rsidRPr="001F0D5D">
              <w:rPr>
                <w:sz w:val="28"/>
                <w:szCs w:val="28"/>
                <w:lang w:val="uk-UA"/>
              </w:rPr>
              <w:t>множинність валютних курсів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E90686" w:rsidRPr="00E21007" w:rsidRDefault="001F0D5D" w:rsidP="001F0D5D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</w:t>
            </w:r>
            <w:r w:rsidRPr="001A5B54">
              <w:rPr>
                <w:sz w:val="28"/>
                <w:szCs w:val="28"/>
                <w:lang w:val="uk-UA"/>
              </w:rPr>
              <w:t>всі відповіді правильні</w:t>
            </w:r>
            <w:r w:rsidRPr="007B3DFB">
              <w:rPr>
                <w:sz w:val="28"/>
                <w:szCs w:val="28"/>
                <w:lang w:val="uk-UA"/>
              </w:rPr>
              <w:t>.</w:t>
            </w:r>
          </w:p>
        </w:tc>
      </w:tr>
      <w:tr w:rsidR="00E90686" w:rsidRPr="001F0D5D" w:rsidTr="00E90686">
        <w:tblPrEx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:rsidR="00E90686" w:rsidRDefault="00E90686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391" w:type="dxa"/>
            <w:shd w:val="clear" w:color="auto" w:fill="auto"/>
          </w:tcPr>
          <w:p w:rsidR="00E90686" w:rsidRDefault="001F0D5D" w:rsidP="00993D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Pr="001F0D5D">
              <w:rPr>
                <w:sz w:val="28"/>
                <w:szCs w:val="28"/>
                <w:lang w:val="uk-UA"/>
              </w:rPr>
              <w:t>орма реалізації валютно-курсової політики, за якої в країні застосовують диференційовані курси національної валюти залежно від сфер економіки, видів валютних операцій, учасників цих операцій, використовуваних валют</w:t>
            </w:r>
            <w:r>
              <w:rPr>
                <w:sz w:val="28"/>
                <w:szCs w:val="28"/>
                <w:lang w:val="uk-UA"/>
              </w:rPr>
              <w:t>, це:</w:t>
            </w:r>
          </w:p>
        </w:tc>
        <w:tc>
          <w:tcPr>
            <w:tcW w:w="4251" w:type="dxa"/>
            <w:shd w:val="clear" w:color="auto" w:fill="auto"/>
          </w:tcPr>
          <w:p w:rsidR="001F0D5D" w:rsidRPr="002E5F9A" w:rsidRDefault="001F0D5D" w:rsidP="001F0D5D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А. </w:t>
            </w:r>
            <w:proofErr w:type="spellStart"/>
            <w:r w:rsidRPr="001F0D5D">
              <w:rPr>
                <w:sz w:val="28"/>
                <w:szCs w:val="28"/>
              </w:rPr>
              <w:t>валютна</w:t>
            </w:r>
            <w:proofErr w:type="spellEnd"/>
            <w:r w:rsidRPr="001F0D5D">
              <w:rPr>
                <w:sz w:val="28"/>
                <w:szCs w:val="28"/>
              </w:rPr>
              <w:t xml:space="preserve"> блокада</w:t>
            </w:r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1F0D5D" w:rsidRPr="002E5F9A" w:rsidRDefault="001F0D5D" w:rsidP="001F0D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 w:rsidRPr="001F0D5D">
              <w:rPr>
                <w:sz w:val="28"/>
                <w:szCs w:val="28"/>
              </w:rPr>
              <w:t>вилучення</w:t>
            </w:r>
            <w:proofErr w:type="spellEnd"/>
            <w:r w:rsidRPr="001F0D5D">
              <w:rPr>
                <w:sz w:val="28"/>
                <w:szCs w:val="28"/>
              </w:rPr>
              <w:t xml:space="preserve"> </w:t>
            </w:r>
            <w:proofErr w:type="spellStart"/>
            <w:r w:rsidRPr="001F0D5D">
              <w:rPr>
                <w:sz w:val="28"/>
                <w:szCs w:val="28"/>
              </w:rPr>
              <w:t>валютної</w:t>
            </w:r>
            <w:proofErr w:type="spellEnd"/>
            <w:r w:rsidRPr="001F0D5D">
              <w:rPr>
                <w:sz w:val="28"/>
                <w:szCs w:val="28"/>
              </w:rPr>
              <w:t xml:space="preserve"> </w:t>
            </w:r>
            <w:proofErr w:type="spellStart"/>
            <w:r w:rsidRPr="001F0D5D">
              <w:rPr>
                <w:sz w:val="28"/>
                <w:szCs w:val="28"/>
              </w:rPr>
              <w:t>виручки</w:t>
            </w:r>
            <w:proofErr w:type="spellEnd"/>
            <w:r w:rsidRPr="001F0D5D">
              <w:rPr>
                <w:sz w:val="28"/>
                <w:szCs w:val="28"/>
              </w:rPr>
              <w:t xml:space="preserve"> в </w:t>
            </w:r>
            <w:proofErr w:type="spellStart"/>
            <w:r w:rsidRPr="001F0D5D">
              <w:rPr>
                <w:sz w:val="28"/>
                <w:szCs w:val="28"/>
              </w:rPr>
              <w:t>суб’єктів</w:t>
            </w:r>
            <w:proofErr w:type="spellEnd"/>
            <w:r w:rsidRPr="001F0D5D">
              <w:rPr>
                <w:sz w:val="28"/>
                <w:szCs w:val="28"/>
              </w:rPr>
              <w:t xml:space="preserve"> </w:t>
            </w:r>
            <w:proofErr w:type="spellStart"/>
            <w:r w:rsidRPr="001F0D5D">
              <w:rPr>
                <w:sz w:val="28"/>
                <w:szCs w:val="28"/>
              </w:rPr>
              <w:t>економіки</w:t>
            </w:r>
            <w:proofErr w:type="spellEnd"/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1F0D5D" w:rsidRPr="002E5F9A" w:rsidRDefault="001F0D5D" w:rsidP="001F0D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proofErr w:type="spellStart"/>
            <w:r w:rsidRPr="001F0D5D">
              <w:rPr>
                <w:color w:val="000000"/>
                <w:sz w:val="28"/>
                <w:szCs w:val="28"/>
              </w:rPr>
              <w:t>обмеження</w:t>
            </w:r>
            <w:proofErr w:type="spellEnd"/>
            <w:r w:rsidRPr="001F0D5D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F0D5D">
              <w:rPr>
                <w:color w:val="000000"/>
                <w:sz w:val="28"/>
                <w:szCs w:val="28"/>
              </w:rPr>
              <w:t>обмінні</w:t>
            </w:r>
            <w:proofErr w:type="spellEnd"/>
            <w:r w:rsidRPr="001F0D5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F0D5D">
              <w:rPr>
                <w:color w:val="000000"/>
                <w:sz w:val="28"/>
                <w:szCs w:val="28"/>
              </w:rPr>
              <w:t>касові</w:t>
            </w:r>
            <w:proofErr w:type="spellEnd"/>
            <w:r w:rsidRPr="001F0D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D5D">
              <w:rPr>
                <w:color w:val="000000"/>
                <w:sz w:val="28"/>
                <w:szCs w:val="28"/>
              </w:rPr>
              <w:t>операції</w:t>
            </w:r>
            <w:proofErr w:type="spellEnd"/>
            <w:r w:rsidRPr="001F0D5D">
              <w:rPr>
                <w:color w:val="000000"/>
                <w:sz w:val="28"/>
                <w:szCs w:val="28"/>
              </w:rPr>
              <w:t xml:space="preserve"> з валютою</w:t>
            </w:r>
            <w:r w:rsidRPr="002E5F9A">
              <w:rPr>
                <w:sz w:val="28"/>
                <w:szCs w:val="28"/>
                <w:lang w:val="uk-UA"/>
              </w:rPr>
              <w:t>;</w:t>
            </w:r>
          </w:p>
          <w:p w:rsidR="001F0D5D" w:rsidRPr="007B3DFB" w:rsidRDefault="001F0D5D" w:rsidP="001F0D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>
              <w:rPr>
                <w:sz w:val="28"/>
                <w:szCs w:val="28"/>
                <w:lang w:val="uk-UA"/>
              </w:rPr>
              <w:t>режим множинності</w:t>
            </w:r>
            <w:bookmarkStart w:id="0" w:name="_GoBack"/>
            <w:bookmarkEnd w:id="0"/>
            <w:r w:rsidRPr="001F0D5D">
              <w:rPr>
                <w:sz w:val="28"/>
                <w:szCs w:val="28"/>
                <w:lang w:val="uk-UA"/>
              </w:rPr>
              <w:t xml:space="preserve"> валютних курсів</w:t>
            </w:r>
            <w:r w:rsidRPr="007B3DFB">
              <w:rPr>
                <w:sz w:val="28"/>
                <w:szCs w:val="28"/>
                <w:lang w:val="uk-UA"/>
              </w:rPr>
              <w:t>;</w:t>
            </w:r>
          </w:p>
          <w:p w:rsidR="00E90686" w:rsidRPr="00E21007" w:rsidRDefault="001F0D5D" w:rsidP="001F0D5D">
            <w:pPr>
              <w:jc w:val="both"/>
              <w:rPr>
                <w:sz w:val="28"/>
                <w:szCs w:val="28"/>
                <w:lang w:val="uk-UA"/>
              </w:rPr>
            </w:pPr>
            <w:r w:rsidRPr="007B3DFB">
              <w:rPr>
                <w:sz w:val="28"/>
                <w:szCs w:val="28"/>
                <w:lang w:val="uk-UA"/>
              </w:rPr>
              <w:t>Д. </w:t>
            </w:r>
            <w:r w:rsidRPr="001A5B54">
              <w:rPr>
                <w:sz w:val="28"/>
                <w:szCs w:val="28"/>
                <w:lang w:val="uk-UA"/>
              </w:rPr>
              <w:t>всі відповіді правильні</w:t>
            </w:r>
            <w:r w:rsidRPr="007B3DFB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96E9C" w:rsidRPr="001F0D5D" w:rsidRDefault="001F0D5D">
      <w:pPr>
        <w:rPr>
          <w:lang w:val="uk-UA"/>
        </w:rPr>
      </w:pPr>
    </w:p>
    <w:sectPr w:rsidR="00896E9C" w:rsidRPr="001F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15"/>
    <w:rsid w:val="001E4CBA"/>
    <w:rsid w:val="001F0D5D"/>
    <w:rsid w:val="003B72F2"/>
    <w:rsid w:val="005C5227"/>
    <w:rsid w:val="007E458D"/>
    <w:rsid w:val="00873215"/>
    <w:rsid w:val="009C1DE8"/>
    <w:rsid w:val="00B95163"/>
    <w:rsid w:val="00E9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791F6-720F-48BD-AE55-26D05FCD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458D"/>
    <w:pPr>
      <w:jc w:val="center"/>
    </w:pPr>
    <w:rPr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7E458D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2024-12-11T07:54:00Z</dcterms:created>
  <dcterms:modified xsi:type="dcterms:W3CDTF">2024-12-11T08:20:00Z</dcterms:modified>
</cp:coreProperties>
</file>