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A8A5F" w14:textId="0F0B3004" w:rsidR="00446DEA" w:rsidRPr="00446DEA" w:rsidRDefault="00446DEA" w:rsidP="00DE38F8">
      <w:pPr>
        <w:widowControl w:val="0"/>
        <w:spacing w:after="0" w:line="240" w:lineRule="auto"/>
        <w:jc w:val="center"/>
        <w:rPr>
          <w:rFonts w:ascii="Times New Roman" w:eastAsia="Times New Roman" w:hAnsi="Times New Roman" w:cs="Times New Roman"/>
          <w:b/>
          <w:sz w:val="20"/>
          <w:szCs w:val="20"/>
          <w:lang w:eastAsia="uk-UA"/>
        </w:rPr>
      </w:pPr>
      <w:r w:rsidRPr="00446DEA">
        <w:rPr>
          <w:rFonts w:ascii="Times New Roman" w:eastAsia="Times New Roman" w:hAnsi="Times New Roman" w:cs="Times New Roman"/>
          <w:b/>
          <w:sz w:val="20"/>
          <w:szCs w:val="20"/>
          <w:lang w:eastAsia="uk-UA"/>
        </w:rPr>
        <w:t xml:space="preserve">Тема </w:t>
      </w:r>
      <w:r w:rsidR="009611BA">
        <w:rPr>
          <w:rFonts w:ascii="Times New Roman" w:eastAsia="Times New Roman" w:hAnsi="Times New Roman" w:cs="Times New Roman"/>
          <w:b/>
          <w:sz w:val="20"/>
          <w:szCs w:val="20"/>
          <w:lang w:eastAsia="uk-UA"/>
        </w:rPr>
        <w:t>8</w:t>
      </w:r>
    </w:p>
    <w:p w14:paraId="54AA6F7A" w14:textId="748C8CE5" w:rsidR="00446DEA" w:rsidRPr="006866A0" w:rsidRDefault="006866A0" w:rsidP="00DE38F8">
      <w:pPr>
        <w:widowControl w:val="0"/>
        <w:spacing w:after="0" w:line="240" w:lineRule="auto"/>
        <w:jc w:val="center"/>
        <w:rPr>
          <w:rFonts w:ascii="Times New Roman" w:eastAsia="Times New Roman" w:hAnsi="Times New Roman" w:cs="Times New Roman"/>
          <w:b/>
          <w:sz w:val="20"/>
          <w:szCs w:val="20"/>
          <w:lang w:eastAsia="uk-UA"/>
        </w:rPr>
      </w:pPr>
      <w:r w:rsidRPr="006866A0">
        <w:rPr>
          <w:rFonts w:ascii="Times New Roman" w:eastAsia="Times New Roman" w:hAnsi="Times New Roman" w:cs="Times New Roman"/>
          <w:b/>
          <w:sz w:val="20"/>
          <w:szCs w:val="20"/>
          <w:lang w:eastAsia="uk-UA"/>
        </w:rPr>
        <w:t>НЕФОРМАЛЬН</w:t>
      </w:r>
      <w:r w:rsidR="0096024E">
        <w:rPr>
          <w:rFonts w:ascii="Times New Roman" w:eastAsia="Times New Roman" w:hAnsi="Times New Roman" w:cs="Times New Roman"/>
          <w:b/>
          <w:sz w:val="20"/>
          <w:szCs w:val="20"/>
          <w:lang w:eastAsia="uk-UA"/>
        </w:rPr>
        <w:t>А</w:t>
      </w:r>
      <w:r w:rsidRPr="006866A0">
        <w:rPr>
          <w:rFonts w:ascii="Times New Roman" w:eastAsia="Times New Roman" w:hAnsi="Times New Roman" w:cs="Times New Roman"/>
          <w:b/>
          <w:sz w:val="20"/>
          <w:szCs w:val="20"/>
          <w:lang w:eastAsia="uk-UA"/>
        </w:rPr>
        <w:t xml:space="preserve"> </w:t>
      </w:r>
      <w:r w:rsidR="0096024E">
        <w:rPr>
          <w:rFonts w:ascii="Times New Roman" w:eastAsia="Times New Roman" w:hAnsi="Times New Roman" w:cs="Times New Roman"/>
          <w:b/>
          <w:sz w:val="20"/>
          <w:szCs w:val="20"/>
          <w:lang w:eastAsia="uk-UA"/>
        </w:rPr>
        <w:t>ОСВІТА</w:t>
      </w:r>
      <w:r w:rsidRPr="006866A0">
        <w:rPr>
          <w:rFonts w:ascii="Times New Roman" w:eastAsia="Times New Roman" w:hAnsi="Times New Roman" w:cs="Times New Roman"/>
          <w:b/>
          <w:sz w:val="20"/>
          <w:szCs w:val="20"/>
          <w:lang w:eastAsia="uk-UA"/>
        </w:rPr>
        <w:t xml:space="preserve"> ЯК ФАКТОР ЕФЕКТИВНОГО ПРАЦЕВЛАШТУВАННЯ</w:t>
      </w:r>
    </w:p>
    <w:p w14:paraId="00C3DF19" w14:textId="77777777" w:rsidR="00446DEA" w:rsidRPr="00446DEA" w:rsidRDefault="00446DEA" w:rsidP="00DE38F8">
      <w:pPr>
        <w:widowControl w:val="0"/>
        <w:spacing w:after="0" w:line="240" w:lineRule="auto"/>
        <w:jc w:val="center"/>
        <w:rPr>
          <w:rFonts w:ascii="Times New Roman" w:eastAsia="Times New Roman" w:hAnsi="Times New Roman" w:cs="Times New Roman"/>
          <w:sz w:val="20"/>
          <w:szCs w:val="20"/>
          <w:lang w:val="ru-RU" w:eastAsia="uk-UA"/>
        </w:rPr>
      </w:pPr>
    </w:p>
    <w:p w14:paraId="29837430" w14:textId="77777777" w:rsidR="00446DEA" w:rsidRPr="00446DEA" w:rsidRDefault="00446DEA" w:rsidP="00DE38F8">
      <w:pPr>
        <w:widowControl w:val="0"/>
        <w:spacing w:after="0" w:line="240" w:lineRule="auto"/>
        <w:jc w:val="center"/>
        <w:rPr>
          <w:rFonts w:ascii="Times New Roman" w:eastAsia="Times New Roman" w:hAnsi="Times New Roman" w:cs="Times New Roman"/>
          <w:b/>
          <w:sz w:val="20"/>
          <w:szCs w:val="20"/>
          <w:lang w:eastAsia="uk-UA"/>
        </w:rPr>
      </w:pPr>
      <w:r w:rsidRPr="00446DEA">
        <w:rPr>
          <w:rFonts w:ascii="Times New Roman" w:eastAsia="Times New Roman" w:hAnsi="Times New Roman" w:cs="Times New Roman"/>
          <w:b/>
          <w:sz w:val="20"/>
          <w:szCs w:val="20"/>
          <w:lang w:eastAsia="uk-UA"/>
        </w:rPr>
        <w:t>План</w:t>
      </w:r>
    </w:p>
    <w:p w14:paraId="330D1940" w14:textId="38CAD820" w:rsidR="00446DEA" w:rsidRPr="007B47B4" w:rsidRDefault="006866A0" w:rsidP="00DE38F8">
      <w:pPr>
        <w:widowControl w:val="0"/>
        <w:spacing w:after="0" w:line="240" w:lineRule="auto"/>
        <w:ind w:firstLine="340"/>
        <w:rPr>
          <w:rFonts w:ascii="Times New Roman" w:eastAsia="Times New Roman" w:hAnsi="Times New Roman" w:cs="Times New Roman"/>
          <w:sz w:val="20"/>
          <w:szCs w:val="20"/>
          <w:lang w:eastAsia="uk-UA"/>
        </w:rPr>
      </w:pPr>
      <w:r w:rsidRPr="007B47B4">
        <w:rPr>
          <w:rFonts w:ascii="Times New Roman" w:eastAsia="Times New Roman" w:hAnsi="Times New Roman" w:cs="Times New Roman"/>
          <w:sz w:val="20"/>
          <w:szCs w:val="20"/>
          <w:lang w:eastAsia="uk-UA"/>
        </w:rPr>
        <w:t>8</w:t>
      </w:r>
      <w:r w:rsidR="00446DEA" w:rsidRPr="007B47B4">
        <w:rPr>
          <w:rFonts w:ascii="Times New Roman" w:eastAsia="Times New Roman" w:hAnsi="Times New Roman" w:cs="Times New Roman"/>
          <w:sz w:val="20"/>
          <w:szCs w:val="20"/>
          <w:lang w:eastAsia="uk-UA"/>
        </w:rPr>
        <w:t>.1. </w:t>
      </w:r>
      <w:r w:rsidR="0041608A" w:rsidRPr="007B47B4">
        <w:rPr>
          <w:rFonts w:ascii="Times New Roman" w:eastAsia="Times New Roman" w:hAnsi="Times New Roman" w:cs="Times New Roman"/>
          <w:sz w:val="20"/>
          <w:szCs w:val="20"/>
          <w:lang w:eastAsia="uk-UA"/>
        </w:rPr>
        <w:t xml:space="preserve">Сутність </w:t>
      </w:r>
      <w:r w:rsidR="007B47B4" w:rsidRPr="007B47B4">
        <w:rPr>
          <w:rFonts w:ascii="Times New Roman" w:eastAsia="Times New Roman" w:hAnsi="Times New Roman" w:cs="Times New Roman"/>
          <w:sz w:val="20"/>
          <w:szCs w:val="20"/>
          <w:lang w:eastAsia="uk-UA"/>
        </w:rPr>
        <w:t>поняття неформальної освіти</w:t>
      </w:r>
      <w:r w:rsidR="00446DEA" w:rsidRPr="007B47B4">
        <w:rPr>
          <w:rFonts w:ascii="Times New Roman" w:eastAsia="Times New Roman" w:hAnsi="Times New Roman" w:cs="Times New Roman"/>
          <w:sz w:val="20"/>
          <w:szCs w:val="20"/>
          <w:lang w:eastAsia="uk-UA"/>
        </w:rPr>
        <w:t>.</w:t>
      </w:r>
    </w:p>
    <w:p w14:paraId="188E6E7D" w14:textId="00EDCCA4" w:rsidR="00446DEA" w:rsidRPr="00014108" w:rsidRDefault="006866A0" w:rsidP="00DE38F8">
      <w:pPr>
        <w:widowControl w:val="0"/>
        <w:spacing w:after="0" w:line="240" w:lineRule="auto"/>
        <w:ind w:firstLine="340"/>
        <w:rPr>
          <w:rFonts w:ascii="Times New Roman" w:eastAsia="Times New Roman" w:hAnsi="Times New Roman" w:cs="Times New Roman"/>
          <w:sz w:val="20"/>
          <w:szCs w:val="20"/>
          <w:lang w:eastAsia="uk-UA"/>
        </w:rPr>
      </w:pPr>
      <w:r w:rsidRPr="00014108">
        <w:rPr>
          <w:rFonts w:ascii="Times New Roman" w:eastAsia="Times New Roman" w:hAnsi="Times New Roman" w:cs="Times New Roman"/>
          <w:sz w:val="20"/>
          <w:szCs w:val="20"/>
          <w:lang w:eastAsia="uk-UA"/>
        </w:rPr>
        <w:t>8</w:t>
      </w:r>
      <w:r w:rsidR="00446DEA" w:rsidRPr="00014108">
        <w:rPr>
          <w:rFonts w:ascii="Times New Roman" w:eastAsia="Times New Roman" w:hAnsi="Times New Roman" w:cs="Times New Roman"/>
          <w:sz w:val="20"/>
          <w:szCs w:val="20"/>
          <w:lang w:eastAsia="uk-UA"/>
        </w:rPr>
        <w:t>.2. </w:t>
      </w:r>
      <w:r w:rsidR="00014108" w:rsidRPr="00014108">
        <w:rPr>
          <w:rFonts w:ascii="Times New Roman" w:eastAsia="Times New Roman" w:hAnsi="Times New Roman" w:cs="Times New Roman"/>
          <w:sz w:val="20"/>
          <w:szCs w:val="20"/>
          <w:lang w:eastAsia="uk-UA"/>
        </w:rPr>
        <w:t>Технології неформальної освіти</w:t>
      </w:r>
      <w:r w:rsidR="00446DEA" w:rsidRPr="00014108">
        <w:rPr>
          <w:rFonts w:ascii="Times New Roman" w:eastAsia="Times New Roman" w:hAnsi="Times New Roman" w:cs="Times New Roman"/>
          <w:sz w:val="20"/>
          <w:szCs w:val="20"/>
          <w:lang w:eastAsia="uk-UA"/>
        </w:rPr>
        <w:t>.</w:t>
      </w:r>
    </w:p>
    <w:p w14:paraId="2B317AC4" w14:textId="0E1A1A80" w:rsidR="00446DEA" w:rsidRPr="0096024E" w:rsidRDefault="006866A0" w:rsidP="00DE38F8">
      <w:pPr>
        <w:widowControl w:val="0"/>
        <w:spacing w:after="0" w:line="240" w:lineRule="auto"/>
        <w:ind w:firstLine="340"/>
        <w:rPr>
          <w:rFonts w:ascii="Times New Roman" w:eastAsia="Times New Roman" w:hAnsi="Times New Roman" w:cs="Times New Roman"/>
          <w:color w:val="000000" w:themeColor="text1"/>
          <w:sz w:val="20"/>
          <w:szCs w:val="20"/>
          <w:lang w:eastAsia="uk-UA"/>
        </w:rPr>
      </w:pPr>
      <w:r w:rsidRPr="0096024E">
        <w:rPr>
          <w:rFonts w:ascii="Times New Roman" w:eastAsia="Times New Roman" w:hAnsi="Times New Roman" w:cs="Times New Roman"/>
          <w:color w:val="000000" w:themeColor="text1"/>
          <w:sz w:val="20"/>
          <w:szCs w:val="20"/>
          <w:lang w:eastAsia="uk-UA"/>
        </w:rPr>
        <w:t>8</w:t>
      </w:r>
      <w:r w:rsidR="00446DEA" w:rsidRPr="0096024E">
        <w:rPr>
          <w:rFonts w:ascii="Times New Roman" w:eastAsia="Times New Roman" w:hAnsi="Times New Roman" w:cs="Times New Roman"/>
          <w:color w:val="000000" w:themeColor="text1"/>
          <w:sz w:val="20"/>
          <w:szCs w:val="20"/>
          <w:lang w:eastAsia="uk-UA"/>
        </w:rPr>
        <w:t>.3. </w:t>
      </w:r>
      <w:r w:rsidR="0096024E" w:rsidRPr="0096024E">
        <w:rPr>
          <w:rFonts w:ascii="Times New Roman" w:eastAsia="Times New Roman" w:hAnsi="Times New Roman" w:cs="Times New Roman"/>
          <w:color w:val="000000" w:themeColor="text1"/>
          <w:sz w:val="20"/>
          <w:szCs w:val="20"/>
          <w:lang w:eastAsia="uk-UA"/>
        </w:rPr>
        <w:t>Вплив неформальної освіти на розвиток ефективної економіки в</w:t>
      </w:r>
      <w:r w:rsidR="0096024E">
        <w:rPr>
          <w:rFonts w:ascii="Times New Roman" w:eastAsia="Times New Roman" w:hAnsi="Times New Roman" w:cs="Times New Roman"/>
          <w:color w:val="000000" w:themeColor="text1"/>
          <w:sz w:val="20"/>
          <w:szCs w:val="20"/>
          <w:lang w:eastAsia="uk-UA"/>
        </w:rPr>
        <w:t> </w:t>
      </w:r>
      <w:r w:rsidR="0096024E" w:rsidRPr="0096024E">
        <w:rPr>
          <w:rFonts w:ascii="Times New Roman" w:eastAsia="Times New Roman" w:hAnsi="Times New Roman" w:cs="Times New Roman"/>
          <w:color w:val="000000" w:themeColor="text1"/>
          <w:sz w:val="20"/>
          <w:szCs w:val="20"/>
          <w:lang w:eastAsia="uk-UA"/>
        </w:rPr>
        <w:t>Україні</w:t>
      </w:r>
      <w:r w:rsidR="00446DEA" w:rsidRPr="0096024E">
        <w:rPr>
          <w:rFonts w:ascii="Times New Roman" w:eastAsia="Times New Roman" w:hAnsi="Times New Roman" w:cs="Times New Roman"/>
          <w:color w:val="000000" w:themeColor="text1"/>
          <w:sz w:val="20"/>
          <w:szCs w:val="20"/>
          <w:lang w:eastAsia="uk-UA"/>
        </w:rPr>
        <w:t>.</w:t>
      </w:r>
    </w:p>
    <w:p w14:paraId="243F8460" w14:textId="77777777" w:rsidR="00446DEA" w:rsidRPr="00446DEA" w:rsidRDefault="00446DEA" w:rsidP="00DE38F8">
      <w:pPr>
        <w:widowControl w:val="0"/>
        <w:spacing w:after="0" w:line="240" w:lineRule="auto"/>
        <w:ind w:firstLine="340"/>
        <w:rPr>
          <w:rFonts w:ascii="Times New Roman" w:eastAsia="Times New Roman" w:hAnsi="Times New Roman" w:cs="Times New Roman"/>
          <w:sz w:val="20"/>
          <w:szCs w:val="20"/>
          <w:lang w:eastAsia="uk-UA"/>
        </w:rPr>
      </w:pPr>
    </w:p>
    <w:p w14:paraId="33C6222E" w14:textId="140C8110" w:rsidR="00446DEA" w:rsidRPr="00B22756" w:rsidRDefault="00446DEA" w:rsidP="00DE38F8">
      <w:pPr>
        <w:widowControl w:val="0"/>
        <w:spacing w:after="0" w:line="240" w:lineRule="auto"/>
        <w:ind w:firstLine="340"/>
        <w:rPr>
          <w:rFonts w:ascii="Times New Roman" w:eastAsia="Times New Roman" w:hAnsi="Times New Roman" w:cs="Times New Roman"/>
          <w:sz w:val="20"/>
          <w:szCs w:val="20"/>
          <w:lang w:eastAsia="uk-UA"/>
        </w:rPr>
      </w:pPr>
      <w:r w:rsidRPr="00B22756">
        <w:rPr>
          <w:rFonts w:ascii="Times New Roman" w:eastAsia="Times New Roman" w:hAnsi="Times New Roman" w:cs="Times New Roman"/>
          <w:i/>
          <w:sz w:val="20"/>
          <w:szCs w:val="20"/>
          <w:lang w:eastAsia="uk-UA"/>
        </w:rPr>
        <w:t>Ключові слова</w:t>
      </w:r>
      <w:r w:rsidRPr="00BF1BAB">
        <w:rPr>
          <w:rFonts w:ascii="Times New Roman" w:eastAsia="Times New Roman" w:hAnsi="Times New Roman" w:cs="Times New Roman"/>
          <w:i/>
          <w:sz w:val="20"/>
          <w:szCs w:val="20"/>
          <w:lang w:eastAsia="uk-UA"/>
        </w:rPr>
        <w:t>:</w:t>
      </w:r>
      <w:r w:rsidR="001D68A6" w:rsidRPr="00BF1BAB">
        <w:rPr>
          <w:rFonts w:ascii="Times New Roman" w:eastAsia="Times New Roman" w:hAnsi="Times New Roman" w:cs="Times New Roman"/>
          <w:i/>
          <w:sz w:val="20"/>
          <w:szCs w:val="20"/>
          <w:lang w:eastAsia="uk-UA"/>
        </w:rPr>
        <w:t xml:space="preserve"> </w:t>
      </w:r>
      <w:r w:rsidR="00B22756" w:rsidRPr="00B22756">
        <w:rPr>
          <w:rFonts w:ascii="Times New Roman" w:eastAsia="Times New Roman" w:hAnsi="Times New Roman" w:cs="Times New Roman"/>
          <w:iCs/>
          <w:sz w:val="20"/>
          <w:szCs w:val="20"/>
          <w:lang w:eastAsia="uk-UA"/>
        </w:rPr>
        <w:t>н</w:t>
      </w:r>
      <w:r w:rsidR="00B22756">
        <w:rPr>
          <w:rFonts w:ascii="Times New Roman" w:eastAsia="Times New Roman" w:hAnsi="Times New Roman" w:cs="Times New Roman"/>
          <w:iCs/>
          <w:sz w:val="20"/>
          <w:szCs w:val="20"/>
          <w:lang w:eastAsia="uk-UA"/>
        </w:rPr>
        <w:t xml:space="preserve">авчання, </w:t>
      </w:r>
      <w:r w:rsidR="001B5C62" w:rsidRPr="007A4915">
        <w:rPr>
          <w:rFonts w:ascii="Times New Roman" w:hAnsi="Times New Roman" w:cs="Times New Roman"/>
          <w:bCs/>
          <w:sz w:val="20"/>
          <w:szCs w:val="20"/>
        </w:rPr>
        <w:t>конкурентоспроможн</w:t>
      </w:r>
      <w:r w:rsidR="001B5C62">
        <w:rPr>
          <w:rFonts w:ascii="Times New Roman" w:hAnsi="Times New Roman" w:cs="Times New Roman"/>
          <w:bCs/>
          <w:sz w:val="20"/>
          <w:szCs w:val="20"/>
        </w:rPr>
        <w:t>ість</w:t>
      </w:r>
      <w:r w:rsidR="001B5C62" w:rsidRPr="007A4915">
        <w:rPr>
          <w:rFonts w:ascii="Times New Roman" w:hAnsi="Times New Roman" w:cs="Times New Roman"/>
          <w:bCs/>
          <w:sz w:val="20"/>
          <w:szCs w:val="20"/>
        </w:rPr>
        <w:t xml:space="preserve"> на ринку праці</w:t>
      </w:r>
      <w:r w:rsidR="001B5C62">
        <w:rPr>
          <w:rFonts w:ascii="Times New Roman" w:hAnsi="Times New Roman" w:cs="Times New Roman"/>
          <w:bCs/>
          <w:sz w:val="20"/>
          <w:szCs w:val="20"/>
        </w:rPr>
        <w:t>,</w:t>
      </w:r>
      <w:r w:rsidR="001B5C62">
        <w:rPr>
          <w:rFonts w:ascii="Times New Roman" w:eastAsia="Times New Roman" w:hAnsi="Times New Roman" w:cs="Times New Roman"/>
          <w:iCs/>
          <w:sz w:val="20"/>
          <w:szCs w:val="20"/>
          <w:lang w:eastAsia="uk-UA"/>
        </w:rPr>
        <w:t xml:space="preserve"> </w:t>
      </w:r>
      <w:r w:rsidR="00B22756">
        <w:rPr>
          <w:rFonts w:ascii="Times New Roman" w:eastAsia="Times New Roman" w:hAnsi="Times New Roman" w:cs="Times New Roman"/>
          <w:iCs/>
          <w:sz w:val="20"/>
          <w:szCs w:val="20"/>
          <w:lang w:eastAsia="uk-UA"/>
        </w:rPr>
        <w:t>н</w:t>
      </w:r>
      <w:r w:rsidR="00B22756" w:rsidRPr="00B22756">
        <w:rPr>
          <w:rFonts w:ascii="Times New Roman" w:eastAsia="Times New Roman" w:hAnsi="Times New Roman" w:cs="Times New Roman"/>
          <w:iCs/>
          <w:sz w:val="20"/>
          <w:szCs w:val="20"/>
          <w:lang w:eastAsia="uk-UA"/>
        </w:rPr>
        <w:t xml:space="preserve">еформальна освіта, </w:t>
      </w:r>
      <w:r w:rsidR="001B5C62">
        <w:rPr>
          <w:rFonts w:ascii="Times New Roman" w:eastAsia="Times New Roman" w:hAnsi="Times New Roman" w:cs="Times New Roman"/>
          <w:iCs/>
          <w:sz w:val="20"/>
          <w:szCs w:val="20"/>
          <w:lang w:eastAsia="uk-UA"/>
        </w:rPr>
        <w:t xml:space="preserve">технології неформальної освіти, </w:t>
      </w:r>
      <w:r w:rsidR="00B22756">
        <w:rPr>
          <w:rFonts w:ascii="Times New Roman" w:eastAsia="Times New Roman" w:hAnsi="Times New Roman" w:cs="Times New Roman"/>
          <w:iCs/>
          <w:sz w:val="20"/>
          <w:szCs w:val="20"/>
          <w:lang w:eastAsia="uk-UA"/>
        </w:rPr>
        <w:t>сертифікація</w:t>
      </w:r>
      <w:r w:rsidR="001B5C62">
        <w:rPr>
          <w:rFonts w:ascii="Times New Roman" w:eastAsia="Times New Roman" w:hAnsi="Times New Roman" w:cs="Times New Roman"/>
          <w:iCs/>
          <w:sz w:val="20"/>
          <w:szCs w:val="20"/>
          <w:lang w:eastAsia="uk-UA"/>
        </w:rPr>
        <w:t>, жорсткі навички (</w:t>
      </w:r>
      <w:r w:rsidR="001B5C62">
        <w:rPr>
          <w:rFonts w:ascii="Times New Roman" w:eastAsia="Times New Roman" w:hAnsi="Times New Roman" w:cs="Times New Roman"/>
          <w:iCs/>
          <w:sz w:val="20"/>
          <w:szCs w:val="20"/>
          <w:lang w:val="en-US" w:eastAsia="uk-UA"/>
        </w:rPr>
        <w:t>Hard</w:t>
      </w:r>
      <w:r w:rsidR="001B5C62" w:rsidRPr="001B5C62">
        <w:rPr>
          <w:rFonts w:ascii="Times New Roman" w:eastAsia="Times New Roman" w:hAnsi="Times New Roman" w:cs="Times New Roman"/>
          <w:iCs/>
          <w:sz w:val="20"/>
          <w:szCs w:val="20"/>
          <w:lang w:eastAsia="uk-UA"/>
        </w:rPr>
        <w:t xml:space="preserve"> </w:t>
      </w:r>
      <w:r w:rsidR="001B5C62">
        <w:rPr>
          <w:rFonts w:ascii="Times New Roman" w:eastAsia="Times New Roman" w:hAnsi="Times New Roman" w:cs="Times New Roman"/>
          <w:iCs/>
          <w:sz w:val="20"/>
          <w:szCs w:val="20"/>
          <w:lang w:val="en-US" w:eastAsia="uk-UA"/>
        </w:rPr>
        <w:t>Skills</w:t>
      </w:r>
      <w:r w:rsidR="001B5C62">
        <w:rPr>
          <w:rFonts w:ascii="Times New Roman" w:eastAsia="Times New Roman" w:hAnsi="Times New Roman" w:cs="Times New Roman"/>
          <w:iCs/>
          <w:sz w:val="20"/>
          <w:szCs w:val="20"/>
          <w:lang w:eastAsia="uk-UA"/>
        </w:rPr>
        <w:t>), м’які навички (</w:t>
      </w:r>
      <w:r w:rsidR="001B5C62">
        <w:rPr>
          <w:rFonts w:ascii="Times New Roman" w:eastAsia="Times New Roman" w:hAnsi="Times New Roman" w:cs="Times New Roman"/>
          <w:iCs/>
          <w:sz w:val="20"/>
          <w:szCs w:val="20"/>
          <w:lang w:val="en-US" w:eastAsia="uk-UA"/>
        </w:rPr>
        <w:t>Soft</w:t>
      </w:r>
      <w:r w:rsidR="001B5C62" w:rsidRPr="001B5C62">
        <w:rPr>
          <w:rFonts w:ascii="Times New Roman" w:eastAsia="Times New Roman" w:hAnsi="Times New Roman" w:cs="Times New Roman"/>
          <w:iCs/>
          <w:sz w:val="20"/>
          <w:szCs w:val="20"/>
          <w:lang w:eastAsia="uk-UA"/>
        </w:rPr>
        <w:t xml:space="preserve"> </w:t>
      </w:r>
      <w:r w:rsidR="001B5C62">
        <w:rPr>
          <w:rFonts w:ascii="Times New Roman" w:eastAsia="Times New Roman" w:hAnsi="Times New Roman" w:cs="Times New Roman"/>
          <w:iCs/>
          <w:sz w:val="20"/>
          <w:szCs w:val="20"/>
          <w:lang w:val="en-US" w:eastAsia="uk-UA"/>
        </w:rPr>
        <w:t>Skills</w:t>
      </w:r>
      <w:r w:rsidR="001B5C62">
        <w:rPr>
          <w:rFonts w:ascii="Times New Roman" w:eastAsia="Times New Roman" w:hAnsi="Times New Roman" w:cs="Times New Roman"/>
          <w:iCs/>
          <w:sz w:val="20"/>
          <w:szCs w:val="20"/>
          <w:lang w:eastAsia="uk-UA"/>
        </w:rPr>
        <w:t>), ключові компетентності, розвиток ефективної економіки</w:t>
      </w:r>
      <w:r w:rsidRPr="00B22756">
        <w:rPr>
          <w:rFonts w:ascii="Times New Roman" w:eastAsia="Times New Roman" w:hAnsi="Times New Roman" w:cs="Times New Roman"/>
          <w:sz w:val="20"/>
          <w:szCs w:val="20"/>
          <w:lang w:eastAsia="uk-UA"/>
        </w:rPr>
        <w:t>.</w:t>
      </w:r>
    </w:p>
    <w:p w14:paraId="531A073E" w14:textId="77777777" w:rsidR="00446DEA" w:rsidRPr="00446DEA" w:rsidRDefault="00446DEA" w:rsidP="00DE38F8">
      <w:pPr>
        <w:widowControl w:val="0"/>
        <w:spacing w:after="0" w:line="240" w:lineRule="auto"/>
        <w:ind w:firstLine="340"/>
        <w:rPr>
          <w:rFonts w:ascii="Times New Roman" w:eastAsia="Times New Roman" w:hAnsi="Times New Roman" w:cs="Times New Roman"/>
          <w:sz w:val="20"/>
          <w:szCs w:val="20"/>
          <w:lang w:eastAsia="uk-UA"/>
        </w:rPr>
      </w:pPr>
    </w:p>
    <w:p w14:paraId="2894A8C5" w14:textId="56D74AB3" w:rsidR="00446DEA" w:rsidRPr="007B47B4" w:rsidRDefault="006866A0" w:rsidP="00DE38F8">
      <w:pPr>
        <w:widowControl w:val="0"/>
        <w:spacing w:after="0" w:line="240" w:lineRule="auto"/>
        <w:ind w:firstLine="340"/>
        <w:rPr>
          <w:rFonts w:ascii="Times New Roman" w:eastAsia="Times New Roman" w:hAnsi="Times New Roman" w:cs="Times New Roman"/>
          <w:b/>
          <w:sz w:val="20"/>
          <w:szCs w:val="20"/>
          <w:lang w:eastAsia="uk-UA"/>
        </w:rPr>
      </w:pPr>
      <w:r w:rsidRPr="007B47B4">
        <w:rPr>
          <w:rFonts w:ascii="Times New Roman" w:eastAsia="Times New Roman" w:hAnsi="Times New Roman" w:cs="Times New Roman"/>
          <w:b/>
          <w:sz w:val="20"/>
          <w:szCs w:val="20"/>
          <w:lang w:eastAsia="uk-UA"/>
        </w:rPr>
        <w:t>8</w:t>
      </w:r>
      <w:r w:rsidR="00446DEA" w:rsidRPr="007B47B4">
        <w:rPr>
          <w:rFonts w:ascii="Times New Roman" w:eastAsia="Times New Roman" w:hAnsi="Times New Roman" w:cs="Times New Roman"/>
          <w:b/>
          <w:sz w:val="20"/>
          <w:szCs w:val="20"/>
          <w:lang w:eastAsia="uk-UA"/>
        </w:rPr>
        <w:t>.1. </w:t>
      </w:r>
      <w:r w:rsidR="007B47B4" w:rsidRPr="007B47B4">
        <w:rPr>
          <w:rFonts w:ascii="Times New Roman" w:eastAsia="Times New Roman" w:hAnsi="Times New Roman" w:cs="Times New Roman"/>
          <w:b/>
          <w:sz w:val="20"/>
          <w:szCs w:val="20"/>
          <w:lang w:eastAsia="uk-UA"/>
        </w:rPr>
        <w:t>Сутність поняття неформальної освіти</w:t>
      </w:r>
    </w:p>
    <w:p w14:paraId="7A78B8D3" w14:textId="57DF0978" w:rsidR="0033610E" w:rsidRDefault="0033610E" w:rsidP="00DE38F8">
      <w:pPr>
        <w:widowControl w:val="0"/>
        <w:spacing w:after="0" w:line="240" w:lineRule="auto"/>
        <w:ind w:firstLine="340"/>
        <w:rPr>
          <w:rFonts w:ascii="Times New Roman" w:eastAsia="Times New Roman" w:hAnsi="Times New Roman" w:cs="Times New Roman"/>
          <w:bCs/>
          <w:sz w:val="20"/>
          <w:szCs w:val="20"/>
          <w:lang w:eastAsia="uk-UA"/>
        </w:rPr>
      </w:pPr>
    </w:p>
    <w:p w14:paraId="2AF2D9FB" w14:textId="65090704" w:rsidR="006866A0" w:rsidRPr="006866A0" w:rsidRDefault="006866A0" w:rsidP="006866A0">
      <w:pPr>
        <w:widowControl w:val="0"/>
        <w:spacing w:after="0" w:line="240" w:lineRule="auto"/>
        <w:ind w:firstLine="340"/>
        <w:rPr>
          <w:rFonts w:ascii="Times New Roman" w:eastAsia="Times New Roman" w:hAnsi="Times New Roman" w:cs="Times New Roman"/>
          <w:bCs/>
          <w:sz w:val="20"/>
          <w:szCs w:val="20"/>
          <w:lang w:eastAsia="uk-UA"/>
        </w:rPr>
      </w:pPr>
      <w:r w:rsidRPr="006866A0">
        <w:rPr>
          <w:rFonts w:ascii="Times New Roman" w:eastAsia="Times New Roman" w:hAnsi="Times New Roman" w:cs="Times New Roman"/>
          <w:bCs/>
          <w:sz w:val="20"/>
          <w:szCs w:val="20"/>
          <w:lang w:eastAsia="uk-UA"/>
        </w:rPr>
        <w:t>Поняття неформальної освіти є інноваційним для української наукової</w:t>
      </w:r>
      <w:r w:rsidR="001E66B3">
        <w:rPr>
          <w:rFonts w:ascii="Times New Roman" w:eastAsia="Times New Roman" w:hAnsi="Times New Roman" w:cs="Times New Roman"/>
          <w:bCs/>
          <w:sz w:val="20"/>
          <w:szCs w:val="20"/>
          <w:lang w:eastAsia="uk-UA"/>
        </w:rPr>
        <w:t xml:space="preserve"> </w:t>
      </w:r>
      <w:r w:rsidRPr="006866A0">
        <w:rPr>
          <w:rFonts w:ascii="Times New Roman" w:eastAsia="Times New Roman" w:hAnsi="Times New Roman" w:cs="Times New Roman"/>
          <w:bCs/>
          <w:sz w:val="20"/>
          <w:szCs w:val="20"/>
          <w:lang w:eastAsia="uk-UA"/>
        </w:rPr>
        <w:t>думки, воно прийшло до нас з англомовної літератури як логічний результат</w:t>
      </w:r>
      <w:r w:rsidR="001E66B3">
        <w:rPr>
          <w:rFonts w:ascii="Times New Roman" w:eastAsia="Times New Roman" w:hAnsi="Times New Roman" w:cs="Times New Roman"/>
          <w:bCs/>
          <w:sz w:val="20"/>
          <w:szCs w:val="20"/>
          <w:lang w:eastAsia="uk-UA"/>
        </w:rPr>
        <w:t xml:space="preserve"> </w:t>
      </w:r>
      <w:r w:rsidRPr="006866A0">
        <w:rPr>
          <w:rFonts w:ascii="Times New Roman" w:eastAsia="Times New Roman" w:hAnsi="Times New Roman" w:cs="Times New Roman"/>
          <w:bCs/>
          <w:sz w:val="20"/>
          <w:szCs w:val="20"/>
          <w:lang w:eastAsia="uk-UA"/>
        </w:rPr>
        <w:t>поширення, апробації та підтвердження ефективності досвіду неформального</w:t>
      </w:r>
      <w:r w:rsidR="001E66B3">
        <w:rPr>
          <w:rFonts w:ascii="Times New Roman" w:eastAsia="Times New Roman" w:hAnsi="Times New Roman" w:cs="Times New Roman"/>
          <w:bCs/>
          <w:sz w:val="20"/>
          <w:szCs w:val="20"/>
          <w:lang w:eastAsia="uk-UA"/>
        </w:rPr>
        <w:t xml:space="preserve"> </w:t>
      </w:r>
      <w:r w:rsidRPr="006866A0">
        <w:rPr>
          <w:rFonts w:ascii="Times New Roman" w:eastAsia="Times New Roman" w:hAnsi="Times New Roman" w:cs="Times New Roman"/>
          <w:bCs/>
          <w:sz w:val="20"/>
          <w:szCs w:val="20"/>
          <w:lang w:eastAsia="uk-UA"/>
        </w:rPr>
        <w:t>навчання для створення умов як соціально-економічного розвитку держави,</w:t>
      </w:r>
      <w:r w:rsidR="001E66B3">
        <w:rPr>
          <w:rFonts w:ascii="Times New Roman" w:eastAsia="Times New Roman" w:hAnsi="Times New Roman" w:cs="Times New Roman"/>
          <w:bCs/>
          <w:sz w:val="20"/>
          <w:szCs w:val="20"/>
          <w:lang w:eastAsia="uk-UA"/>
        </w:rPr>
        <w:t xml:space="preserve"> </w:t>
      </w:r>
      <w:r w:rsidRPr="006866A0">
        <w:rPr>
          <w:rFonts w:ascii="Times New Roman" w:eastAsia="Times New Roman" w:hAnsi="Times New Roman" w:cs="Times New Roman"/>
          <w:bCs/>
          <w:sz w:val="20"/>
          <w:szCs w:val="20"/>
          <w:lang w:eastAsia="uk-UA"/>
        </w:rPr>
        <w:t>так і соціально-психологічного благополуччя окремих категорій населення.</w:t>
      </w:r>
      <w:r w:rsidR="001E66B3">
        <w:rPr>
          <w:rFonts w:ascii="Times New Roman" w:eastAsia="Times New Roman" w:hAnsi="Times New Roman" w:cs="Times New Roman"/>
          <w:bCs/>
          <w:sz w:val="20"/>
          <w:szCs w:val="20"/>
          <w:lang w:eastAsia="uk-UA"/>
        </w:rPr>
        <w:t xml:space="preserve"> </w:t>
      </w:r>
      <w:r w:rsidRPr="006866A0">
        <w:rPr>
          <w:rFonts w:ascii="Times New Roman" w:eastAsia="Times New Roman" w:hAnsi="Times New Roman" w:cs="Times New Roman"/>
          <w:bCs/>
          <w:sz w:val="20"/>
          <w:szCs w:val="20"/>
          <w:lang w:eastAsia="uk-UA"/>
        </w:rPr>
        <w:t>Постає необхідність аналізу тлумачень поняття «неформальна освіта» в</w:t>
      </w:r>
      <w:r w:rsidR="001E66B3">
        <w:rPr>
          <w:rFonts w:ascii="Times New Roman" w:eastAsia="Times New Roman" w:hAnsi="Times New Roman" w:cs="Times New Roman"/>
          <w:bCs/>
          <w:sz w:val="20"/>
          <w:szCs w:val="20"/>
          <w:lang w:eastAsia="uk-UA"/>
        </w:rPr>
        <w:t xml:space="preserve"> </w:t>
      </w:r>
      <w:r w:rsidRPr="006866A0">
        <w:rPr>
          <w:rFonts w:ascii="Times New Roman" w:eastAsia="Times New Roman" w:hAnsi="Times New Roman" w:cs="Times New Roman"/>
          <w:bCs/>
          <w:sz w:val="20"/>
          <w:szCs w:val="20"/>
          <w:lang w:eastAsia="uk-UA"/>
        </w:rPr>
        <w:t xml:space="preserve">Україні та за кордоном для виділення його основних </w:t>
      </w:r>
      <w:proofErr w:type="spellStart"/>
      <w:r w:rsidRPr="006866A0">
        <w:rPr>
          <w:rFonts w:ascii="Times New Roman" w:eastAsia="Times New Roman" w:hAnsi="Times New Roman" w:cs="Times New Roman"/>
          <w:bCs/>
          <w:sz w:val="20"/>
          <w:szCs w:val="20"/>
          <w:lang w:eastAsia="uk-UA"/>
        </w:rPr>
        <w:t>смислоутворюючих</w:t>
      </w:r>
      <w:proofErr w:type="spellEnd"/>
      <w:r w:rsidR="001E66B3">
        <w:rPr>
          <w:rFonts w:ascii="Times New Roman" w:eastAsia="Times New Roman" w:hAnsi="Times New Roman" w:cs="Times New Roman"/>
          <w:bCs/>
          <w:sz w:val="20"/>
          <w:szCs w:val="20"/>
          <w:lang w:eastAsia="uk-UA"/>
        </w:rPr>
        <w:t xml:space="preserve"> </w:t>
      </w:r>
      <w:r w:rsidRPr="006866A0">
        <w:rPr>
          <w:rFonts w:ascii="Times New Roman" w:eastAsia="Times New Roman" w:hAnsi="Times New Roman" w:cs="Times New Roman"/>
          <w:bCs/>
          <w:sz w:val="20"/>
          <w:szCs w:val="20"/>
          <w:lang w:eastAsia="uk-UA"/>
        </w:rPr>
        <w:t>компонентів та глибшого розуміння сутності неформального навчання як</w:t>
      </w:r>
      <w:r w:rsidR="001E66B3">
        <w:rPr>
          <w:rFonts w:ascii="Times New Roman" w:eastAsia="Times New Roman" w:hAnsi="Times New Roman" w:cs="Times New Roman"/>
          <w:bCs/>
          <w:sz w:val="20"/>
          <w:szCs w:val="20"/>
          <w:lang w:eastAsia="uk-UA"/>
        </w:rPr>
        <w:t xml:space="preserve"> </w:t>
      </w:r>
      <w:r w:rsidRPr="006866A0">
        <w:rPr>
          <w:rFonts w:ascii="Times New Roman" w:eastAsia="Times New Roman" w:hAnsi="Times New Roman" w:cs="Times New Roman"/>
          <w:bCs/>
          <w:sz w:val="20"/>
          <w:szCs w:val="20"/>
          <w:lang w:eastAsia="uk-UA"/>
        </w:rPr>
        <w:t>сучасної форми задоволення освітніх потреб особистості.</w:t>
      </w:r>
    </w:p>
    <w:p w14:paraId="227B14D1" w14:textId="1CB08C98" w:rsidR="006866A0" w:rsidRDefault="001E66B3" w:rsidP="006866A0">
      <w:pPr>
        <w:widowControl w:val="0"/>
        <w:spacing w:after="0" w:line="240" w:lineRule="auto"/>
        <w:ind w:firstLine="340"/>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А</w:t>
      </w:r>
      <w:r w:rsidR="006866A0" w:rsidRPr="006866A0">
        <w:rPr>
          <w:rFonts w:ascii="Times New Roman" w:eastAsia="Times New Roman" w:hAnsi="Times New Roman" w:cs="Times New Roman"/>
          <w:bCs/>
          <w:sz w:val="20"/>
          <w:szCs w:val="20"/>
          <w:lang w:eastAsia="uk-UA"/>
        </w:rPr>
        <w:t xml:space="preserve">наліз наукової літератури </w:t>
      </w:r>
      <w:r>
        <w:rPr>
          <w:rFonts w:ascii="Times New Roman" w:eastAsia="Times New Roman" w:hAnsi="Times New Roman" w:cs="Times New Roman"/>
          <w:bCs/>
          <w:sz w:val="20"/>
          <w:szCs w:val="20"/>
          <w:lang w:eastAsia="uk-UA"/>
        </w:rPr>
        <w:t>дозволив</w:t>
      </w:r>
      <w:r w:rsidR="006866A0" w:rsidRPr="006866A0">
        <w:rPr>
          <w:rFonts w:ascii="Times New Roman" w:eastAsia="Times New Roman" w:hAnsi="Times New Roman" w:cs="Times New Roman"/>
          <w:bCs/>
          <w:sz w:val="20"/>
          <w:szCs w:val="20"/>
          <w:lang w:eastAsia="uk-UA"/>
        </w:rPr>
        <w:t xml:space="preserve"> виділ</w:t>
      </w:r>
      <w:r>
        <w:rPr>
          <w:rFonts w:ascii="Times New Roman" w:eastAsia="Times New Roman" w:hAnsi="Times New Roman" w:cs="Times New Roman"/>
          <w:bCs/>
          <w:sz w:val="20"/>
          <w:szCs w:val="20"/>
          <w:lang w:eastAsia="uk-UA"/>
        </w:rPr>
        <w:t>ити</w:t>
      </w:r>
      <w:r w:rsidR="006866A0" w:rsidRPr="006866A0">
        <w:rPr>
          <w:rFonts w:ascii="Times New Roman" w:eastAsia="Times New Roman" w:hAnsi="Times New Roman" w:cs="Times New Roman"/>
          <w:bCs/>
          <w:sz w:val="20"/>
          <w:szCs w:val="20"/>
          <w:lang w:eastAsia="uk-UA"/>
        </w:rPr>
        <w:t xml:space="preserve"> </w:t>
      </w:r>
      <w:r>
        <w:rPr>
          <w:rFonts w:ascii="Times New Roman" w:eastAsia="Times New Roman" w:hAnsi="Times New Roman" w:cs="Times New Roman"/>
          <w:bCs/>
          <w:sz w:val="20"/>
          <w:szCs w:val="20"/>
          <w:lang w:eastAsia="uk-UA"/>
        </w:rPr>
        <w:t xml:space="preserve">певну </w:t>
      </w:r>
      <w:r w:rsidR="006866A0" w:rsidRPr="006866A0">
        <w:rPr>
          <w:rFonts w:ascii="Times New Roman" w:eastAsia="Times New Roman" w:hAnsi="Times New Roman" w:cs="Times New Roman"/>
          <w:bCs/>
          <w:sz w:val="20"/>
          <w:szCs w:val="20"/>
          <w:lang w:eastAsia="uk-UA"/>
        </w:rPr>
        <w:t>сукупність</w:t>
      </w:r>
      <w:r>
        <w:rPr>
          <w:rFonts w:ascii="Times New Roman" w:eastAsia="Times New Roman" w:hAnsi="Times New Roman" w:cs="Times New Roman"/>
          <w:bCs/>
          <w:sz w:val="20"/>
          <w:szCs w:val="20"/>
          <w:lang w:eastAsia="uk-UA"/>
        </w:rPr>
        <w:t xml:space="preserve"> </w:t>
      </w:r>
      <w:r w:rsidR="006866A0" w:rsidRPr="006866A0">
        <w:rPr>
          <w:rFonts w:ascii="Times New Roman" w:eastAsia="Times New Roman" w:hAnsi="Times New Roman" w:cs="Times New Roman"/>
          <w:bCs/>
          <w:sz w:val="20"/>
          <w:szCs w:val="20"/>
          <w:lang w:eastAsia="uk-UA"/>
        </w:rPr>
        <w:t xml:space="preserve">визначень </w:t>
      </w:r>
      <w:r w:rsidR="006866A0" w:rsidRPr="001E66B3">
        <w:rPr>
          <w:rFonts w:ascii="Times New Roman" w:eastAsia="Times New Roman" w:hAnsi="Times New Roman" w:cs="Times New Roman"/>
          <w:b/>
          <w:sz w:val="20"/>
          <w:szCs w:val="20"/>
          <w:lang w:eastAsia="uk-UA"/>
        </w:rPr>
        <w:t>неформальної освіти</w:t>
      </w:r>
      <w:r w:rsidR="006866A0" w:rsidRPr="006866A0">
        <w:rPr>
          <w:rFonts w:ascii="Times New Roman" w:eastAsia="Times New Roman" w:hAnsi="Times New Roman" w:cs="Times New Roman"/>
          <w:bCs/>
          <w:sz w:val="20"/>
          <w:szCs w:val="20"/>
          <w:lang w:eastAsia="uk-UA"/>
        </w:rPr>
        <w:t xml:space="preserve">, </w:t>
      </w:r>
      <w:r>
        <w:rPr>
          <w:rFonts w:ascii="Times New Roman" w:eastAsia="Times New Roman" w:hAnsi="Times New Roman" w:cs="Times New Roman"/>
          <w:bCs/>
          <w:sz w:val="20"/>
          <w:szCs w:val="20"/>
          <w:lang w:eastAsia="uk-UA"/>
        </w:rPr>
        <w:t>зокрема:</w:t>
      </w:r>
    </w:p>
    <w:p w14:paraId="53A27CE0" w14:textId="2652F550" w:rsidR="001E66B3" w:rsidRDefault="001E66B3" w:rsidP="001E66B3">
      <w:pPr>
        <w:widowControl w:val="0"/>
        <w:spacing w:after="0" w:line="240" w:lineRule="auto"/>
        <w:ind w:firstLine="340"/>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1) н</w:t>
      </w:r>
      <w:r w:rsidRPr="001E66B3">
        <w:rPr>
          <w:rFonts w:ascii="Times New Roman" w:eastAsia="Times New Roman" w:hAnsi="Times New Roman" w:cs="Times New Roman"/>
          <w:bCs/>
          <w:sz w:val="20"/>
          <w:szCs w:val="20"/>
          <w:lang w:eastAsia="uk-UA"/>
        </w:rPr>
        <w:t>авчання, засноване на запланованій</w:t>
      </w:r>
      <w:r>
        <w:rPr>
          <w:rFonts w:ascii="Times New Roman" w:eastAsia="Times New Roman" w:hAnsi="Times New Roman" w:cs="Times New Roman"/>
          <w:bCs/>
          <w:sz w:val="20"/>
          <w:szCs w:val="20"/>
          <w:lang w:eastAsia="uk-UA"/>
        </w:rPr>
        <w:t xml:space="preserve"> </w:t>
      </w:r>
      <w:r w:rsidRPr="001E66B3">
        <w:rPr>
          <w:rFonts w:ascii="Times New Roman" w:eastAsia="Times New Roman" w:hAnsi="Times New Roman" w:cs="Times New Roman"/>
          <w:bCs/>
          <w:sz w:val="20"/>
          <w:szCs w:val="20"/>
          <w:lang w:eastAsia="uk-UA"/>
        </w:rPr>
        <w:t>діяльності, яка явно не позначена як</w:t>
      </w:r>
      <w:r>
        <w:rPr>
          <w:rFonts w:ascii="Times New Roman" w:eastAsia="Times New Roman" w:hAnsi="Times New Roman" w:cs="Times New Roman"/>
          <w:bCs/>
          <w:sz w:val="20"/>
          <w:szCs w:val="20"/>
          <w:lang w:eastAsia="uk-UA"/>
        </w:rPr>
        <w:t xml:space="preserve"> </w:t>
      </w:r>
      <w:r w:rsidRPr="001E66B3">
        <w:rPr>
          <w:rFonts w:ascii="Times New Roman" w:eastAsia="Times New Roman" w:hAnsi="Times New Roman" w:cs="Times New Roman"/>
          <w:bCs/>
          <w:sz w:val="20"/>
          <w:szCs w:val="20"/>
          <w:lang w:eastAsia="uk-UA"/>
        </w:rPr>
        <w:t>навчання (з точки зору завдань, тривалості</w:t>
      </w:r>
      <w:r>
        <w:rPr>
          <w:rFonts w:ascii="Times New Roman" w:eastAsia="Times New Roman" w:hAnsi="Times New Roman" w:cs="Times New Roman"/>
          <w:bCs/>
          <w:sz w:val="20"/>
          <w:szCs w:val="20"/>
          <w:lang w:eastAsia="uk-UA"/>
        </w:rPr>
        <w:t xml:space="preserve"> </w:t>
      </w:r>
      <w:r w:rsidRPr="001E66B3">
        <w:rPr>
          <w:rFonts w:ascii="Times New Roman" w:eastAsia="Times New Roman" w:hAnsi="Times New Roman" w:cs="Times New Roman"/>
          <w:bCs/>
          <w:sz w:val="20"/>
          <w:szCs w:val="20"/>
          <w:lang w:eastAsia="uk-UA"/>
        </w:rPr>
        <w:t>навчання або підтримки тих, хто</w:t>
      </w:r>
      <w:r>
        <w:rPr>
          <w:rFonts w:ascii="Times New Roman" w:eastAsia="Times New Roman" w:hAnsi="Times New Roman" w:cs="Times New Roman"/>
          <w:bCs/>
          <w:sz w:val="20"/>
          <w:szCs w:val="20"/>
          <w:lang w:eastAsia="uk-UA"/>
        </w:rPr>
        <w:t xml:space="preserve"> </w:t>
      </w:r>
      <w:r w:rsidRPr="001E66B3">
        <w:rPr>
          <w:rFonts w:ascii="Times New Roman" w:eastAsia="Times New Roman" w:hAnsi="Times New Roman" w:cs="Times New Roman"/>
          <w:bCs/>
          <w:sz w:val="20"/>
          <w:szCs w:val="20"/>
          <w:lang w:eastAsia="uk-UA"/>
        </w:rPr>
        <w:t>навчається), але яка містить значимий</w:t>
      </w:r>
      <w:r>
        <w:rPr>
          <w:rFonts w:ascii="Times New Roman" w:eastAsia="Times New Roman" w:hAnsi="Times New Roman" w:cs="Times New Roman"/>
          <w:bCs/>
          <w:sz w:val="20"/>
          <w:szCs w:val="20"/>
          <w:lang w:eastAsia="uk-UA"/>
        </w:rPr>
        <w:t xml:space="preserve"> </w:t>
      </w:r>
      <w:r w:rsidRPr="001E66B3">
        <w:rPr>
          <w:rFonts w:ascii="Times New Roman" w:eastAsia="Times New Roman" w:hAnsi="Times New Roman" w:cs="Times New Roman"/>
          <w:bCs/>
          <w:sz w:val="20"/>
          <w:szCs w:val="20"/>
          <w:lang w:eastAsia="uk-UA"/>
        </w:rPr>
        <w:t>навчальний елемент, що зазвичай не</w:t>
      </w:r>
      <w:r>
        <w:rPr>
          <w:rFonts w:ascii="Times New Roman" w:eastAsia="Times New Roman" w:hAnsi="Times New Roman" w:cs="Times New Roman"/>
          <w:bCs/>
          <w:sz w:val="20"/>
          <w:szCs w:val="20"/>
          <w:lang w:eastAsia="uk-UA"/>
        </w:rPr>
        <w:t xml:space="preserve"> </w:t>
      </w:r>
      <w:r w:rsidRPr="001E66B3">
        <w:rPr>
          <w:rFonts w:ascii="Times New Roman" w:eastAsia="Times New Roman" w:hAnsi="Times New Roman" w:cs="Times New Roman"/>
          <w:bCs/>
          <w:sz w:val="20"/>
          <w:szCs w:val="20"/>
          <w:lang w:eastAsia="uk-UA"/>
        </w:rPr>
        <w:t>завершується сертифікацією</w:t>
      </w:r>
      <w:r>
        <w:rPr>
          <w:rFonts w:ascii="Times New Roman" w:eastAsia="Times New Roman" w:hAnsi="Times New Roman" w:cs="Times New Roman"/>
          <w:bCs/>
          <w:sz w:val="20"/>
          <w:szCs w:val="20"/>
          <w:lang w:eastAsia="uk-UA"/>
        </w:rPr>
        <w:t xml:space="preserve"> </w:t>
      </w:r>
      <w:r w:rsidRPr="001E66B3">
        <w:rPr>
          <w:rFonts w:ascii="Times New Roman" w:eastAsia="Times New Roman" w:hAnsi="Times New Roman" w:cs="Times New Roman"/>
          <w:bCs/>
          <w:i/>
          <w:iCs/>
          <w:sz w:val="20"/>
          <w:szCs w:val="20"/>
          <w:lang w:eastAsia="uk-UA"/>
        </w:rPr>
        <w:t>(Європейський центр розвитку професійної освіти (</w:t>
      </w:r>
      <w:proofErr w:type="spellStart"/>
      <w:r w:rsidRPr="001E66B3">
        <w:rPr>
          <w:rFonts w:ascii="Times New Roman" w:eastAsia="Times New Roman" w:hAnsi="Times New Roman" w:cs="Times New Roman"/>
          <w:bCs/>
          <w:i/>
          <w:iCs/>
          <w:sz w:val="20"/>
          <w:szCs w:val="20"/>
          <w:lang w:eastAsia="uk-UA"/>
        </w:rPr>
        <w:t>Cedefop</w:t>
      </w:r>
      <w:proofErr w:type="spellEnd"/>
      <w:r w:rsidRPr="001E66B3">
        <w:rPr>
          <w:rFonts w:ascii="Times New Roman" w:eastAsia="Times New Roman" w:hAnsi="Times New Roman" w:cs="Times New Roman"/>
          <w:bCs/>
          <w:i/>
          <w:iCs/>
          <w:sz w:val="20"/>
          <w:szCs w:val="20"/>
          <w:lang w:eastAsia="uk-UA"/>
        </w:rPr>
        <w:t>) для країн Євросоюзу, 2007)</w:t>
      </w:r>
      <w:r>
        <w:rPr>
          <w:rFonts w:ascii="Times New Roman" w:eastAsia="Times New Roman" w:hAnsi="Times New Roman" w:cs="Times New Roman"/>
          <w:bCs/>
          <w:sz w:val="20"/>
          <w:szCs w:val="20"/>
          <w:lang w:eastAsia="uk-UA"/>
        </w:rPr>
        <w:t>;</w:t>
      </w:r>
    </w:p>
    <w:p w14:paraId="5799D594" w14:textId="4194D128" w:rsidR="001E66B3" w:rsidRDefault="001E66B3" w:rsidP="001E66B3">
      <w:pPr>
        <w:widowControl w:val="0"/>
        <w:spacing w:after="0" w:line="240" w:lineRule="auto"/>
        <w:ind w:firstLine="340"/>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2) с</w:t>
      </w:r>
      <w:r w:rsidRPr="001E66B3">
        <w:rPr>
          <w:rFonts w:ascii="Times New Roman" w:eastAsia="Times New Roman" w:hAnsi="Times New Roman" w:cs="Times New Roman"/>
          <w:bCs/>
          <w:sz w:val="20"/>
          <w:szCs w:val="20"/>
          <w:lang w:eastAsia="uk-UA"/>
        </w:rPr>
        <w:t>пеціально організована діяльність зі</w:t>
      </w:r>
      <w:r>
        <w:rPr>
          <w:rFonts w:ascii="Times New Roman" w:eastAsia="Times New Roman" w:hAnsi="Times New Roman" w:cs="Times New Roman"/>
          <w:bCs/>
          <w:sz w:val="20"/>
          <w:szCs w:val="20"/>
          <w:lang w:eastAsia="uk-UA"/>
        </w:rPr>
        <w:t xml:space="preserve"> </w:t>
      </w:r>
      <w:r w:rsidRPr="001E66B3">
        <w:rPr>
          <w:rFonts w:ascii="Times New Roman" w:eastAsia="Times New Roman" w:hAnsi="Times New Roman" w:cs="Times New Roman"/>
          <w:bCs/>
          <w:sz w:val="20"/>
          <w:szCs w:val="20"/>
          <w:lang w:eastAsia="uk-UA"/>
        </w:rPr>
        <w:t>сприяння процесу, в рамках якого люди</w:t>
      </w:r>
      <w:r>
        <w:rPr>
          <w:rFonts w:ascii="Times New Roman" w:eastAsia="Times New Roman" w:hAnsi="Times New Roman" w:cs="Times New Roman"/>
          <w:bCs/>
          <w:sz w:val="20"/>
          <w:szCs w:val="20"/>
          <w:lang w:eastAsia="uk-UA"/>
        </w:rPr>
        <w:t xml:space="preserve"> </w:t>
      </w:r>
      <w:r w:rsidRPr="001E66B3">
        <w:rPr>
          <w:rFonts w:ascii="Times New Roman" w:eastAsia="Times New Roman" w:hAnsi="Times New Roman" w:cs="Times New Roman"/>
          <w:bCs/>
          <w:sz w:val="20"/>
          <w:szCs w:val="20"/>
          <w:lang w:eastAsia="uk-UA"/>
        </w:rPr>
        <w:t>можуть свідомо розвиватися як</w:t>
      </w:r>
      <w:r>
        <w:rPr>
          <w:rFonts w:ascii="Times New Roman" w:eastAsia="Times New Roman" w:hAnsi="Times New Roman" w:cs="Times New Roman"/>
          <w:bCs/>
          <w:sz w:val="20"/>
          <w:szCs w:val="20"/>
          <w:lang w:eastAsia="uk-UA"/>
        </w:rPr>
        <w:t xml:space="preserve"> </w:t>
      </w:r>
      <w:r w:rsidRPr="001E66B3">
        <w:rPr>
          <w:rFonts w:ascii="Times New Roman" w:eastAsia="Times New Roman" w:hAnsi="Times New Roman" w:cs="Times New Roman"/>
          <w:bCs/>
          <w:sz w:val="20"/>
          <w:szCs w:val="20"/>
          <w:lang w:eastAsia="uk-UA"/>
        </w:rPr>
        <w:t>особистості, самостійно спиратися на</w:t>
      </w:r>
      <w:r>
        <w:rPr>
          <w:rFonts w:ascii="Times New Roman" w:eastAsia="Times New Roman" w:hAnsi="Times New Roman" w:cs="Times New Roman"/>
          <w:bCs/>
          <w:sz w:val="20"/>
          <w:szCs w:val="20"/>
          <w:lang w:eastAsia="uk-UA"/>
        </w:rPr>
        <w:t xml:space="preserve"> </w:t>
      </w:r>
      <w:r w:rsidRPr="001E66B3">
        <w:rPr>
          <w:rFonts w:ascii="Times New Roman" w:eastAsia="Times New Roman" w:hAnsi="Times New Roman" w:cs="Times New Roman"/>
          <w:bCs/>
          <w:sz w:val="20"/>
          <w:szCs w:val="20"/>
          <w:lang w:eastAsia="uk-UA"/>
        </w:rPr>
        <w:t>власні можливості в соціальних відносинах і</w:t>
      </w:r>
      <w:r>
        <w:rPr>
          <w:rFonts w:ascii="Times New Roman" w:eastAsia="Times New Roman" w:hAnsi="Times New Roman" w:cs="Times New Roman"/>
          <w:bCs/>
          <w:sz w:val="20"/>
          <w:szCs w:val="20"/>
          <w:lang w:eastAsia="uk-UA"/>
        </w:rPr>
        <w:t xml:space="preserve"> </w:t>
      </w:r>
      <w:r w:rsidRPr="001E66B3">
        <w:rPr>
          <w:rFonts w:ascii="Times New Roman" w:eastAsia="Times New Roman" w:hAnsi="Times New Roman" w:cs="Times New Roman"/>
          <w:bCs/>
          <w:sz w:val="20"/>
          <w:szCs w:val="20"/>
          <w:lang w:eastAsia="uk-UA"/>
        </w:rPr>
        <w:t>діяльності за допомогою підвищення рівня</w:t>
      </w:r>
      <w:r>
        <w:rPr>
          <w:rFonts w:ascii="Times New Roman" w:eastAsia="Times New Roman" w:hAnsi="Times New Roman" w:cs="Times New Roman"/>
          <w:bCs/>
          <w:sz w:val="20"/>
          <w:szCs w:val="20"/>
          <w:lang w:eastAsia="uk-UA"/>
        </w:rPr>
        <w:t xml:space="preserve"> </w:t>
      </w:r>
      <w:r w:rsidRPr="001E66B3">
        <w:rPr>
          <w:rFonts w:ascii="Times New Roman" w:eastAsia="Times New Roman" w:hAnsi="Times New Roman" w:cs="Times New Roman"/>
          <w:bCs/>
          <w:sz w:val="20"/>
          <w:szCs w:val="20"/>
          <w:lang w:eastAsia="uk-UA"/>
        </w:rPr>
        <w:t>знань і розуміння; співвіднесення власних</w:t>
      </w:r>
      <w:r>
        <w:rPr>
          <w:rFonts w:ascii="Times New Roman" w:eastAsia="Times New Roman" w:hAnsi="Times New Roman" w:cs="Times New Roman"/>
          <w:bCs/>
          <w:sz w:val="20"/>
          <w:szCs w:val="20"/>
          <w:lang w:eastAsia="uk-UA"/>
        </w:rPr>
        <w:t xml:space="preserve"> </w:t>
      </w:r>
      <w:r w:rsidRPr="001E66B3">
        <w:rPr>
          <w:rFonts w:ascii="Times New Roman" w:eastAsia="Times New Roman" w:hAnsi="Times New Roman" w:cs="Times New Roman"/>
          <w:bCs/>
          <w:sz w:val="20"/>
          <w:szCs w:val="20"/>
          <w:lang w:eastAsia="uk-UA"/>
        </w:rPr>
        <w:t>думок і почуттів з думками та почуттями</w:t>
      </w:r>
      <w:r>
        <w:rPr>
          <w:rFonts w:ascii="Times New Roman" w:eastAsia="Times New Roman" w:hAnsi="Times New Roman" w:cs="Times New Roman"/>
          <w:bCs/>
          <w:sz w:val="20"/>
          <w:szCs w:val="20"/>
          <w:lang w:eastAsia="uk-UA"/>
        </w:rPr>
        <w:t xml:space="preserve"> </w:t>
      </w:r>
      <w:r w:rsidRPr="001E66B3">
        <w:rPr>
          <w:rFonts w:ascii="Times New Roman" w:eastAsia="Times New Roman" w:hAnsi="Times New Roman" w:cs="Times New Roman"/>
          <w:bCs/>
          <w:i/>
          <w:iCs/>
          <w:sz w:val="20"/>
          <w:szCs w:val="20"/>
          <w:lang w:eastAsia="uk-UA"/>
        </w:rPr>
        <w:t>(Європейська асоціація освіти дорослих, 1999)</w:t>
      </w:r>
      <w:r w:rsidR="008713AB">
        <w:rPr>
          <w:rFonts w:ascii="Times New Roman" w:eastAsia="Times New Roman" w:hAnsi="Times New Roman" w:cs="Times New Roman"/>
          <w:bCs/>
          <w:sz w:val="20"/>
          <w:szCs w:val="20"/>
          <w:lang w:eastAsia="uk-UA"/>
        </w:rPr>
        <w:t>;</w:t>
      </w:r>
    </w:p>
    <w:p w14:paraId="0528B87D" w14:textId="3FB46FDB" w:rsidR="008713AB" w:rsidRPr="006866A0" w:rsidRDefault="008713AB" w:rsidP="008713AB">
      <w:pPr>
        <w:widowControl w:val="0"/>
        <w:spacing w:after="0" w:line="240" w:lineRule="auto"/>
        <w:ind w:firstLine="340"/>
        <w:rPr>
          <w:rFonts w:ascii="Times New Roman" w:eastAsia="Times New Roman" w:hAnsi="Times New Roman" w:cs="Times New Roman"/>
          <w:bCs/>
          <w:sz w:val="20"/>
          <w:szCs w:val="20"/>
          <w:lang w:eastAsia="uk-UA"/>
        </w:rPr>
      </w:pPr>
      <w:r>
        <w:rPr>
          <w:rFonts w:ascii="Times New Roman" w:eastAsia="Times New Roman" w:hAnsi="Times New Roman" w:cs="Times New Roman"/>
          <w:bCs/>
          <w:sz w:val="20"/>
          <w:szCs w:val="20"/>
          <w:lang w:eastAsia="uk-UA"/>
        </w:rPr>
        <w:t>3) ч</w:t>
      </w:r>
      <w:r w:rsidRPr="008713AB">
        <w:rPr>
          <w:rFonts w:ascii="Times New Roman" w:eastAsia="Times New Roman" w:hAnsi="Times New Roman" w:cs="Times New Roman"/>
          <w:bCs/>
          <w:sz w:val="20"/>
          <w:szCs w:val="20"/>
          <w:lang w:eastAsia="uk-UA"/>
        </w:rPr>
        <w:t>астина неперервного навчання для</w:t>
      </w:r>
      <w:r>
        <w:rPr>
          <w:rFonts w:ascii="Times New Roman" w:eastAsia="Times New Roman" w:hAnsi="Times New Roman" w:cs="Times New Roman"/>
          <w:bCs/>
          <w:sz w:val="20"/>
          <w:szCs w:val="20"/>
          <w:lang w:eastAsia="uk-UA"/>
        </w:rPr>
        <w:t xml:space="preserve"> </w:t>
      </w:r>
      <w:r w:rsidRPr="008713AB">
        <w:rPr>
          <w:rFonts w:ascii="Times New Roman" w:eastAsia="Times New Roman" w:hAnsi="Times New Roman" w:cs="Times New Roman"/>
          <w:bCs/>
          <w:sz w:val="20"/>
          <w:szCs w:val="20"/>
          <w:lang w:eastAsia="uk-UA"/>
        </w:rPr>
        <w:t>адаптації особистості у постійно</w:t>
      </w:r>
      <w:r>
        <w:rPr>
          <w:rFonts w:ascii="Times New Roman" w:eastAsia="Times New Roman" w:hAnsi="Times New Roman" w:cs="Times New Roman"/>
          <w:bCs/>
          <w:sz w:val="20"/>
          <w:szCs w:val="20"/>
          <w:lang w:eastAsia="uk-UA"/>
        </w:rPr>
        <w:t xml:space="preserve"> </w:t>
      </w:r>
      <w:r w:rsidRPr="008713AB">
        <w:rPr>
          <w:rFonts w:ascii="Times New Roman" w:eastAsia="Times New Roman" w:hAnsi="Times New Roman" w:cs="Times New Roman"/>
          <w:bCs/>
          <w:sz w:val="20"/>
          <w:szCs w:val="20"/>
          <w:lang w:eastAsia="uk-UA"/>
        </w:rPr>
        <w:t>змінюваному середовищі, побудована на</w:t>
      </w:r>
      <w:r>
        <w:rPr>
          <w:rFonts w:ascii="Times New Roman" w:eastAsia="Times New Roman" w:hAnsi="Times New Roman" w:cs="Times New Roman"/>
          <w:bCs/>
          <w:sz w:val="20"/>
          <w:szCs w:val="20"/>
          <w:lang w:eastAsia="uk-UA"/>
        </w:rPr>
        <w:t xml:space="preserve"> </w:t>
      </w:r>
      <w:r w:rsidRPr="008713AB">
        <w:rPr>
          <w:rFonts w:ascii="Times New Roman" w:eastAsia="Times New Roman" w:hAnsi="Times New Roman" w:cs="Times New Roman"/>
          <w:bCs/>
          <w:sz w:val="20"/>
          <w:szCs w:val="20"/>
          <w:lang w:eastAsia="uk-UA"/>
        </w:rPr>
        <w:t>принципах добровільності, доступності,</w:t>
      </w:r>
      <w:r>
        <w:rPr>
          <w:rFonts w:ascii="Times New Roman" w:eastAsia="Times New Roman" w:hAnsi="Times New Roman" w:cs="Times New Roman"/>
          <w:bCs/>
          <w:sz w:val="20"/>
          <w:szCs w:val="20"/>
          <w:lang w:eastAsia="uk-UA"/>
        </w:rPr>
        <w:t xml:space="preserve"> </w:t>
      </w:r>
      <w:r w:rsidRPr="008713AB">
        <w:rPr>
          <w:rFonts w:ascii="Times New Roman" w:eastAsia="Times New Roman" w:hAnsi="Times New Roman" w:cs="Times New Roman"/>
          <w:bCs/>
          <w:sz w:val="20"/>
          <w:szCs w:val="20"/>
          <w:lang w:eastAsia="uk-UA"/>
        </w:rPr>
        <w:t>набуттю в різних місцях і ситуаціях,</w:t>
      </w:r>
      <w:r>
        <w:rPr>
          <w:rFonts w:ascii="Times New Roman" w:eastAsia="Times New Roman" w:hAnsi="Times New Roman" w:cs="Times New Roman"/>
          <w:bCs/>
          <w:sz w:val="20"/>
          <w:szCs w:val="20"/>
          <w:lang w:eastAsia="uk-UA"/>
        </w:rPr>
        <w:t xml:space="preserve"> </w:t>
      </w:r>
      <w:r w:rsidRPr="008713AB">
        <w:rPr>
          <w:rFonts w:ascii="Times New Roman" w:eastAsia="Times New Roman" w:hAnsi="Times New Roman" w:cs="Times New Roman"/>
          <w:bCs/>
          <w:sz w:val="20"/>
          <w:szCs w:val="20"/>
          <w:lang w:eastAsia="uk-UA"/>
        </w:rPr>
        <w:t>пов</w:t>
      </w:r>
      <w:r>
        <w:rPr>
          <w:rFonts w:ascii="Times New Roman" w:eastAsia="Times New Roman" w:hAnsi="Times New Roman" w:cs="Times New Roman"/>
          <w:bCs/>
          <w:sz w:val="20"/>
          <w:szCs w:val="20"/>
          <w:lang w:eastAsia="uk-UA"/>
        </w:rPr>
        <w:t>’</w:t>
      </w:r>
      <w:r w:rsidRPr="008713AB">
        <w:rPr>
          <w:rFonts w:ascii="Times New Roman" w:eastAsia="Times New Roman" w:hAnsi="Times New Roman" w:cs="Times New Roman"/>
          <w:bCs/>
          <w:sz w:val="20"/>
          <w:szCs w:val="20"/>
          <w:lang w:eastAsia="uk-UA"/>
        </w:rPr>
        <w:t xml:space="preserve">язаності з педагогічними </w:t>
      </w:r>
      <w:r w:rsidRPr="008713AB">
        <w:rPr>
          <w:rFonts w:ascii="Times New Roman" w:eastAsia="Times New Roman" w:hAnsi="Times New Roman" w:cs="Times New Roman"/>
          <w:bCs/>
          <w:sz w:val="20"/>
          <w:szCs w:val="20"/>
          <w:lang w:eastAsia="uk-UA"/>
        </w:rPr>
        <w:lastRenderedPageBreak/>
        <w:t>цілями,</w:t>
      </w:r>
      <w:r>
        <w:rPr>
          <w:rFonts w:ascii="Times New Roman" w:eastAsia="Times New Roman" w:hAnsi="Times New Roman" w:cs="Times New Roman"/>
          <w:bCs/>
          <w:sz w:val="20"/>
          <w:szCs w:val="20"/>
          <w:lang w:eastAsia="uk-UA"/>
        </w:rPr>
        <w:t xml:space="preserve"> </w:t>
      </w:r>
      <w:r w:rsidRPr="008713AB">
        <w:rPr>
          <w:rFonts w:ascii="Times New Roman" w:eastAsia="Times New Roman" w:hAnsi="Times New Roman" w:cs="Times New Roman"/>
          <w:bCs/>
          <w:sz w:val="20"/>
          <w:szCs w:val="20"/>
          <w:lang w:eastAsia="uk-UA"/>
        </w:rPr>
        <w:t>доповнення формального навчання,</w:t>
      </w:r>
      <w:r>
        <w:rPr>
          <w:rFonts w:ascii="Times New Roman" w:eastAsia="Times New Roman" w:hAnsi="Times New Roman" w:cs="Times New Roman"/>
          <w:bCs/>
          <w:sz w:val="20"/>
          <w:szCs w:val="20"/>
          <w:lang w:eastAsia="uk-UA"/>
        </w:rPr>
        <w:t xml:space="preserve"> </w:t>
      </w:r>
      <w:r w:rsidRPr="008713AB">
        <w:rPr>
          <w:rFonts w:ascii="Times New Roman" w:eastAsia="Times New Roman" w:hAnsi="Times New Roman" w:cs="Times New Roman"/>
          <w:bCs/>
          <w:sz w:val="20"/>
          <w:szCs w:val="20"/>
          <w:lang w:eastAsia="uk-UA"/>
        </w:rPr>
        <w:t>активної участі в діяльності та</w:t>
      </w:r>
      <w:r>
        <w:rPr>
          <w:rFonts w:ascii="Times New Roman" w:eastAsia="Times New Roman" w:hAnsi="Times New Roman" w:cs="Times New Roman"/>
          <w:bCs/>
          <w:sz w:val="20"/>
          <w:szCs w:val="20"/>
          <w:lang w:eastAsia="uk-UA"/>
        </w:rPr>
        <w:t xml:space="preserve"> </w:t>
      </w:r>
      <w:r w:rsidRPr="008713AB">
        <w:rPr>
          <w:rFonts w:ascii="Times New Roman" w:eastAsia="Times New Roman" w:hAnsi="Times New Roman" w:cs="Times New Roman"/>
          <w:bCs/>
          <w:sz w:val="20"/>
          <w:szCs w:val="20"/>
          <w:lang w:eastAsia="uk-UA"/>
        </w:rPr>
        <w:t>повсякденному житті, опорі на досвід і дію,</w:t>
      </w:r>
      <w:r>
        <w:rPr>
          <w:rFonts w:ascii="Times New Roman" w:eastAsia="Times New Roman" w:hAnsi="Times New Roman" w:cs="Times New Roman"/>
          <w:bCs/>
          <w:sz w:val="20"/>
          <w:szCs w:val="20"/>
          <w:lang w:eastAsia="uk-UA"/>
        </w:rPr>
        <w:t xml:space="preserve"> </w:t>
      </w:r>
      <w:r w:rsidRPr="008713AB">
        <w:rPr>
          <w:rFonts w:ascii="Times New Roman" w:eastAsia="Times New Roman" w:hAnsi="Times New Roman" w:cs="Times New Roman"/>
          <w:bCs/>
          <w:sz w:val="20"/>
          <w:szCs w:val="20"/>
          <w:lang w:eastAsia="uk-UA"/>
        </w:rPr>
        <w:t>задоволенні потреб учасників</w:t>
      </w:r>
      <w:r>
        <w:rPr>
          <w:rFonts w:ascii="Times New Roman" w:eastAsia="Times New Roman" w:hAnsi="Times New Roman" w:cs="Times New Roman"/>
          <w:bCs/>
          <w:sz w:val="20"/>
          <w:szCs w:val="20"/>
          <w:lang w:eastAsia="uk-UA"/>
        </w:rPr>
        <w:t xml:space="preserve"> </w:t>
      </w:r>
      <w:r w:rsidRPr="008713AB">
        <w:rPr>
          <w:rFonts w:ascii="Times New Roman" w:eastAsia="Times New Roman" w:hAnsi="Times New Roman" w:cs="Times New Roman"/>
          <w:bCs/>
          <w:i/>
          <w:iCs/>
          <w:sz w:val="20"/>
          <w:szCs w:val="20"/>
          <w:lang w:eastAsia="uk-UA"/>
        </w:rPr>
        <w:t>(Асамблея Ради Європи, 2000)</w:t>
      </w:r>
      <w:r>
        <w:rPr>
          <w:rFonts w:ascii="Times New Roman" w:eastAsia="Times New Roman" w:hAnsi="Times New Roman" w:cs="Times New Roman"/>
          <w:bCs/>
          <w:sz w:val="20"/>
          <w:szCs w:val="20"/>
          <w:lang w:eastAsia="uk-UA"/>
        </w:rPr>
        <w:t>;</w:t>
      </w:r>
    </w:p>
    <w:p w14:paraId="29AD38CC" w14:textId="6935A9BF" w:rsidR="00581768" w:rsidRDefault="008713AB" w:rsidP="008713AB">
      <w:pPr>
        <w:widowControl w:val="0"/>
        <w:spacing w:after="0" w:line="240" w:lineRule="auto"/>
        <w:ind w:firstLine="340"/>
        <w:rPr>
          <w:rFonts w:ascii="Times New Roman" w:hAnsi="Times New Roman" w:cs="Times New Roman"/>
          <w:bCs/>
          <w:sz w:val="20"/>
          <w:szCs w:val="20"/>
        </w:rPr>
      </w:pPr>
      <w:r>
        <w:rPr>
          <w:rFonts w:ascii="Times New Roman" w:hAnsi="Times New Roman" w:cs="Times New Roman"/>
          <w:bCs/>
          <w:sz w:val="20"/>
          <w:szCs w:val="20"/>
        </w:rPr>
        <w:t>4) б</w:t>
      </w:r>
      <w:r w:rsidRPr="008713AB">
        <w:rPr>
          <w:rFonts w:ascii="Times New Roman" w:hAnsi="Times New Roman" w:cs="Times New Roman"/>
          <w:bCs/>
          <w:sz w:val="20"/>
          <w:szCs w:val="20"/>
        </w:rPr>
        <w:t>удь-яка організована поза формальною</w:t>
      </w:r>
      <w:r>
        <w:rPr>
          <w:rFonts w:ascii="Times New Roman" w:hAnsi="Times New Roman" w:cs="Times New Roman"/>
          <w:bCs/>
          <w:sz w:val="20"/>
          <w:szCs w:val="20"/>
        </w:rPr>
        <w:t xml:space="preserve"> </w:t>
      </w:r>
      <w:r w:rsidRPr="008713AB">
        <w:rPr>
          <w:rFonts w:ascii="Times New Roman" w:hAnsi="Times New Roman" w:cs="Times New Roman"/>
          <w:bCs/>
          <w:sz w:val="20"/>
          <w:szCs w:val="20"/>
        </w:rPr>
        <w:t>освітою освітня діяльність, що доповнює</w:t>
      </w:r>
      <w:r>
        <w:rPr>
          <w:rFonts w:ascii="Times New Roman" w:hAnsi="Times New Roman" w:cs="Times New Roman"/>
          <w:bCs/>
          <w:sz w:val="20"/>
          <w:szCs w:val="20"/>
        </w:rPr>
        <w:t xml:space="preserve"> </w:t>
      </w:r>
      <w:r w:rsidRPr="008713AB">
        <w:rPr>
          <w:rFonts w:ascii="Times New Roman" w:hAnsi="Times New Roman" w:cs="Times New Roman"/>
          <w:bCs/>
          <w:sz w:val="20"/>
          <w:szCs w:val="20"/>
        </w:rPr>
        <w:t>формальну освіту, забезпечує засвоєння</w:t>
      </w:r>
      <w:r>
        <w:rPr>
          <w:rFonts w:ascii="Times New Roman" w:hAnsi="Times New Roman" w:cs="Times New Roman"/>
          <w:bCs/>
          <w:sz w:val="20"/>
          <w:szCs w:val="20"/>
        </w:rPr>
        <w:t xml:space="preserve"> </w:t>
      </w:r>
      <w:r w:rsidRPr="008713AB">
        <w:rPr>
          <w:rFonts w:ascii="Times New Roman" w:hAnsi="Times New Roman" w:cs="Times New Roman"/>
          <w:bCs/>
          <w:sz w:val="20"/>
          <w:szCs w:val="20"/>
        </w:rPr>
        <w:t>вмінь і навичок, необхідних для соціально</w:t>
      </w:r>
      <w:r>
        <w:rPr>
          <w:rFonts w:ascii="Times New Roman" w:hAnsi="Times New Roman" w:cs="Times New Roman"/>
          <w:bCs/>
          <w:sz w:val="20"/>
          <w:szCs w:val="20"/>
        </w:rPr>
        <w:t xml:space="preserve"> </w:t>
      </w:r>
      <w:r w:rsidRPr="008713AB">
        <w:rPr>
          <w:rFonts w:ascii="Times New Roman" w:hAnsi="Times New Roman" w:cs="Times New Roman"/>
          <w:bCs/>
          <w:sz w:val="20"/>
          <w:szCs w:val="20"/>
        </w:rPr>
        <w:t>та економічно активного громадянина</w:t>
      </w:r>
      <w:r>
        <w:rPr>
          <w:rFonts w:ascii="Times New Roman" w:hAnsi="Times New Roman" w:cs="Times New Roman"/>
          <w:bCs/>
          <w:sz w:val="20"/>
          <w:szCs w:val="20"/>
        </w:rPr>
        <w:t xml:space="preserve"> </w:t>
      </w:r>
      <w:r w:rsidRPr="008713AB">
        <w:rPr>
          <w:rFonts w:ascii="Times New Roman" w:hAnsi="Times New Roman" w:cs="Times New Roman"/>
          <w:bCs/>
          <w:sz w:val="20"/>
          <w:szCs w:val="20"/>
        </w:rPr>
        <w:t>країни. Ця освітня діяльність</w:t>
      </w:r>
      <w:r>
        <w:rPr>
          <w:rFonts w:ascii="Times New Roman" w:hAnsi="Times New Roman" w:cs="Times New Roman"/>
          <w:bCs/>
          <w:sz w:val="20"/>
          <w:szCs w:val="20"/>
        </w:rPr>
        <w:t xml:space="preserve"> </w:t>
      </w:r>
      <w:r w:rsidRPr="008713AB">
        <w:rPr>
          <w:rFonts w:ascii="Times New Roman" w:hAnsi="Times New Roman" w:cs="Times New Roman"/>
          <w:bCs/>
          <w:sz w:val="20"/>
          <w:szCs w:val="20"/>
        </w:rPr>
        <w:t>структурована, має освітні цілі, визначені</w:t>
      </w:r>
      <w:r>
        <w:rPr>
          <w:rFonts w:ascii="Times New Roman" w:hAnsi="Times New Roman" w:cs="Times New Roman"/>
          <w:bCs/>
          <w:sz w:val="20"/>
          <w:szCs w:val="20"/>
        </w:rPr>
        <w:t xml:space="preserve"> </w:t>
      </w:r>
      <w:r w:rsidRPr="008713AB">
        <w:rPr>
          <w:rFonts w:ascii="Times New Roman" w:hAnsi="Times New Roman" w:cs="Times New Roman"/>
          <w:bCs/>
          <w:sz w:val="20"/>
          <w:szCs w:val="20"/>
        </w:rPr>
        <w:t>часові рамки, інфраструктурну підтримку</w:t>
      </w:r>
      <w:r>
        <w:rPr>
          <w:rFonts w:ascii="Times New Roman" w:hAnsi="Times New Roman" w:cs="Times New Roman"/>
          <w:bCs/>
          <w:sz w:val="20"/>
          <w:szCs w:val="20"/>
        </w:rPr>
        <w:t xml:space="preserve"> </w:t>
      </w:r>
      <w:r w:rsidRPr="008713AB">
        <w:rPr>
          <w:rFonts w:ascii="Times New Roman" w:hAnsi="Times New Roman" w:cs="Times New Roman"/>
          <w:bCs/>
          <w:sz w:val="20"/>
          <w:szCs w:val="20"/>
        </w:rPr>
        <w:t>та проходить усвідомлено. Отримані знання</w:t>
      </w:r>
      <w:r>
        <w:rPr>
          <w:rFonts w:ascii="Times New Roman" w:hAnsi="Times New Roman" w:cs="Times New Roman"/>
          <w:bCs/>
          <w:sz w:val="20"/>
          <w:szCs w:val="20"/>
        </w:rPr>
        <w:t xml:space="preserve"> </w:t>
      </w:r>
      <w:r w:rsidRPr="008713AB">
        <w:rPr>
          <w:rFonts w:ascii="Times New Roman" w:hAnsi="Times New Roman" w:cs="Times New Roman"/>
          <w:bCs/>
          <w:sz w:val="20"/>
          <w:szCs w:val="20"/>
        </w:rPr>
        <w:t>звичайно не сертифікуються, хоча це</w:t>
      </w:r>
      <w:r>
        <w:rPr>
          <w:rFonts w:ascii="Times New Roman" w:hAnsi="Times New Roman" w:cs="Times New Roman"/>
          <w:bCs/>
          <w:sz w:val="20"/>
          <w:szCs w:val="20"/>
        </w:rPr>
        <w:t xml:space="preserve"> </w:t>
      </w:r>
      <w:r w:rsidRPr="008713AB">
        <w:rPr>
          <w:rFonts w:ascii="Times New Roman" w:hAnsi="Times New Roman" w:cs="Times New Roman"/>
          <w:bCs/>
          <w:sz w:val="20"/>
          <w:szCs w:val="20"/>
        </w:rPr>
        <w:t>можливо</w:t>
      </w:r>
      <w:r>
        <w:rPr>
          <w:rFonts w:ascii="Times New Roman" w:hAnsi="Times New Roman" w:cs="Times New Roman"/>
          <w:bCs/>
          <w:sz w:val="20"/>
          <w:szCs w:val="20"/>
        </w:rPr>
        <w:t xml:space="preserve"> </w:t>
      </w:r>
      <w:r w:rsidRPr="008713AB">
        <w:rPr>
          <w:rFonts w:ascii="Times New Roman" w:hAnsi="Times New Roman" w:cs="Times New Roman"/>
          <w:bCs/>
          <w:i/>
          <w:iCs/>
          <w:sz w:val="20"/>
          <w:szCs w:val="20"/>
        </w:rPr>
        <w:t>(Проєкт «Європейський центр Знань про Молодь», 2009)</w:t>
      </w:r>
      <w:r>
        <w:rPr>
          <w:rFonts w:ascii="Times New Roman" w:hAnsi="Times New Roman" w:cs="Times New Roman"/>
          <w:bCs/>
          <w:sz w:val="20"/>
          <w:szCs w:val="20"/>
        </w:rPr>
        <w:t>.</w:t>
      </w:r>
    </w:p>
    <w:p w14:paraId="4ABE063D" w14:textId="661E257A" w:rsidR="00B22756" w:rsidRDefault="00B22756" w:rsidP="008713AB">
      <w:pPr>
        <w:widowControl w:val="0"/>
        <w:spacing w:after="0" w:line="240" w:lineRule="auto"/>
        <w:ind w:firstLine="340"/>
        <w:rPr>
          <w:rFonts w:ascii="Times New Roman" w:hAnsi="Times New Roman" w:cs="Times New Roman"/>
          <w:bCs/>
          <w:sz w:val="20"/>
          <w:szCs w:val="20"/>
        </w:rPr>
      </w:pPr>
      <w:r w:rsidRPr="00B22756">
        <w:rPr>
          <w:rFonts w:ascii="Times New Roman" w:hAnsi="Times New Roman" w:cs="Times New Roman"/>
          <w:bCs/>
          <w:sz w:val="20"/>
          <w:szCs w:val="20"/>
        </w:rPr>
        <w:t>Якісний аналіз одержаних результатів аналізу визначень неформальної освіти свідчить про суперечливість розуміння дослідниками змісту поняття, подекуди представлений взаємовиключ</w:t>
      </w:r>
      <w:r w:rsidR="00AD29CA">
        <w:rPr>
          <w:rFonts w:ascii="Times New Roman" w:hAnsi="Times New Roman" w:cs="Times New Roman"/>
          <w:bCs/>
          <w:sz w:val="20"/>
          <w:szCs w:val="20"/>
        </w:rPr>
        <w:t>н</w:t>
      </w:r>
      <w:r w:rsidRPr="00B22756">
        <w:rPr>
          <w:rFonts w:ascii="Times New Roman" w:hAnsi="Times New Roman" w:cs="Times New Roman"/>
          <w:bCs/>
          <w:sz w:val="20"/>
          <w:szCs w:val="20"/>
        </w:rPr>
        <w:t xml:space="preserve">ими поглядами на рівень її організованості, структурованості, результативності. Поза увагою науковців залишаються форми і методи неформального навчання. Також важливим виявленим протиріччям уважаємо факт, що сьогодні в Європі основна увага спрямовується саме на </w:t>
      </w:r>
      <w:proofErr w:type="spellStart"/>
      <w:r w:rsidRPr="00B22756">
        <w:rPr>
          <w:rFonts w:ascii="Times New Roman" w:hAnsi="Times New Roman" w:cs="Times New Roman"/>
          <w:bCs/>
          <w:sz w:val="20"/>
          <w:szCs w:val="20"/>
        </w:rPr>
        <w:t>валідацію</w:t>
      </w:r>
      <w:proofErr w:type="spellEnd"/>
      <w:r w:rsidRPr="00B22756">
        <w:rPr>
          <w:rFonts w:ascii="Times New Roman" w:hAnsi="Times New Roman" w:cs="Times New Roman"/>
          <w:bCs/>
          <w:sz w:val="20"/>
          <w:szCs w:val="20"/>
        </w:rPr>
        <w:t xml:space="preserve"> й визнання результатів неформального навчання, в той час як </w:t>
      </w:r>
      <w:r>
        <w:rPr>
          <w:rFonts w:ascii="Times New Roman" w:hAnsi="Times New Roman" w:cs="Times New Roman"/>
          <w:bCs/>
          <w:sz w:val="20"/>
          <w:szCs w:val="20"/>
        </w:rPr>
        <w:t>в</w:t>
      </w:r>
      <w:r w:rsidRPr="00B22756">
        <w:rPr>
          <w:rFonts w:ascii="Times New Roman" w:hAnsi="Times New Roman" w:cs="Times New Roman"/>
          <w:bCs/>
          <w:sz w:val="20"/>
          <w:szCs w:val="20"/>
        </w:rPr>
        <w:t xml:space="preserve"> </w:t>
      </w:r>
      <w:r>
        <w:rPr>
          <w:rFonts w:ascii="Times New Roman" w:hAnsi="Times New Roman" w:cs="Times New Roman"/>
          <w:bCs/>
          <w:sz w:val="20"/>
          <w:szCs w:val="20"/>
        </w:rPr>
        <w:t>українській</w:t>
      </w:r>
      <w:r w:rsidRPr="00B22756">
        <w:rPr>
          <w:rFonts w:ascii="Times New Roman" w:hAnsi="Times New Roman" w:cs="Times New Roman"/>
          <w:bCs/>
          <w:sz w:val="20"/>
          <w:szCs w:val="20"/>
        </w:rPr>
        <w:t xml:space="preserve"> літературі саме відсутність сертифікатів вважається ключовою ознакою неформального навчання. Крім того, при визначенні неформальної освіти</w:t>
      </w:r>
      <w:r w:rsidR="00BB4A67">
        <w:rPr>
          <w:rFonts w:ascii="Times New Roman" w:hAnsi="Times New Roman" w:cs="Times New Roman"/>
          <w:bCs/>
          <w:sz w:val="20"/>
          <w:szCs w:val="20"/>
        </w:rPr>
        <w:t xml:space="preserve"> </w:t>
      </w:r>
      <w:r w:rsidRPr="00B22756">
        <w:rPr>
          <w:rFonts w:ascii="Times New Roman" w:hAnsi="Times New Roman" w:cs="Times New Roman"/>
          <w:bCs/>
          <w:sz w:val="20"/>
          <w:szCs w:val="20"/>
        </w:rPr>
        <w:t xml:space="preserve">занижується роль </w:t>
      </w:r>
      <w:r w:rsidR="0080015A">
        <w:rPr>
          <w:rFonts w:ascii="Times New Roman" w:hAnsi="Times New Roman" w:cs="Times New Roman"/>
          <w:bCs/>
          <w:sz w:val="20"/>
          <w:szCs w:val="20"/>
        </w:rPr>
        <w:t>закладів освіти</w:t>
      </w:r>
      <w:r w:rsidRPr="00B22756">
        <w:rPr>
          <w:rFonts w:ascii="Times New Roman" w:hAnsi="Times New Roman" w:cs="Times New Roman"/>
          <w:bCs/>
          <w:sz w:val="20"/>
          <w:szCs w:val="20"/>
        </w:rPr>
        <w:t xml:space="preserve"> </w:t>
      </w:r>
      <w:r w:rsidR="0080015A">
        <w:rPr>
          <w:rFonts w:ascii="Times New Roman" w:hAnsi="Times New Roman" w:cs="Times New Roman"/>
          <w:bCs/>
          <w:sz w:val="20"/>
          <w:szCs w:val="20"/>
        </w:rPr>
        <w:t>та</w:t>
      </w:r>
      <w:r w:rsidRPr="00B22756">
        <w:rPr>
          <w:rFonts w:ascii="Times New Roman" w:hAnsi="Times New Roman" w:cs="Times New Roman"/>
          <w:bCs/>
          <w:sz w:val="20"/>
          <w:szCs w:val="20"/>
        </w:rPr>
        <w:t xml:space="preserve"> установ, чиї послуги з неформального навчання можуть бути системними й результативними.</w:t>
      </w:r>
    </w:p>
    <w:p w14:paraId="4F6E0CCF" w14:textId="787A1BE4" w:rsidR="008713AB" w:rsidRDefault="00BB4A67" w:rsidP="00DE38F8">
      <w:pPr>
        <w:widowControl w:val="0"/>
        <w:spacing w:after="0" w:line="240" w:lineRule="auto"/>
        <w:ind w:firstLine="340"/>
        <w:rPr>
          <w:rFonts w:ascii="Times New Roman" w:hAnsi="Times New Roman" w:cs="Times New Roman"/>
          <w:bCs/>
          <w:sz w:val="20"/>
          <w:szCs w:val="20"/>
        </w:rPr>
      </w:pPr>
      <w:r w:rsidRPr="00BB4A67">
        <w:rPr>
          <w:rFonts w:ascii="Times New Roman" w:hAnsi="Times New Roman" w:cs="Times New Roman"/>
          <w:bCs/>
          <w:sz w:val="20"/>
          <w:szCs w:val="20"/>
        </w:rPr>
        <w:t>Таким чином, можна систематизувати представлені визначення за виділеними основними ознаками, для цього нами був проведений контент</w:t>
      </w:r>
      <w:r>
        <w:rPr>
          <w:rFonts w:ascii="Times New Roman" w:hAnsi="Times New Roman" w:cs="Times New Roman"/>
          <w:bCs/>
          <w:sz w:val="20"/>
          <w:szCs w:val="20"/>
        </w:rPr>
        <w:t>-</w:t>
      </w:r>
      <w:r w:rsidRPr="00BB4A67">
        <w:rPr>
          <w:rFonts w:ascii="Times New Roman" w:hAnsi="Times New Roman" w:cs="Times New Roman"/>
          <w:bCs/>
          <w:sz w:val="20"/>
          <w:szCs w:val="20"/>
        </w:rPr>
        <w:t>аналіз із обрахуванням масових часток ключових слів за категоріальними ознаками: цілі, засоби, результати, ознаки, категорії, учасники неформальної освіти (табл.</w:t>
      </w:r>
      <w:r>
        <w:rPr>
          <w:rFonts w:ascii="Times New Roman" w:hAnsi="Times New Roman" w:cs="Times New Roman"/>
          <w:bCs/>
          <w:sz w:val="20"/>
          <w:szCs w:val="20"/>
        </w:rPr>
        <w:t> </w:t>
      </w:r>
      <w:r w:rsidRPr="00BB4A67">
        <w:rPr>
          <w:rFonts w:ascii="Times New Roman" w:hAnsi="Times New Roman" w:cs="Times New Roman"/>
          <w:bCs/>
          <w:sz w:val="20"/>
          <w:szCs w:val="20"/>
        </w:rPr>
        <w:t>1).</w:t>
      </w:r>
    </w:p>
    <w:p w14:paraId="7F8CDF6D" w14:textId="67B3E8BC" w:rsidR="00BB4A67" w:rsidRPr="00BB4A67" w:rsidRDefault="00BB4A67" w:rsidP="00BB4A67">
      <w:pPr>
        <w:widowControl w:val="0"/>
        <w:spacing w:after="0" w:line="240" w:lineRule="auto"/>
        <w:ind w:firstLine="340"/>
        <w:jc w:val="right"/>
        <w:rPr>
          <w:rFonts w:ascii="Times New Roman" w:hAnsi="Times New Roman" w:cs="Times New Roman"/>
          <w:bCs/>
          <w:i/>
          <w:iCs/>
          <w:sz w:val="20"/>
          <w:szCs w:val="20"/>
        </w:rPr>
      </w:pPr>
      <w:r w:rsidRPr="00BB4A67">
        <w:rPr>
          <w:rFonts w:ascii="Times New Roman" w:hAnsi="Times New Roman" w:cs="Times New Roman"/>
          <w:bCs/>
          <w:i/>
          <w:iCs/>
          <w:sz w:val="20"/>
          <w:szCs w:val="20"/>
        </w:rPr>
        <w:t>Таблиця 1</w:t>
      </w:r>
    </w:p>
    <w:p w14:paraId="7BF45759" w14:textId="017355CE" w:rsidR="00BB4A67" w:rsidRDefault="00BB4A67" w:rsidP="00BB4A67">
      <w:pPr>
        <w:widowControl w:val="0"/>
        <w:spacing w:after="0" w:line="240" w:lineRule="auto"/>
        <w:jc w:val="center"/>
        <w:rPr>
          <w:rFonts w:ascii="Times New Roman" w:hAnsi="Times New Roman" w:cs="Times New Roman"/>
          <w:b/>
          <w:sz w:val="20"/>
          <w:szCs w:val="20"/>
        </w:rPr>
      </w:pPr>
      <w:r w:rsidRPr="00BB4A67">
        <w:rPr>
          <w:rFonts w:ascii="Times New Roman" w:hAnsi="Times New Roman" w:cs="Times New Roman"/>
          <w:b/>
          <w:sz w:val="20"/>
          <w:szCs w:val="20"/>
        </w:rPr>
        <w:t>Контент-аналіз визначень неформальної освіти</w:t>
      </w:r>
    </w:p>
    <w:tbl>
      <w:tblPr>
        <w:tblStyle w:val="a3"/>
        <w:tblW w:w="0" w:type="auto"/>
        <w:tblLook w:val="04A0" w:firstRow="1" w:lastRow="0" w:firstColumn="1" w:lastColumn="0" w:noHBand="0" w:noVBand="1"/>
      </w:tblPr>
      <w:tblGrid>
        <w:gridCol w:w="1548"/>
        <w:gridCol w:w="742"/>
        <w:gridCol w:w="1508"/>
        <w:gridCol w:w="834"/>
        <w:gridCol w:w="1326"/>
        <w:gridCol w:w="722"/>
      </w:tblGrid>
      <w:tr w:rsidR="00E5136A" w:rsidRPr="002C3C67" w14:paraId="6FF215B0" w14:textId="77777777" w:rsidTr="001B5C62">
        <w:tc>
          <w:tcPr>
            <w:tcW w:w="2290" w:type="dxa"/>
            <w:gridSpan w:val="2"/>
          </w:tcPr>
          <w:p w14:paraId="44679D5F" w14:textId="00C3A303" w:rsidR="002C3C67" w:rsidRPr="00524F75" w:rsidRDefault="002C3C67" w:rsidP="00BB4A67">
            <w:pPr>
              <w:widowControl w:val="0"/>
              <w:spacing w:after="0" w:line="240" w:lineRule="auto"/>
              <w:jc w:val="center"/>
              <w:rPr>
                <w:rFonts w:ascii="Times New Roman" w:hAnsi="Times New Roman" w:cs="Times New Roman"/>
                <w:b/>
                <w:sz w:val="16"/>
                <w:szCs w:val="16"/>
              </w:rPr>
            </w:pPr>
            <w:r w:rsidRPr="00524F75">
              <w:rPr>
                <w:rFonts w:ascii="Times New Roman" w:hAnsi="Times New Roman" w:cs="Times New Roman"/>
                <w:b/>
                <w:sz w:val="16"/>
                <w:szCs w:val="16"/>
              </w:rPr>
              <w:t>Цілі</w:t>
            </w:r>
          </w:p>
        </w:tc>
        <w:tc>
          <w:tcPr>
            <w:tcW w:w="2342" w:type="dxa"/>
            <w:gridSpan w:val="2"/>
          </w:tcPr>
          <w:p w14:paraId="524FFC28" w14:textId="28EFA34F" w:rsidR="002C3C67" w:rsidRPr="00524F75" w:rsidRDefault="002C3C67" w:rsidP="00BB4A67">
            <w:pPr>
              <w:widowControl w:val="0"/>
              <w:spacing w:after="0" w:line="240" w:lineRule="auto"/>
              <w:jc w:val="center"/>
              <w:rPr>
                <w:rFonts w:ascii="Times New Roman" w:hAnsi="Times New Roman" w:cs="Times New Roman"/>
                <w:b/>
                <w:sz w:val="16"/>
                <w:szCs w:val="16"/>
              </w:rPr>
            </w:pPr>
            <w:r w:rsidRPr="00524F75">
              <w:rPr>
                <w:rFonts w:ascii="Times New Roman" w:hAnsi="Times New Roman" w:cs="Times New Roman"/>
                <w:b/>
                <w:sz w:val="16"/>
                <w:szCs w:val="16"/>
              </w:rPr>
              <w:t>Засоби</w:t>
            </w:r>
          </w:p>
        </w:tc>
        <w:tc>
          <w:tcPr>
            <w:tcW w:w="2048" w:type="dxa"/>
            <w:gridSpan w:val="2"/>
          </w:tcPr>
          <w:p w14:paraId="70FE899C" w14:textId="3E510494" w:rsidR="002C3C67" w:rsidRPr="00524F75" w:rsidRDefault="002C3C67" w:rsidP="00BB4A67">
            <w:pPr>
              <w:widowControl w:val="0"/>
              <w:spacing w:after="0" w:line="240" w:lineRule="auto"/>
              <w:jc w:val="center"/>
              <w:rPr>
                <w:rFonts w:ascii="Times New Roman" w:hAnsi="Times New Roman" w:cs="Times New Roman"/>
                <w:b/>
                <w:sz w:val="16"/>
                <w:szCs w:val="16"/>
              </w:rPr>
            </w:pPr>
            <w:r w:rsidRPr="00524F75">
              <w:rPr>
                <w:rFonts w:ascii="Times New Roman" w:hAnsi="Times New Roman" w:cs="Times New Roman"/>
                <w:b/>
                <w:sz w:val="16"/>
                <w:szCs w:val="16"/>
              </w:rPr>
              <w:t>Результати</w:t>
            </w:r>
          </w:p>
        </w:tc>
      </w:tr>
      <w:tr w:rsidR="00014108" w:rsidRPr="002C3C67" w14:paraId="00BE8475" w14:textId="77777777" w:rsidTr="001B5C62">
        <w:tc>
          <w:tcPr>
            <w:tcW w:w="1548" w:type="dxa"/>
            <w:vAlign w:val="center"/>
          </w:tcPr>
          <w:p w14:paraId="3536F00F" w14:textId="7016C8B1" w:rsidR="002C3C67" w:rsidRPr="00656C3E" w:rsidRDefault="00656C3E" w:rsidP="00656C3E">
            <w:pPr>
              <w:widowControl w:val="0"/>
              <w:spacing w:after="0" w:line="240" w:lineRule="auto"/>
              <w:jc w:val="center"/>
              <w:rPr>
                <w:rFonts w:ascii="Times New Roman" w:hAnsi="Times New Roman" w:cs="Times New Roman"/>
                <w:bCs/>
                <w:i/>
                <w:iCs/>
                <w:sz w:val="16"/>
                <w:szCs w:val="16"/>
              </w:rPr>
            </w:pPr>
            <w:r w:rsidRPr="00656C3E">
              <w:rPr>
                <w:rFonts w:ascii="Times New Roman" w:hAnsi="Times New Roman" w:cs="Times New Roman"/>
                <w:bCs/>
                <w:i/>
                <w:iCs/>
                <w:sz w:val="16"/>
                <w:szCs w:val="16"/>
              </w:rPr>
              <w:t>1</w:t>
            </w:r>
          </w:p>
        </w:tc>
        <w:tc>
          <w:tcPr>
            <w:tcW w:w="742" w:type="dxa"/>
            <w:vAlign w:val="center"/>
          </w:tcPr>
          <w:p w14:paraId="17A43150" w14:textId="351E2391" w:rsidR="002C3C67" w:rsidRPr="00656C3E" w:rsidRDefault="00656C3E" w:rsidP="00656C3E">
            <w:pPr>
              <w:widowControl w:val="0"/>
              <w:spacing w:after="0" w:line="240" w:lineRule="auto"/>
              <w:jc w:val="center"/>
              <w:rPr>
                <w:rFonts w:ascii="Times New Roman" w:hAnsi="Times New Roman" w:cs="Times New Roman"/>
                <w:bCs/>
                <w:i/>
                <w:iCs/>
                <w:sz w:val="16"/>
                <w:szCs w:val="16"/>
              </w:rPr>
            </w:pPr>
            <w:r w:rsidRPr="00656C3E">
              <w:rPr>
                <w:rFonts w:ascii="Times New Roman" w:hAnsi="Times New Roman" w:cs="Times New Roman"/>
                <w:bCs/>
                <w:i/>
                <w:iCs/>
                <w:sz w:val="16"/>
                <w:szCs w:val="16"/>
              </w:rPr>
              <w:t>2</w:t>
            </w:r>
          </w:p>
        </w:tc>
        <w:tc>
          <w:tcPr>
            <w:tcW w:w="1508" w:type="dxa"/>
            <w:vAlign w:val="center"/>
          </w:tcPr>
          <w:p w14:paraId="110496F1" w14:textId="60472F7D" w:rsidR="002C3C67" w:rsidRPr="00656C3E" w:rsidRDefault="00656C3E" w:rsidP="00656C3E">
            <w:pPr>
              <w:widowControl w:val="0"/>
              <w:spacing w:after="0" w:line="240" w:lineRule="auto"/>
              <w:jc w:val="center"/>
              <w:rPr>
                <w:rFonts w:ascii="Times New Roman" w:hAnsi="Times New Roman" w:cs="Times New Roman"/>
                <w:bCs/>
                <w:i/>
                <w:iCs/>
                <w:sz w:val="16"/>
                <w:szCs w:val="16"/>
              </w:rPr>
            </w:pPr>
            <w:r w:rsidRPr="00656C3E">
              <w:rPr>
                <w:rFonts w:ascii="Times New Roman" w:hAnsi="Times New Roman" w:cs="Times New Roman"/>
                <w:bCs/>
                <w:i/>
                <w:iCs/>
                <w:sz w:val="16"/>
                <w:szCs w:val="16"/>
              </w:rPr>
              <w:t>3</w:t>
            </w:r>
          </w:p>
        </w:tc>
        <w:tc>
          <w:tcPr>
            <w:tcW w:w="834" w:type="dxa"/>
            <w:vAlign w:val="center"/>
          </w:tcPr>
          <w:p w14:paraId="781F5CF6" w14:textId="25F5C8FF" w:rsidR="002C3C67" w:rsidRPr="00656C3E" w:rsidRDefault="00656C3E" w:rsidP="00656C3E">
            <w:pPr>
              <w:widowControl w:val="0"/>
              <w:spacing w:after="0" w:line="240" w:lineRule="auto"/>
              <w:jc w:val="center"/>
              <w:rPr>
                <w:rFonts w:ascii="Times New Roman" w:hAnsi="Times New Roman" w:cs="Times New Roman"/>
                <w:bCs/>
                <w:i/>
                <w:iCs/>
                <w:sz w:val="16"/>
                <w:szCs w:val="16"/>
              </w:rPr>
            </w:pPr>
            <w:r w:rsidRPr="00656C3E">
              <w:rPr>
                <w:rFonts w:ascii="Times New Roman" w:hAnsi="Times New Roman" w:cs="Times New Roman"/>
                <w:bCs/>
                <w:i/>
                <w:iCs/>
                <w:sz w:val="16"/>
                <w:szCs w:val="16"/>
              </w:rPr>
              <w:t>4</w:t>
            </w:r>
          </w:p>
        </w:tc>
        <w:tc>
          <w:tcPr>
            <w:tcW w:w="1326" w:type="dxa"/>
            <w:vAlign w:val="center"/>
          </w:tcPr>
          <w:p w14:paraId="663E3928" w14:textId="612C9868" w:rsidR="002C3C67" w:rsidRPr="00656C3E" w:rsidRDefault="00656C3E" w:rsidP="00656C3E">
            <w:pPr>
              <w:widowControl w:val="0"/>
              <w:spacing w:after="0" w:line="240" w:lineRule="auto"/>
              <w:jc w:val="center"/>
              <w:rPr>
                <w:rFonts w:ascii="Times New Roman" w:hAnsi="Times New Roman" w:cs="Times New Roman"/>
                <w:bCs/>
                <w:i/>
                <w:iCs/>
                <w:sz w:val="16"/>
                <w:szCs w:val="16"/>
                <w:lang w:val="ru-RU"/>
              </w:rPr>
            </w:pPr>
            <w:r w:rsidRPr="00656C3E">
              <w:rPr>
                <w:rFonts w:ascii="Times New Roman" w:hAnsi="Times New Roman" w:cs="Times New Roman"/>
                <w:bCs/>
                <w:i/>
                <w:iCs/>
                <w:sz w:val="16"/>
                <w:szCs w:val="16"/>
                <w:lang w:val="ru-RU"/>
              </w:rPr>
              <w:t>5</w:t>
            </w:r>
          </w:p>
        </w:tc>
        <w:tc>
          <w:tcPr>
            <w:tcW w:w="722" w:type="dxa"/>
            <w:vAlign w:val="center"/>
          </w:tcPr>
          <w:p w14:paraId="7C23B408" w14:textId="06DFA959" w:rsidR="002C3C67" w:rsidRPr="00656C3E" w:rsidRDefault="00656C3E" w:rsidP="00656C3E">
            <w:pPr>
              <w:widowControl w:val="0"/>
              <w:spacing w:after="0" w:line="240" w:lineRule="auto"/>
              <w:jc w:val="center"/>
              <w:rPr>
                <w:rFonts w:ascii="Times New Roman" w:hAnsi="Times New Roman" w:cs="Times New Roman"/>
                <w:bCs/>
                <w:i/>
                <w:iCs/>
                <w:sz w:val="16"/>
                <w:szCs w:val="16"/>
              </w:rPr>
            </w:pPr>
            <w:r w:rsidRPr="00656C3E">
              <w:rPr>
                <w:rFonts w:ascii="Times New Roman" w:hAnsi="Times New Roman" w:cs="Times New Roman"/>
                <w:bCs/>
                <w:i/>
                <w:iCs/>
                <w:sz w:val="16"/>
                <w:szCs w:val="16"/>
              </w:rPr>
              <w:t>6</w:t>
            </w:r>
          </w:p>
        </w:tc>
      </w:tr>
      <w:tr w:rsidR="00014108" w:rsidRPr="002C3C67" w14:paraId="0C9C0206" w14:textId="77777777" w:rsidTr="001B5C62">
        <w:tc>
          <w:tcPr>
            <w:tcW w:w="1548" w:type="dxa"/>
            <w:vAlign w:val="center"/>
          </w:tcPr>
          <w:p w14:paraId="0176547D" w14:textId="27A728D1" w:rsidR="00656C3E" w:rsidRDefault="00656C3E" w:rsidP="00656C3E">
            <w:pPr>
              <w:widowControl w:val="0"/>
              <w:spacing w:after="0" w:line="240" w:lineRule="auto"/>
              <w:jc w:val="left"/>
              <w:rPr>
                <w:rFonts w:ascii="Times New Roman" w:hAnsi="Times New Roman" w:cs="Times New Roman"/>
                <w:bCs/>
                <w:sz w:val="16"/>
                <w:szCs w:val="16"/>
              </w:rPr>
            </w:pPr>
            <w:r>
              <w:rPr>
                <w:rFonts w:ascii="Times New Roman" w:hAnsi="Times New Roman" w:cs="Times New Roman"/>
                <w:bCs/>
                <w:sz w:val="16"/>
                <w:szCs w:val="16"/>
              </w:rPr>
              <w:t>Пізнавальні / освітні потреби</w:t>
            </w:r>
          </w:p>
        </w:tc>
        <w:tc>
          <w:tcPr>
            <w:tcW w:w="742" w:type="dxa"/>
            <w:vAlign w:val="center"/>
          </w:tcPr>
          <w:p w14:paraId="3393E4BA" w14:textId="52D592CC" w:rsidR="00656C3E" w:rsidRDefault="00656C3E" w:rsidP="00E5136A">
            <w:pPr>
              <w:widowControl w:val="0"/>
              <w:spacing w:after="0" w:line="240" w:lineRule="auto"/>
              <w:ind w:left="-113" w:right="-121"/>
              <w:jc w:val="center"/>
              <w:rPr>
                <w:rFonts w:ascii="Times New Roman" w:hAnsi="Times New Roman" w:cs="Times New Roman"/>
                <w:bCs/>
                <w:sz w:val="16"/>
                <w:szCs w:val="16"/>
              </w:rPr>
            </w:pPr>
            <w:r>
              <w:rPr>
                <w:rFonts w:ascii="Times New Roman" w:hAnsi="Times New Roman" w:cs="Times New Roman"/>
                <w:bCs/>
                <w:sz w:val="16"/>
                <w:szCs w:val="16"/>
              </w:rPr>
              <w:t>3 (12 %)</w:t>
            </w:r>
          </w:p>
        </w:tc>
        <w:tc>
          <w:tcPr>
            <w:tcW w:w="1508" w:type="dxa"/>
            <w:vAlign w:val="center"/>
          </w:tcPr>
          <w:p w14:paraId="4BBA7894" w14:textId="666D70C7" w:rsidR="00656C3E" w:rsidRDefault="00656C3E" w:rsidP="00656C3E">
            <w:pPr>
              <w:widowControl w:val="0"/>
              <w:spacing w:after="0" w:line="240" w:lineRule="auto"/>
              <w:jc w:val="left"/>
              <w:rPr>
                <w:rFonts w:ascii="Times New Roman" w:hAnsi="Times New Roman" w:cs="Times New Roman"/>
                <w:bCs/>
                <w:sz w:val="16"/>
                <w:szCs w:val="16"/>
              </w:rPr>
            </w:pPr>
            <w:r>
              <w:rPr>
                <w:rFonts w:ascii="Times New Roman" w:hAnsi="Times New Roman" w:cs="Times New Roman"/>
                <w:bCs/>
                <w:sz w:val="16"/>
                <w:szCs w:val="16"/>
              </w:rPr>
              <w:t>Поза формальною системою</w:t>
            </w:r>
          </w:p>
        </w:tc>
        <w:tc>
          <w:tcPr>
            <w:tcW w:w="834" w:type="dxa"/>
            <w:vAlign w:val="center"/>
          </w:tcPr>
          <w:p w14:paraId="4BB0B645" w14:textId="0F8C65E0" w:rsidR="00656C3E" w:rsidRDefault="00656C3E" w:rsidP="00E5136A">
            <w:pPr>
              <w:widowControl w:val="0"/>
              <w:spacing w:after="0" w:line="240" w:lineRule="auto"/>
              <w:ind w:left="-113" w:right="-121"/>
              <w:jc w:val="center"/>
              <w:rPr>
                <w:rFonts w:ascii="Times New Roman" w:hAnsi="Times New Roman" w:cs="Times New Roman"/>
                <w:bCs/>
                <w:sz w:val="16"/>
                <w:szCs w:val="16"/>
              </w:rPr>
            </w:pPr>
            <w:r>
              <w:rPr>
                <w:rFonts w:ascii="Times New Roman" w:hAnsi="Times New Roman" w:cs="Times New Roman"/>
                <w:bCs/>
                <w:sz w:val="16"/>
                <w:szCs w:val="16"/>
              </w:rPr>
              <w:t>9 (36</w:t>
            </w:r>
            <w:r w:rsidRPr="00E5136A">
              <w:rPr>
                <w:rFonts w:ascii="Times New Roman" w:hAnsi="Times New Roman" w:cs="Times New Roman"/>
                <w:bCs/>
                <w:sz w:val="16"/>
                <w:szCs w:val="16"/>
              </w:rPr>
              <w:t> %</w:t>
            </w:r>
            <w:r>
              <w:rPr>
                <w:rFonts w:ascii="Times New Roman" w:hAnsi="Times New Roman" w:cs="Times New Roman"/>
                <w:bCs/>
                <w:sz w:val="16"/>
                <w:szCs w:val="16"/>
              </w:rPr>
              <w:t>)</w:t>
            </w:r>
          </w:p>
        </w:tc>
        <w:tc>
          <w:tcPr>
            <w:tcW w:w="1326" w:type="dxa"/>
            <w:vAlign w:val="center"/>
          </w:tcPr>
          <w:p w14:paraId="554D57D2" w14:textId="182D0537" w:rsidR="00656C3E" w:rsidRDefault="00656C3E" w:rsidP="00656C3E">
            <w:pPr>
              <w:widowControl w:val="0"/>
              <w:spacing w:after="0" w:line="240" w:lineRule="auto"/>
              <w:jc w:val="left"/>
              <w:rPr>
                <w:rFonts w:ascii="Times New Roman" w:hAnsi="Times New Roman" w:cs="Times New Roman"/>
                <w:bCs/>
                <w:sz w:val="16"/>
                <w:szCs w:val="16"/>
                <w:lang w:val="ru-RU"/>
              </w:rPr>
            </w:pPr>
            <w:r>
              <w:rPr>
                <w:rFonts w:ascii="Times New Roman" w:hAnsi="Times New Roman" w:cs="Times New Roman"/>
                <w:bCs/>
                <w:sz w:val="16"/>
                <w:szCs w:val="16"/>
                <w:lang w:val="ru-RU"/>
              </w:rPr>
              <w:t xml:space="preserve">Не </w:t>
            </w:r>
            <w:r w:rsidRPr="00014108">
              <w:rPr>
                <w:rFonts w:ascii="Times New Roman" w:hAnsi="Times New Roman" w:cs="Times New Roman"/>
                <w:bCs/>
                <w:sz w:val="16"/>
                <w:szCs w:val="16"/>
              </w:rPr>
              <w:t>сертифіковані</w:t>
            </w:r>
          </w:p>
        </w:tc>
        <w:tc>
          <w:tcPr>
            <w:tcW w:w="722" w:type="dxa"/>
            <w:vAlign w:val="center"/>
          </w:tcPr>
          <w:p w14:paraId="132EFC91" w14:textId="122DC35C" w:rsidR="00656C3E" w:rsidRDefault="00656C3E" w:rsidP="00E5136A">
            <w:pPr>
              <w:widowControl w:val="0"/>
              <w:spacing w:after="0" w:line="240" w:lineRule="auto"/>
              <w:ind w:left="-106" w:right="-116"/>
              <w:jc w:val="center"/>
              <w:rPr>
                <w:rFonts w:ascii="Times New Roman" w:hAnsi="Times New Roman" w:cs="Times New Roman"/>
                <w:bCs/>
                <w:sz w:val="16"/>
                <w:szCs w:val="16"/>
              </w:rPr>
            </w:pPr>
            <w:r>
              <w:rPr>
                <w:rFonts w:ascii="Times New Roman" w:hAnsi="Times New Roman" w:cs="Times New Roman"/>
                <w:bCs/>
                <w:sz w:val="16"/>
                <w:szCs w:val="16"/>
              </w:rPr>
              <w:t>7 (28 %)</w:t>
            </w:r>
          </w:p>
        </w:tc>
      </w:tr>
      <w:tr w:rsidR="00014108" w:rsidRPr="002C3C67" w14:paraId="7A6C735A" w14:textId="77777777" w:rsidTr="001B5C62">
        <w:tc>
          <w:tcPr>
            <w:tcW w:w="1548" w:type="dxa"/>
            <w:vAlign w:val="center"/>
          </w:tcPr>
          <w:p w14:paraId="27EC1F33" w14:textId="4247B0F2" w:rsidR="00656C3E" w:rsidRPr="002C3C67" w:rsidRDefault="00656C3E" w:rsidP="00656C3E">
            <w:pPr>
              <w:widowControl w:val="0"/>
              <w:spacing w:after="0" w:line="240" w:lineRule="auto"/>
              <w:jc w:val="left"/>
              <w:rPr>
                <w:rFonts w:ascii="Times New Roman" w:hAnsi="Times New Roman" w:cs="Times New Roman"/>
                <w:bCs/>
                <w:sz w:val="16"/>
                <w:szCs w:val="16"/>
              </w:rPr>
            </w:pPr>
            <w:r>
              <w:rPr>
                <w:rFonts w:ascii="Times New Roman" w:hAnsi="Times New Roman" w:cs="Times New Roman"/>
                <w:bCs/>
                <w:sz w:val="16"/>
                <w:szCs w:val="16"/>
              </w:rPr>
              <w:t>Особисті потреби</w:t>
            </w:r>
          </w:p>
        </w:tc>
        <w:tc>
          <w:tcPr>
            <w:tcW w:w="742" w:type="dxa"/>
            <w:vAlign w:val="center"/>
          </w:tcPr>
          <w:p w14:paraId="28759ED4" w14:textId="39752589" w:rsidR="00656C3E" w:rsidRPr="002C3C67" w:rsidRDefault="00656C3E" w:rsidP="00E5136A">
            <w:pPr>
              <w:widowControl w:val="0"/>
              <w:spacing w:after="0" w:line="240" w:lineRule="auto"/>
              <w:ind w:left="-113" w:right="-121"/>
              <w:jc w:val="center"/>
              <w:rPr>
                <w:rFonts w:ascii="Times New Roman" w:hAnsi="Times New Roman" w:cs="Times New Roman"/>
                <w:bCs/>
                <w:sz w:val="16"/>
                <w:szCs w:val="16"/>
              </w:rPr>
            </w:pPr>
            <w:r>
              <w:rPr>
                <w:rFonts w:ascii="Times New Roman" w:hAnsi="Times New Roman" w:cs="Times New Roman"/>
                <w:bCs/>
                <w:sz w:val="16"/>
                <w:szCs w:val="16"/>
              </w:rPr>
              <w:t>3 (12 %)</w:t>
            </w:r>
          </w:p>
        </w:tc>
        <w:tc>
          <w:tcPr>
            <w:tcW w:w="1508" w:type="dxa"/>
            <w:vAlign w:val="center"/>
          </w:tcPr>
          <w:p w14:paraId="435AEBF1" w14:textId="1B1E954D" w:rsidR="00656C3E" w:rsidRPr="002C3C67" w:rsidRDefault="00656C3E" w:rsidP="00656C3E">
            <w:pPr>
              <w:widowControl w:val="0"/>
              <w:spacing w:after="0" w:line="240" w:lineRule="auto"/>
              <w:jc w:val="left"/>
              <w:rPr>
                <w:rFonts w:ascii="Times New Roman" w:hAnsi="Times New Roman" w:cs="Times New Roman"/>
                <w:bCs/>
                <w:sz w:val="16"/>
                <w:szCs w:val="16"/>
              </w:rPr>
            </w:pPr>
            <w:r>
              <w:rPr>
                <w:rFonts w:ascii="Times New Roman" w:hAnsi="Times New Roman" w:cs="Times New Roman"/>
                <w:bCs/>
                <w:sz w:val="16"/>
                <w:szCs w:val="16"/>
              </w:rPr>
              <w:t>Опора на досвід і дію</w:t>
            </w:r>
          </w:p>
        </w:tc>
        <w:tc>
          <w:tcPr>
            <w:tcW w:w="834" w:type="dxa"/>
            <w:vAlign w:val="center"/>
          </w:tcPr>
          <w:p w14:paraId="121A523C" w14:textId="25796C13" w:rsidR="00656C3E" w:rsidRPr="002C3C67" w:rsidRDefault="00656C3E" w:rsidP="00E5136A">
            <w:pPr>
              <w:widowControl w:val="0"/>
              <w:spacing w:after="0" w:line="240" w:lineRule="auto"/>
              <w:ind w:left="-113" w:right="-121"/>
              <w:jc w:val="center"/>
              <w:rPr>
                <w:rFonts w:ascii="Times New Roman" w:hAnsi="Times New Roman" w:cs="Times New Roman"/>
                <w:bCs/>
                <w:sz w:val="16"/>
                <w:szCs w:val="16"/>
              </w:rPr>
            </w:pPr>
            <w:r>
              <w:rPr>
                <w:rFonts w:ascii="Times New Roman" w:hAnsi="Times New Roman" w:cs="Times New Roman"/>
                <w:bCs/>
                <w:sz w:val="16"/>
                <w:szCs w:val="16"/>
              </w:rPr>
              <w:t>1 (4 %)</w:t>
            </w:r>
          </w:p>
        </w:tc>
        <w:tc>
          <w:tcPr>
            <w:tcW w:w="1326" w:type="dxa"/>
            <w:vAlign w:val="center"/>
          </w:tcPr>
          <w:p w14:paraId="16D18325" w14:textId="491B0232" w:rsidR="00656C3E" w:rsidRPr="00014108" w:rsidRDefault="00656C3E" w:rsidP="00656C3E">
            <w:pPr>
              <w:widowControl w:val="0"/>
              <w:spacing w:after="0" w:line="240" w:lineRule="auto"/>
              <w:jc w:val="left"/>
              <w:rPr>
                <w:rFonts w:ascii="Times New Roman" w:hAnsi="Times New Roman" w:cs="Times New Roman"/>
                <w:bCs/>
                <w:sz w:val="16"/>
                <w:szCs w:val="16"/>
              </w:rPr>
            </w:pPr>
            <w:r w:rsidRPr="00014108">
              <w:rPr>
                <w:rFonts w:ascii="Times New Roman" w:hAnsi="Times New Roman" w:cs="Times New Roman"/>
                <w:bCs/>
                <w:sz w:val="16"/>
                <w:szCs w:val="16"/>
              </w:rPr>
              <w:t>Підвищення знань</w:t>
            </w:r>
          </w:p>
        </w:tc>
        <w:tc>
          <w:tcPr>
            <w:tcW w:w="722" w:type="dxa"/>
            <w:vAlign w:val="center"/>
          </w:tcPr>
          <w:p w14:paraId="7EA0D085" w14:textId="030CE9A8" w:rsidR="00656C3E" w:rsidRPr="002C3C67" w:rsidRDefault="00656C3E" w:rsidP="00E5136A">
            <w:pPr>
              <w:widowControl w:val="0"/>
              <w:spacing w:after="0" w:line="240" w:lineRule="auto"/>
              <w:ind w:left="-106" w:right="-116"/>
              <w:jc w:val="center"/>
              <w:rPr>
                <w:rFonts w:ascii="Times New Roman" w:hAnsi="Times New Roman" w:cs="Times New Roman"/>
                <w:bCs/>
                <w:sz w:val="16"/>
                <w:szCs w:val="16"/>
              </w:rPr>
            </w:pPr>
            <w:r>
              <w:rPr>
                <w:rFonts w:ascii="Times New Roman" w:hAnsi="Times New Roman" w:cs="Times New Roman"/>
                <w:bCs/>
                <w:sz w:val="16"/>
                <w:szCs w:val="16"/>
              </w:rPr>
              <w:t>5 (20 %)</w:t>
            </w:r>
          </w:p>
        </w:tc>
      </w:tr>
      <w:tr w:rsidR="00E5136A" w:rsidRPr="002C3C67" w14:paraId="3C3824C0" w14:textId="77777777" w:rsidTr="001B5C62">
        <w:tc>
          <w:tcPr>
            <w:tcW w:w="1548" w:type="dxa"/>
            <w:vAlign w:val="center"/>
          </w:tcPr>
          <w:p w14:paraId="0A2507B9" w14:textId="32DD5946" w:rsidR="00656C3E" w:rsidRDefault="00656C3E" w:rsidP="00656C3E">
            <w:pPr>
              <w:widowControl w:val="0"/>
              <w:spacing w:after="0" w:line="240" w:lineRule="auto"/>
              <w:jc w:val="left"/>
              <w:rPr>
                <w:rFonts w:ascii="Times New Roman" w:hAnsi="Times New Roman" w:cs="Times New Roman"/>
                <w:bCs/>
                <w:sz w:val="16"/>
                <w:szCs w:val="16"/>
              </w:rPr>
            </w:pPr>
            <w:r>
              <w:rPr>
                <w:rFonts w:ascii="Times New Roman" w:hAnsi="Times New Roman" w:cs="Times New Roman"/>
                <w:bCs/>
                <w:sz w:val="16"/>
                <w:szCs w:val="16"/>
              </w:rPr>
              <w:t>Професійні потреби</w:t>
            </w:r>
          </w:p>
        </w:tc>
        <w:tc>
          <w:tcPr>
            <w:tcW w:w="742" w:type="dxa"/>
            <w:vAlign w:val="center"/>
          </w:tcPr>
          <w:p w14:paraId="49A5EA32" w14:textId="35068DA1" w:rsidR="00656C3E" w:rsidRDefault="00656C3E" w:rsidP="00E5136A">
            <w:pPr>
              <w:widowControl w:val="0"/>
              <w:spacing w:after="0" w:line="240" w:lineRule="auto"/>
              <w:ind w:left="-113" w:right="-121"/>
              <w:jc w:val="center"/>
              <w:rPr>
                <w:rFonts w:ascii="Times New Roman" w:hAnsi="Times New Roman" w:cs="Times New Roman"/>
                <w:bCs/>
                <w:sz w:val="16"/>
                <w:szCs w:val="16"/>
              </w:rPr>
            </w:pPr>
            <w:r>
              <w:rPr>
                <w:rFonts w:ascii="Times New Roman" w:hAnsi="Times New Roman" w:cs="Times New Roman"/>
                <w:bCs/>
                <w:sz w:val="16"/>
                <w:szCs w:val="16"/>
              </w:rPr>
              <w:t>1 (4 %)</w:t>
            </w:r>
          </w:p>
        </w:tc>
        <w:tc>
          <w:tcPr>
            <w:tcW w:w="1508" w:type="dxa"/>
            <w:vAlign w:val="center"/>
          </w:tcPr>
          <w:p w14:paraId="7D165D85" w14:textId="02A7C0E5" w:rsidR="00656C3E" w:rsidRPr="002C3C67" w:rsidRDefault="00656C3E" w:rsidP="00656C3E">
            <w:pPr>
              <w:widowControl w:val="0"/>
              <w:spacing w:after="0" w:line="240" w:lineRule="auto"/>
              <w:jc w:val="left"/>
              <w:rPr>
                <w:rFonts w:ascii="Times New Roman" w:hAnsi="Times New Roman" w:cs="Times New Roman"/>
                <w:bCs/>
                <w:sz w:val="16"/>
                <w:szCs w:val="16"/>
              </w:rPr>
            </w:pPr>
            <w:r>
              <w:rPr>
                <w:rFonts w:ascii="Times New Roman" w:hAnsi="Times New Roman" w:cs="Times New Roman"/>
                <w:bCs/>
                <w:sz w:val="16"/>
                <w:szCs w:val="16"/>
              </w:rPr>
              <w:t>Освітні цілі</w:t>
            </w:r>
          </w:p>
        </w:tc>
        <w:tc>
          <w:tcPr>
            <w:tcW w:w="834" w:type="dxa"/>
            <w:vAlign w:val="center"/>
          </w:tcPr>
          <w:p w14:paraId="5E0EC3F5" w14:textId="3E33D9D6" w:rsidR="00656C3E" w:rsidRPr="002C3C67" w:rsidRDefault="00656C3E" w:rsidP="00E5136A">
            <w:pPr>
              <w:widowControl w:val="0"/>
              <w:spacing w:after="0" w:line="240" w:lineRule="auto"/>
              <w:ind w:left="-113" w:right="-121"/>
              <w:jc w:val="center"/>
              <w:rPr>
                <w:rFonts w:ascii="Times New Roman" w:hAnsi="Times New Roman" w:cs="Times New Roman"/>
                <w:bCs/>
                <w:sz w:val="16"/>
                <w:szCs w:val="16"/>
              </w:rPr>
            </w:pPr>
            <w:r>
              <w:rPr>
                <w:rFonts w:ascii="Times New Roman" w:hAnsi="Times New Roman" w:cs="Times New Roman"/>
                <w:bCs/>
                <w:sz w:val="16"/>
                <w:szCs w:val="16"/>
              </w:rPr>
              <w:t>1 (4 %)</w:t>
            </w:r>
          </w:p>
        </w:tc>
        <w:tc>
          <w:tcPr>
            <w:tcW w:w="1326" w:type="dxa"/>
            <w:vAlign w:val="center"/>
          </w:tcPr>
          <w:p w14:paraId="77806598" w14:textId="24C87562" w:rsidR="00656C3E" w:rsidRPr="002C3C67" w:rsidRDefault="00656C3E" w:rsidP="00656C3E">
            <w:pPr>
              <w:widowControl w:val="0"/>
              <w:spacing w:after="0" w:line="240" w:lineRule="auto"/>
              <w:jc w:val="left"/>
              <w:rPr>
                <w:rFonts w:ascii="Times New Roman" w:hAnsi="Times New Roman" w:cs="Times New Roman"/>
                <w:bCs/>
                <w:sz w:val="16"/>
                <w:szCs w:val="16"/>
              </w:rPr>
            </w:pPr>
            <w:r>
              <w:rPr>
                <w:rFonts w:ascii="Times New Roman" w:hAnsi="Times New Roman" w:cs="Times New Roman"/>
                <w:bCs/>
                <w:sz w:val="16"/>
                <w:szCs w:val="16"/>
              </w:rPr>
              <w:t>Розвиток умінь</w:t>
            </w:r>
          </w:p>
        </w:tc>
        <w:tc>
          <w:tcPr>
            <w:tcW w:w="722" w:type="dxa"/>
            <w:vAlign w:val="center"/>
          </w:tcPr>
          <w:p w14:paraId="13C65F06" w14:textId="216C8369" w:rsidR="00656C3E" w:rsidRPr="002C3C67" w:rsidRDefault="00656C3E" w:rsidP="00E5136A">
            <w:pPr>
              <w:widowControl w:val="0"/>
              <w:spacing w:after="0" w:line="240" w:lineRule="auto"/>
              <w:ind w:left="-106" w:right="-116"/>
              <w:jc w:val="center"/>
              <w:rPr>
                <w:rFonts w:ascii="Times New Roman" w:hAnsi="Times New Roman" w:cs="Times New Roman"/>
                <w:bCs/>
                <w:sz w:val="16"/>
                <w:szCs w:val="16"/>
              </w:rPr>
            </w:pPr>
            <w:r>
              <w:rPr>
                <w:rFonts w:ascii="Times New Roman" w:hAnsi="Times New Roman" w:cs="Times New Roman"/>
                <w:bCs/>
                <w:sz w:val="16"/>
                <w:szCs w:val="16"/>
              </w:rPr>
              <w:t>5 (20 %)</w:t>
            </w:r>
          </w:p>
        </w:tc>
      </w:tr>
      <w:tr w:rsidR="00E5136A" w:rsidRPr="002C3C67" w14:paraId="3D4B4EB5" w14:textId="77777777" w:rsidTr="001B5C62">
        <w:tc>
          <w:tcPr>
            <w:tcW w:w="1548" w:type="dxa"/>
            <w:vAlign w:val="center"/>
          </w:tcPr>
          <w:p w14:paraId="01FF52F6" w14:textId="0C07CB59" w:rsidR="00656C3E" w:rsidRDefault="00656C3E" w:rsidP="00656C3E">
            <w:pPr>
              <w:widowControl w:val="0"/>
              <w:spacing w:after="0" w:line="240" w:lineRule="auto"/>
              <w:jc w:val="left"/>
              <w:rPr>
                <w:rFonts w:ascii="Times New Roman" w:hAnsi="Times New Roman" w:cs="Times New Roman"/>
                <w:bCs/>
                <w:sz w:val="16"/>
                <w:szCs w:val="16"/>
              </w:rPr>
            </w:pPr>
            <w:r>
              <w:rPr>
                <w:rFonts w:ascii="Times New Roman" w:hAnsi="Times New Roman" w:cs="Times New Roman"/>
                <w:bCs/>
                <w:sz w:val="16"/>
                <w:szCs w:val="16"/>
              </w:rPr>
              <w:t>Соціальні потреби</w:t>
            </w:r>
          </w:p>
        </w:tc>
        <w:tc>
          <w:tcPr>
            <w:tcW w:w="742" w:type="dxa"/>
            <w:vAlign w:val="center"/>
          </w:tcPr>
          <w:p w14:paraId="3B1E5C1E" w14:textId="2210BC39" w:rsidR="00656C3E" w:rsidRDefault="00656C3E" w:rsidP="00E5136A">
            <w:pPr>
              <w:widowControl w:val="0"/>
              <w:spacing w:after="0" w:line="240" w:lineRule="auto"/>
              <w:ind w:left="-113" w:right="-121"/>
              <w:jc w:val="center"/>
              <w:rPr>
                <w:rFonts w:ascii="Times New Roman" w:hAnsi="Times New Roman" w:cs="Times New Roman"/>
                <w:bCs/>
                <w:sz w:val="16"/>
                <w:szCs w:val="16"/>
              </w:rPr>
            </w:pPr>
            <w:r>
              <w:rPr>
                <w:rFonts w:ascii="Times New Roman" w:hAnsi="Times New Roman" w:cs="Times New Roman"/>
                <w:bCs/>
                <w:sz w:val="16"/>
                <w:szCs w:val="16"/>
              </w:rPr>
              <w:t>0</w:t>
            </w:r>
          </w:p>
        </w:tc>
        <w:tc>
          <w:tcPr>
            <w:tcW w:w="1508" w:type="dxa"/>
            <w:vAlign w:val="center"/>
          </w:tcPr>
          <w:p w14:paraId="16C0BFF2" w14:textId="16A413D0" w:rsidR="00656C3E" w:rsidRPr="002C3C67" w:rsidRDefault="00656C3E" w:rsidP="00656C3E">
            <w:pPr>
              <w:widowControl w:val="0"/>
              <w:spacing w:after="0" w:line="240" w:lineRule="auto"/>
              <w:jc w:val="left"/>
              <w:rPr>
                <w:rFonts w:ascii="Times New Roman" w:hAnsi="Times New Roman" w:cs="Times New Roman"/>
                <w:bCs/>
                <w:sz w:val="16"/>
                <w:szCs w:val="16"/>
              </w:rPr>
            </w:pPr>
            <w:r>
              <w:rPr>
                <w:rFonts w:ascii="Times New Roman" w:hAnsi="Times New Roman" w:cs="Times New Roman"/>
                <w:bCs/>
                <w:sz w:val="16"/>
                <w:szCs w:val="16"/>
              </w:rPr>
              <w:t>Часові рамки</w:t>
            </w:r>
          </w:p>
        </w:tc>
        <w:tc>
          <w:tcPr>
            <w:tcW w:w="834" w:type="dxa"/>
            <w:vAlign w:val="center"/>
          </w:tcPr>
          <w:p w14:paraId="7B90779C" w14:textId="79C9EF71" w:rsidR="00656C3E" w:rsidRPr="00E5136A" w:rsidRDefault="00656C3E" w:rsidP="00E5136A">
            <w:pPr>
              <w:widowControl w:val="0"/>
              <w:spacing w:after="0" w:line="240" w:lineRule="auto"/>
              <w:ind w:left="-113" w:right="-121"/>
              <w:jc w:val="center"/>
              <w:rPr>
                <w:rFonts w:ascii="Times New Roman" w:hAnsi="Times New Roman" w:cs="Times New Roman"/>
                <w:bCs/>
                <w:sz w:val="16"/>
                <w:szCs w:val="16"/>
              </w:rPr>
            </w:pPr>
            <w:r w:rsidRPr="00E5136A">
              <w:rPr>
                <w:rFonts w:ascii="Times New Roman" w:hAnsi="Times New Roman" w:cs="Times New Roman"/>
                <w:bCs/>
                <w:sz w:val="16"/>
                <w:szCs w:val="16"/>
              </w:rPr>
              <w:t>2 (8 %)</w:t>
            </w:r>
          </w:p>
        </w:tc>
        <w:tc>
          <w:tcPr>
            <w:tcW w:w="1326" w:type="dxa"/>
            <w:vAlign w:val="center"/>
          </w:tcPr>
          <w:p w14:paraId="70498D8F" w14:textId="3180EDBD" w:rsidR="00656C3E" w:rsidRPr="002C3C67" w:rsidRDefault="00656C3E" w:rsidP="00656C3E">
            <w:pPr>
              <w:widowControl w:val="0"/>
              <w:spacing w:after="0" w:line="240" w:lineRule="auto"/>
              <w:jc w:val="left"/>
              <w:rPr>
                <w:rFonts w:ascii="Times New Roman" w:hAnsi="Times New Roman" w:cs="Times New Roman"/>
                <w:bCs/>
                <w:sz w:val="16"/>
                <w:szCs w:val="16"/>
              </w:rPr>
            </w:pPr>
            <w:r>
              <w:rPr>
                <w:rFonts w:ascii="Times New Roman" w:hAnsi="Times New Roman" w:cs="Times New Roman"/>
                <w:bCs/>
                <w:sz w:val="16"/>
                <w:szCs w:val="16"/>
              </w:rPr>
              <w:t>Формування соціальної компетентності</w:t>
            </w:r>
          </w:p>
        </w:tc>
        <w:tc>
          <w:tcPr>
            <w:tcW w:w="722" w:type="dxa"/>
            <w:vAlign w:val="center"/>
          </w:tcPr>
          <w:p w14:paraId="50C8AABF" w14:textId="5AFA2185" w:rsidR="00656C3E" w:rsidRPr="002C3C67" w:rsidRDefault="00656C3E" w:rsidP="00E5136A">
            <w:pPr>
              <w:widowControl w:val="0"/>
              <w:spacing w:after="0" w:line="240" w:lineRule="auto"/>
              <w:ind w:left="-106" w:right="-116"/>
              <w:jc w:val="center"/>
              <w:rPr>
                <w:rFonts w:ascii="Times New Roman" w:hAnsi="Times New Roman" w:cs="Times New Roman"/>
                <w:bCs/>
                <w:sz w:val="16"/>
                <w:szCs w:val="16"/>
              </w:rPr>
            </w:pPr>
            <w:r>
              <w:rPr>
                <w:rFonts w:ascii="Times New Roman" w:hAnsi="Times New Roman" w:cs="Times New Roman"/>
                <w:bCs/>
                <w:sz w:val="16"/>
                <w:szCs w:val="16"/>
              </w:rPr>
              <w:t>5 (20 %)</w:t>
            </w:r>
          </w:p>
        </w:tc>
      </w:tr>
      <w:tr w:rsidR="00E5136A" w:rsidRPr="002C3C67" w14:paraId="31229B27" w14:textId="77777777" w:rsidTr="001B5C62">
        <w:tc>
          <w:tcPr>
            <w:tcW w:w="1548" w:type="dxa"/>
            <w:vAlign w:val="center"/>
          </w:tcPr>
          <w:p w14:paraId="296C33E1" w14:textId="6C1F484B" w:rsidR="00656C3E" w:rsidRDefault="00656C3E" w:rsidP="00656C3E">
            <w:pPr>
              <w:widowControl w:val="0"/>
              <w:spacing w:after="0" w:line="240" w:lineRule="auto"/>
              <w:jc w:val="left"/>
              <w:rPr>
                <w:rFonts w:ascii="Times New Roman" w:hAnsi="Times New Roman" w:cs="Times New Roman"/>
                <w:bCs/>
                <w:sz w:val="16"/>
                <w:szCs w:val="16"/>
              </w:rPr>
            </w:pPr>
            <w:r>
              <w:rPr>
                <w:rFonts w:ascii="Times New Roman" w:hAnsi="Times New Roman" w:cs="Times New Roman"/>
                <w:bCs/>
                <w:sz w:val="16"/>
                <w:szCs w:val="16"/>
              </w:rPr>
              <w:t>Загальна значущість</w:t>
            </w:r>
          </w:p>
        </w:tc>
        <w:tc>
          <w:tcPr>
            <w:tcW w:w="742" w:type="dxa"/>
            <w:vAlign w:val="center"/>
          </w:tcPr>
          <w:p w14:paraId="370F02D9" w14:textId="12EA95DE" w:rsidR="00656C3E" w:rsidRDefault="00656C3E" w:rsidP="00E5136A">
            <w:pPr>
              <w:widowControl w:val="0"/>
              <w:spacing w:after="0" w:line="240" w:lineRule="auto"/>
              <w:ind w:left="-113" w:right="-121"/>
              <w:jc w:val="center"/>
              <w:rPr>
                <w:rFonts w:ascii="Times New Roman" w:hAnsi="Times New Roman" w:cs="Times New Roman"/>
                <w:bCs/>
                <w:sz w:val="16"/>
                <w:szCs w:val="16"/>
              </w:rPr>
            </w:pPr>
            <w:r>
              <w:rPr>
                <w:rFonts w:ascii="Times New Roman" w:hAnsi="Times New Roman" w:cs="Times New Roman"/>
                <w:bCs/>
                <w:sz w:val="16"/>
                <w:szCs w:val="16"/>
              </w:rPr>
              <w:t>1 (4 %)</w:t>
            </w:r>
          </w:p>
        </w:tc>
        <w:tc>
          <w:tcPr>
            <w:tcW w:w="1508" w:type="dxa"/>
            <w:vAlign w:val="center"/>
          </w:tcPr>
          <w:p w14:paraId="55ED1CF1" w14:textId="46E2DE4A" w:rsidR="00656C3E" w:rsidRPr="002C3C67" w:rsidRDefault="00656C3E" w:rsidP="00656C3E">
            <w:pPr>
              <w:widowControl w:val="0"/>
              <w:spacing w:after="0" w:line="240" w:lineRule="auto"/>
              <w:jc w:val="left"/>
              <w:rPr>
                <w:rFonts w:ascii="Times New Roman" w:hAnsi="Times New Roman" w:cs="Times New Roman"/>
                <w:bCs/>
                <w:sz w:val="16"/>
                <w:szCs w:val="16"/>
              </w:rPr>
            </w:pPr>
            <w:r>
              <w:rPr>
                <w:rFonts w:ascii="Times New Roman" w:hAnsi="Times New Roman" w:cs="Times New Roman"/>
                <w:bCs/>
                <w:sz w:val="16"/>
                <w:szCs w:val="16"/>
              </w:rPr>
              <w:t>Інфраструктурна підтримка</w:t>
            </w:r>
          </w:p>
        </w:tc>
        <w:tc>
          <w:tcPr>
            <w:tcW w:w="834" w:type="dxa"/>
            <w:vAlign w:val="center"/>
          </w:tcPr>
          <w:p w14:paraId="047C28CA" w14:textId="52F3C852" w:rsidR="00656C3E" w:rsidRPr="002C3C67" w:rsidRDefault="00656C3E" w:rsidP="00E5136A">
            <w:pPr>
              <w:widowControl w:val="0"/>
              <w:spacing w:after="0" w:line="240" w:lineRule="auto"/>
              <w:ind w:left="-113" w:right="-121"/>
              <w:jc w:val="center"/>
              <w:rPr>
                <w:rFonts w:ascii="Times New Roman" w:hAnsi="Times New Roman" w:cs="Times New Roman"/>
                <w:bCs/>
                <w:sz w:val="16"/>
                <w:szCs w:val="16"/>
              </w:rPr>
            </w:pPr>
            <w:r>
              <w:rPr>
                <w:rFonts w:ascii="Times New Roman" w:hAnsi="Times New Roman" w:cs="Times New Roman"/>
                <w:bCs/>
                <w:sz w:val="16"/>
                <w:szCs w:val="16"/>
              </w:rPr>
              <w:t>1 (4 %)</w:t>
            </w:r>
          </w:p>
        </w:tc>
        <w:tc>
          <w:tcPr>
            <w:tcW w:w="1326" w:type="dxa"/>
            <w:vAlign w:val="center"/>
          </w:tcPr>
          <w:p w14:paraId="2A357BB1" w14:textId="0A9B292E" w:rsidR="00656C3E" w:rsidRPr="002C3C67" w:rsidRDefault="00656C3E" w:rsidP="00656C3E">
            <w:pPr>
              <w:widowControl w:val="0"/>
              <w:spacing w:after="0" w:line="240" w:lineRule="auto"/>
              <w:jc w:val="left"/>
              <w:rPr>
                <w:rFonts w:ascii="Times New Roman" w:hAnsi="Times New Roman" w:cs="Times New Roman"/>
                <w:bCs/>
                <w:sz w:val="16"/>
                <w:szCs w:val="16"/>
              </w:rPr>
            </w:pPr>
            <w:r>
              <w:rPr>
                <w:rFonts w:ascii="Times New Roman" w:hAnsi="Times New Roman" w:cs="Times New Roman"/>
                <w:bCs/>
                <w:sz w:val="16"/>
                <w:szCs w:val="16"/>
              </w:rPr>
              <w:t>Адаптація</w:t>
            </w:r>
          </w:p>
        </w:tc>
        <w:tc>
          <w:tcPr>
            <w:tcW w:w="722" w:type="dxa"/>
            <w:vAlign w:val="center"/>
          </w:tcPr>
          <w:p w14:paraId="60D6F284" w14:textId="60A4EBE6" w:rsidR="00656C3E" w:rsidRPr="002C3C67" w:rsidRDefault="00656C3E" w:rsidP="00E5136A">
            <w:pPr>
              <w:widowControl w:val="0"/>
              <w:spacing w:after="0" w:line="240" w:lineRule="auto"/>
              <w:ind w:left="-106" w:right="-116"/>
              <w:jc w:val="center"/>
              <w:rPr>
                <w:rFonts w:ascii="Times New Roman" w:hAnsi="Times New Roman" w:cs="Times New Roman"/>
                <w:bCs/>
                <w:sz w:val="16"/>
                <w:szCs w:val="16"/>
              </w:rPr>
            </w:pPr>
            <w:r>
              <w:rPr>
                <w:rFonts w:ascii="Times New Roman" w:hAnsi="Times New Roman" w:cs="Times New Roman"/>
                <w:bCs/>
                <w:sz w:val="16"/>
                <w:szCs w:val="16"/>
              </w:rPr>
              <w:t>1 (4 %)</w:t>
            </w:r>
          </w:p>
        </w:tc>
      </w:tr>
    </w:tbl>
    <w:p w14:paraId="63D717E2" w14:textId="45D07732" w:rsidR="001B5C62" w:rsidRDefault="001B5C62">
      <w:r>
        <w:br w:type="page"/>
      </w:r>
    </w:p>
    <w:p w14:paraId="6979A0F0" w14:textId="1CEEDAA3" w:rsidR="001B5C62" w:rsidRPr="001B5C62" w:rsidRDefault="001B5C62" w:rsidP="001B5C62">
      <w:pPr>
        <w:widowControl w:val="0"/>
        <w:spacing w:after="0" w:line="240" w:lineRule="auto"/>
        <w:jc w:val="right"/>
        <w:rPr>
          <w:rFonts w:ascii="Times New Roman" w:hAnsi="Times New Roman" w:cs="Times New Roman"/>
          <w:i/>
          <w:iCs/>
          <w:sz w:val="20"/>
          <w:szCs w:val="20"/>
        </w:rPr>
      </w:pPr>
      <w:r w:rsidRPr="001B5C62">
        <w:rPr>
          <w:rFonts w:ascii="Times New Roman" w:hAnsi="Times New Roman" w:cs="Times New Roman"/>
          <w:i/>
          <w:iCs/>
          <w:sz w:val="20"/>
          <w:szCs w:val="20"/>
        </w:rPr>
        <w:lastRenderedPageBreak/>
        <w:t>Продовження табл. 1</w:t>
      </w:r>
    </w:p>
    <w:tbl>
      <w:tblPr>
        <w:tblStyle w:val="a3"/>
        <w:tblW w:w="0" w:type="auto"/>
        <w:tblLook w:val="04A0" w:firstRow="1" w:lastRow="0" w:firstColumn="1" w:lastColumn="0" w:noHBand="0" w:noVBand="1"/>
      </w:tblPr>
      <w:tblGrid>
        <w:gridCol w:w="1548"/>
        <w:gridCol w:w="742"/>
        <w:gridCol w:w="1508"/>
        <w:gridCol w:w="834"/>
        <w:gridCol w:w="1326"/>
        <w:gridCol w:w="722"/>
      </w:tblGrid>
      <w:tr w:rsidR="00E5136A" w:rsidRPr="002C3C67" w14:paraId="131027BB" w14:textId="77777777" w:rsidTr="001B5C62">
        <w:tc>
          <w:tcPr>
            <w:tcW w:w="1548" w:type="dxa"/>
            <w:vAlign w:val="center"/>
          </w:tcPr>
          <w:p w14:paraId="12431380" w14:textId="35E1EF00" w:rsidR="00656C3E" w:rsidRDefault="001B5C62" w:rsidP="001B5C62">
            <w:pPr>
              <w:widowControl w:val="0"/>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1</w:t>
            </w:r>
          </w:p>
        </w:tc>
        <w:tc>
          <w:tcPr>
            <w:tcW w:w="742" w:type="dxa"/>
            <w:vAlign w:val="center"/>
          </w:tcPr>
          <w:p w14:paraId="324FD32B" w14:textId="379A917E" w:rsidR="00656C3E" w:rsidRDefault="001B5C62" w:rsidP="001B5C62">
            <w:pPr>
              <w:widowControl w:val="0"/>
              <w:spacing w:after="0" w:line="240" w:lineRule="auto"/>
              <w:ind w:left="-113" w:right="-121"/>
              <w:jc w:val="center"/>
              <w:rPr>
                <w:rFonts w:ascii="Times New Roman" w:hAnsi="Times New Roman" w:cs="Times New Roman"/>
                <w:bCs/>
                <w:sz w:val="16"/>
                <w:szCs w:val="16"/>
              </w:rPr>
            </w:pPr>
            <w:r>
              <w:rPr>
                <w:rFonts w:ascii="Times New Roman" w:hAnsi="Times New Roman" w:cs="Times New Roman"/>
                <w:bCs/>
                <w:sz w:val="16"/>
                <w:szCs w:val="16"/>
              </w:rPr>
              <w:t>2</w:t>
            </w:r>
          </w:p>
        </w:tc>
        <w:tc>
          <w:tcPr>
            <w:tcW w:w="1508" w:type="dxa"/>
            <w:vAlign w:val="center"/>
          </w:tcPr>
          <w:p w14:paraId="3B64DEE8" w14:textId="3FCC54FB" w:rsidR="00656C3E" w:rsidRPr="002C3C67" w:rsidRDefault="001B5C62" w:rsidP="001B5C62">
            <w:pPr>
              <w:widowControl w:val="0"/>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3</w:t>
            </w:r>
          </w:p>
        </w:tc>
        <w:tc>
          <w:tcPr>
            <w:tcW w:w="834" w:type="dxa"/>
            <w:vAlign w:val="center"/>
          </w:tcPr>
          <w:p w14:paraId="27C82C4B" w14:textId="1CE50298" w:rsidR="00656C3E" w:rsidRPr="002C3C67" w:rsidRDefault="001B5C62" w:rsidP="001B5C62">
            <w:pPr>
              <w:widowControl w:val="0"/>
              <w:spacing w:after="0" w:line="240" w:lineRule="auto"/>
              <w:ind w:left="-113" w:right="-121"/>
              <w:jc w:val="center"/>
              <w:rPr>
                <w:rFonts w:ascii="Times New Roman" w:hAnsi="Times New Roman" w:cs="Times New Roman"/>
                <w:bCs/>
                <w:sz w:val="16"/>
                <w:szCs w:val="16"/>
              </w:rPr>
            </w:pPr>
            <w:r>
              <w:rPr>
                <w:rFonts w:ascii="Times New Roman" w:hAnsi="Times New Roman" w:cs="Times New Roman"/>
                <w:bCs/>
                <w:sz w:val="16"/>
                <w:szCs w:val="16"/>
              </w:rPr>
              <w:t>4</w:t>
            </w:r>
          </w:p>
        </w:tc>
        <w:tc>
          <w:tcPr>
            <w:tcW w:w="1326" w:type="dxa"/>
            <w:vAlign w:val="center"/>
          </w:tcPr>
          <w:p w14:paraId="4558140F" w14:textId="18A139CB" w:rsidR="00656C3E" w:rsidRPr="002C3C67" w:rsidRDefault="001B5C62" w:rsidP="001B5C62">
            <w:pPr>
              <w:widowControl w:val="0"/>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5</w:t>
            </w:r>
          </w:p>
        </w:tc>
        <w:tc>
          <w:tcPr>
            <w:tcW w:w="722" w:type="dxa"/>
            <w:vAlign w:val="center"/>
          </w:tcPr>
          <w:p w14:paraId="5F0662FB" w14:textId="7C32D98A" w:rsidR="00656C3E" w:rsidRPr="002C3C67" w:rsidRDefault="001B5C62" w:rsidP="001B5C62">
            <w:pPr>
              <w:widowControl w:val="0"/>
              <w:spacing w:after="0" w:line="240" w:lineRule="auto"/>
              <w:ind w:left="-106" w:right="-116"/>
              <w:jc w:val="center"/>
              <w:rPr>
                <w:rFonts w:ascii="Times New Roman" w:hAnsi="Times New Roman" w:cs="Times New Roman"/>
                <w:bCs/>
                <w:sz w:val="16"/>
                <w:szCs w:val="16"/>
              </w:rPr>
            </w:pPr>
            <w:r>
              <w:rPr>
                <w:rFonts w:ascii="Times New Roman" w:hAnsi="Times New Roman" w:cs="Times New Roman"/>
                <w:bCs/>
                <w:sz w:val="16"/>
                <w:szCs w:val="16"/>
              </w:rPr>
              <w:t>6</w:t>
            </w:r>
          </w:p>
        </w:tc>
      </w:tr>
      <w:tr w:rsidR="001B5C62" w:rsidRPr="002C3C67" w14:paraId="4BDC8EFC" w14:textId="77777777" w:rsidTr="001B5C62">
        <w:tc>
          <w:tcPr>
            <w:tcW w:w="1548" w:type="dxa"/>
            <w:vAlign w:val="center"/>
          </w:tcPr>
          <w:p w14:paraId="31ACD00E" w14:textId="532799ED" w:rsidR="001B5C62" w:rsidRDefault="001B5C62" w:rsidP="001B5C62">
            <w:pPr>
              <w:widowControl w:val="0"/>
              <w:spacing w:after="0" w:line="240" w:lineRule="auto"/>
              <w:jc w:val="left"/>
              <w:rPr>
                <w:rFonts w:ascii="Times New Roman" w:hAnsi="Times New Roman" w:cs="Times New Roman"/>
                <w:bCs/>
                <w:sz w:val="16"/>
                <w:szCs w:val="16"/>
              </w:rPr>
            </w:pPr>
            <w:r>
              <w:rPr>
                <w:rFonts w:ascii="Times New Roman" w:hAnsi="Times New Roman" w:cs="Times New Roman"/>
                <w:bCs/>
                <w:sz w:val="16"/>
                <w:szCs w:val="16"/>
              </w:rPr>
              <w:t>Розвиток</w:t>
            </w:r>
          </w:p>
        </w:tc>
        <w:tc>
          <w:tcPr>
            <w:tcW w:w="742" w:type="dxa"/>
            <w:vAlign w:val="center"/>
          </w:tcPr>
          <w:p w14:paraId="4DB67F2E" w14:textId="3148EB25" w:rsidR="001B5C62" w:rsidRDefault="001B5C62" w:rsidP="001B5C62">
            <w:pPr>
              <w:widowControl w:val="0"/>
              <w:spacing w:after="0" w:line="240" w:lineRule="auto"/>
              <w:ind w:left="-113" w:right="-121"/>
              <w:jc w:val="center"/>
              <w:rPr>
                <w:rFonts w:ascii="Times New Roman" w:hAnsi="Times New Roman" w:cs="Times New Roman"/>
                <w:bCs/>
                <w:sz w:val="16"/>
                <w:szCs w:val="16"/>
              </w:rPr>
            </w:pPr>
            <w:r>
              <w:rPr>
                <w:rFonts w:ascii="Times New Roman" w:hAnsi="Times New Roman" w:cs="Times New Roman"/>
                <w:bCs/>
                <w:sz w:val="16"/>
                <w:szCs w:val="16"/>
              </w:rPr>
              <w:t>1 (4 %)</w:t>
            </w:r>
          </w:p>
        </w:tc>
        <w:tc>
          <w:tcPr>
            <w:tcW w:w="1508" w:type="dxa"/>
            <w:vAlign w:val="center"/>
          </w:tcPr>
          <w:p w14:paraId="6D39D63C" w14:textId="5571C04F" w:rsidR="001B5C62" w:rsidRDefault="001B5C62" w:rsidP="001B5C62">
            <w:pPr>
              <w:widowControl w:val="0"/>
              <w:spacing w:after="0" w:line="240" w:lineRule="auto"/>
              <w:jc w:val="left"/>
              <w:rPr>
                <w:rFonts w:ascii="Times New Roman" w:hAnsi="Times New Roman" w:cs="Times New Roman"/>
                <w:bCs/>
                <w:sz w:val="16"/>
                <w:szCs w:val="16"/>
              </w:rPr>
            </w:pPr>
            <w:r>
              <w:rPr>
                <w:rFonts w:ascii="Times New Roman" w:hAnsi="Times New Roman" w:cs="Times New Roman"/>
                <w:bCs/>
                <w:sz w:val="16"/>
                <w:szCs w:val="16"/>
              </w:rPr>
              <w:t>Курси</w:t>
            </w:r>
          </w:p>
        </w:tc>
        <w:tc>
          <w:tcPr>
            <w:tcW w:w="834" w:type="dxa"/>
            <w:vAlign w:val="center"/>
          </w:tcPr>
          <w:p w14:paraId="5EDCA36C" w14:textId="07EB76B0" w:rsidR="001B5C62" w:rsidRDefault="001B5C62" w:rsidP="001B5C62">
            <w:pPr>
              <w:widowControl w:val="0"/>
              <w:spacing w:after="0" w:line="240" w:lineRule="auto"/>
              <w:ind w:left="-113" w:right="-121"/>
              <w:jc w:val="center"/>
              <w:rPr>
                <w:rFonts w:ascii="Times New Roman" w:hAnsi="Times New Roman" w:cs="Times New Roman"/>
                <w:bCs/>
                <w:sz w:val="16"/>
                <w:szCs w:val="16"/>
              </w:rPr>
            </w:pPr>
            <w:r>
              <w:rPr>
                <w:rFonts w:ascii="Times New Roman" w:hAnsi="Times New Roman" w:cs="Times New Roman"/>
                <w:bCs/>
                <w:sz w:val="16"/>
                <w:szCs w:val="16"/>
              </w:rPr>
              <w:t>3 (12 %)</w:t>
            </w:r>
          </w:p>
        </w:tc>
        <w:tc>
          <w:tcPr>
            <w:tcW w:w="1326" w:type="dxa"/>
            <w:vAlign w:val="center"/>
          </w:tcPr>
          <w:p w14:paraId="5176482A" w14:textId="6F34E533" w:rsidR="001B5C62" w:rsidRDefault="001B5C62" w:rsidP="001B5C62">
            <w:pPr>
              <w:widowControl w:val="0"/>
              <w:spacing w:after="0" w:line="240" w:lineRule="auto"/>
              <w:jc w:val="left"/>
              <w:rPr>
                <w:rFonts w:ascii="Times New Roman" w:hAnsi="Times New Roman" w:cs="Times New Roman"/>
                <w:bCs/>
                <w:sz w:val="16"/>
                <w:szCs w:val="16"/>
              </w:rPr>
            </w:pPr>
            <w:r>
              <w:rPr>
                <w:rFonts w:ascii="Times New Roman" w:hAnsi="Times New Roman" w:cs="Times New Roman"/>
                <w:bCs/>
                <w:sz w:val="16"/>
                <w:szCs w:val="16"/>
              </w:rPr>
              <w:t>Активність</w:t>
            </w:r>
          </w:p>
        </w:tc>
        <w:tc>
          <w:tcPr>
            <w:tcW w:w="722" w:type="dxa"/>
            <w:vAlign w:val="center"/>
          </w:tcPr>
          <w:p w14:paraId="41BB5C9B" w14:textId="5B49B642" w:rsidR="001B5C62" w:rsidRDefault="001B5C62" w:rsidP="001B5C62">
            <w:pPr>
              <w:widowControl w:val="0"/>
              <w:spacing w:after="0" w:line="240" w:lineRule="auto"/>
              <w:ind w:left="-106" w:right="-116"/>
              <w:jc w:val="center"/>
              <w:rPr>
                <w:rFonts w:ascii="Times New Roman" w:hAnsi="Times New Roman" w:cs="Times New Roman"/>
                <w:bCs/>
                <w:sz w:val="16"/>
                <w:szCs w:val="16"/>
              </w:rPr>
            </w:pPr>
            <w:r>
              <w:rPr>
                <w:rFonts w:ascii="Times New Roman" w:hAnsi="Times New Roman" w:cs="Times New Roman"/>
                <w:bCs/>
                <w:sz w:val="16"/>
                <w:szCs w:val="16"/>
              </w:rPr>
              <w:t>3 (12 %)</w:t>
            </w:r>
          </w:p>
        </w:tc>
      </w:tr>
      <w:tr w:rsidR="001B5C62" w:rsidRPr="002C3C67" w14:paraId="7F925DB5" w14:textId="77777777" w:rsidTr="001B5C62">
        <w:tc>
          <w:tcPr>
            <w:tcW w:w="2290" w:type="dxa"/>
            <w:gridSpan w:val="2"/>
            <w:vMerge w:val="restart"/>
            <w:vAlign w:val="center"/>
          </w:tcPr>
          <w:p w14:paraId="481FB5D5" w14:textId="77777777" w:rsidR="001B5C62" w:rsidRDefault="001B5C62" w:rsidP="001B5C62">
            <w:pPr>
              <w:widowControl w:val="0"/>
              <w:spacing w:after="0" w:line="240" w:lineRule="auto"/>
              <w:jc w:val="center"/>
              <w:rPr>
                <w:rFonts w:ascii="Times New Roman" w:hAnsi="Times New Roman" w:cs="Times New Roman"/>
                <w:bCs/>
                <w:sz w:val="16"/>
                <w:szCs w:val="16"/>
              </w:rPr>
            </w:pPr>
          </w:p>
        </w:tc>
        <w:tc>
          <w:tcPr>
            <w:tcW w:w="1508" w:type="dxa"/>
            <w:vAlign w:val="center"/>
          </w:tcPr>
          <w:p w14:paraId="038F7C55" w14:textId="57313A1E" w:rsidR="001B5C62" w:rsidRDefault="001B5C62" w:rsidP="001B5C62">
            <w:pPr>
              <w:widowControl w:val="0"/>
              <w:spacing w:after="0" w:line="240" w:lineRule="auto"/>
              <w:jc w:val="left"/>
              <w:rPr>
                <w:rFonts w:ascii="Times New Roman" w:hAnsi="Times New Roman" w:cs="Times New Roman"/>
                <w:bCs/>
                <w:sz w:val="16"/>
                <w:szCs w:val="16"/>
              </w:rPr>
            </w:pPr>
            <w:r>
              <w:rPr>
                <w:rFonts w:ascii="Times New Roman" w:hAnsi="Times New Roman" w:cs="Times New Roman"/>
                <w:bCs/>
                <w:sz w:val="16"/>
                <w:szCs w:val="16"/>
              </w:rPr>
              <w:t>Програми</w:t>
            </w:r>
          </w:p>
        </w:tc>
        <w:tc>
          <w:tcPr>
            <w:tcW w:w="834" w:type="dxa"/>
            <w:vAlign w:val="center"/>
          </w:tcPr>
          <w:p w14:paraId="32A17516" w14:textId="46C7D3CF" w:rsidR="001B5C62" w:rsidRDefault="001B5C62" w:rsidP="001B5C62">
            <w:pPr>
              <w:widowControl w:val="0"/>
              <w:spacing w:after="0" w:line="240" w:lineRule="auto"/>
              <w:ind w:left="-113" w:right="-121"/>
              <w:jc w:val="center"/>
              <w:rPr>
                <w:rFonts w:ascii="Times New Roman" w:hAnsi="Times New Roman" w:cs="Times New Roman"/>
                <w:bCs/>
                <w:sz w:val="16"/>
                <w:szCs w:val="16"/>
              </w:rPr>
            </w:pPr>
            <w:r>
              <w:rPr>
                <w:rFonts w:ascii="Times New Roman" w:hAnsi="Times New Roman" w:cs="Times New Roman"/>
                <w:bCs/>
                <w:sz w:val="16"/>
                <w:szCs w:val="16"/>
              </w:rPr>
              <w:t>1 (4 %)</w:t>
            </w:r>
          </w:p>
        </w:tc>
        <w:tc>
          <w:tcPr>
            <w:tcW w:w="1326" w:type="dxa"/>
            <w:vAlign w:val="center"/>
          </w:tcPr>
          <w:p w14:paraId="7715AD46" w14:textId="7A364BD1" w:rsidR="001B5C62" w:rsidRDefault="001B5C62" w:rsidP="001B5C62">
            <w:pPr>
              <w:widowControl w:val="0"/>
              <w:spacing w:after="0" w:line="240" w:lineRule="auto"/>
              <w:jc w:val="left"/>
              <w:rPr>
                <w:rFonts w:ascii="Times New Roman" w:hAnsi="Times New Roman" w:cs="Times New Roman"/>
                <w:bCs/>
                <w:sz w:val="16"/>
                <w:szCs w:val="16"/>
              </w:rPr>
            </w:pPr>
            <w:r w:rsidRPr="00AD29CA">
              <w:rPr>
                <w:rFonts w:ascii="Times New Roman" w:hAnsi="Times New Roman" w:cs="Times New Roman"/>
                <w:bCs/>
                <w:sz w:val="16"/>
                <w:szCs w:val="16"/>
              </w:rPr>
              <w:t>Професійне</w:t>
            </w:r>
            <w:r>
              <w:rPr>
                <w:rFonts w:ascii="Times New Roman" w:hAnsi="Times New Roman" w:cs="Times New Roman"/>
                <w:bCs/>
                <w:sz w:val="16"/>
                <w:szCs w:val="16"/>
              </w:rPr>
              <w:t xml:space="preserve"> </w:t>
            </w:r>
            <w:r w:rsidRPr="00AD29CA">
              <w:rPr>
                <w:rFonts w:ascii="Times New Roman" w:hAnsi="Times New Roman" w:cs="Times New Roman"/>
                <w:bCs/>
                <w:sz w:val="16"/>
                <w:szCs w:val="16"/>
              </w:rPr>
              <w:t>вдосконалення</w:t>
            </w:r>
          </w:p>
        </w:tc>
        <w:tc>
          <w:tcPr>
            <w:tcW w:w="722" w:type="dxa"/>
            <w:vAlign w:val="center"/>
          </w:tcPr>
          <w:p w14:paraId="15A53FEE" w14:textId="08B2DDC2" w:rsidR="001B5C62" w:rsidRDefault="001B5C62" w:rsidP="001B5C62">
            <w:pPr>
              <w:widowControl w:val="0"/>
              <w:spacing w:after="0" w:line="240" w:lineRule="auto"/>
              <w:ind w:left="-106" w:right="-116"/>
              <w:jc w:val="center"/>
              <w:rPr>
                <w:rFonts w:ascii="Times New Roman" w:hAnsi="Times New Roman" w:cs="Times New Roman"/>
                <w:bCs/>
                <w:sz w:val="16"/>
                <w:szCs w:val="16"/>
              </w:rPr>
            </w:pPr>
            <w:r>
              <w:rPr>
                <w:rFonts w:ascii="Times New Roman" w:hAnsi="Times New Roman" w:cs="Times New Roman"/>
                <w:bCs/>
                <w:sz w:val="16"/>
                <w:szCs w:val="16"/>
              </w:rPr>
              <w:t>5 (20 %)</w:t>
            </w:r>
          </w:p>
        </w:tc>
      </w:tr>
      <w:tr w:rsidR="001B5C62" w:rsidRPr="002C3C67" w14:paraId="086DC7CE" w14:textId="77777777" w:rsidTr="001B5C62">
        <w:tc>
          <w:tcPr>
            <w:tcW w:w="2290" w:type="dxa"/>
            <w:gridSpan w:val="2"/>
            <w:vMerge/>
            <w:vAlign w:val="center"/>
          </w:tcPr>
          <w:p w14:paraId="3834C656" w14:textId="77777777" w:rsidR="001B5C62" w:rsidRDefault="001B5C62" w:rsidP="001B5C62">
            <w:pPr>
              <w:widowControl w:val="0"/>
              <w:spacing w:after="0" w:line="240" w:lineRule="auto"/>
              <w:jc w:val="center"/>
              <w:rPr>
                <w:rFonts w:ascii="Times New Roman" w:hAnsi="Times New Roman" w:cs="Times New Roman"/>
                <w:bCs/>
                <w:sz w:val="16"/>
                <w:szCs w:val="16"/>
              </w:rPr>
            </w:pPr>
          </w:p>
        </w:tc>
        <w:tc>
          <w:tcPr>
            <w:tcW w:w="1508" w:type="dxa"/>
            <w:vAlign w:val="center"/>
          </w:tcPr>
          <w:p w14:paraId="5BA996B4" w14:textId="06388415" w:rsidR="001B5C62" w:rsidRDefault="001B5C62" w:rsidP="001B5C62">
            <w:pPr>
              <w:widowControl w:val="0"/>
              <w:spacing w:after="0" w:line="240" w:lineRule="auto"/>
              <w:jc w:val="left"/>
              <w:rPr>
                <w:rFonts w:ascii="Times New Roman" w:hAnsi="Times New Roman" w:cs="Times New Roman"/>
                <w:bCs/>
                <w:sz w:val="16"/>
                <w:szCs w:val="16"/>
              </w:rPr>
            </w:pPr>
            <w:r>
              <w:rPr>
                <w:rFonts w:ascii="Times New Roman" w:hAnsi="Times New Roman" w:cs="Times New Roman"/>
                <w:bCs/>
                <w:sz w:val="16"/>
                <w:szCs w:val="16"/>
              </w:rPr>
              <w:t>Гуртки / секції</w:t>
            </w:r>
          </w:p>
        </w:tc>
        <w:tc>
          <w:tcPr>
            <w:tcW w:w="834" w:type="dxa"/>
            <w:vAlign w:val="center"/>
          </w:tcPr>
          <w:p w14:paraId="1407507C" w14:textId="7B157E05" w:rsidR="001B5C62" w:rsidRDefault="001B5C62" w:rsidP="001B5C62">
            <w:pPr>
              <w:widowControl w:val="0"/>
              <w:spacing w:after="0" w:line="240" w:lineRule="auto"/>
              <w:ind w:left="-113" w:right="-121"/>
              <w:jc w:val="center"/>
              <w:rPr>
                <w:rFonts w:ascii="Times New Roman" w:hAnsi="Times New Roman" w:cs="Times New Roman"/>
                <w:bCs/>
                <w:sz w:val="16"/>
                <w:szCs w:val="16"/>
              </w:rPr>
            </w:pPr>
            <w:r>
              <w:rPr>
                <w:rFonts w:ascii="Times New Roman" w:hAnsi="Times New Roman" w:cs="Times New Roman"/>
                <w:bCs/>
                <w:sz w:val="16"/>
                <w:szCs w:val="16"/>
              </w:rPr>
              <w:t>3 (12 %)</w:t>
            </w:r>
          </w:p>
        </w:tc>
        <w:tc>
          <w:tcPr>
            <w:tcW w:w="1326" w:type="dxa"/>
            <w:vAlign w:val="center"/>
          </w:tcPr>
          <w:p w14:paraId="77A75765" w14:textId="42814595" w:rsidR="001B5C62" w:rsidRDefault="001B5C62" w:rsidP="001B5C62">
            <w:pPr>
              <w:widowControl w:val="0"/>
              <w:spacing w:after="0" w:line="240" w:lineRule="auto"/>
              <w:jc w:val="left"/>
              <w:rPr>
                <w:rFonts w:ascii="Times New Roman" w:hAnsi="Times New Roman" w:cs="Times New Roman"/>
                <w:bCs/>
                <w:sz w:val="16"/>
                <w:szCs w:val="16"/>
              </w:rPr>
            </w:pPr>
            <w:r w:rsidRPr="00AD29CA">
              <w:rPr>
                <w:rFonts w:ascii="Times New Roman" w:hAnsi="Times New Roman" w:cs="Times New Roman"/>
                <w:bCs/>
                <w:sz w:val="16"/>
                <w:szCs w:val="16"/>
              </w:rPr>
              <w:t>Розвиток</w:t>
            </w:r>
            <w:r>
              <w:rPr>
                <w:rFonts w:ascii="Times New Roman" w:hAnsi="Times New Roman" w:cs="Times New Roman"/>
                <w:bCs/>
                <w:sz w:val="16"/>
                <w:szCs w:val="16"/>
              </w:rPr>
              <w:t xml:space="preserve"> </w:t>
            </w:r>
            <w:r w:rsidRPr="00AD29CA">
              <w:rPr>
                <w:rFonts w:ascii="Times New Roman" w:hAnsi="Times New Roman" w:cs="Times New Roman"/>
                <w:bCs/>
                <w:sz w:val="16"/>
                <w:szCs w:val="16"/>
              </w:rPr>
              <w:t>демократичного</w:t>
            </w:r>
            <w:r>
              <w:rPr>
                <w:rFonts w:ascii="Times New Roman" w:hAnsi="Times New Roman" w:cs="Times New Roman"/>
                <w:bCs/>
                <w:sz w:val="16"/>
                <w:szCs w:val="16"/>
              </w:rPr>
              <w:t xml:space="preserve"> </w:t>
            </w:r>
            <w:r w:rsidRPr="00AD29CA">
              <w:rPr>
                <w:rFonts w:ascii="Times New Roman" w:hAnsi="Times New Roman" w:cs="Times New Roman"/>
                <w:bCs/>
                <w:sz w:val="16"/>
                <w:szCs w:val="16"/>
              </w:rPr>
              <w:t>суспільства</w:t>
            </w:r>
          </w:p>
        </w:tc>
        <w:tc>
          <w:tcPr>
            <w:tcW w:w="722" w:type="dxa"/>
            <w:vAlign w:val="center"/>
          </w:tcPr>
          <w:p w14:paraId="69D0C04A" w14:textId="48E6B5CB" w:rsidR="001B5C62" w:rsidRDefault="001B5C62" w:rsidP="001B5C62">
            <w:pPr>
              <w:widowControl w:val="0"/>
              <w:spacing w:after="0" w:line="240" w:lineRule="auto"/>
              <w:ind w:left="-106" w:right="-116"/>
              <w:jc w:val="center"/>
              <w:rPr>
                <w:rFonts w:ascii="Times New Roman" w:hAnsi="Times New Roman" w:cs="Times New Roman"/>
                <w:bCs/>
                <w:sz w:val="16"/>
                <w:szCs w:val="16"/>
              </w:rPr>
            </w:pPr>
            <w:r>
              <w:rPr>
                <w:rFonts w:ascii="Times New Roman" w:hAnsi="Times New Roman" w:cs="Times New Roman"/>
                <w:bCs/>
                <w:sz w:val="16"/>
                <w:szCs w:val="16"/>
              </w:rPr>
              <w:t>1 (4 %)</w:t>
            </w:r>
          </w:p>
        </w:tc>
      </w:tr>
      <w:tr w:rsidR="001B5C62" w:rsidRPr="002C3C67" w14:paraId="126DDD3C" w14:textId="77777777" w:rsidTr="001B5C62">
        <w:tc>
          <w:tcPr>
            <w:tcW w:w="2290" w:type="dxa"/>
            <w:gridSpan w:val="2"/>
            <w:vMerge/>
            <w:vAlign w:val="center"/>
          </w:tcPr>
          <w:p w14:paraId="379EBD7C" w14:textId="77777777" w:rsidR="001B5C62" w:rsidRDefault="001B5C62" w:rsidP="001B5C62">
            <w:pPr>
              <w:widowControl w:val="0"/>
              <w:spacing w:after="0" w:line="240" w:lineRule="auto"/>
              <w:jc w:val="center"/>
              <w:rPr>
                <w:rFonts w:ascii="Times New Roman" w:hAnsi="Times New Roman" w:cs="Times New Roman"/>
                <w:bCs/>
                <w:sz w:val="16"/>
                <w:szCs w:val="16"/>
              </w:rPr>
            </w:pPr>
          </w:p>
        </w:tc>
        <w:tc>
          <w:tcPr>
            <w:tcW w:w="1508" w:type="dxa"/>
            <w:vAlign w:val="center"/>
          </w:tcPr>
          <w:p w14:paraId="5FD81975" w14:textId="05ECA722" w:rsidR="001B5C62" w:rsidRDefault="001B5C62" w:rsidP="001B5C62">
            <w:pPr>
              <w:widowControl w:val="0"/>
              <w:spacing w:after="0" w:line="240" w:lineRule="auto"/>
              <w:jc w:val="left"/>
              <w:rPr>
                <w:rFonts w:ascii="Times New Roman" w:hAnsi="Times New Roman" w:cs="Times New Roman"/>
                <w:bCs/>
                <w:sz w:val="16"/>
                <w:szCs w:val="16"/>
              </w:rPr>
            </w:pPr>
            <w:r>
              <w:rPr>
                <w:rFonts w:ascii="Times New Roman" w:hAnsi="Times New Roman" w:cs="Times New Roman"/>
                <w:bCs/>
                <w:sz w:val="16"/>
                <w:szCs w:val="16"/>
              </w:rPr>
              <w:t>Громадські об’єднання</w:t>
            </w:r>
          </w:p>
        </w:tc>
        <w:tc>
          <w:tcPr>
            <w:tcW w:w="834" w:type="dxa"/>
            <w:vAlign w:val="center"/>
          </w:tcPr>
          <w:p w14:paraId="00558E6D" w14:textId="79B7EA7F" w:rsidR="001B5C62" w:rsidRDefault="001B5C62" w:rsidP="001B5C62">
            <w:pPr>
              <w:widowControl w:val="0"/>
              <w:spacing w:after="0" w:line="240" w:lineRule="auto"/>
              <w:ind w:left="-113" w:right="-121"/>
              <w:jc w:val="center"/>
              <w:rPr>
                <w:rFonts w:ascii="Times New Roman" w:hAnsi="Times New Roman" w:cs="Times New Roman"/>
                <w:bCs/>
                <w:sz w:val="16"/>
                <w:szCs w:val="16"/>
              </w:rPr>
            </w:pPr>
            <w:r>
              <w:rPr>
                <w:rFonts w:ascii="Times New Roman" w:hAnsi="Times New Roman" w:cs="Times New Roman"/>
                <w:bCs/>
                <w:sz w:val="16"/>
                <w:szCs w:val="16"/>
              </w:rPr>
              <w:t>3 (12 %)</w:t>
            </w:r>
          </w:p>
        </w:tc>
        <w:tc>
          <w:tcPr>
            <w:tcW w:w="1326" w:type="dxa"/>
            <w:vAlign w:val="center"/>
          </w:tcPr>
          <w:p w14:paraId="6D4594CE" w14:textId="2FCD2E7C" w:rsidR="001B5C62" w:rsidRDefault="001B5C62" w:rsidP="001B5C62">
            <w:pPr>
              <w:widowControl w:val="0"/>
              <w:spacing w:after="0" w:line="240" w:lineRule="auto"/>
              <w:jc w:val="left"/>
              <w:rPr>
                <w:rFonts w:ascii="Times New Roman" w:hAnsi="Times New Roman" w:cs="Times New Roman"/>
                <w:bCs/>
                <w:sz w:val="16"/>
                <w:szCs w:val="16"/>
              </w:rPr>
            </w:pPr>
            <w:r w:rsidRPr="00AD29CA">
              <w:rPr>
                <w:rFonts w:ascii="Times New Roman" w:hAnsi="Times New Roman" w:cs="Times New Roman"/>
                <w:bCs/>
                <w:sz w:val="16"/>
                <w:szCs w:val="16"/>
              </w:rPr>
              <w:t>Нова</w:t>
            </w:r>
            <w:r>
              <w:rPr>
                <w:rFonts w:ascii="Times New Roman" w:hAnsi="Times New Roman" w:cs="Times New Roman"/>
                <w:bCs/>
                <w:sz w:val="16"/>
                <w:szCs w:val="16"/>
              </w:rPr>
              <w:t xml:space="preserve"> </w:t>
            </w:r>
            <w:r w:rsidRPr="00AD29CA">
              <w:rPr>
                <w:rFonts w:ascii="Times New Roman" w:hAnsi="Times New Roman" w:cs="Times New Roman"/>
                <w:bCs/>
                <w:sz w:val="16"/>
                <w:szCs w:val="16"/>
              </w:rPr>
              <w:t>інформація</w:t>
            </w:r>
          </w:p>
        </w:tc>
        <w:tc>
          <w:tcPr>
            <w:tcW w:w="722" w:type="dxa"/>
            <w:vAlign w:val="center"/>
          </w:tcPr>
          <w:p w14:paraId="216A9F4C" w14:textId="55D91618" w:rsidR="001B5C62" w:rsidRDefault="001B5C62" w:rsidP="001B5C62">
            <w:pPr>
              <w:widowControl w:val="0"/>
              <w:spacing w:after="0" w:line="240" w:lineRule="auto"/>
              <w:ind w:left="-106" w:right="-116"/>
              <w:jc w:val="center"/>
              <w:rPr>
                <w:rFonts w:ascii="Times New Roman" w:hAnsi="Times New Roman" w:cs="Times New Roman"/>
                <w:bCs/>
                <w:sz w:val="16"/>
                <w:szCs w:val="16"/>
              </w:rPr>
            </w:pPr>
            <w:r>
              <w:rPr>
                <w:rFonts w:ascii="Times New Roman" w:hAnsi="Times New Roman" w:cs="Times New Roman"/>
                <w:bCs/>
                <w:sz w:val="16"/>
                <w:szCs w:val="16"/>
              </w:rPr>
              <w:t>1 (4 %)</w:t>
            </w:r>
          </w:p>
        </w:tc>
      </w:tr>
      <w:tr w:rsidR="001B5C62" w:rsidRPr="002C3C67" w14:paraId="6E8DA865" w14:textId="77777777" w:rsidTr="001B5C62">
        <w:tc>
          <w:tcPr>
            <w:tcW w:w="2290" w:type="dxa"/>
            <w:gridSpan w:val="2"/>
            <w:vMerge/>
            <w:vAlign w:val="center"/>
          </w:tcPr>
          <w:p w14:paraId="3A8EA8D8" w14:textId="77777777" w:rsidR="001B5C62" w:rsidRDefault="001B5C62" w:rsidP="001B5C62">
            <w:pPr>
              <w:widowControl w:val="0"/>
              <w:spacing w:after="0" w:line="240" w:lineRule="auto"/>
              <w:jc w:val="center"/>
              <w:rPr>
                <w:rFonts w:ascii="Times New Roman" w:hAnsi="Times New Roman" w:cs="Times New Roman"/>
                <w:bCs/>
                <w:sz w:val="16"/>
                <w:szCs w:val="16"/>
              </w:rPr>
            </w:pPr>
          </w:p>
        </w:tc>
        <w:tc>
          <w:tcPr>
            <w:tcW w:w="1508" w:type="dxa"/>
            <w:vAlign w:val="center"/>
          </w:tcPr>
          <w:p w14:paraId="0DF03F56" w14:textId="2A66A328" w:rsidR="001B5C62" w:rsidRDefault="001B5C62" w:rsidP="001B5C62">
            <w:pPr>
              <w:widowControl w:val="0"/>
              <w:spacing w:after="0" w:line="240" w:lineRule="auto"/>
              <w:jc w:val="left"/>
              <w:rPr>
                <w:rFonts w:ascii="Times New Roman" w:hAnsi="Times New Roman" w:cs="Times New Roman"/>
                <w:bCs/>
                <w:sz w:val="16"/>
                <w:szCs w:val="16"/>
              </w:rPr>
            </w:pPr>
            <w:r>
              <w:rPr>
                <w:rFonts w:ascii="Times New Roman" w:hAnsi="Times New Roman" w:cs="Times New Roman"/>
                <w:bCs/>
                <w:sz w:val="16"/>
                <w:szCs w:val="16"/>
              </w:rPr>
              <w:t>Церква</w:t>
            </w:r>
          </w:p>
        </w:tc>
        <w:tc>
          <w:tcPr>
            <w:tcW w:w="834" w:type="dxa"/>
            <w:vAlign w:val="center"/>
          </w:tcPr>
          <w:p w14:paraId="54BA8A0D" w14:textId="078815A6" w:rsidR="001B5C62" w:rsidRDefault="001B5C62" w:rsidP="001B5C62">
            <w:pPr>
              <w:widowControl w:val="0"/>
              <w:spacing w:after="0" w:line="240" w:lineRule="auto"/>
              <w:ind w:left="-113" w:right="-121"/>
              <w:jc w:val="center"/>
              <w:rPr>
                <w:rFonts w:ascii="Times New Roman" w:hAnsi="Times New Roman" w:cs="Times New Roman"/>
                <w:bCs/>
                <w:sz w:val="16"/>
                <w:szCs w:val="16"/>
              </w:rPr>
            </w:pPr>
            <w:r>
              <w:rPr>
                <w:rFonts w:ascii="Times New Roman" w:hAnsi="Times New Roman" w:cs="Times New Roman"/>
                <w:bCs/>
                <w:sz w:val="16"/>
                <w:szCs w:val="16"/>
              </w:rPr>
              <w:t>1 (4 %)</w:t>
            </w:r>
          </w:p>
        </w:tc>
        <w:tc>
          <w:tcPr>
            <w:tcW w:w="1326" w:type="dxa"/>
            <w:vAlign w:val="center"/>
          </w:tcPr>
          <w:p w14:paraId="134EFD53" w14:textId="2B7C9F62" w:rsidR="001B5C62" w:rsidRDefault="001B5C62" w:rsidP="001B5C62">
            <w:pPr>
              <w:widowControl w:val="0"/>
              <w:spacing w:after="0" w:line="240" w:lineRule="auto"/>
              <w:jc w:val="left"/>
              <w:rPr>
                <w:rFonts w:ascii="Times New Roman" w:hAnsi="Times New Roman" w:cs="Times New Roman"/>
                <w:bCs/>
                <w:sz w:val="16"/>
                <w:szCs w:val="16"/>
              </w:rPr>
            </w:pPr>
            <w:r w:rsidRPr="00AD29CA">
              <w:rPr>
                <w:rFonts w:ascii="Times New Roman" w:hAnsi="Times New Roman" w:cs="Times New Roman"/>
                <w:bCs/>
                <w:sz w:val="16"/>
                <w:szCs w:val="16"/>
              </w:rPr>
              <w:t>Новий досвід</w:t>
            </w:r>
          </w:p>
        </w:tc>
        <w:tc>
          <w:tcPr>
            <w:tcW w:w="722" w:type="dxa"/>
            <w:vAlign w:val="center"/>
          </w:tcPr>
          <w:p w14:paraId="58592282" w14:textId="04317F66" w:rsidR="001B5C62" w:rsidRDefault="001B5C62" w:rsidP="001B5C62">
            <w:pPr>
              <w:widowControl w:val="0"/>
              <w:spacing w:after="0" w:line="240" w:lineRule="auto"/>
              <w:ind w:left="-106" w:right="-116"/>
              <w:jc w:val="center"/>
              <w:rPr>
                <w:rFonts w:ascii="Times New Roman" w:hAnsi="Times New Roman" w:cs="Times New Roman"/>
                <w:bCs/>
                <w:sz w:val="16"/>
                <w:szCs w:val="16"/>
              </w:rPr>
            </w:pPr>
            <w:r>
              <w:rPr>
                <w:rFonts w:ascii="Times New Roman" w:hAnsi="Times New Roman" w:cs="Times New Roman"/>
                <w:bCs/>
                <w:sz w:val="16"/>
                <w:szCs w:val="16"/>
              </w:rPr>
              <w:t>1 (4 %)</w:t>
            </w:r>
          </w:p>
        </w:tc>
      </w:tr>
      <w:tr w:rsidR="001B5C62" w:rsidRPr="002C3C67" w14:paraId="6A82A28A" w14:textId="77777777" w:rsidTr="001B5C62">
        <w:tc>
          <w:tcPr>
            <w:tcW w:w="2290" w:type="dxa"/>
            <w:gridSpan w:val="2"/>
            <w:vMerge/>
            <w:vAlign w:val="center"/>
          </w:tcPr>
          <w:p w14:paraId="6F8E1243" w14:textId="77777777" w:rsidR="001B5C62" w:rsidRDefault="001B5C62" w:rsidP="001B5C62">
            <w:pPr>
              <w:widowControl w:val="0"/>
              <w:spacing w:after="0" w:line="240" w:lineRule="auto"/>
              <w:jc w:val="center"/>
              <w:rPr>
                <w:rFonts w:ascii="Times New Roman" w:hAnsi="Times New Roman" w:cs="Times New Roman"/>
                <w:bCs/>
                <w:sz w:val="16"/>
                <w:szCs w:val="16"/>
              </w:rPr>
            </w:pPr>
          </w:p>
        </w:tc>
        <w:tc>
          <w:tcPr>
            <w:tcW w:w="1508" w:type="dxa"/>
            <w:vAlign w:val="center"/>
          </w:tcPr>
          <w:p w14:paraId="385F7E97" w14:textId="41307B47" w:rsidR="001B5C62" w:rsidRDefault="001B5C62" w:rsidP="001B5C62">
            <w:pPr>
              <w:widowControl w:val="0"/>
              <w:spacing w:after="0" w:line="240" w:lineRule="auto"/>
              <w:jc w:val="left"/>
              <w:rPr>
                <w:rFonts w:ascii="Times New Roman" w:hAnsi="Times New Roman" w:cs="Times New Roman"/>
                <w:bCs/>
                <w:sz w:val="16"/>
                <w:szCs w:val="16"/>
              </w:rPr>
            </w:pPr>
            <w:r>
              <w:rPr>
                <w:rFonts w:ascii="Times New Roman" w:hAnsi="Times New Roman" w:cs="Times New Roman"/>
                <w:bCs/>
                <w:sz w:val="16"/>
                <w:szCs w:val="16"/>
              </w:rPr>
              <w:t>Фонди / асоціації / приватні установи</w:t>
            </w:r>
          </w:p>
        </w:tc>
        <w:tc>
          <w:tcPr>
            <w:tcW w:w="834" w:type="dxa"/>
            <w:vAlign w:val="center"/>
          </w:tcPr>
          <w:p w14:paraId="42883036" w14:textId="0AB32C64" w:rsidR="001B5C62" w:rsidRDefault="001B5C62" w:rsidP="001B5C62">
            <w:pPr>
              <w:widowControl w:val="0"/>
              <w:spacing w:after="0" w:line="240" w:lineRule="auto"/>
              <w:ind w:left="-113" w:right="-121"/>
              <w:jc w:val="center"/>
              <w:rPr>
                <w:rFonts w:ascii="Times New Roman" w:hAnsi="Times New Roman" w:cs="Times New Roman"/>
                <w:bCs/>
                <w:sz w:val="16"/>
                <w:szCs w:val="16"/>
              </w:rPr>
            </w:pPr>
            <w:r>
              <w:rPr>
                <w:rFonts w:ascii="Times New Roman" w:hAnsi="Times New Roman" w:cs="Times New Roman"/>
                <w:bCs/>
                <w:sz w:val="16"/>
                <w:szCs w:val="16"/>
              </w:rPr>
              <w:t>1 (4 %)</w:t>
            </w:r>
          </w:p>
        </w:tc>
        <w:tc>
          <w:tcPr>
            <w:tcW w:w="1326" w:type="dxa"/>
            <w:vAlign w:val="center"/>
          </w:tcPr>
          <w:p w14:paraId="7DAE5AC9" w14:textId="7CCFEC70" w:rsidR="001B5C62" w:rsidRDefault="001B5C62" w:rsidP="001B5C62">
            <w:pPr>
              <w:widowControl w:val="0"/>
              <w:spacing w:after="0" w:line="240" w:lineRule="auto"/>
              <w:jc w:val="left"/>
              <w:rPr>
                <w:rFonts w:ascii="Times New Roman" w:hAnsi="Times New Roman" w:cs="Times New Roman"/>
                <w:bCs/>
                <w:sz w:val="16"/>
                <w:szCs w:val="16"/>
              </w:rPr>
            </w:pPr>
            <w:r w:rsidRPr="00AD29CA">
              <w:rPr>
                <w:rFonts w:ascii="Times New Roman" w:hAnsi="Times New Roman" w:cs="Times New Roman"/>
                <w:bCs/>
                <w:sz w:val="16"/>
                <w:szCs w:val="16"/>
              </w:rPr>
              <w:t>Розвиток</w:t>
            </w:r>
            <w:r>
              <w:rPr>
                <w:rFonts w:ascii="Times New Roman" w:hAnsi="Times New Roman" w:cs="Times New Roman"/>
                <w:bCs/>
                <w:sz w:val="16"/>
                <w:szCs w:val="16"/>
              </w:rPr>
              <w:t xml:space="preserve"> </w:t>
            </w:r>
            <w:r w:rsidRPr="00AD29CA">
              <w:rPr>
                <w:rFonts w:ascii="Times New Roman" w:hAnsi="Times New Roman" w:cs="Times New Roman"/>
                <w:bCs/>
                <w:sz w:val="16"/>
                <w:szCs w:val="16"/>
              </w:rPr>
              <w:t>здібностей</w:t>
            </w:r>
          </w:p>
        </w:tc>
        <w:tc>
          <w:tcPr>
            <w:tcW w:w="722" w:type="dxa"/>
            <w:vAlign w:val="center"/>
          </w:tcPr>
          <w:p w14:paraId="24DDC2B0" w14:textId="11F72E9E" w:rsidR="001B5C62" w:rsidRDefault="001B5C62" w:rsidP="001B5C62">
            <w:pPr>
              <w:widowControl w:val="0"/>
              <w:spacing w:after="0" w:line="240" w:lineRule="auto"/>
              <w:ind w:left="-106" w:right="-116"/>
              <w:jc w:val="center"/>
              <w:rPr>
                <w:rFonts w:ascii="Times New Roman" w:hAnsi="Times New Roman" w:cs="Times New Roman"/>
                <w:bCs/>
                <w:sz w:val="16"/>
                <w:szCs w:val="16"/>
              </w:rPr>
            </w:pPr>
            <w:r w:rsidRPr="00E5136A">
              <w:rPr>
                <w:rFonts w:ascii="Times New Roman" w:hAnsi="Times New Roman" w:cs="Times New Roman"/>
                <w:bCs/>
                <w:sz w:val="16"/>
                <w:szCs w:val="16"/>
              </w:rPr>
              <w:t>2 (8 %)</w:t>
            </w:r>
          </w:p>
        </w:tc>
      </w:tr>
      <w:tr w:rsidR="001B5C62" w:rsidRPr="002C3C67" w14:paraId="1E85F714" w14:textId="77777777" w:rsidTr="001B5C62">
        <w:tc>
          <w:tcPr>
            <w:tcW w:w="2290" w:type="dxa"/>
            <w:gridSpan w:val="2"/>
            <w:vMerge/>
            <w:vAlign w:val="center"/>
          </w:tcPr>
          <w:p w14:paraId="00A42251" w14:textId="77777777" w:rsidR="001B5C62" w:rsidRDefault="001B5C62" w:rsidP="001B5C62">
            <w:pPr>
              <w:widowControl w:val="0"/>
              <w:spacing w:after="0" w:line="240" w:lineRule="auto"/>
              <w:jc w:val="center"/>
              <w:rPr>
                <w:rFonts w:ascii="Times New Roman" w:hAnsi="Times New Roman" w:cs="Times New Roman"/>
                <w:bCs/>
                <w:sz w:val="16"/>
                <w:szCs w:val="16"/>
              </w:rPr>
            </w:pPr>
          </w:p>
        </w:tc>
        <w:tc>
          <w:tcPr>
            <w:tcW w:w="1508" w:type="dxa"/>
            <w:vAlign w:val="center"/>
          </w:tcPr>
          <w:p w14:paraId="33C52404" w14:textId="595DD2F6" w:rsidR="001B5C62" w:rsidRDefault="001B5C62" w:rsidP="001B5C62">
            <w:pPr>
              <w:widowControl w:val="0"/>
              <w:spacing w:after="0" w:line="240" w:lineRule="auto"/>
              <w:jc w:val="left"/>
              <w:rPr>
                <w:rFonts w:ascii="Times New Roman" w:hAnsi="Times New Roman" w:cs="Times New Roman"/>
                <w:bCs/>
                <w:sz w:val="16"/>
                <w:szCs w:val="16"/>
              </w:rPr>
            </w:pPr>
            <w:r>
              <w:rPr>
                <w:rFonts w:ascii="Times New Roman" w:hAnsi="Times New Roman" w:cs="Times New Roman"/>
                <w:bCs/>
                <w:sz w:val="16"/>
                <w:szCs w:val="16"/>
              </w:rPr>
              <w:t>Спілкування</w:t>
            </w:r>
          </w:p>
        </w:tc>
        <w:tc>
          <w:tcPr>
            <w:tcW w:w="834" w:type="dxa"/>
            <w:vAlign w:val="center"/>
          </w:tcPr>
          <w:p w14:paraId="2D0375D6" w14:textId="76D5B99C" w:rsidR="001B5C62" w:rsidRDefault="001B5C62" w:rsidP="001B5C62">
            <w:pPr>
              <w:widowControl w:val="0"/>
              <w:spacing w:after="0" w:line="240" w:lineRule="auto"/>
              <w:ind w:left="-113" w:right="-121"/>
              <w:jc w:val="center"/>
              <w:rPr>
                <w:rFonts w:ascii="Times New Roman" w:hAnsi="Times New Roman" w:cs="Times New Roman"/>
                <w:bCs/>
                <w:sz w:val="16"/>
                <w:szCs w:val="16"/>
              </w:rPr>
            </w:pPr>
            <w:r>
              <w:rPr>
                <w:rFonts w:ascii="Times New Roman" w:hAnsi="Times New Roman" w:cs="Times New Roman"/>
                <w:bCs/>
                <w:sz w:val="16"/>
                <w:szCs w:val="16"/>
              </w:rPr>
              <w:t>1 (4 %)</w:t>
            </w:r>
          </w:p>
        </w:tc>
        <w:tc>
          <w:tcPr>
            <w:tcW w:w="2048" w:type="dxa"/>
            <w:gridSpan w:val="2"/>
            <w:vMerge w:val="restart"/>
            <w:vAlign w:val="center"/>
          </w:tcPr>
          <w:p w14:paraId="54140162" w14:textId="77777777" w:rsidR="001B5C62" w:rsidRDefault="001B5C62" w:rsidP="001B5C62">
            <w:pPr>
              <w:widowControl w:val="0"/>
              <w:spacing w:after="0" w:line="240" w:lineRule="auto"/>
              <w:jc w:val="center"/>
              <w:rPr>
                <w:rFonts w:ascii="Times New Roman" w:hAnsi="Times New Roman" w:cs="Times New Roman"/>
                <w:bCs/>
                <w:sz w:val="16"/>
                <w:szCs w:val="16"/>
              </w:rPr>
            </w:pPr>
          </w:p>
        </w:tc>
      </w:tr>
      <w:tr w:rsidR="001B5C62" w:rsidRPr="002C3C67" w14:paraId="0D7F5BD6" w14:textId="77777777" w:rsidTr="001B5C62">
        <w:tc>
          <w:tcPr>
            <w:tcW w:w="2290" w:type="dxa"/>
            <w:gridSpan w:val="2"/>
            <w:vMerge/>
            <w:vAlign w:val="center"/>
          </w:tcPr>
          <w:p w14:paraId="4B29CB40" w14:textId="77777777" w:rsidR="001B5C62" w:rsidRDefault="001B5C62" w:rsidP="001B5C62">
            <w:pPr>
              <w:widowControl w:val="0"/>
              <w:spacing w:after="0" w:line="240" w:lineRule="auto"/>
              <w:jc w:val="center"/>
              <w:rPr>
                <w:rFonts w:ascii="Times New Roman" w:hAnsi="Times New Roman" w:cs="Times New Roman"/>
                <w:bCs/>
                <w:sz w:val="16"/>
                <w:szCs w:val="16"/>
              </w:rPr>
            </w:pPr>
          </w:p>
        </w:tc>
        <w:tc>
          <w:tcPr>
            <w:tcW w:w="1508" w:type="dxa"/>
            <w:vAlign w:val="center"/>
          </w:tcPr>
          <w:p w14:paraId="1D6720BB" w14:textId="60CEDDBF" w:rsidR="001B5C62" w:rsidRDefault="001B5C62" w:rsidP="001B5C62">
            <w:pPr>
              <w:widowControl w:val="0"/>
              <w:spacing w:after="0" w:line="240" w:lineRule="auto"/>
              <w:jc w:val="left"/>
              <w:rPr>
                <w:rFonts w:ascii="Times New Roman" w:hAnsi="Times New Roman" w:cs="Times New Roman"/>
                <w:bCs/>
                <w:sz w:val="16"/>
                <w:szCs w:val="16"/>
              </w:rPr>
            </w:pPr>
            <w:r>
              <w:rPr>
                <w:rFonts w:ascii="Times New Roman" w:hAnsi="Times New Roman" w:cs="Times New Roman"/>
                <w:bCs/>
                <w:sz w:val="16"/>
                <w:szCs w:val="16"/>
              </w:rPr>
              <w:t>Варіативні освітні програми</w:t>
            </w:r>
          </w:p>
        </w:tc>
        <w:tc>
          <w:tcPr>
            <w:tcW w:w="834" w:type="dxa"/>
            <w:vAlign w:val="center"/>
          </w:tcPr>
          <w:p w14:paraId="185F6E8B" w14:textId="003E8FF6" w:rsidR="001B5C62" w:rsidRDefault="001B5C62" w:rsidP="001B5C62">
            <w:pPr>
              <w:widowControl w:val="0"/>
              <w:spacing w:after="0" w:line="240" w:lineRule="auto"/>
              <w:ind w:left="-113" w:right="-121"/>
              <w:jc w:val="center"/>
              <w:rPr>
                <w:rFonts w:ascii="Times New Roman" w:hAnsi="Times New Roman" w:cs="Times New Roman"/>
                <w:bCs/>
                <w:sz w:val="16"/>
                <w:szCs w:val="16"/>
              </w:rPr>
            </w:pPr>
            <w:r>
              <w:rPr>
                <w:rFonts w:ascii="Times New Roman" w:hAnsi="Times New Roman" w:cs="Times New Roman"/>
                <w:bCs/>
                <w:sz w:val="16"/>
                <w:szCs w:val="16"/>
              </w:rPr>
              <w:t>1 (4 %)</w:t>
            </w:r>
          </w:p>
        </w:tc>
        <w:tc>
          <w:tcPr>
            <w:tcW w:w="2048" w:type="dxa"/>
            <w:gridSpan w:val="2"/>
            <w:vMerge/>
            <w:vAlign w:val="center"/>
          </w:tcPr>
          <w:p w14:paraId="199BEA7C" w14:textId="77777777" w:rsidR="001B5C62" w:rsidRDefault="001B5C62" w:rsidP="001B5C62">
            <w:pPr>
              <w:widowControl w:val="0"/>
              <w:spacing w:after="0" w:line="240" w:lineRule="auto"/>
              <w:jc w:val="center"/>
              <w:rPr>
                <w:rFonts w:ascii="Times New Roman" w:hAnsi="Times New Roman" w:cs="Times New Roman"/>
                <w:bCs/>
                <w:sz w:val="16"/>
                <w:szCs w:val="16"/>
              </w:rPr>
            </w:pPr>
          </w:p>
        </w:tc>
      </w:tr>
      <w:tr w:rsidR="001B5C62" w:rsidRPr="002C3C67" w14:paraId="3AF46B0E" w14:textId="77777777" w:rsidTr="001B5C62">
        <w:tc>
          <w:tcPr>
            <w:tcW w:w="2290" w:type="dxa"/>
            <w:gridSpan w:val="2"/>
            <w:vMerge/>
            <w:vAlign w:val="center"/>
          </w:tcPr>
          <w:p w14:paraId="66C34A4E" w14:textId="77777777" w:rsidR="001B5C62" w:rsidRDefault="001B5C62" w:rsidP="001B5C62">
            <w:pPr>
              <w:widowControl w:val="0"/>
              <w:spacing w:after="0" w:line="240" w:lineRule="auto"/>
              <w:jc w:val="center"/>
              <w:rPr>
                <w:rFonts w:ascii="Times New Roman" w:hAnsi="Times New Roman" w:cs="Times New Roman"/>
                <w:bCs/>
                <w:sz w:val="16"/>
                <w:szCs w:val="16"/>
              </w:rPr>
            </w:pPr>
          </w:p>
        </w:tc>
        <w:tc>
          <w:tcPr>
            <w:tcW w:w="1508" w:type="dxa"/>
            <w:vAlign w:val="center"/>
          </w:tcPr>
          <w:p w14:paraId="6D068726" w14:textId="4841EC01" w:rsidR="001B5C62" w:rsidRDefault="001B5C62" w:rsidP="001B5C62">
            <w:pPr>
              <w:widowControl w:val="0"/>
              <w:spacing w:after="0" w:line="240" w:lineRule="auto"/>
              <w:jc w:val="left"/>
              <w:rPr>
                <w:rFonts w:ascii="Times New Roman" w:hAnsi="Times New Roman" w:cs="Times New Roman"/>
                <w:bCs/>
                <w:sz w:val="16"/>
                <w:szCs w:val="16"/>
              </w:rPr>
            </w:pPr>
            <w:r>
              <w:rPr>
                <w:rFonts w:ascii="Times New Roman" w:hAnsi="Times New Roman" w:cs="Times New Roman"/>
                <w:bCs/>
                <w:sz w:val="16"/>
                <w:szCs w:val="16"/>
              </w:rPr>
              <w:t>Заклади освіти</w:t>
            </w:r>
          </w:p>
        </w:tc>
        <w:tc>
          <w:tcPr>
            <w:tcW w:w="834" w:type="dxa"/>
            <w:vAlign w:val="center"/>
          </w:tcPr>
          <w:p w14:paraId="2E7B9D77" w14:textId="75A75894" w:rsidR="001B5C62" w:rsidRDefault="001B5C62" w:rsidP="001B5C62">
            <w:pPr>
              <w:widowControl w:val="0"/>
              <w:spacing w:after="0" w:line="240" w:lineRule="auto"/>
              <w:ind w:left="-113" w:right="-121"/>
              <w:jc w:val="center"/>
              <w:rPr>
                <w:rFonts w:ascii="Times New Roman" w:hAnsi="Times New Roman" w:cs="Times New Roman"/>
                <w:bCs/>
                <w:sz w:val="16"/>
                <w:szCs w:val="16"/>
              </w:rPr>
            </w:pPr>
            <w:r w:rsidRPr="00E5136A">
              <w:rPr>
                <w:rFonts w:ascii="Times New Roman" w:hAnsi="Times New Roman" w:cs="Times New Roman"/>
                <w:bCs/>
                <w:sz w:val="16"/>
                <w:szCs w:val="16"/>
              </w:rPr>
              <w:t>2 (8 %)</w:t>
            </w:r>
          </w:p>
        </w:tc>
        <w:tc>
          <w:tcPr>
            <w:tcW w:w="2048" w:type="dxa"/>
            <w:gridSpan w:val="2"/>
            <w:vMerge/>
            <w:vAlign w:val="center"/>
          </w:tcPr>
          <w:p w14:paraId="643E0937" w14:textId="77777777" w:rsidR="001B5C62" w:rsidRDefault="001B5C62" w:rsidP="001B5C62">
            <w:pPr>
              <w:widowControl w:val="0"/>
              <w:spacing w:after="0" w:line="240" w:lineRule="auto"/>
              <w:jc w:val="center"/>
              <w:rPr>
                <w:rFonts w:ascii="Times New Roman" w:hAnsi="Times New Roman" w:cs="Times New Roman"/>
                <w:bCs/>
                <w:sz w:val="16"/>
                <w:szCs w:val="16"/>
              </w:rPr>
            </w:pPr>
          </w:p>
        </w:tc>
      </w:tr>
      <w:tr w:rsidR="001B5C62" w:rsidRPr="002C3C67" w14:paraId="6310D99F" w14:textId="77777777" w:rsidTr="001B5C62">
        <w:tc>
          <w:tcPr>
            <w:tcW w:w="2290" w:type="dxa"/>
            <w:gridSpan w:val="2"/>
            <w:vAlign w:val="center"/>
          </w:tcPr>
          <w:p w14:paraId="581B0FA2" w14:textId="37D945F5" w:rsidR="001B5C62" w:rsidRPr="00656C3E" w:rsidRDefault="001B5C62" w:rsidP="001B5C62">
            <w:pPr>
              <w:widowControl w:val="0"/>
              <w:spacing w:after="0" w:line="240" w:lineRule="auto"/>
              <w:jc w:val="center"/>
              <w:rPr>
                <w:rFonts w:ascii="Times New Roman" w:hAnsi="Times New Roman" w:cs="Times New Roman"/>
                <w:b/>
                <w:sz w:val="16"/>
                <w:szCs w:val="16"/>
              </w:rPr>
            </w:pPr>
            <w:r w:rsidRPr="00656C3E">
              <w:rPr>
                <w:rFonts w:ascii="Times New Roman" w:hAnsi="Times New Roman" w:cs="Times New Roman"/>
                <w:b/>
                <w:sz w:val="16"/>
                <w:szCs w:val="16"/>
              </w:rPr>
              <w:t>Ознаки</w:t>
            </w:r>
          </w:p>
        </w:tc>
        <w:tc>
          <w:tcPr>
            <w:tcW w:w="2342" w:type="dxa"/>
            <w:gridSpan w:val="2"/>
            <w:vAlign w:val="center"/>
          </w:tcPr>
          <w:p w14:paraId="56D4AF82" w14:textId="21169F17" w:rsidR="001B5C62" w:rsidRPr="00E5136A" w:rsidRDefault="001B5C62" w:rsidP="001B5C62">
            <w:pPr>
              <w:widowControl w:val="0"/>
              <w:spacing w:after="0" w:line="240" w:lineRule="auto"/>
              <w:ind w:left="-113" w:right="-121"/>
              <w:jc w:val="center"/>
              <w:rPr>
                <w:rFonts w:ascii="Times New Roman" w:hAnsi="Times New Roman" w:cs="Times New Roman"/>
                <w:bCs/>
                <w:sz w:val="16"/>
                <w:szCs w:val="16"/>
              </w:rPr>
            </w:pPr>
            <w:r w:rsidRPr="00E5136A">
              <w:rPr>
                <w:rFonts w:ascii="Times New Roman" w:hAnsi="Times New Roman" w:cs="Times New Roman"/>
                <w:bCs/>
                <w:sz w:val="16"/>
                <w:szCs w:val="16"/>
              </w:rPr>
              <w:t>Категорії</w:t>
            </w:r>
          </w:p>
        </w:tc>
        <w:tc>
          <w:tcPr>
            <w:tcW w:w="2048" w:type="dxa"/>
            <w:gridSpan w:val="2"/>
            <w:vAlign w:val="center"/>
          </w:tcPr>
          <w:p w14:paraId="08DB607A" w14:textId="5D47E3D1" w:rsidR="001B5C62" w:rsidRPr="00656C3E" w:rsidRDefault="001B5C62" w:rsidP="001B5C62">
            <w:pPr>
              <w:widowControl w:val="0"/>
              <w:spacing w:after="0" w:line="240" w:lineRule="auto"/>
              <w:jc w:val="center"/>
              <w:rPr>
                <w:rFonts w:ascii="Times New Roman" w:hAnsi="Times New Roman" w:cs="Times New Roman"/>
                <w:b/>
                <w:sz w:val="16"/>
                <w:szCs w:val="16"/>
              </w:rPr>
            </w:pPr>
            <w:r w:rsidRPr="00656C3E">
              <w:rPr>
                <w:rFonts w:ascii="Times New Roman" w:hAnsi="Times New Roman" w:cs="Times New Roman"/>
                <w:b/>
                <w:sz w:val="16"/>
                <w:szCs w:val="16"/>
              </w:rPr>
              <w:t>Учасники</w:t>
            </w:r>
          </w:p>
        </w:tc>
      </w:tr>
      <w:tr w:rsidR="001B5C62" w:rsidRPr="002C3C67" w14:paraId="7F3E6C45" w14:textId="77777777" w:rsidTr="001B5C62">
        <w:tc>
          <w:tcPr>
            <w:tcW w:w="1548" w:type="dxa"/>
            <w:vAlign w:val="center"/>
          </w:tcPr>
          <w:p w14:paraId="3F5F925F" w14:textId="47AA8FD9" w:rsidR="001B5C62" w:rsidRDefault="001B5C62" w:rsidP="001B5C62">
            <w:pPr>
              <w:widowControl w:val="0"/>
              <w:spacing w:after="0" w:line="240" w:lineRule="auto"/>
              <w:jc w:val="left"/>
              <w:rPr>
                <w:rFonts w:ascii="Times New Roman" w:hAnsi="Times New Roman" w:cs="Times New Roman"/>
                <w:bCs/>
                <w:sz w:val="16"/>
                <w:szCs w:val="16"/>
              </w:rPr>
            </w:pPr>
            <w:r w:rsidRPr="00656C3E">
              <w:rPr>
                <w:rFonts w:ascii="Times New Roman" w:hAnsi="Times New Roman" w:cs="Times New Roman"/>
                <w:bCs/>
                <w:sz w:val="16"/>
                <w:szCs w:val="16"/>
              </w:rPr>
              <w:t>Запланована</w:t>
            </w:r>
          </w:p>
        </w:tc>
        <w:tc>
          <w:tcPr>
            <w:tcW w:w="742" w:type="dxa"/>
            <w:vAlign w:val="center"/>
          </w:tcPr>
          <w:p w14:paraId="507F1795" w14:textId="0021BBC6" w:rsidR="001B5C62" w:rsidRDefault="001B5C62" w:rsidP="001B5C62">
            <w:pPr>
              <w:widowControl w:val="0"/>
              <w:spacing w:after="0" w:line="240" w:lineRule="auto"/>
              <w:ind w:left="-118" w:right="-98"/>
              <w:jc w:val="center"/>
              <w:rPr>
                <w:rFonts w:ascii="Times New Roman" w:hAnsi="Times New Roman" w:cs="Times New Roman"/>
                <w:bCs/>
                <w:sz w:val="16"/>
                <w:szCs w:val="16"/>
              </w:rPr>
            </w:pPr>
            <w:r>
              <w:rPr>
                <w:rFonts w:ascii="Times New Roman" w:hAnsi="Times New Roman" w:cs="Times New Roman"/>
                <w:bCs/>
                <w:sz w:val="16"/>
                <w:szCs w:val="16"/>
              </w:rPr>
              <w:t>1 (4 %)</w:t>
            </w:r>
          </w:p>
        </w:tc>
        <w:tc>
          <w:tcPr>
            <w:tcW w:w="1508" w:type="dxa"/>
            <w:vAlign w:val="center"/>
          </w:tcPr>
          <w:p w14:paraId="36B89D80" w14:textId="29964C69" w:rsidR="001B5C62" w:rsidRDefault="001B5C62" w:rsidP="001B5C62">
            <w:pPr>
              <w:widowControl w:val="0"/>
              <w:spacing w:after="0" w:line="240" w:lineRule="auto"/>
              <w:jc w:val="left"/>
              <w:rPr>
                <w:rFonts w:ascii="Times New Roman" w:hAnsi="Times New Roman" w:cs="Times New Roman"/>
                <w:bCs/>
                <w:sz w:val="16"/>
                <w:szCs w:val="16"/>
              </w:rPr>
            </w:pPr>
            <w:r w:rsidRPr="001957BF">
              <w:rPr>
                <w:rFonts w:ascii="Times New Roman" w:hAnsi="Times New Roman" w:cs="Times New Roman"/>
                <w:bCs/>
                <w:sz w:val="16"/>
                <w:szCs w:val="16"/>
              </w:rPr>
              <w:t>Процес навчання</w:t>
            </w:r>
          </w:p>
        </w:tc>
        <w:tc>
          <w:tcPr>
            <w:tcW w:w="834" w:type="dxa"/>
            <w:vAlign w:val="center"/>
          </w:tcPr>
          <w:p w14:paraId="637F0054" w14:textId="052BD5DC" w:rsidR="001B5C62" w:rsidRPr="00E5136A" w:rsidRDefault="001B5C62" w:rsidP="001B5C62">
            <w:pPr>
              <w:widowControl w:val="0"/>
              <w:spacing w:after="0" w:line="240" w:lineRule="auto"/>
              <w:ind w:left="-113" w:right="-121"/>
              <w:jc w:val="center"/>
              <w:rPr>
                <w:rFonts w:ascii="Times New Roman" w:hAnsi="Times New Roman" w:cs="Times New Roman"/>
                <w:bCs/>
                <w:sz w:val="16"/>
                <w:szCs w:val="16"/>
              </w:rPr>
            </w:pPr>
            <w:r w:rsidRPr="00E5136A">
              <w:rPr>
                <w:rFonts w:ascii="Times New Roman" w:hAnsi="Times New Roman" w:cs="Times New Roman"/>
                <w:bCs/>
                <w:sz w:val="16"/>
                <w:szCs w:val="16"/>
              </w:rPr>
              <w:t>10 (40 %)</w:t>
            </w:r>
          </w:p>
        </w:tc>
        <w:tc>
          <w:tcPr>
            <w:tcW w:w="1326" w:type="dxa"/>
            <w:vAlign w:val="center"/>
          </w:tcPr>
          <w:p w14:paraId="1A3C85A3" w14:textId="6D2674F9" w:rsidR="001B5C62" w:rsidRDefault="001B5C62" w:rsidP="001B5C62">
            <w:pPr>
              <w:widowControl w:val="0"/>
              <w:spacing w:after="0" w:line="240" w:lineRule="auto"/>
              <w:jc w:val="left"/>
              <w:rPr>
                <w:rFonts w:ascii="Times New Roman" w:hAnsi="Times New Roman" w:cs="Times New Roman"/>
                <w:bCs/>
                <w:sz w:val="16"/>
                <w:szCs w:val="16"/>
              </w:rPr>
            </w:pPr>
            <w:r>
              <w:rPr>
                <w:rFonts w:ascii="Times New Roman" w:hAnsi="Times New Roman" w:cs="Times New Roman"/>
                <w:bCs/>
                <w:sz w:val="16"/>
                <w:szCs w:val="16"/>
              </w:rPr>
              <w:t>Молодь</w:t>
            </w:r>
          </w:p>
        </w:tc>
        <w:tc>
          <w:tcPr>
            <w:tcW w:w="722" w:type="dxa"/>
            <w:vAlign w:val="center"/>
          </w:tcPr>
          <w:p w14:paraId="1EDF8001" w14:textId="3FF8ADDF" w:rsidR="001B5C62" w:rsidRDefault="001B5C62" w:rsidP="001B5C62">
            <w:pPr>
              <w:widowControl w:val="0"/>
              <w:spacing w:after="0" w:line="240" w:lineRule="auto"/>
              <w:ind w:left="-106" w:right="-116"/>
              <w:jc w:val="center"/>
              <w:rPr>
                <w:rFonts w:ascii="Times New Roman" w:hAnsi="Times New Roman" w:cs="Times New Roman"/>
                <w:bCs/>
                <w:sz w:val="16"/>
                <w:szCs w:val="16"/>
              </w:rPr>
            </w:pPr>
            <w:r>
              <w:rPr>
                <w:rFonts w:ascii="Times New Roman" w:hAnsi="Times New Roman" w:cs="Times New Roman"/>
                <w:bCs/>
                <w:sz w:val="16"/>
                <w:szCs w:val="16"/>
              </w:rPr>
              <w:t>1 (4 %)</w:t>
            </w:r>
          </w:p>
        </w:tc>
      </w:tr>
      <w:tr w:rsidR="001B5C62" w:rsidRPr="002C3C67" w14:paraId="48EB093A" w14:textId="77777777" w:rsidTr="001B5C62">
        <w:tc>
          <w:tcPr>
            <w:tcW w:w="1548" w:type="dxa"/>
            <w:vAlign w:val="center"/>
          </w:tcPr>
          <w:p w14:paraId="09EFB089" w14:textId="46C1C498" w:rsidR="001B5C62" w:rsidRDefault="001B5C62" w:rsidP="001B5C62">
            <w:pPr>
              <w:widowControl w:val="0"/>
              <w:spacing w:after="0" w:line="240" w:lineRule="auto"/>
              <w:jc w:val="left"/>
              <w:rPr>
                <w:rFonts w:ascii="Times New Roman" w:hAnsi="Times New Roman" w:cs="Times New Roman"/>
                <w:bCs/>
                <w:sz w:val="16"/>
                <w:szCs w:val="16"/>
              </w:rPr>
            </w:pPr>
            <w:r w:rsidRPr="00656C3E">
              <w:rPr>
                <w:rFonts w:ascii="Times New Roman" w:hAnsi="Times New Roman" w:cs="Times New Roman"/>
                <w:bCs/>
                <w:sz w:val="16"/>
                <w:szCs w:val="16"/>
              </w:rPr>
              <w:t>Організована</w:t>
            </w:r>
          </w:p>
        </w:tc>
        <w:tc>
          <w:tcPr>
            <w:tcW w:w="742" w:type="dxa"/>
            <w:vAlign w:val="center"/>
          </w:tcPr>
          <w:p w14:paraId="4B542DA5" w14:textId="77969E06" w:rsidR="001B5C62" w:rsidRDefault="001B5C62" w:rsidP="001B5C62">
            <w:pPr>
              <w:widowControl w:val="0"/>
              <w:spacing w:after="0" w:line="240" w:lineRule="auto"/>
              <w:ind w:left="-118" w:right="-98"/>
              <w:jc w:val="center"/>
              <w:rPr>
                <w:rFonts w:ascii="Times New Roman" w:hAnsi="Times New Roman" w:cs="Times New Roman"/>
                <w:bCs/>
                <w:sz w:val="16"/>
                <w:szCs w:val="16"/>
              </w:rPr>
            </w:pPr>
            <w:r>
              <w:rPr>
                <w:rFonts w:ascii="Times New Roman" w:hAnsi="Times New Roman" w:cs="Times New Roman"/>
                <w:bCs/>
                <w:sz w:val="16"/>
                <w:szCs w:val="16"/>
              </w:rPr>
              <w:t>6 (24 %)</w:t>
            </w:r>
          </w:p>
        </w:tc>
        <w:tc>
          <w:tcPr>
            <w:tcW w:w="1508" w:type="dxa"/>
            <w:vAlign w:val="center"/>
          </w:tcPr>
          <w:p w14:paraId="7767DD6B" w14:textId="26041D2B" w:rsidR="001B5C62" w:rsidRDefault="001B5C62" w:rsidP="001B5C62">
            <w:pPr>
              <w:widowControl w:val="0"/>
              <w:spacing w:after="0" w:line="240" w:lineRule="auto"/>
              <w:jc w:val="left"/>
              <w:rPr>
                <w:rFonts w:ascii="Times New Roman" w:hAnsi="Times New Roman" w:cs="Times New Roman"/>
                <w:bCs/>
                <w:sz w:val="16"/>
                <w:szCs w:val="16"/>
              </w:rPr>
            </w:pPr>
            <w:r w:rsidRPr="001957BF">
              <w:rPr>
                <w:rFonts w:ascii="Times New Roman" w:hAnsi="Times New Roman" w:cs="Times New Roman"/>
                <w:bCs/>
                <w:sz w:val="16"/>
                <w:szCs w:val="16"/>
              </w:rPr>
              <w:t>Діяльність</w:t>
            </w:r>
          </w:p>
        </w:tc>
        <w:tc>
          <w:tcPr>
            <w:tcW w:w="834" w:type="dxa"/>
            <w:vAlign w:val="center"/>
          </w:tcPr>
          <w:p w14:paraId="66A640D6" w14:textId="468E501B" w:rsidR="001B5C62" w:rsidRPr="00E5136A" w:rsidRDefault="001B5C62" w:rsidP="001B5C62">
            <w:pPr>
              <w:widowControl w:val="0"/>
              <w:spacing w:after="0" w:line="240" w:lineRule="auto"/>
              <w:ind w:left="-113" w:right="-121"/>
              <w:jc w:val="center"/>
              <w:rPr>
                <w:rFonts w:ascii="Times New Roman" w:hAnsi="Times New Roman" w:cs="Times New Roman"/>
                <w:bCs/>
                <w:sz w:val="16"/>
                <w:szCs w:val="16"/>
              </w:rPr>
            </w:pPr>
            <w:r w:rsidRPr="00E5136A">
              <w:rPr>
                <w:rFonts w:ascii="Times New Roman" w:hAnsi="Times New Roman" w:cs="Times New Roman"/>
                <w:bCs/>
                <w:sz w:val="16"/>
                <w:szCs w:val="16"/>
              </w:rPr>
              <w:t>10 (40 %)</w:t>
            </w:r>
          </w:p>
        </w:tc>
        <w:tc>
          <w:tcPr>
            <w:tcW w:w="1326" w:type="dxa"/>
            <w:vAlign w:val="center"/>
          </w:tcPr>
          <w:p w14:paraId="13125266" w14:textId="19DE1312" w:rsidR="001B5C62" w:rsidRDefault="001B5C62" w:rsidP="001B5C62">
            <w:pPr>
              <w:widowControl w:val="0"/>
              <w:spacing w:after="0" w:line="240" w:lineRule="auto"/>
              <w:jc w:val="left"/>
              <w:rPr>
                <w:rFonts w:ascii="Times New Roman" w:hAnsi="Times New Roman" w:cs="Times New Roman"/>
                <w:bCs/>
                <w:sz w:val="16"/>
                <w:szCs w:val="16"/>
              </w:rPr>
            </w:pPr>
            <w:r w:rsidRPr="001957BF">
              <w:rPr>
                <w:rFonts w:ascii="Times New Roman" w:hAnsi="Times New Roman" w:cs="Times New Roman"/>
                <w:bCs/>
                <w:sz w:val="16"/>
                <w:szCs w:val="16"/>
              </w:rPr>
              <w:t>Особливі групи</w:t>
            </w:r>
            <w:r>
              <w:rPr>
                <w:rFonts w:ascii="Times New Roman" w:hAnsi="Times New Roman" w:cs="Times New Roman"/>
                <w:bCs/>
                <w:sz w:val="16"/>
                <w:szCs w:val="16"/>
              </w:rPr>
              <w:t xml:space="preserve"> </w:t>
            </w:r>
            <w:r w:rsidRPr="001957BF">
              <w:rPr>
                <w:rFonts w:ascii="Times New Roman" w:hAnsi="Times New Roman" w:cs="Times New Roman"/>
                <w:bCs/>
                <w:sz w:val="16"/>
                <w:szCs w:val="16"/>
              </w:rPr>
              <w:t>населення</w:t>
            </w:r>
          </w:p>
        </w:tc>
        <w:tc>
          <w:tcPr>
            <w:tcW w:w="722" w:type="dxa"/>
            <w:vAlign w:val="center"/>
          </w:tcPr>
          <w:p w14:paraId="40EFC1CF" w14:textId="6061E9DA" w:rsidR="001B5C62" w:rsidRDefault="001B5C62" w:rsidP="001B5C62">
            <w:pPr>
              <w:widowControl w:val="0"/>
              <w:spacing w:after="0" w:line="240" w:lineRule="auto"/>
              <w:ind w:left="-106" w:right="-116"/>
              <w:jc w:val="center"/>
              <w:rPr>
                <w:rFonts w:ascii="Times New Roman" w:hAnsi="Times New Roman" w:cs="Times New Roman"/>
                <w:bCs/>
                <w:sz w:val="16"/>
                <w:szCs w:val="16"/>
              </w:rPr>
            </w:pPr>
            <w:r>
              <w:rPr>
                <w:rFonts w:ascii="Times New Roman" w:hAnsi="Times New Roman" w:cs="Times New Roman"/>
                <w:bCs/>
                <w:sz w:val="16"/>
                <w:szCs w:val="16"/>
              </w:rPr>
              <w:t>2 (8 %)</w:t>
            </w:r>
          </w:p>
        </w:tc>
      </w:tr>
      <w:tr w:rsidR="001B5C62" w:rsidRPr="002C3C67" w14:paraId="42ED290A" w14:textId="77777777" w:rsidTr="001B5C62">
        <w:tc>
          <w:tcPr>
            <w:tcW w:w="1548" w:type="dxa"/>
            <w:vAlign w:val="center"/>
          </w:tcPr>
          <w:p w14:paraId="75640300" w14:textId="649570DB" w:rsidR="001B5C62" w:rsidRPr="00656C3E" w:rsidRDefault="001B5C62" w:rsidP="001B5C62">
            <w:pPr>
              <w:widowControl w:val="0"/>
              <w:spacing w:after="0" w:line="240" w:lineRule="auto"/>
              <w:jc w:val="left"/>
              <w:rPr>
                <w:rFonts w:ascii="Times New Roman" w:hAnsi="Times New Roman" w:cs="Times New Roman"/>
                <w:bCs/>
                <w:sz w:val="16"/>
                <w:szCs w:val="16"/>
              </w:rPr>
            </w:pPr>
            <w:r w:rsidRPr="00656C3E">
              <w:rPr>
                <w:rFonts w:ascii="Times New Roman" w:hAnsi="Times New Roman" w:cs="Times New Roman"/>
                <w:bCs/>
                <w:sz w:val="16"/>
                <w:szCs w:val="16"/>
              </w:rPr>
              <w:t>Усвідомлена</w:t>
            </w:r>
          </w:p>
        </w:tc>
        <w:tc>
          <w:tcPr>
            <w:tcW w:w="742" w:type="dxa"/>
            <w:vAlign w:val="center"/>
          </w:tcPr>
          <w:p w14:paraId="18D4127C" w14:textId="0019DEEC" w:rsidR="001B5C62" w:rsidRDefault="001B5C62" w:rsidP="001B5C62">
            <w:pPr>
              <w:widowControl w:val="0"/>
              <w:spacing w:after="0" w:line="240" w:lineRule="auto"/>
              <w:ind w:left="-118" w:right="-98"/>
              <w:jc w:val="center"/>
              <w:rPr>
                <w:rFonts w:ascii="Times New Roman" w:hAnsi="Times New Roman" w:cs="Times New Roman"/>
                <w:bCs/>
                <w:sz w:val="16"/>
                <w:szCs w:val="16"/>
              </w:rPr>
            </w:pPr>
            <w:r>
              <w:rPr>
                <w:rFonts w:ascii="Times New Roman" w:hAnsi="Times New Roman" w:cs="Times New Roman"/>
                <w:bCs/>
                <w:sz w:val="16"/>
                <w:szCs w:val="16"/>
              </w:rPr>
              <w:t>4 (16 %)</w:t>
            </w:r>
          </w:p>
        </w:tc>
        <w:tc>
          <w:tcPr>
            <w:tcW w:w="1508" w:type="dxa"/>
            <w:vAlign w:val="center"/>
          </w:tcPr>
          <w:p w14:paraId="1AD5DFB6" w14:textId="6E9B4074" w:rsidR="001B5C62" w:rsidRDefault="001B5C62" w:rsidP="001B5C62">
            <w:pPr>
              <w:widowControl w:val="0"/>
              <w:spacing w:after="0" w:line="240" w:lineRule="auto"/>
              <w:jc w:val="left"/>
              <w:rPr>
                <w:rFonts w:ascii="Times New Roman" w:hAnsi="Times New Roman" w:cs="Times New Roman"/>
                <w:bCs/>
                <w:sz w:val="16"/>
                <w:szCs w:val="16"/>
              </w:rPr>
            </w:pPr>
            <w:r w:rsidRPr="001957BF">
              <w:rPr>
                <w:rFonts w:ascii="Times New Roman" w:hAnsi="Times New Roman" w:cs="Times New Roman"/>
                <w:bCs/>
                <w:sz w:val="16"/>
                <w:szCs w:val="16"/>
              </w:rPr>
              <w:t>Компонент</w:t>
            </w:r>
            <w:r>
              <w:rPr>
                <w:rFonts w:ascii="Times New Roman" w:hAnsi="Times New Roman" w:cs="Times New Roman"/>
                <w:bCs/>
                <w:sz w:val="16"/>
                <w:szCs w:val="16"/>
              </w:rPr>
              <w:t xml:space="preserve"> </w:t>
            </w:r>
            <w:r w:rsidRPr="001957BF">
              <w:rPr>
                <w:rFonts w:ascii="Times New Roman" w:hAnsi="Times New Roman" w:cs="Times New Roman"/>
                <w:bCs/>
                <w:sz w:val="16"/>
                <w:szCs w:val="16"/>
              </w:rPr>
              <w:t>неперервного</w:t>
            </w:r>
            <w:r>
              <w:rPr>
                <w:rFonts w:ascii="Times New Roman" w:hAnsi="Times New Roman" w:cs="Times New Roman"/>
                <w:bCs/>
                <w:sz w:val="16"/>
                <w:szCs w:val="16"/>
              </w:rPr>
              <w:t xml:space="preserve"> </w:t>
            </w:r>
            <w:r w:rsidRPr="001957BF">
              <w:rPr>
                <w:rFonts w:ascii="Times New Roman" w:hAnsi="Times New Roman" w:cs="Times New Roman"/>
                <w:bCs/>
                <w:sz w:val="16"/>
                <w:szCs w:val="16"/>
              </w:rPr>
              <w:t>навчання</w:t>
            </w:r>
          </w:p>
        </w:tc>
        <w:tc>
          <w:tcPr>
            <w:tcW w:w="834" w:type="dxa"/>
            <w:vAlign w:val="center"/>
          </w:tcPr>
          <w:p w14:paraId="19F41998" w14:textId="14318262" w:rsidR="001B5C62" w:rsidRPr="00E5136A" w:rsidRDefault="001B5C62" w:rsidP="001B5C62">
            <w:pPr>
              <w:widowControl w:val="0"/>
              <w:spacing w:after="0" w:line="240" w:lineRule="auto"/>
              <w:ind w:left="-113" w:right="-121"/>
              <w:jc w:val="center"/>
              <w:rPr>
                <w:rFonts w:ascii="Times New Roman" w:hAnsi="Times New Roman" w:cs="Times New Roman"/>
                <w:bCs/>
                <w:sz w:val="16"/>
                <w:szCs w:val="16"/>
              </w:rPr>
            </w:pPr>
            <w:r>
              <w:rPr>
                <w:rFonts w:ascii="Times New Roman" w:hAnsi="Times New Roman" w:cs="Times New Roman"/>
                <w:bCs/>
                <w:sz w:val="16"/>
                <w:szCs w:val="16"/>
              </w:rPr>
              <w:t>4 (16 %)</w:t>
            </w:r>
          </w:p>
        </w:tc>
        <w:tc>
          <w:tcPr>
            <w:tcW w:w="1326" w:type="dxa"/>
            <w:vAlign w:val="center"/>
          </w:tcPr>
          <w:p w14:paraId="448692D7" w14:textId="44DEB983" w:rsidR="001B5C62" w:rsidRDefault="001B5C62" w:rsidP="001B5C62">
            <w:pPr>
              <w:widowControl w:val="0"/>
              <w:spacing w:after="0" w:line="240" w:lineRule="auto"/>
              <w:jc w:val="left"/>
              <w:rPr>
                <w:rFonts w:ascii="Times New Roman" w:hAnsi="Times New Roman" w:cs="Times New Roman"/>
                <w:bCs/>
                <w:sz w:val="16"/>
                <w:szCs w:val="16"/>
              </w:rPr>
            </w:pPr>
            <w:r w:rsidRPr="001957BF">
              <w:rPr>
                <w:rFonts w:ascii="Times New Roman" w:hAnsi="Times New Roman" w:cs="Times New Roman"/>
                <w:bCs/>
                <w:sz w:val="16"/>
                <w:szCs w:val="16"/>
              </w:rPr>
              <w:t>Дорослі</w:t>
            </w:r>
          </w:p>
        </w:tc>
        <w:tc>
          <w:tcPr>
            <w:tcW w:w="722" w:type="dxa"/>
            <w:vAlign w:val="center"/>
          </w:tcPr>
          <w:p w14:paraId="79BC2BE7" w14:textId="42331E86" w:rsidR="001B5C62" w:rsidRDefault="001B5C62" w:rsidP="001B5C62">
            <w:pPr>
              <w:widowControl w:val="0"/>
              <w:spacing w:after="0" w:line="240" w:lineRule="auto"/>
              <w:ind w:left="-106" w:right="-116"/>
              <w:jc w:val="center"/>
              <w:rPr>
                <w:rFonts w:ascii="Times New Roman" w:hAnsi="Times New Roman" w:cs="Times New Roman"/>
                <w:bCs/>
                <w:sz w:val="16"/>
                <w:szCs w:val="16"/>
              </w:rPr>
            </w:pPr>
            <w:r>
              <w:rPr>
                <w:rFonts w:ascii="Times New Roman" w:hAnsi="Times New Roman" w:cs="Times New Roman"/>
                <w:bCs/>
                <w:sz w:val="16"/>
                <w:szCs w:val="16"/>
              </w:rPr>
              <w:t>1 (4 %)</w:t>
            </w:r>
          </w:p>
        </w:tc>
      </w:tr>
      <w:tr w:rsidR="001B5C62" w:rsidRPr="002C3C67" w14:paraId="6C10DC71" w14:textId="77777777" w:rsidTr="001B5C62">
        <w:tc>
          <w:tcPr>
            <w:tcW w:w="1548" w:type="dxa"/>
            <w:vAlign w:val="center"/>
          </w:tcPr>
          <w:p w14:paraId="7A6E7AB5" w14:textId="0C437802" w:rsidR="001B5C62" w:rsidRPr="00656C3E" w:rsidRDefault="001B5C62" w:rsidP="001B5C62">
            <w:pPr>
              <w:widowControl w:val="0"/>
              <w:spacing w:after="0" w:line="240" w:lineRule="auto"/>
              <w:jc w:val="left"/>
              <w:rPr>
                <w:rFonts w:ascii="Times New Roman" w:hAnsi="Times New Roman" w:cs="Times New Roman"/>
                <w:bCs/>
                <w:sz w:val="16"/>
                <w:szCs w:val="16"/>
              </w:rPr>
            </w:pPr>
            <w:r w:rsidRPr="00656C3E">
              <w:rPr>
                <w:rFonts w:ascii="Times New Roman" w:hAnsi="Times New Roman" w:cs="Times New Roman"/>
                <w:bCs/>
                <w:sz w:val="16"/>
                <w:szCs w:val="16"/>
              </w:rPr>
              <w:t>Добровільна</w:t>
            </w:r>
          </w:p>
        </w:tc>
        <w:tc>
          <w:tcPr>
            <w:tcW w:w="742" w:type="dxa"/>
            <w:vAlign w:val="center"/>
          </w:tcPr>
          <w:p w14:paraId="7B667806" w14:textId="7B89A29A" w:rsidR="001B5C62" w:rsidRDefault="001B5C62" w:rsidP="001B5C62">
            <w:pPr>
              <w:widowControl w:val="0"/>
              <w:spacing w:after="0" w:line="240" w:lineRule="auto"/>
              <w:ind w:left="-118" w:right="-98"/>
              <w:jc w:val="center"/>
              <w:rPr>
                <w:rFonts w:ascii="Times New Roman" w:hAnsi="Times New Roman" w:cs="Times New Roman"/>
                <w:bCs/>
                <w:sz w:val="16"/>
                <w:szCs w:val="16"/>
              </w:rPr>
            </w:pPr>
            <w:r>
              <w:rPr>
                <w:rFonts w:ascii="Times New Roman" w:hAnsi="Times New Roman" w:cs="Times New Roman"/>
                <w:bCs/>
                <w:sz w:val="16"/>
                <w:szCs w:val="16"/>
              </w:rPr>
              <w:t>4 (16 %)</w:t>
            </w:r>
          </w:p>
        </w:tc>
        <w:tc>
          <w:tcPr>
            <w:tcW w:w="1508" w:type="dxa"/>
            <w:vAlign w:val="center"/>
          </w:tcPr>
          <w:p w14:paraId="25176B34" w14:textId="7340D115" w:rsidR="001B5C62" w:rsidRDefault="001B5C62" w:rsidP="001B5C62">
            <w:pPr>
              <w:widowControl w:val="0"/>
              <w:spacing w:after="0" w:line="240" w:lineRule="auto"/>
              <w:jc w:val="left"/>
              <w:rPr>
                <w:rFonts w:ascii="Times New Roman" w:hAnsi="Times New Roman" w:cs="Times New Roman"/>
                <w:bCs/>
                <w:sz w:val="16"/>
                <w:szCs w:val="16"/>
              </w:rPr>
            </w:pPr>
            <w:r w:rsidRPr="001957BF">
              <w:rPr>
                <w:rFonts w:ascii="Times New Roman" w:hAnsi="Times New Roman" w:cs="Times New Roman"/>
                <w:bCs/>
                <w:sz w:val="16"/>
                <w:szCs w:val="16"/>
              </w:rPr>
              <w:t>Система</w:t>
            </w:r>
          </w:p>
        </w:tc>
        <w:tc>
          <w:tcPr>
            <w:tcW w:w="834" w:type="dxa"/>
            <w:vAlign w:val="center"/>
          </w:tcPr>
          <w:p w14:paraId="0E786876" w14:textId="5939F962" w:rsidR="001B5C62" w:rsidRPr="00E5136A" w:rsidRDefault="001B5C62" w:rsidP="001B5C62">
            <w:pPr>
              <w:widowControl w:val="0"/>
              <w:spacing w:after="0" w:line="240" w:lineRule="auto"/>
              <w:ind w:left="-113" w:right="-121"/>
              <w:jc w:val="center"/>
              <w:rPr>
                <w:rFonts w:ascii="Times New Roman" w:hAnsi="Times New Roman" w:cs="Times New Roman"/>
                <w:bCs/>
                <w:sz w:val="16"/>
                <w:szCs w:val="16"/>
              </w:rPr>
            </w:pPr>
            <w:r>
              <w:rPr>
                <w:rFonts w:ascii="Times New Roman" w:hAnsi="Times New Roman" w:cs="Times New Roman"/>
                <w:bCs/>
                <w:sz w:val="16"/>
                <w:szCs w:val="16"/>
              </w:rPr>
              <w:t>3 (12 %)</w:t>
            </w:r>
          </w:p>
        </w:tc>
        <w:tc>
          <w:tcPr>
            <w:tcW w:w="1326" w:type="dxa"/>
            <w:vAlign w:val="center"/>
          </w:tcPr>
          <w:p w14:paraId="3C4C1DAE" w14:textId="49539C1F" w:rsidR="001B5C62" w:rsidRDefault="001B5C62" w:rsidP="001B5C62">
            <w:pPr>
              <w:widowControl w:val="0"/>
              <w:spacing w:after="0" w:line="240" w:lineRule="auto"/>
              <w:jc w:val="left"/>
              <w:rPr>
                <w:rFonts w:ascii="Times New Roman" w:hAnsi="Times New Roman" w:cs="Times New Roman"/>
                <w:bCs/>
                <w:sz w:val="16"/>
                <w:szCs w:val="16"/>
              </w:rPr>
            </w:pPr>
            <w:r w:rsidRPr="001957BF">
              <w:rPr>
                <w:rFonts w:ascii="Times New Roman" w:hAnsi="Times New Roman" w:cs="Times New Roman"/>
                <w:bCs/>
                <w:sz w:val="16"/>
                <w:szCs w:val="16"/>
              </w:rPr>
              <w:t>Група</w:t>
            </w:r>
          </w:p>
        </w:tc>
        <w:tc>
          <w:tcPr>
            <w:tcW w:w="722" w:type="dxa"/>
            <w:vAlign w:val="center"/>
          </w:tcPr>
          <w:p w14:paraId="4F1B797F" w14:textId="27554952" w:rsidR="001B5C62" w:rsidRDefault="001B5C62" w:rsidP="001B5C62">
            <w:pPr>
              <w:widowControl w:val="0"/>
              <w:spacing w:after="0" w:line="240" w:lineRule="auto"/>
              <w:ind w:left="-106" w:right="-116"/>
              <w:jc w:val="center"/>
              <w:rPr>
                <w:rFonts w:ascii="Times New Roman" w:hAnsi="Times New Roman" w:cs="Times New Roman"/>
                <w:bCs/>
                <w:sz w:val="16"/>
                <w:szCs w:val="16"/>
              </w:rPr>
            </w:pPr>
            <w:r>
              <w:rPr>
                <w:rFonts w:ascii="Times New Roman" w:hAnsi="Times New Roman" w:cs="Times New Roman"/>
                <w:bCs/>
                <w:sz w:val="16"/>
                <w:szCs w:val="16"/>
              </w:rPr>
              <w:t>2 (8 %)</w:t>
            </w:r>
          </w:p>
        </w:tc>
      </w:tr>
      <w:tr w:rsidR="001B5C62" w:rsidRPr="002C3C67" w14:paraId="65FF04F9" w14:textId="77777777" w:rsidTr="001B5C62">
        <w:tc>
          <w:tcPr>
            <w:tcW w:w="1548" w:type="dxa"/>
            <w:vAlign w:val="center"/>
          </w:tcPr>
          <w:p w14:paraId="0ECDF21A" w14:textId="095CA95F" w:rsidR="001B5C62" w:rsidRPr="00656C3E" w:rsidRDefault="001B5C62" w:rsidP="001B5C62">
            <w:pPr>
              <w:widowControl w:val="0"/>
              <w:spacing w:after="0" w:line="240" w:lineRule="auto"/>
              <w:jc w:val="left"/>
              <w:rPr>
                <w:rFonts w:ascii="Times New Roman" w:hAnsi="Times New Roman" w:cs="Times New Roman"/>
                <w:bCs/>
                <w:sz w:val="16"/>
                <w:szCs w:val="16"/>
              </w:rPr>
            </w:pPr>
            <w:r w:rsidRPr="00656C3E">
              <w:rPr>
                <w:rFonts w:ascii="Times New Roman" w:hAnsi="Times New Roman" w:cs="Times New Roman"/>
                <w:bCs/>
                <w:sz w:val="16"/>
                <w:szCs w:val="16"/>
              </w:rPr>
              <w:t>Доступність</w:t>
            </w:r>
          </w:p>
        </w:tc>
        <w:tc>
          <w:tcPr>
            <w:tcW w:w="742" w:type="dxa"/>
            <w:vAlign w:val="center"/>
          </w:tcPr>
          <w:p w14:paraId="0DCD7F54" w14:textId="76248B6B" w:rsidR="001B5C62" w:rsidRDefault="001B5C62" w:rsidP="001B5C62">
            <w:pPr>
              <w:widowControl w:val="0"/>
              <w:spacing w:after="0" w:line="240" w:lineRule="auto"/>
              <w:ind w:left="-118" w:right="-98"/>
              <w:jc w:val="center"/>
              <w:rPr>
                <w:rFonts w:ascii="Times New Roman" w:hAnsi="Times New Roman" w:cs="Times New Roman"/>
                <w:bCs/>
                <w:sz w:val="16"/>
                <w:szCs w:val="16"/>
              </w:rPr>
            </w:pPr>
            <w:r>
              <w:rPr>
                <w:rFonts w:ascii="Times New Roman" w:hAnsi="Times New Roman" w:cs="Times New Roman"/>
                <w:bCs/>
                <w:sz w:val="16"/>
                <w:szCs w:val="16"/>
              </w:rPr>
              <w:t>1 (4 %)</w:t>
            </w:r>
          </w:p>
        </w:tc>
        <w:tc>
          <w:tcPr>
            <w:tcW w:w="1508" w:type="dxa"/>
            <w:vAlign w:val="center"/>
          </w:tcPr>
          <w:p w14:paraId="1F9A6F9E" w14:textId="4EE9682F" w:rsidR="001B5C62" w:rsidRDefault="001B5C62" w:rsidP="001B5C62">
            <w:pPr>
              <w:widowControl w:val="0"/>
              <w:spacing w:after="0" w:line="240" w:lineRule="auto"/>
              <w:jc w:val="left"/>
              <w:rPr>
                <w:rFonts w:ascii="Times New Roman" w:hAnsi="Times New Roman" w:cs="Times New Roman"/>
                <w:bCs/>
                <w:sz w:val="16"/>
                <w:szCs w:val="16"/>
              </w:rPr>
            </w:pPr>
            <w:r w:rsidRPr="001957BF">
              <w:rPr>
                <w:rFonts w:ascii="Times New Roman" w:hAnsi="Times New Roman" w:cs="Times New Roman"/>
                <w:bCs/>
                <w:sz w:val="16"/>
                <w:szCs w:val="16"/>
              </w:rPr>
              <w:t>Взаємодія</w:t>
            </w:r>
          </w:p>
        </w:tc>
        <w:tc>
          <w:tcPr>
            <w:tcW w:w="834" w:type="dxa"/>
            <w:vAlign w:val="center"/>
          </w:tcPr>
          <w:p w14:paraId="02B8B96C" w14:textId="2F62D6A0" w:rsidR="001B5C62" w:rsidRPr="00E5136A" w:rsidRDefault="001B5C62" w:rsidP="001B5C62">
            <w:pPr>
              <w:widowControl w:val="0"/>
              <w:spacing w:after="0" w:line="240" w:lineRule="auto"/>
              <w:ind w:left="-113" w:right="-121"/>
              <w:jc w:val="center"/>
              <w:rPr>
                <w:rFonts w:ascii="Times New Roman" w:hAnsi="Times New Roman" w:cs="Times New Roman"/>
                <w:bCs/>
                <w:sz w:val="16"/>
                <w:szCs w:val="16"/>
              </w:rPr>
            </w:pPr>
            <w:r>
              <w:rPr>
                <w:rFonts w:ascii="Times New Roman" w:hAnsi="Times New Roman" w:cs="Times New Roman"/>
                <w:bCs/>
                <w:sz w:val="16"/>
                <w:szCs w:val="16"/>
              </w:rPr>
              <w:t>1 (4 %)</w:t>
            </w:r>
          </w:p>
        </w:tc>
        <w:tc>
          <w:tcPr>
            <w:tcW w:w="1326" w:type="dxa"/>
            <w:vAlign w:val="center"/>
          </w:tcPr>
          <w:p w14:paraId="03AE207B" w14:textId="32ECB175" w:rsidR="001B5C62" w:rsidRDefault="001B5C62" w:rsidP="001B5C62">
            <w:pPr>
              <w:widowControl w:val="0"/>
              <w:spacing w:after="0" w:line="240" w:lineRule="auto"/>
              <w:jc w:val="left"/>
              <w:rPr>
                <w:rFonts w:ascii="Times New Roman" w:hAnsi="Times New Roman" w:cs="Times New Roman"/>
                <w:bCs/>
                <w:sz w:val="16"/>
                <w:szCs w:val="16"/>
              </w:rPr>
            </w:pPr>
            <w:r w:rsidRPr="001957BF">
              <w:rPr>
                <w:rFonts w:ascii="Times New Roman" w:hAnsi="Times New Roman" w:cs="Times New Roman"/>
                <w:bCs/>
                <w:sz w:val="16"/>
                <w:szCs w:val="16"/>
              </w:rPr>
              <w:t>Студенти</w:t>
            </w:r>
          </w:p>
        </w:tc>
        <w:tc>
          <w:tcPr>
            <w:tcW w:w="722" w:type="dxa"/>
            <w:vAlign w:val="center"/>
          </w:tcPr>
          <w:p w14:paraId="4A20C3A9" w14:textId="3E26E4B4" w:rsidR="001B5C62" w:rsidRDefault="001B5C62" w:rsidP="001B5C62">
            <w:pPr>
              <w:widowControl w:val="0"/>
              <w:spacing w:after="0" w:line="240" w:lineRule="auto"/>
              <w:ind w:left="-106" w:right="-116"/>
              <w:jc w:val="center"/>
              <w:rPr>
                <w:rFonts w:ascii="Times New Roman" w:hAnsi="Times New Roman" w:cs="Times New Roman"/>
                <w:bCs/>
                <w:sz w:val="16"/>
                <w:szCs w:val="16"/>
              </w:rPr>
            </w:pPr>
            <w:r>
              <w:rPr>
                <w:rFonts w:ascii="Times New Roman" w:hAnsi="Times New Roman" w:cs="Times New Roman"/>
                <w:bCs/>
                <w:sz w:val="16"/>
                <w:szCs w:val="16"/>
              </w:rPr>
              <w:t>1 (4 %)</w:t>
            </w:r>
          </w:p>
        </w:tc>
      </w:tr>
      <w:tr w:rsidR="001B5C62" w:rsidRPr="002C3C67" w14:paraId="5AA2E21F" w14:textId="77777777" w:rsidTr="001B5C62">
        <w:tc>
          <w:tcPr>
            <w:tcW w:w="1548" w:type="dxa"/>
            <w:vAlign w:val="center"/>
          </w:tcPr>
          <w:p w14:paraId="2B3D0DE3" w14:textId="70F1A2BE" w:rsidR="001B5C62" w:rsidRPr="00656C3E" w:rsidRDefault="001B5C62" w:rsidP="001B5C62">
            <w:pPr>
              <w:widowControl w:val="0"/>
              <w:spacing w:after="0" w:line="240" w:lineRule="auto"/>
              <w:jc w:val="left"/>
              <w:rPr>
                <w:rFonts w:ascii="Times New Roman" w:hAnsi="Times New Roman" w:cs="Times New Roman"/>
                <w:bCs/>
                <w:sz w:val="16"/>
                <w:szCs w:val="16"/>
              </w:rPr>
            </w:pPr>
            <w:r w:rsidRPr="00656C3E">
              <w:rPr>
                <w:rFonts w:ascii="Times New Roman" w:hAnsi="Times New Roman" w:cs="Times New Roman"/>
                <w:bCs/>
                <w:sz w:val="16"/>
                <w:szCs w:val="16"/>
              </w:rPr>
              <w:t>Додаткова</w:t>
            </w:r>
          </w:p>
        </w:tc>
        <w:tc>
          <w:tcPr>
            <w:tcW w:w="742" w:type="dxa"/>
            <w:vAlign w:val="center"/>
          </w:tcPr>
          <w:p w14:paraId="604A8A90" w14:textId="6A2FE7DA" w:rsidR="001B5C62" w:rsidRDefault="001B5C62" w:rsidP="001B5C62">
            <w:pPr>
              <w:widowControl w:val="0"/>
              <w:spacing w:after="0" w:line="240" w:lineRule="auto"/>
              <w:ind w:left="-118" w:right="-98"/>
              <w:jc w:val="center"/>
              <w:rPr>
                <w:rFonts w:ascii="Times New Roman" w:hAnsi="Times New Roman" w:cs="Times New Roman"/>
                <w:bCs/>
                <w:sz w:val="16"/>
                <w:szCs w:val="16"/>
              </w:rPr>
            </w:pPr>
            <w:r>
              <w:rPr>
                <w:rFonts w:ascii="Times New Roman" w:hAnsi="Times New Roman" w:cs="Times New Roman"/>
                <w:bCs/>
                <w:sz w:val="16"/>
                <w:szCs w:val="16"/>
              </w:rPr>
              <w:t>4 (16 %)</w:t>
            </w:r>
          </w:p>
        </w:tc>
        <w:tc>
          <w:tcPr>
            <w:tcW w:w="2342" w:type="dxa"/>
            <w:gridSpan w:val="2"/>
            <w:vMerge w:val="restart"/>
            <w:vAlign w:val="center"/>
          </w:tcPr>
          <w:p w14:paraId="30899DB4" w14:textId="77777777" w:rsidR="001B5C62" w:rsidRDefault="001B5C62" w:rsidP="001B5C62">
            <w:pPr>
              <w:widowControl w:val="0"/>
              <w:spacing w:after="0" w:line="240" w:lineRule="auto"/>
              <w:jc w:val="center"/>
              <w:rPr>
                <w:rFonts w:ascii="Times New Roman" w:hAnsi="Times New Roman" w:cs="Times New Roman"/>
                <w:bCs/>
                <w:sz w:val="16"/>
                <w:szCs w:val="16"/>
                <w:lang w:val="ru-RU"/>
              </w:rPr>
            </w:pPr>
          </w:p>
        </w:tc>
        <w:tc>
          <w:tcPr>
            <w:tcW w:w="1326" w:type="dxa"/>
            <w:vAlign w:val="center"/>
          </w:tcPr>
          <w:p w14:paraId="2A73DDA8" w14:textId="2C2B4C46" w:rsidR="001B5C62" w:rsidRDefault="001B5C62" w:rsidP="001B5C62">
            <w:pPr>
              <w:widowControl w:val="0"/>
              <w:spacing w:after="0" w:line="240" w:lineRule="auto"/>
              <w:jc w:val="left"/>
              <w:rPr>
                <w:rFonts w:ascii="Times New Roman" w:hAnsi="Times New Roman" w:cs="Times New Roman"/>
                <w:bCs/>
                <w:sz w:val="16"/>
                <w:szCs w:val="16"/>
              </w:rPr>
            </w:pPr>
            <w:r>
              <w:rPr>
                <w:rFonts w:ascii="Times New Roman" w:hAnsi="Times New Roman" w:cs="Times New Roman"/>
                <w:bCs/>
                <w:sz w:val="16"/>
                <w:szCs w:val="16"/>
              </w:rPr>
              <w:t>Працівники</w:t>
            </w:r>
          </w:p>
        </w:tc>
        <w:tc>
          <w:tcPr>
            <w:tcW w:w="722" w:type="dxa"/>
            <w:vAlign w:val="center"/>
          </w:tcPr>
          <w:p w14:paraId="3A0B32A6" w14:textId="7520A80D" w:rsidR="001B5C62" w:rsidRDefault="001B5C62" w:rsidP="001B5C62">
            <w:pPr>
              <w:widowControl w:val="0"/>
              <w:spacing w:after="0" w:line="240" w:lineRule="auto"/>
              <w:ind w:left="-106" w:right="-116"/>
              <w:jc w:val="center"/>
              <w:rPr>
                <w:rFonts w:ascii="Times New Roman" w:hAnsi="Times New Roman" w:cs="Times New Roman"/>
                <w:bCs/>
                <w:sz w:val="16"/>
                <w:szCs w:val="16"/>
              </w:rPr>
            </w:pPr>
            <w:r>
              <w:rPr>
                <w:rFonts w:ascii="Times New Roman" w:hAnsi="Times New Roman" w:cs="Times New Roman"/>
                <w:bCs/>
                <w:sz w:val="16"/>
                <w:szCs w:val="16"/>
              </w:rPr>
              <w:t>1 (4 %)</w:t>
            </w:r>
          </w:p>
        </w:tc>
      </w:tr>
      <w:tr w:rsidR="001B5C62" w:rsidRPr="002C3C67" w14:paraId="46AA07A1" w14:textId="77777777" w:rsidTr="001B5C62">
        <w:tc>
          <w:tcPr>
            <w:tcW w:w="1548" w:type="dxa"/>
            <w:vAlign w:val="center"/>
          </w:tcPr>
          <w:p w14:paraId="228D1285" w14:textId="4B97F153" w:rsidR="001B5C62" w:rsidRPr="00656C3E" w:rsidRDefault="001B5C62" w:rsidP="001B5C62">
            <w:pPr>
              <w:widowControl w:val="0"/>
              <w:spacing w:after="0" w:line="240" w:lineRule="auto"/>
              <w:jc w:val="left"/>
              <w:rPr>
                <w:rFonts w:ascii="Times New Roman" w:hAnsi="Times New Roman" w:cs="Times New Roman"/>
                <w:bCs/>
                <w:sz w:val="16"/>
                <w:szCs w:val="16"/>
              </w:rPr>
            </w:pPr>
            <w:r w:rsidRPr="00656C3E">
              <w:rPr>
                <w:rFonts w:ascii="Times New Roman" w:hAnsi="Times New Roman" w:cs="Times New Roman"/>
                <w:bCs/>
                <w:sz w:val="16"/>
                <w:szCs w:val="16"/>
              </w:rPr>
              <w:t>Структурована</w:t>
            </w:r>
          </w:p>
        </w:tc>
        <w:tc>
          <w:tcPr>
            <w:tcW w:w="742" w:type="dxa"/>
            <w:vAlign w:val="center"/>
          </w:tcPr>
          <w:p w14:paraId="190C3B28" w14:textId="0273F805" w:rsidR="001B5C62" w:rsidRDefault="001B5C62" w:rsidP="001B5C62">
            <w:pPr>
              <w:widowControl w:val="0"/>
              <w:spacing w:after="0" w:line="240" w:lineRule="auto"/>
              <w:ind w:left="-118" w:right="-98"/>
              <w:jc w:val="center"/>
              <w:rPr>
                <w:rFonts w:ascii="Times New Roman" w:hAnsi="Times New Roman" w:cs="Times New Roman"/>
                <w:bCs/>
                <w:sz w:val="16"/>
                <w:szCs w:val="16"/>
              </w:rPr>
            </w:pPr>
            <w:r>
              <w:rPr>
                <w:rFonts w:ascii="Times New Roman" w:hAnsi="Times New Roman" w:cs="Times New Roman"/>
                <w:bCs/>
                <w:sz w:val="16"/>
                <w:szCs w:val="16"/>
              </w:rPr>
              <w:t>3 (12 %)</w:t>
            </w:r>
          </w:p>
        </w:tc>
        <w:tc>
          <w:tcPr>
            <w:tcW w:w="2342" w:type="dxa"/>
            <w:gridSpan w:val="2"/>
            <w:vMerge/>
            <w:vAlign w:val="center"/>
          </w:tcPr>
          <w:p w14:paraId="6E8F99D8" w14:textId="77777777" w:rsidR="001B5C62" w:rsidRDefault="001B5C62" w:rsidP="001B5C62">
            <w:pPr>
              <w:widowControl w:val="0"/>
              <w:spacing w:after="0" w:line="240" w:lineRule="auto"/>
              <w:jc w:val="center"/>
              <w:rPr>
                <w:rFonts w:ascii="Times New Roman" w:hAnsi="Times New Roman" w:cs="Times New Roman"/>
                <w:bCs/>
                <w:sz w:val="16"/>
                <w:szCs w:val="16"/>
                <w:lang w:val="ru-RU"/>
              </w:rPr>
            </w:pPr>
          </w:p>
        </w:tc>
        <w:tc>
          <w:tcPr>
            <w:tcW w:w="2048" w:type="dxa"/>
            <w:gridSpan w:val="2"/>
            <w:vMerge w:val="restart"/>
            <w:vAlign w:val="center"/>
          </w:tcPr>
          <w:p w14:paraId="2E8F3326" w14:textId="77777777" w:rsidR="001B5C62" w:rsidRDefault="001B5C62" w:rsidP="001B5C62">
            <w:pPr>
              <w:widowControl w:val="0"/>
              <w:spacing w:after="0" w:line="240" w:lineRule="auto"/>
              <w:jc w:val="center"/>
              <w:rPr>
                <w:rFonts w:ascii="Times New Roman" w:hAnsi="Times New Roman" w:cs="Times New Roman"/>
                <w:bCs/>
                <w:sz w:val="16"/>
                <w:szCs w:val="16"/>
              </w:rPr>
            </w:pPr>
          </w:p>
        </w:tc>
      </w:tr>
      <w:tr w:rsidR="001B5C62" w:rsidRPr="002C3C67" w14:paraId="12C93E34" w14:textId="77777777" w:rsidTr="001B5C62">
        <w:tc>
          <w:tcPr>
            <w:tcW w:w="1548" w:type="dxa"/>
            <w:vAlign w:val="center"/>
          </w:tcPr>
          <w:p w14:paraId="4724543F" w14:textId="0AF74D4E" w:rsidR="001B5C62" w:rsidRPr="00656C3E" w:rsidRDefault="001B5C62" w:rsidP="001B5C62">
            <w:pPr>
              <w:widowControl w:val="0"/>
              <w:spacing w:after="0" w:line="240" w:lineRule="auto"/>
              <w:jc w:val="left"/>
              <w:rPr>
                <w:rFonts w:ascii="Times New Roman" w:hAnsi="Times New Roman" w:cs="Times New Roman"/>
                <w:bCs/>
                <w:sz w:val="16"/>
                <w:szCs w:val="16"/>
              </w:rPr>
            </w:pPr>
            <w:r w:rsidRPr="00656C3E">
              <w:rPr>
                <w:rFonts w:ascii="Times New Roman" w:hAnsi="Times New Roman" w:cs="Times New Roman"/>
                <w:bCs/>
                <w:sz w:val="16"/>
                <w:szCs w:val="16"/>
              </w:rPr>
              <w:t>Систематична</w:t>
            </w:r>
          </w:p>
        </w:tc>
        <w:tc>
          <w:tcPr>
            <w:tcW w:w="742" w:type="dxa"/>
            <w:vAlign w:val="center"/>
          </w:tcPr>
          <w:p w14:paraId="57C0C1E9" w14:textId="2556E633" w:rsidR="001B5C62" w:rsidRDefault="001B5C62" w:rsidP="001B5C62">
            <w:pPr>
              <w:widowControl w:val="0"/>
              <w:spacing w:after="0" w:line="240" w:lineRule="auto"/>
              <w:ind w:left="-118" w:right="-98"/>
              <w:jc w:val="center"/>
              <w:rPr>
                <w:rFonts w:ascii="Times New Roman" w:hAnsi="Times New Roman" w:cs="Times New Roman"/>
                <w:bCs/>
                <w:sz w:val="16"/>
                <w:szCs w:val="16"/>
              </w:rPr>
            </w:pPr>
            <w:r>
              <w:rPr>
                <w:rFonts w:ascii="Times New Roman" w:hAnsi="Times New Roman" w:cs="Times New Roman"/>
                <w:bCs/>
                <w:sz w:val="16"/>
                <w:szCs w:val="16"/>
              </w:rPr>
              <w:t>2 (8 %)</w:t>
            </w:r>
          </w:p>
        </w:tc>
        <w:tc>
          <w:tcPr>
            <w:tcW w:w="2342" w:type="dxa"/>
            <w:gridSpan w:val="2"/>
            <w:vMerge/>
            <w:vAlign w:val="center"/>
          </w:tcPr>
          <w:p w14:paraId="4A93739C" w14:textId="77777777" w:rsidR="001B5C62" w:rsidRDefault="001B5C62" w:rsidP="001B5C62">
            <w:pPr>
              <w:widowControl w:val="0"/>
              <w:spacing w:after="0" w:line="240" w:lineRule="auto"/>
              <w:jc w:val="center"/>
              <w:rPr>
                <w:rFonts w:ascii="Times New Roman" w:hAnsi="Times New Roman" w:cs="Times New Roman"/>
                <w:bCs/>
                <w:sz w:val="16"/>
                <w:szCs w:val="16"/>
                <w:lang w:val="ru-RU"/>
              </w:rPr>
            </w:pPr>
          </w:p>
        </w:tc>
        <w:tc>
          <w:tcPr>
            <w:tcW w:w="2048" w:type="dxa"/>
            <w:gridSpan w:val="2"/>
            <w:vMerge/>
            <w:vAlign w:val="center"/>
          </w:tcPr>
          <w:p w14:paraId="0EBA0E74" w14:textId="77777777" w:rsidR="001B5C62" w:rsidRDefault="001B5C62" w:rsidP="001B5C62">
            <w:pPr>
              <w:widowControl w:val="0"/>
              <w:spacing w:after="0" w:line="240" w:lineRule="auto"/>
              <w:jc w:val="center"/>
              <w:rPr>
                <w:rFonts w:ascii="Times New Roman" w:hAnsi="Times New Roman" w:cs="Times New Roman"/>
                <w:bCs/>
                <w:sz w:val="16"/>
                <w:szCs w:val="16"/>
              </w:rPr>
            </w:pPr>
          </w:p>
        </w:tc>
      </w:tr>
      <w:tr w:rsidR="001B5C62" w:rsidRPr="002C3C67" w14:paraId="2E11FA1E" w14:textId="77777777" w:rsidTr="001B5C62">
        <w:tc>
          <w:tcPr>
            <w:tcW w:w="1548" w:type="dxa"/>
            <w:vAlign w:val="center"/>
          </w:tcPr>
          <w:p w14:paraId="75D99601" w14:textId="2D2AECC7" w:rsidR="001B5C62" w:rsidRPr="00656C3E" w:rsidRDefault="001B5C62" w:rsidP="001B5C62">
            <w:pPr>
              <w:widowControl w:val="0"/>
              <w:spacing w:after="0" w:line="240" w:lineRule="auto"/>
              <w:jc w:val="left"/>
              <w:rPr>
                <w:rFonts w:ascii="Times New Roman" w:hAnsi="Times New Roman" w:cs="Times New Roman"/>
                <w:bCs/>
                <w:sz w:val="16"/>
                <w:szCs w:val="16"/>
              </w:rPr>
            </w:pPr>
            <w:r w:rsidRPr="00656C3E">
              <w:rPr>
                <w:rFonts w:ascii="Times New Roman" w:hAnsi="Times New Roman" w:cs="Times New Roman"/>
                <w:bCs/>
                <w:sz w:val="16"/>
                <w:szCs w:val="16"/>
              </w:rPr>
              <w:t>Гнучка</w:t>
            </w:r>
          </w:p>
        </w:tc>
        <w:tc>
          <w:tcPr>
            <w:tcW w:w="742" w:type="dxa"/>
            <w:vAlign w:val="center"/>
          </w:tcPr>
          <w:p w14:paraId="375C8ADE" w14:textId="292D3981" w:rsidR="001B5C62" w:rsidRDefault="001B5C62" w:rsidP="001B5C62">
            <w:pPr>
              <w:widowControl w:val="0"/>
              <w:spacing w:after="0" w:line="240" w:lineRule="auto"/>
              <w:ind w:left="-118" w:right="-98"/>
              <w:jc w:val="center"/>
              <w:rPr>
                <w:rFonts w:ascii="Times New Roman" w:hAnsi="Times New Roman" w:cs="Times New Roman"/>
                <w:bCs/>
                <w:sz w:val="16"/>
                <w:szCs w:val="16"/>
              </w:rPr>
            </w:pPr>
            <w:r>
              <w:rPr>
                <w:rFonts w:ascii="Times New Roman" w:hAnsi="Times New Roman" w:cs="Times New Roman"/>
                <w:bCs/>
                <w:sz w:val="16"/>
                <w:szCs w:val="16"/>
              </w:rPr>
              <w:t>1 (4 %)</w:t>
            </w:r>
          </w:p>
        </w:tc>
        <w:tc>
          <w:tcPr>
            <w:tcW w:w="2342" w:type="dxa"/>
            <w:gridSpan w:val="2"/>
            <w:vMerge/>
            <w:vAlign w:val="center"/>
          </w:tcPr>
          <w:p w14:paraId="0FE7EF3A" w14:textId="77777777" w:rsidR="001B5C62" w:rsidRDefault="001B5C62" w:rsidP="001B5C62">
            <w:pPr>
              <w:widowControl w:val="0"/>
              <w:spacing w:after="0" w:line="240" w:lineRule="auto"/>
              <w:jc w:val="center"/>
              <w:rPr>
                <w:rFonts w:ascii="Times New Roman" w:hAnsi="Times New Roman" w:cs="Times New Roman"/>
                <w:bCs/>
                <w:sz w:val="16"/>
                <w:szCs w:val="16"/>
                <w:lang w:val="ru-RU"/>
              </w:rPr>
            </w:pPr>
          </w:p>
        </w:tc>
        <w:tc>
          <w:tcPr>
            <w:tcW w:w="2048" w:type="dxa"/>
            <w:gridSpan w:val="2"/>
            <w:vMerge/>
            <w:vAlign w:val="center"/>
          </w:tcPr>
          <w:p w14:paraId="2A523041" w14:textId="77777777" w:rsidR="001B5C62" w:rsidRDefault="001B5C62" w:rsidP="001B5C62">
            <w:pPr>
              <w:widowControl w:val="0"/>
              <w:spacing w:after="0" w:line="240" w:lineRule="auto"/>
              <w:jc w:val="center"/>
              <w:rPr>
                <w:rFonts w:ascii="Times New Roman" w:hAnsi="Times New Roman" w:cs="Times New Roman"/>
                <w:bCs/>
                <w:sz w:val="16"/>
                <w:szCs w:val="16"/>
              </w:rPr>
            </w:pPr>
          </w:p>
        </w:tc>
      </w:tr>
      <w:tr w:rsidR="001B5C62" w:rsidRPr="002C3C67" w14:paraId="6769CDCA" w14:textId="77777777" w:rsidTr="001B5C62">
        <w:tc>
          <w:tcPr>
            <w:tcW w:w="1548" w:type="dxa"/>
            <w:vAlign w:val="center"/>
          </w:tcPr>
          <w:p w14:paraId="46A1D823" w14:textId="3B2539F6" w:rsidR="001B5C62" w:rsidRPr="00656C3E" w:rsidRDefault="001B5C62" w:rsidP="001B5C62">
            <w:pPr>
              <w:widowControl w:val="0"/>
              <w:spacing w:after="0" w:line="240" w:lineRule="auto"/>
              <w:jc w:val="left"/>
              <w:rPr>
                <w:rFonts w:ascii="Times New Roman" w:hAnsi="Times New Roman" w:cs="Times New Roman"/>
                <w:bCs/>
                <w:sz w:val="16"/>
                <w:szCs w:val="16"/>
              </w:rPr>
            </w:pPr>
            <w:r w:rsidRPr="00656C3E">
              <w:rPr>
                <w:rFonts w:ascii="Times New Roman" w:hAnsi="Times New Roman" w:cs="Times New Roman"/>
                <w:bCs/>
                <w:sz w:val="16"/>
                <w:szCs w:val="16"/>
              </w:rPr>
              <w:t>Децентралізована</w:t>
            </w:r>
          </w:p>
        </w:tc>
        <w:tc>
          <w:tcPr>
            <w:tcW w:w="742" w:type="dxa"/>
            <w:vAlign w:val="center"/>
          </w:tcPr>
          <w:p w14:paraId="49ED89E3" w14:textId="4703C189" w:rsidR="001B5C62" w:rsidRDefault="001B5C62" w:rsidP="001B5C62">
            <w:pPr>
              <w:widowControl w:val="0"/>
              <w:spacing w:after="0" w:line="240" w:lineRule="auto"/>
              <w:ind w:left="-118" w:right="-98"/>
              <w:jc w:val="center"/>
              <w:rPr>
                <w:rFonts w:ascii="Times New Roman" w:hAnsi="Times New Roman" w:cs="Times New Roman"/>
                <w:bCs/>
                <w:sz w:val="16"/>
                <w:szCs w:val="16"/>
              </w:rPr>
            </w:pPr>
            <w:r>
              <w:rPr>
                <w:rFonts w:ascii="Times New Roman" w:hAnsi="Times New Roman" w:cs="Times New Roman"/>
                <w:bCs/>
                <w:sz w:val="16"/>
                <w:szCs w:val="16"/>
              </w:rPr>
              <w:t>1 (4 %)</w:t>
            </w:r>
          </w:p>
        </w:tc>
        <w:tc>
          <w:tcPr>
            <w:tcW w:w="2342" w:type="dxa"/>
            <w:gridSpan w:val="2"/>
            <w:vMerge/>
            <w:vAlign w:val="center"/>
          </w:tcPr>
          <w:p w14:paraId="0E8B121A" w14:textId="77777777" w:rsidR="001B5C62" w:rsidRDefault="001B5C62" w:rsidP="001B5C62">
            <w:pPr>
              <w:widowControl w:val="0"/>
              <w:spacing w:after="0" w:line="240" w:lineRule="auto"/>
              <w:jc w:val="center"/>
              <w:rPr>
                <w:rFonts w:ascii="Times New Roman" w:hAnsi="Times New Roman" w:cs="Times New Roman"/>
                <w:bCs/>
                <w:sz w:val="16"/>
                <w:szCs w:val="16"/>
                <w:lang w:val="ru-RU"/>
              </w:rPr>
            </w:pPr>
          </w:p>
        </w:tc>
        <w:tc>
          <w:tcPr>
            <w:tcW w:w="2048" w:type="dxa"/>
            <w:gridSpan w:val="2"/>
            <w:vMerge/>
            <w:vAlign w:val="center"/>
          </w:tcPr>
          <w:p w14:paraId="6B4594C9" w14:textId="77777777" w:rsidR="001B5C62" w:rsidRDefault="001B5C62" w:rsidP="001B5C62">
            <w:pPr>
              <w:widowControl w:val="0"/>
              <w:spacing w:after="0" w:line="240" w:lineRule="auto"/>
              <w:jc w:val="center"/>
              <w:rPr>
                <w:rFonts w:ascii="Times New Roman" w:hAnsi="Times New Roman" w:cs="Times New Roman"/>
                <w:bCs/>
                <w:sz w:val="16"/>
                <w:szCs w:val="16"/>
              </w:rPr>
            </w:pPr>
          </w:p>
        </w:tc>
      </w:tr>
      <w:tr w:rsidR="001B5C62" w:rsidRPr="002C3C67" w14:paraId="205A87DB" w14:textId="77777777" w:rsidTr="001B5C62">
        <w:tc>
          <w:tcPr>
            <w:tcW w:w="1548" w:type="dxa"/>
            <w:vAlign w:val="center"/>
          </w:tcPr>
          <w:p w14:paraId="5FCFF83A" w14:textId="525F2F85" w:rsidR="001B5C62" w:rsidRPr="00656C3E" w:rsidRDefault="001B5C62" w:rsidP="001B5C62">
            <w:pPr>
              <w:widowControl w:val="0"/>
              <w:spacing w:after="0" w:line="240" w:lineRule="auto"/>
              <w:jc w:val="left"/>
              <w:rPr>
                <w:rFonts w:ascii="Times New Roman" w:hAnsi="Times New Roman" w:cs="Times New Roman"/>
                <w:bCs/>
                <w:sz w:val="16"/>
                <w:szCs w:val="16"/>
              </w:rPr>
            </w:pPr>
            <w:r w:rsidRPr="00656C3E">
              <w:rPr>
                <w:rFonts w:ascii="Times New Roman" w:hAnsi="Times New Roman" w:cs="Times New Roman"/>
                <w:bCs/>
                <w:sz w:val="16"/>
                <w:szCs w:val="16"/>
              </w:rPr>
              <w:t>Цілеспрямована</w:t>
            </w:r>
          </w:p>
        </w:tc>
        <w:tc>
          <w:tcPr>
            <w:tcW w:w="742" w:type="dxa"/>
            <w:vAlign w:val="center"/>
          </w:tcPr>
          <w:p w14:paraId="4872B604" w14:textId="4DE3B054" w:rsidR="001B5C62" w:rsidRDefault="001B5C62" w:rsidP="001B5C62">
            <w:pPr>
              <w:widowControl w:val="0"/>
              <w:spacing w:after="0" w:line="240" w:lineRule="auto"/>
              <w:ind w:left="-118" w:right="-98"/>
              <w:jc w:val="center"/>
              <w:rPr>
                <w:rFonts w:ascii="Times New Roman" w:hAnsi="Times New Roman" w:cs="Times New Roman"/>
                <w:bCs/>
                <w:sz w:val="16"/>
                <w:szCs w:val="16"/>
              </w:rPr>
            </w:pPr>
            <w:r>
              <w:rPr>
                <w:rFonts w:ascii="Times New Roman" w:hAnsi="Times New Roman" w:cs="Times New Roman"/>
                <w:bCs/>
                <w:sz w:val="16"/>
                <w:szCs w:val="16"/>
              </w:rPr>
              <w:t>3 (12 %)</w:t>
            </w:r>
          </w:p>
        </w:tc>
        <w:tc>
          <w:tcPr>
            <w:tcW w:w="2342" w:type="dxa"/>
            <w:gridSpan w:val="2"/>
            <w:vMerge/>
            <w:vAlign w:val="center"/>
          </w:tcPr>
          <w:p w14:paraId="4B16F4EF" w14:textId="77777777" w:rsidR="001B5C62" w:rsidRDefault="001B5C62" w:rsidP="001B5C62">
            <w:pPr>
              <w:widowControl w:val="0"/>
              <w:spacing w:after="0" w:line="240" w:lineRule="auto"/>
              <w:jc w:val="center"/>
              <w:rPr>
                <w:rFonts w:ascii="Times New Roman" w:hAnsi="Times New Roman" w:cs="Times New Roman"/>
                <w:bCs/>
                <w:sz w:val="16"/>
                <w:szCs w:val="16"/>
                <w:lang w:val="ru-RU"/>
              </w:rPr>
            </w:pPr>
          </w:p>
        </w:tc>
        <w:tc>
          <w:tcPr>
            <w:tcW w:w="2048" w:type="dxa"/>
            <w:gridSpan w:val="2"/>
            <w:vMerge/>
            <w:vAlign w:val="center"/>
          </w:tcPr>
          <w:p w14:paraId="294D9504" w14:textId="77777777" w:rsidR="001B5C62" w:rsidRDefault="001B5C62" w:rsidP="001B5C62">
            <w:pPr>
              <w:widowControl w:val="0"/>
              <w:spacing w:after="0" w:line="240" w:lineRule="auto"/>
              <w:jc w:val="center"/>
              <w:rPr>
                <w:rFonts w:ascii="Times New Roman" w:hAnsi="Times New Roman" w:cs="Times New Roman"/>
                <w:bCs/>
                <w:sz w:val="16"/>
                <w:szCs w:val="16"/>
              </w:rPr>
            </w:pPr>
          </w:p>
        </w:tc>
      </w:tr>
    </w:tbl>
    <w:p w14:paraId="057F1E8B" w14:textId="6FF3292B" w:rsidR="008713AB" w:rsidRPr="00BB4A67" w:rsidRDefault="00BB4A67" w:rsidP="00BB4A67">
      <w:pPr>
        <w:widowControl w:val="0"/>
        <w:spacing w:before="60" w:after="0" w:line="240" w:lineRule="auto"/>
        <w:ind w:firstLine="340"/>
        <w:rPr>
          <w:rFonts w:ascii="Times New Roman" w:hAnsi="Times New Roman" w:cs="Times New Roman"/>
          <w:bCs/>
          <w:sz w:val="20"/>
          <w:szCs w:val="20"/>
        </w:rPr>
      </w:pPr>
      <w:r w:rsidRPr="00BB4A67">
        <w:rPr>
          <w:rFonts w:ascii="Times New Roman" w:hAnsi="Times New Roman" w:cs="Times New Roman"/>
          <w:bCs/>
          <w:sz w:val="20"/>
          <w:szCs w:val="20"/>
        </w:rPr>
        <w:t>Кількісні результати контент-аналізу свідчать, що провідними категоріальними ознаками, через які окреслюється неформальна освіта, є процес та діяльність (масові частки становлять 40</w:t>
      </w:r>
      <w:r>
        <w:rPr>
          <w:rFonts w:ascii="Times New Roman" w:hAnsi="Times New Roman" w:cs="Times New Roman"/>
          <w:bCs/>
          <w:sz w:val="20"/>
          <w:szCs w:val="20"/>
        </w:rPr>
        <w:t> </w:t>
      </w:r>
      <w:r w:rsidRPr="00BB4A67">
        <w:rPr>
          <w:rFonts w:ascii="Times New Roman" w:hAnsi="Times New Roman" w:cs="Times New Roman"/>
          <w:bCs/>
          <w:sz w:val="20"/>
          <w:szCs w:val="20"/>
        </w:rPr>
        <w:t>%). Основними цілями неформальної освіти є задоволення особистісних та пізнавальних потреб її учасників (по 12</w:t>
      </w:r>
      <w:r>
        <w:rPr>
          <w:rFonts w:ascii="Times New Roman" w:hAnsi="Times New Roman" w:cs="Times New Roman"/>
          <w:bCs/>
          <w:sz w:val="20"/>
          <w:szCs w:val="20"/>
        </w:rPr>
        <w:t> </w:t>
      </w:r>
      <w:r w:rsidRPr="00BB4A67">
        <w:rPr>
          <w:rFonts w:ascii="Times New Roman" w:hAnsi="Times New Roman" w:cs="Times New Roman"/>
          <w:bCs/>
          <w:sz w:val="20"/>
          <w:szCs w:val="20"/>
        </w:rPr>
        <w:t>%). Важливою характеристикою неформальної освіти учені вважають те, що вона організовується поза межами формального навчання (36</w:t>
      </w:r>
      <w:r>
        <w:rPr>
          <w:rFonts w:ascii="Times New Roman" w:hAnsi="Times New Roman" w:cs="Times New Roman"/>
          <w:bCs/>
          <w:sz w:val="20"/>
          <w:szCs w:val="20"/>
        </w:rPr>
        <w:t> </w:t>
      </w:r>
      <w:r w:rsidRPr="00BB4A67">
        <w:rPr>
          <w:rFonts w:ascii="Times New Roman" w:hAnsi="Times New Roman" w:cs="Times New Roman"/>
          <w:bCs/>
          <w:sz w:val="20"/>
          <w:szCs w:val="20"/>
        </w:rPr>
        <w:t>%), при цьому основними засобами є гуртки, курси та громадські організації (по 12</w:t>
      </w:r>
      <w:r>
        <w:rPr>
          <w:rFonts w:ascii="Times New Roman" w:hAnsi="Times New Roman" w:cs="Times New Roman"/>
          <w:bCs/>
          <w:sz w:val="20"/>
          <w:szCs w:val="20"/>
        </w:rPr>
        <w:t> </w:t>
      </w:r>
      <w:r w:rsidRPr="00BB4A67">
        <w:rPr>
          <w:rFonts w:ascii="Times New Roman" w:hAnsi="Times New Roman" w:cs="Times New Roman"/>
          <w:bCs/>
          <w:sz w:val="20"/>
          <w:szCs w:val="20"/>
        </w:rPr>
        <w:t>%). При оцін</w:t>
      </w:r>
      <w:r w:rsidR="00F00FAC">
        <w:rPr>
          <w:rFonts w:ascii="Times New Roman" w:hAnsi="Times New Roman" w:cs="Times New Roman"/>
          <w:bCs/>
          <w:sz w:val="20"/>
          <w:szCs w:val="20"/>
        </w:rPr>
        <w:t>юванні</w:t>
      </w:r>
      <w:r w:rsidRPr="00BB4A67">
        <w:rPr>
          <w:rFonts w:ascii="Times New Roman" w:hAnsi="Times New Roman" w:cs="Times New Roman"/>
          <w:bCs/>
          <w:sz w:val="20"/>
          <w:szCs w:val="20"/>
        </w:rPr>
        <w:t xml:space="preserve"> результатів неформального навчання дослідники послуговуються думкою, що основною характеристикою є відсутність сертифікації одержаних компетенцій (28</w:t>
      </w:r>
      <w:r>
        <w:rPr>
          <w:rFonts w:ascii="Times New Roman" w:hAnsi="Times New Roman" w:cs="Times New Roman"/>
          <w:bCs/>
          <w:sz w:val="20"/>
          <w:szCs w:val="20"/>
        </w:rPr>
        <w:t> </w:t>
      </w:r>
      <w:r w:rsidRPr="00BB4A67">
        <w:rPr>
          <w:rFonts w:ascii="Times New Roman" w:hAnsi="Times New Roman" w:cs="Times New Roman"/>
          <w:bCs/>
          <w:sz w:val="20"/>
          <w:szCs w:val="20"/>
        </w:rPr>
        <w:t>%), а також по 20</w:t>
      </w:r>
      <w:r>
        <w:rPr>
          <w:rFonts w:ascii="Times New Roman" w:hAnsi="Times New Roman" w:cs="Times New Roman"/>
          <w:bCs/>
          <w:sz w:val="20"/>
          <w:szCs w:val="20"/>
        </w:rPr>
        <w:t> </w:t>
      </w:r>
      <w:r w:rsidRPr="00BB4A67">
        <w:rPr>
          <w:rFonts w:ascii="Times New Roman" w:hAnsi="Times New Roman" w:cs="Times New Roman"/>
          <w:bCs/>
          <w:sz w:val="20"/>
          <w:szCs w:val="20"/>
        </w:rPr>
        <w:t>% відзначено результативність у категоріях «знання», «уміння» й «компетенції». Серед ознак неформальної освіти, найвищу масову долю відзначено за шкалами: організованість (24</w:t>
      </w:r>
      <w:r>
        <w:rPr>
          <w:rFonts w:ascii="Times New Roman" w:hAnsi="Times New Roman" w:cs="Times New Roman"/>
          <w:bCs/>
          <w:sz w:val="20"/>
          <w:szCs w:val="20"/>
        </w:rPr>
        <w:t> </w:t>
      </w:r>
      <w:r w:rsidRPr="00BB4A67">
        <w:rPr>
          <w:rFonts w:ascii="Times New Roman" w:hAnsi="Times New Roman" w:cs="Times New Roman"/>
          <w:bCs/>
          <w:sz w:val="20"/>
          <w:szCs w:val="20"/>
        </w:rPr>
        <w:t>%), добровільність (16</w:t>
      </w:r>
      <w:r>
        <w:rPr>
          <w:rFonts w:ascii="Times New Roman" w:hAnsi="Times New Roman" w:cs="Times New Roman"/>
          <w:bCs/>
          <w:sz w:val="20"/>
          <w:szCs w:val="20"/>
        </w:rPr>
        <w:t> </w:t>
      </w:r>
      <w:r w:rsidRPr="00BB4A67">
        <w:rPr>
          <w:rFonts w:ascii="Times New Roman" w:hAnsi="Times New Roman" w:cs="Times New Roman"/>
          <w:bCs/>
          <w:sz w:val="20"/>
          <w:szCs w:val="20"/>
        </w:rPr>
        <w:t>%), доступність (16</w:t>
      </w:r>
      <w:r>
        <w:rPr>
          <w:rFonts w:ascii="Times New Roman" w:hAnsi="Times New Roman" w:cs="Times New Roman"/>
          <w:bCs/>
          <w:sz w:val="20"/>
          <w:szCs w:val="20"/>
        </w:rPr>
        <w:t> </w:t>
      </w:r>
      <w:r w:rsidRPr="00BB4A67">
        <w:rPr>
          <w:rFonts w:ascii="Times New Roman" w:hAnsi="Times New Roman" w:cs="Times New Roman"/>
          <w:bCs/>
          <w:sz w:val="20"/>
          <w:szCs w:val="20"/>
        </w:rPr>
        <w:t>%), додатковість (16</w:t>
      </w:r>
      <w:r>
        <w:rPr>
          <w:rFonts w:ascii="Times New Roman" w:hAnsi="Times New Roman" w:cs="Times New Roman"/>
          <w:bCs/>
          <w:sz w:val="20"/>
          <w:szCs w:val="20"/>
        </w:rPr>
        <w:t> </w:t>
      </w:r>
      <w:r w:rsidRPr="00BB4A67">
        <w:rPr>
          <w:rFonts w:ascii="Times New Roman" w:hAnsi="Times New Roman" w:cs="Times New Roman"/>
          <w:bCs/>
          <w:sz w:val="20"/>
          <w:szCs w:val="20"/>
        </w:rPr>
        <w:t xml:space="preserve">%). При характеристиці учасників неформальної освіти </w:t>
      </w:r>
      <w:r w:rsidRPr="00BB4A67">
        <w:rPr>
          <w:rFonts w:ascii="Times New Roman" w:hAnsi="Times New Roman" w:cs="Times New Roman"/>
          <w:bCs/>
          <w:sz w:val="20"/>
          <w:szCs w:val="20"/>
        </w:rPr>
        <w:lastRenderedPageBreak/>
        <w:t>найвищі масові частки кількісних результатів контент-аналізу спостерігаються для ознак «група» та «особливі категорії населення» – по 8</w:t>
      </w:r>
      <w:r>
        <w:rPr>
          <w:rFonts w:ascii="Times New Roman" w:hAnsi="Times New Roman" w:cs="Times New Roman"/>
          <w:bCs/>
          <w:sz w:val="20"/>
          <w:szCs w:val="20"/>
        </w:rPr>
        <w:t> </w:t>
      </w:r>
      <w:r w:rsidRPr="00BB4A67">
        <w:rPr>
          <w:rFonts w:ascii="Times New Roman" w:hAnsi="Times New Roman" w:cs="Times New Roman"/>
          <w:bCs/>
          <w:sz w:val="20"/>
          <w:szCs w:val="20"/>
        </w:rPr>
        <w:t>% кожна.</w:t>
      </w:r>
    </w:p>
    <w:p w14:paraId="3BAA323A" w14:textId="0B468250" w:rsidR="00BF1BAB" w:rsidRDefault="00BB4A67" w:rsidP="00DE38F8">
      <w:pPr>
        <w:widowControl w:val="0"/>
        <w:spacing w:after="0" w:line="240" w:lineRule="auto"/>
        <w:ind w:firstLine="340"/>
        <w:rPr>
          <w:rFonts w:ascii="Times New Roman" w:hAnsi="Times New Roman" w:cs="Times New Roman"/>
          <w:bCs/>
          <w:sz w:val="20"/>
          <w:szCs w:val="20"/>
        </w:rPr>
      </w:pPr>
      <w:r w:rsidRPr="00BB4A67">
        <w:rPr>
          <w:rFonts w:ascii="Times New Roman" w:hAnsi="Times New Roman" w:cs="Times New Roman"/>
          <w:bCs/>
          <w:sz w:val="20"/>
          <w:szCs w:val="20"/>
        </w:rPr>
        <w:t xml:space="preserve">Узагальнення одержаних даних дає можливість </w:t>
      </w:r>
      <w:r w:rsidR="00BF1BAB">
        <w:rPr>
          <w:rFonts w:ascii="Times New Roman" w:hAnsi="Times New Roman" w:cs="Times New Roman"/>
          <w:bCs/>
          <w:sz w:val="20"/>
          <w:szCs w:val="20"/>
        </w:rPr>
        <w:t>виснувати</w:t>
      </w:r>
      <w:r w:rsidR="002C3C67">
        <w:rPr>
          <w:rFonts w:ascii="Times New Roman" w:hAnsi="Times New Roman" w:cs="Times New Roman"/>
          <w:bCs/>
          <w:sz w:val="20"/>
          <w:szCs w:val="20"/>
        </w:rPr>
        <w:t xml:space="preserve"> про </w:t>
      </w:r>
      <w:r w:rsidRPr="00BB4A67">
        <w:rPr>
          <w:rFonts w:ascii="Times New Roman" w:hAnsi="Times New Roman" w:cs="Times New Roman"/>
          <w:bCs/>
          <w:sz w:val="20"/>
          <w:szCs w:val="20"/>
        </w:rPr>
        <w:t>відсутні</w:t>
      </w:r>
      <w:r w:rsidR="00F00FAC">
        <w:rPr>
          <w:rFonts w:ascii="Times New Roman" w:hAnsi="Times New Roman" w:cs="Times New Roman"/>
          <w:bCs/>
          <w:sz w:val="20"/>
          <w:szCs w:val="20"/>
        </w:rPr>
        <w:t>сть</w:t>
      </w:r>
      <w:r w:rsidRPr="00BB4A67">
        <w:rPr>
          <w:rFonts w:ascii="Times New Roman" w:hAnsi="Times New Roman" w:cs="Times New Roman"/>
          <w:bCs/>
          <w:sz w:val="20"/>
          <w:szCs w:val="20"/>
        </w:rPr>
        <w:t xml:space="preserve"> єдин</w:t>
      </w:r>
      <w:r w:rsidR="00F00FAC">
        <w:rPr>
          <w:rFonts w:ascii="Times New Roman" w:hAnsi="Times New Roman" w:cs="Times New Roman"/>
          <w:bCs/>
          <w:sz w:val="20"/>
          <w:szCs w:val="20"/>
        </w:rPr>
        <w:t>ого</w:t>
      </w:r>
      <w:r w:rsidRPr="00BB4A67">
        <w:rPr>
          <w:rFonts w:ascii="Times New Roman" w:hAnsi="Times New Roman" w:cs="Times New Roman"/>
          <w:bCs/>
          <w:sz w:val="20"/>
          <w:szCs w:val="20"/>
        </w:rPr>
        <w:t xml:space="preserve"> погляд</w:t>
      </w:r>
      <w:r w:rsidR="00F00FAC">
        <w:rPr>
          <w:rFonts w:ascii="Times New Roman" w:hAnsi="Times New Roman" w:cs="Times New Roman"/>
          <w:bCs/>
          <w:sz w:val="20"/>
          <w:szCs w:val="20"/>
        </w:rPr>
        <w:t>у</w:t>
      </w:r>
      <w:r w:rsidRPr="00BB4A67">
        <w:rPr>
          <w:rFonts w:ascii="Times New Roman" w:hAnsi="Times New Roman" w:cs="Times New Roman"/>
          <w:bCs/>
          <w:sz w:val="20"/>
          <w:szCs w:val="20"/>
        </w:rPr>
        <w:t xml:space="preserve"> на сутність і зміст </w:t>
      </w:r>
      <w:r w:rsidRPr="007C5881">
        <w:rPr>
          <w:rFonts w:ascii="Times New Roman" w:hAnsi="Times New Roman" w:cs="Times New Roman"/>
          <w:b/>
          <w:i/>
          <w:iCs/>
          <w:sz w:val="20"/>
          <w:szCs w:val="20"/>
        </w:rPr>
        <w:t>неформальної освіти</w:t>
      </w:r>
      <w:r w:rsidRPr="00BB4A67">
        <w:rPr>
          <w:rFonts w:ascii="Times New Roman" w:hAnsi="Times New Roman" w:cs="Times New Roman"/>
          <w:bCs/>
          <w:sz w:val="20"/>
          <w:szCs w:val="20"/>
        </w:rPr>
        <w:t>; переважно вона розглядається як організований освітній процес або навчальна діяльність, спрямована на задоволення особистісних пізнавальних потреб учасників поза формальними освітніми установами засобами громадських організацій, курсів та гуртків у груповій формі.</w:t>
      </w:r>
    </w:p>
    <w:p w14:paraId="0C01257E" w14:textId="723CC3E3" w:rsidR="00BB4A67" w:rsidRPr="00014108" w:rsidRDefault="00BB4A67" w:rsidP="00DE38F8">
      <w:pPr>
        <w:widowControl w:val="0"/>
        <w:spacing w:after="0" w:line="240" w:lineRule="auto"/>
        <w:ind w:firstLine="340"/>
        <w:rPr>
          <w:rFonts w:ascii="Times New Roman" w:hAnsi="Times New Roman" w:cs="Times New Roman"/>
          <w:bCs/>
          <w:sz w:val="20"/>
          <w:szCs w:val="20"/>
        </w:rPr>
      </w:pPr>
    </w:p>
    <w:p w14:paraId="2033E20A" w14:textId="77777777" w:rsidR="002C3C67" w:rsidRPr="00014108" w:rsidRDefault="002C3C67" w:rsidP="00DE38F8">
      <w:pPr>
        <w:widowControl w:val="0"/>
        <w:spacing w:after="0" w:line="240" w:lineRule="auto"/>
        <w:ind w:firstLine="340"/>
        <w:rPr>
          <w:rFonts w:ascii="Times New Roman" w:hAnsi="Times New Roman" w:cs="Times New Roman"/>
          <w:bCs/>
          <w:sz w:val="20"/>
          <w:szCs w:val="20"/>
        </w:rPr>
      </w:pPr>
    </w:p>
    <w:p w14:paraId="4A1BED89" w14:textId="77695866" w:rsidR="00581768" w:rsidRPr="00014108" w:rsidRDefault="00014108" w:rsidP="00DE38F8">
      <w:pPr>
        <w:widowControl w:val="0"/>
        <w:spacing w:after="0" w:line="240" w:lineRule="auto"/>
        <w:ind w:firstLine="340"/>
        <w:rPr>
          <w:rFonts w:ascii="Times New Roman" w:hAnsi="Times New Roman" w:cs="Times New Roman"/>
          <w:b/>
          <w:bCs/>
          <w:sz w:val="20"/>
          <w:szCs w:val="20"/>
        </w:rPr>
      </w:pPr>
      <w:r w:rsidRPr="00014108">
        <w:rPr>
          <w:rFonts w:ascii="Times New Roman" w:hAnsi="Times New Roman" w:cs="Times New Roman"/>
          <w:b/>
          <w:bCs/>
          <w:sz w:val="20"/>
          <w:szCs w:val="20"/>
        </w:rPr>
        <w:t>8.</w:t>
      </w:r>
      <w:r w:rsidR="00156346" w:rsidRPr="00014108">
        <w:rPr>
          <w:rFonts w:ascii="Times New Roman" w:hAnsi="Times New Roman" w:cs="Times New Roman"/>
          <w:b/>
          <w:bCs/>
          <w:sz w:val="20"/>
          <w:szCs w:val="20"/>
        </w:rPr>
        <w:t>2. </w:t>
      </w:r>
      <w:r w:rsidRPr="00014108">
        <w:rPr>
          <w:rFonts w:ascii="Times New Roman" w:hAnsi="Times New Roman" w:cs="Times New Roman"/>
          <w:b/>
          <w:bCs/>
          <w:sz w:val="20"/>
          <w:szCs w:val="20"/>
        </w:rPr>
        <w:t>Технології неформальної освіти</w:t>
      </w:r>
    </w:p>
    <w:p w14:paraId="0CFCBB11" w14:textId="77777777" w:rsidR="00156346" w:rsidRPr="00E7158C" w:rsidRDefault="00156346" w:rsidP="00DE38F8">
      <w:pPr>
        <w:widowControl w:val="0"/>
        <w:spacing w:after="0" w:line="240" w:lineRule="auto"/>
        <w:ind w:firstLine="340"/>
        <w:rPr>
          <w:rFonts w:ascii="Times New Roman" w:hAnsi="Times New Roman" w:cs="Times New Roman"/>
          <w:bCs/>
          <w:sz w:val="20"/>
          <w:szCs w:val="20"/>
        </w:rPr>
      </w:pPr>
    </w:p>
    <w:p w14:paraId="23E5D272" w14:textId="42C71B5B" w:rsidR="00E7158C" w:rsidRDefault="00E7158C" w:rsidP="00DE38F8">
      <w:pPr>
        <w:widowControl w:val="0"/>
        <w:spacing w:after="0" w:line="240" w:lineRule="auto"/>
        <w:ind w:firstLine="340"/>
        <w:rPr>
          <w:rFonts w:ascii="Times New Roman" w:hAnsi="Times New Roman" w:cs="Times New Roman"/>
          <w:bCs/>
          <w:sz w:val="20"/>
          <w:szCs w:val="20"/>
        </w:rPr>
      </w:pPr>
      <w:r w:rsidRPr="00E7158C">
        <w:rPr>
          <w:rFonts w:ascii="Times New Roman" w:hAnsi="Times New Roman" w:cs="Times New Roman"/>
          <w:bCs/>
          <w:sz w:val="20"/>
          <w:szCs w:val="20"/>
        </w:rPr>
        <w:t xml:space="preserve">В Україні в процесі формування політики в галузі освіти довгий час враховувалася лише формальна освіта, а іншим категоріям не надавалося практично жодної уваги. Такі категорії як навчання протягом всього життя, неформальна освіта та </w:t>
      </w:r>
      <w:proofErr w:type="spellStart"/>
      <w:r w:rsidRPr="00E7158C">
        <w:rPr>
          <w:rFonts w:ascii="Times New Roman" w:hAnsi="Times New Roman" w:cs="Times New Roman"/>
          <w:bCs/>
          <w:sz w:val="20"/>
          <w:szCs w:val="20"/>
        </w:rPr>
        <w:t>позаформальна</w:t>
      </w:r>
      <w:proofErr w:type="spellEnd"/>
      <w:r w:rsidRPr="00E7158C">
        <w:rPr>
          <w:rFonts w:ascii="Times New Roman" w:hAnsi="Times New Roman" w:cs="Times New Roman"/>
          <w:bCs/>
          <w:sz w:val="20"/>
          <w:szCs w:val="20"/>
        </w:rPr>
        <w:t xml:space="preserve"> освіта стали важливими складовими сучасного освітнього простору.</w:t>
      </w:r>
    </w:p>
    <w:p w14:paraId="5BCC0458" w14:textId="6B45916B" w:rsidR="00E7158C" w:rsidRPr="00352DC6" w:rsidRDefault="00E7158C" w:rsidP="00DE38F8">
      <w:pPr>
        <w:widowControl w:val="0"/>
        <w:spacing w:after="0" w:line="240" w:lineRule="auto"/>
        <w:ind w:firstLine="340"/>
        <w:rPr>
          <w:rFonts w:ascii="Times New Roman" w:hAnsi="Times New Roman" w:cs="Times New Roman"/>
          <w:bCs/>
          <w:sz w:val="20"/>
          <w:szCs w:val="20"/>
        </w:rPr>
      </w:pPr>
      <w:r w:rsidRPr="00E7158C">
        <w:rPr>
          <w:rFonts w:ascii="Times New Roman" w:hAnsi="Times New Roman" w:cs="Times New Roman"/>
          <w:bCs/>
          <w:sz w:val="20"/>
          <w:szCs w:val="20"/>
        </w:rPr>
        <w:t xml:space="preserve">Передумовами виникнення сучасної освітньої категорії «безперервна освіта» стало швидке моральне </w:t>
      </w:r>
      <w:proofErr w:type="spellStart"/>
      <w:r w:rsidRPr="00E7158C">
        <w:rPr>
          <w:rFonts w:ascii="Times New Roman" w:hAnsi="Times New Roman" w:cs="Times New Roman"/>
          <w:bCs/>
          <w:sz w:val="20"/>
          <w:szCs w:val="20"/>
        </w:rPr>
        <w:t>застарівання</w:t>
      </w:r>
      <w:proofErr w:type="spellEnd"/>
      <w:r w:rsidRPr="00E7158C">
        <w:rPr>
          <w:rFonts w:ascii="Times New Roman" w:hAnsi="Times New Roman" w:cs="Times New Roman"/>
          <w:bCs/>
          <w:sz w:val="20"/>
          <w:szCs w:val="20"/>
        </w:rPr>
        <w:t xml:space="preserve"> спеціальних компетенцій, тому система вищої освіти України поступово трансформувалася в систему безперервної освіти протягом всього життя. У меморандумі «Про безперервну освіту Європейського Союзу» було введено категорію – «навчання довжиною в життя». Тому концепція безперервної вищої освіти в Україні включає три якісно різних освітніх підсистеми: формальну, неформальну, </w:t>
      </w:r>
      <w:proofErr w:type="spellStart"/>
      <w:r w:rsidRPr="00E7158C">
        <w:rPr>
          <w:rFonts w:ascii="Times New Roman" w:hAnsi="Times New Roman" w:cs="Times New Roman"/>
          <w:bCs/>
          <w:sz w:val="20"/>
          <w:szCs w:val="20"/>
        </w:rPr>
        <w:t>інформальну</w:t>
      </w:r>
      <w:proofErr w:type="spellEnd"/>
      <w:r w:rsidRPr="00E7158C">
        <w:rPr>
          <w:rFonts w:ascii="Times New Roman" w:hAnsi="Times New Roman" w:cs="Times New Roman"/>
          <w:bCs/>
          <w:sz w:val="20"/>
          <w:szCs w:val="20"/>
        </w:rPr>
        <w:t xml:space="preserve"> (самоосвіта), які є </w:t>
      </w:r>
      <w:r w:rsidRPr="00352DC6">
        <w:rPr>
          <w:rFonts w:ascii="Times New Roman" w:hAnsi="Times New Roman" w:cs="Times New Roman"/>
          <w:bCs/>
          <w:i/>
          <w:iCs/>
          <w:sz w:val="20"/>
          <w:szCs w:val="20"/>
        </w:rPr>
        <w:t>комплементарними</w:t>
      </w:r>
      <w:r w:rsidR="00352DC6">
        <w:rPr>
          <w:rFonts w:ascii="Times New Roman" w:hAnsi="Times New Roman" w:cs="Times New Roman"/>
          <w:bCs/>
          <w:i/>
          <w:iCs/>
          <w:sz w:val="20"/>
          <w:szCs w:val="20"/>
        </w:rPr>
        <w:t xml:space="preserve"> </w:t>
      </w:r>
      <w:r w:rsidR="00352DC6" w:rsidRPr="00352DC6">
        <w:rPr>
          <w:rFonts w:ascii="Times New Roman" w:hAnsi="Times New Roman" w:cs="Times New Roman"/>
          <w:bCs/>
          <w:sz w:val="20"/>
          <w:szCs w:val="20"/>
        </w:rPr>
        <w:t>(взаємодоповнюючими)</w:t>
      </w:r>
      <w:r w:rsidRPr="00352DC6">
        <w:rPr>
          <w:rFonts w:ascii="Times New Roman" w:hAnsi="Times New Roman" w:cs="Times New Roman"/>
          <w:bCs/>
          <w:sz w:val="20"/>
          <w:szCs w:val="20"/>
        </w:rPr>
        <w:t xml:space="preserve">. </w:t>
      </w:r>
    </w:p>
    <w:p w14:paraId="1CE7418A" w14:textId="77777777" w:rsidR="00E7158C" w:rsidRDefault="00E7158C" w:rsidP="00DE38F8">
      <w:pPr>
        <w:widowControl w:val="0"/>
        <w:spacing w:after="0" w:line="240" w:lineRule="auto"/>
        <w:ind w:firstLine="340"/>
        <w:rPr>
          <w:rFonts w:ascii="Times New Roman" w:hAnsi="Times New Roman" w:cs="Times New Roman"/>
          <w:bCs/>
          <w:sz w:val="20"/>
          <w:szCs w:val="20"/>
        </w:rPr>
      </w:pPr>
      <w:r w:rsidRPr="00E7158C">
        <w:rPr>
          <w:rFonts w:ascii="Times New Roman" w:hAnsi="Times New Roman" w:cs="Times New Roman"/>
          <w:bCs/>
          <w:sz w:val="20"/>
          <w:szCs w:val="20"/>
        </w:rPr>
        <w:t xml:space="preserve">Освітня підсистема </w:t>
      </w:r>
      <w:r w:rsidRPr="004F0F5D">
        <w:rPr>
          <w:rFonts w:ascii="Times New Roman" w:hAnsi="Times New Roman" w:cs="Times New Roman"/>
          <w:bCs/>
          <w:i/>
          <w:iCs/>
          <w:sz w:val="20"/>
          <w:szCs w:val="20"/>
        </w:rPr>
        <w:t>«Навчання протягом всього життя»</w:t>
      </w:r>
      <w:r w:rsidRPr="00E7158C">
        <w:rPr>
          <w:rFonts w:ascii="Times New Roman" w:hAnsi="Times New Roman" w:cs="Times New Roman"/>
          <w:bCs/>
          <w:sz w:val="20"/>
          <w:szCs w:val="20"/>
        </w:rPr>
        <w:t xml:space="preserve"> передбачає формування освітнього простору з розвинутою пропозицією для всіх вікових груп населення, яка відображає їх потреби у змісті, методах, формі, інфраструктурних особливостях. У змісті безперервної освіти прийнято виділяти три основні значимі компоненти, пов’язані з навчанням дорослого населення: навчання грамотності в широкому сенсі, включаючи комп’ютерну, функціональну, соціальну та ін.; професійне навчання, що включає професійну підготовку, перепідготовку, підвищення кваліфікації; загальнокультурну додаткову освіту, не пов’язану із трудовою діяльністю. </w:t>
      </w:r>
    </w:p>
    <w:p w14:paraId="17245ECF" w14:textId="77777777" w:rsidR="004F0F5D" w:rsidRDefault="00E7158C" w:rsidP="00DE38F8">
      <w:pPr>
        <w:widowControl w:val="0"/>
        <w:spacing w:after="0" w:line="240" w:lineRule="auto"/>
        <w:ind w:firstLine="340"/>
        <w:rPr>
          <w:rFonts w:ascii="Times New Roman" w:hAnsi="Times New Roman" w:cs="Times New Roman"/>
          <w:bCs/>
          <w:sz w:val="20"/>
          <w:szCs w:val="20"/>
        </w:rPr>
      </w:pPr>
      <w:r w:rsidRPr="00E7158C">
        <w:rPr>
          <w:rFonts w:ascii="Times New Roman" w:hAnsi="Times New Roman" w:cs="Times New Roman"/>
          <w:bCs/>
          <w:sz w:val="20"/>
          <w:szCs w:val="20"/>
        </w:rPr>
        <w:t xml:space="preserve">Освітня підсистема </w:t>
      </w:r>
      <w:r w:rsidRPr="004F0F5D">
        <w:rPr>
          <w:rFonts w:ascii="Times New Roman" w:hAnsi="Times New Roman" w:cs="Times New Roman"/>
          <w:bCs/>
          <w:i/>
          <w:iCs/>
          <w:sz w:val="20"/>
          <w:szCs w:val="20"/>
        </w:rPr>
        <w:t>«</w:t>
      </w:r>
      <w:proofErr w:type="spellStart"/>
      <w:r w:rsidRPr="004F0F5D">
        <w:rPr>
          <w:rFonts w:ascii="Times New Roman" w:hAnsi="Times New Roman" w:cs="Times New Roman"/>
          <w:bCs/>
          <w:i/>
          <w:iCs/>
          <w:sz w:val="20"/>
          <w:szCs w:val="20"/>
        </w:rPr>
        <w:t>Позаформальна</w:t>
      </w:r>
      <w:proofErr w:type="spellEnd"/>
      <w:r w:rsidRPr="004F0F5D">
        <w:rPr>
          <w:rFonts w:ascii="Times New Roman" w:hAnsi="Times New Roman" w:cs="Times New Roman"/>
          <w:bCs/>
          <w:i/>
          <w:iCs/>
          <w:sz w:val="20"/>
          <w:szCs w:val="20"/>
        </w:rPr>
        <w:t xml:space="preserve"> освіта»</w:t>
      </w:r>
      <w:r w:rsidRPr="00E7158C">
        <w:rPr>
          <w:rFonts w:ascii="Times New Roman" w:hAnsi="Times New Roman" w:cs="Times New Roman"/>
          <w:bCs/>
          <w:sz w:val="20"/>
          <w:szCs w:val="20"/>
        </w:rPr>
        <w:t xml:space="preserve"> сприяє підвищенню рівня знань та компетентностей в будь-якій сфері, розширення світогляду, має заплановану, структуровану програму, що сприяє розвиткові низки навичок та вмінь поза межами базової освіти. </w:t>
      </w:r>
      <w:proofErr w:type="spellStart"/>
      <w:r w:rsidRPr="00E7158C">
        <w:rPr>
          <w:rFonts w:ascii="Times New Roman" w:hAnsi="Times New Roman" w:cs="Times New Roman"/>
          <w:bCs/>
          <w:sz w:val="20"/>
          <w:szCs w:val="20"/>
        </w:rPr>
        <w:t>Позаформальна</w:t>
      </w:r>
      <w:proofErr w:type="spellEnd"/>
      <w:r w:rsidRPr="00E7158C">
        <w:rPr>
          <w:rFonts w:ascii="Times New Roman" w:hAnsi="Times New Roman" w:cs="Times New Roman"/>
          <w:bCs/>
          <w:sz w:val="20"/>
          <w:szCs w:val="20"/>
        </w:rPr>
        <w:t xml:space="preserve"> освіта проводиться зазвичай в громадських організаціях, суспільних рухах, спортивних та драматичних гуртках, де громадяни мають змогу зібратися разом, аби </w:t>
      </w:r>
      <w:r w:rsidRPr="00E7158C">
        <w:rPr>
          <w:rFonts w:ascii="Times New Roman" w:hAnsi="Times New Roman" w:cs="Times New Roman"/>
          <w:bCs/>
          <w:sz w:val="20"/>
          <w:szCs w:val="20"/>
        </w:rPr>
        <w:lastRenderedPageBreak/>
        <w:t xml:space="preserve">реалізовувати проекти, організовувати кампанії, займатися мистецтвом тощо. </w:t>
      </w:r>
    </w:p>
    <w:p w14:paraId="22123911" w14:textId="77777777" w:rsidR="004F0F5D" w:rsidRDefault="00E7158C" w:rsidP="00DE38F8">
      <w:pPr>
        <w:widowControl w:val="0"/>
        <w:spacing w:after="0" w:line="240" w:lineRule="auto"/>
        <w:ind w:firstLine="340"/>
        <w:rPr>
          <w:rFonts w:ascii="Times New Roman" w:hAnsi="Times New Roman" w:cs="Times New Roman"/>
          <w:bCs/>
          <w:sz w:val="20"/>
          <w:szCs w:val="20"/>
        </w:rPr>
      </w:pPr>
      <w:r w:rsidRPr="00E7158C">
        <w:rPr>
          <w:rFonts w:ascii="Times New Roman" w:hAnsi="Times New Roman" w:cs="Times New Roman"/>
          <w:bCs/>
          <w:sz w:val="20"/>
          <w:szCs w:val="20"/>
        </w:rPr>
        <w:t xml:space="preserve">Освітня підсистема </w:t>
      </w:r>
      <w:r w:rsidRPr="004F0F5D">
        <w:rPr>
          <w:rFonts w:ascii="Times New Roman" w:hAnsi="Times New Roman" w:cs="Times New Roman"/>
          <w:bCs/>
          <w:i/>
          <w:iCs/>
          <w:sz w:val="20"/>
          <w:szCs w:val="20"/>
        </w:rPr>
        <w:t>«Неформальна освіта»</w:t>
      </w:r>
      <w:r w:rsidRPr="00E7158C">
        <w:rPr>
          <w:rFonts w:ascii="Times New Roman" w:hAnsi="Times New Roman" w:cs="Times New Roman"/>
          <w:bCs/>
          <w:sz w:val="20"/>
          <w:szCs w:val="20"/>
        </w:rPr>
        <w:t xml:space="preserve"> передбачає організацію освітньої діяльності, що доповнює формальну освіту, забезпечує засвоєння тих вмінь і навичок, що необхідні для соціально та економічно активного громадянина. Така освіта не є спонтанною, вона структурована, має певні часові рамки, освітні цілі та часто проходить у формі курсів, гуртків, тренінгів, майстер-класів, вебінарів, воркшопів, семінарів, бізнес-тренінгів або в межах діяльності громадських об’єднань. Неформальна освіта є короткостроковою, добровільною та виникає, тільки якщо для цього є умови. </w:t>
      </w:r>
    </w:p>
    <w:p w14:paraId="7392011B" w14:textId="28C04D40" w:rsidR="004F0F5D" w:rsidRDefault="00E7158C" w:rsidP="00DE38F8">
      <w:pPr>
        <w:widowControl w:val="0"/>
        <w:spacing w:after="0" w:line="240" w:lineRule="auto"/>
        <w:ind w:firstLine="340"/>
        <w:rPr>
          <w:rFonts w:ascii="Times New Roman" w:hAnsi="Times New Roman" w:cs="Times New Roman"/>
          <w:bCs/>
          <w:sz w:val="20"/>
          <w:szCs w:val="20"/>
        </w:rPr>
      </w:pPr>
      <w:r w:rsidRPr="00E7158C">
        <w:rPr>
          <w:rFonts w:ascii="Times New Roman" w:hAnsi="Times New Roman" w:cs="Times New Roman"/>
          <w:bCs/>
          <w:sz w:val="20"/>
          <w:szCs w:val="20"/>
        </w:rPr>
        <w:t>Відмінності неформальної освіти від формальної полягають у врахуванні потреб слухачів, зв’язок з практикою, гнучкі програми навчання, розклад і вибір місця проведення, виявлення власного бажання займатися неформальною освітою.</w:t>
      </w:r>
    </w:p>
    <w:p w14:paraId="57F8FE57" w14:textId="77777777" w:rsidR="004F0F5D" w:rsidRDefault="00E7158C" w:rsidP="00DE38F8">
      <w:pPr>
        <w:widowControl w:val="0"/>
        <w:spacing w:after="0" w:line="240" w:lineRule="auto"/>
        <w:ind w:firstLine="340"/>
        <w:rPr>
          <w:rFonts w:ascii="Times New Roman" w:hAnsi="Times New Roman" w:cs="Times New Roman"/>
          <w:bCs/>
          <w:sz w:val="20"/>
          <w:szCs w:val="20"/>
        </w:rPr>
      </w:pPr>
      <w:r w:rsidRPr="00E7158C">
        <w:rPr>
          <w:rFonts w:ascii="Times New Roman" w:hAnsi="Times New Roman" w:cs="Times New Roman"/>
          <w:bCs/>
          <w:sz w:val="20"/>
          <w:szCs w:val="20"/>
        </w:rPr>
        <w:t>У сьогоднішній ситуації, коли безробіття постійно зростає, особливо ця проблема найбільш гостро стоїть для молодих людей, і коли економічне зростання уповільнюється, вкрай необхідно вміти використовувати нові можливості для здобування загальних та професійних компетенцій за межами</w:t>
      </w:r>
      <w:r w:rsidR="004F0F5D">
        <w:rPr>
          <w:rFonts w:ascii="Times New Roman" w:hAnsi="Times New Roman" w:cs="Times New Roman"/>
          <w:bCs/>
          <w:sz w:val="20"/>
          <w:szCs w:val="20"/>
        </w:rPr>
        <w:t xml:space="preserve"> </w:t>
      </w:r>
      <w:r w:rsidR="004F0F5D" w:rsidRPr="004F0F5D">
        <w:rPr>
          <w:rFonts w:ascii="Times New Roman" w:hAnsi="Times New Roman" w:cs="Times New Roman"/>
          <w:bCs/>
          <w:sz w:val="20"/>
          <w:szCs w:val="20"/>
        </w:rPr>
        <w:t xml:space="preserve">формальної системи. Тому, заклади вищої освіти мають надавати можливості для усіх здобувачів вищої освіти, щоб вони могли чітко розуміти, чого можуть навчитися за межами навчального закладу, і як такі знання можливо використовувати у професійній діяльності чи при подальшому навчанні. Це може бути досягнуто шляхом визнання результатів неформального й </w:t>
      </w:r>
      <w:proofErr w:type="spellStart"/>
      <w:r w:rsidR="004F0F5D" w:rsidRPr="004F0F5D">
        <w:rPr>
          <w:rFonts w:ascii="Times New Roman" w:hAnsi="Times New Roman" w:cs="Times New Roman"/>
          <w:bCs/>
          <w:sz w:val="20"/>
          <w:szCs w:val="20"/>
        </w:rPr>
        <w:t>інформального</w:t>
      </w:r>
      <w:proofErr w:type="spellEnd"/>
      <w:r w:rsidR="004F0F5D" w:rsidRPr="004F0F5D">
        <w:rPr>
          <w:rFonts w:ascii="Times New Roman" w:hAnsi="Times New Roman" w:cs="Times New Roman"/>
          <w:bCs/>
          <w:sz w:val="20"/>
          <w:szCs w:val="20"/>
        </w:rPr>
        <w:t xml:space="preserve"> навчання та підтримки молодих непрацевлаштованих осіб, що шукають першу роботу за спеціальністю чи мають невеликий професійний досвід. У той час, коли Україна зіткнулася з економічною кризою, що призвело до різкого зростання безробіття, для функціонування ринку праці та підвищення конкурентоспроможності й економічного зростання, визнання всіх відповідних знань, навичок і вмінь та компетенцій незалежно від того, як вони були отримані, є важливим як ніколи раніше. </w:t>
      </w:r>
    </w:p>
    <w:p w14:paraId="37A39964" w14:textId="6E0E558B" w:rsidR="004F0F5D" w:rsidRDefault="004F0F5D" w:rsidP="00DE38F8">
      <w:pPr>
        <w:widowControl w:val="0"/>
        <w:spacing w:after="0" w:line="240" w:lineRule="auto"/>
        <w:ind w:firstLine="340"/>
        <w:rPr>
          <w:rFonts w:ascii="Times New Roman" w:hAnsi="Times New Roman" w:cs="Times New Roman"/>
          <w:bCs/>
          <w:sz w:val="20"/>
          <w:szCs w:val="20"/>
        </w:rPr>
      </w:pPr>
      <w:r w:rsidRPr="004F0F5D">
        <w:rPr>
          <w:rFonts w:ascii="Times New Roman" w:hAnsi="Times New Roman" w:cs="Times New Roman"/>
          <w:bCs/>
          <w:sz w:val="20"/>
          <w:szCs w:val="20"/>
        </w:rPr>
        <w:t xml:space="preserve">Розуміючи значення неформальної та інформальної освіти в Україні, уряд України </w:t>
      </w:r>
      <w:proofErr w:type="spellStart"/>
      <w:r w:rsidRPr="004F0F5D">
        <w:rPr>
          <w:rFonts w:ascii="Times New Roman" w:hAnsi="Times New Roman" w:cs="Times New Roman"/>
          <w:bCs/>
          <w:sz w:val="20"/>
          <w:szCs w:val="20"/>
        </w:rPr>
        <w:t>вніс</w:t>
      </w:r>
      <w:proofErr w:type="spellEnd"/>
      <w:r w:rsidRPr="004F0F5D">
        <w:rPr>
          <w:rFonts w:ascii="Times New Roman" w:hAnsi="Times New Roman" w:cs="Times New Roman"/>
          <w:bCs/>
          <w:sz w:val="20"/>
          <w:szCs w:val="20"/>
        </w:rPr>
        <w:t xml:space="preserve"> доповнення до</w:t>
      </w:r>
      <w:r w:rsidR="00540088">
        <w:rPr>
          <w:rFonts w:ascii="Times New Roman" w:hAnsi="Times New Roman" w:cs="Times New Roman"/>
          <w:bCs/>
          <w:sz w:val="20"/>
          <w:szCs w:val="20"/>
        </w:rPr>
        <w:t xml:space="preserve"> </w:t>
      </w:r>
      <w:r w:rsidRPr="004F0F5D">
        <w:rPr>
          <w:rFonts w:ascii="Times New Roman" w:hAnsi="Times New Roman" w:cs="Times New Roman"/>
          <w:bCs/>
          <w:sz w:val="20"/>
          <w:szCs w:val="20"/>
        </w:rPr>
        <w:t>Закону</w:t>
      </w:r>
      <w:r w:rsidR="00540088">
        <w:rPr>
          <w:rFonts w:ascii="Times New Roman" w:hAnsi="Times New Roman" w:cs="Times New Roman"/>
          <w:bCs/>
          <w:sz w:val="20"/>
          <w:szCs w:val="20"/>
        </w:rPr>
        <w:t xml:space="preserve"> України «П</w:t>
      </w:r>
      <w:r w:rsidRPr="004F0F5D">
        <w:rPr>
          <w:rFonts w:ascii="Times New Roman" w:hAnsi="Times New Roman" w:cs="Times New Roman"/>
          <w:bCs/>
          <w:sz w:val="20"/>
          <w:szCs w:val="20"/>
        </w:rPr>
        <w:t xml:space="preserve">ро освіту» про визнання неформальної та інформальної освіту дорослих обов’язковою інтегральною складовою системи неперервної освіти, яка сприятиме подальшій варіативності освітніх можливостей дорослих для саморозвитку. Як зазначено у доповненні до </w:t>
      </w:r>
      <w:r w:rsidR="00540088" w:rsidRPr="004F0F5D">
        <w:rPr>
          <w:rFonts w:ascii="Times New Roman" w:hAnsi="Times New Roman" w:cs="Times New Roman"/>
          <w:bCs/>
          <w:sz w:val="20"/>
          <w:szCs w:val="20"/>
        </w:rPr>
        <w:t>Закону</w:t>
      </w:r>
      <w:r w:rsidRPr="004F0F5D">
        <w:rPr>
          <w:rFonts w:ascii="Times New Roman" w:hAnsi="Times New Roman" w:cs="Times New Roman"/>
          <w:bCs/>
          <w:sz w:val="20"/>
          <w:szCs w:val="20"/>
        </w:rPr>
        <w:t>, у ст</w:t>
      </w:r>
      <w:r w:rsidR="00483024">
        <w:rPr>
          <w:rFonts w:ascii="Times New Roman" w:hAnsi="Times New Roman" w:cs="Times New Roman"/>
          <w:bCs/>
          <w:sz w:val="20"/>
          <w:szCs w:val="20"/>
        </w:rPr>
        <w:t>.</w:t>
      </w:r>
      <w:r w:rsidRPr="004F0F5D">
        <w:rPr>
          <w:rFonts w:ascii="Times New Roman" w:hAnsi="Times New Roman" w:cs="Times New Roman"/>
          <w:bCs/>
          <w:sz w:val="20"/>
          <w:szCs w:val="20"/>
        </w:rPr>
        <w:t xml:space="preserve"> 8 подано визначення: «Неформальна освіта – це освіта, яка здобувається, як правило, за освітніми програмами та не передбачає присудження визнаних державою освітніх кваліфікацій за рівнями освіти, але може завершуватися присвоєнням професійних та/або присудженням часткових освітніх кваліфікацій», у ст</w:t>
      </w:r>
      <w:r>
        <w:rPr>
          <w:rFonts w:ascii="Times New Roman" w:hAnsi="Times New Roman" w:cs="Times New Roman"/>
          <w:bCs/>
          <w:sz w:val="20"/>
          <w:szCs w:val="20"/>
        </w:rPr>
        <w:t>. </w:t>
      </w:r>
      <w:r w:rsidRPr="004F0F5D">
        <w:rPr>
          <w:rFonts w:ascii="Times New Roman" w:hAnsi="Times New Roman" w:cs="Times New Roman"/>
          <w:bCs/>
          <w:sz w:val="20"/>
          <w:szCs w:val="20"/>
        </w:rPr>
        <w:t>29 додано абзац такого змісту: «</w:t>
      </w:r>
      <w:r w:rsidRPr="00140016">
        <w:rPr>
          <w:rFonts w:ascii="Times New Roman" w:hAnsi="Times New Roman" w:cs="Times New Roman"/>
          <w:bCs/>
          <w:i/>
          <w:iCs/>
          <w:sz w:val="20"/>
          <w:szCs w:val="20"/>
        </w:rPr>
        <w:t>За ступенем інституційної</w:t>
      </w:r>
      <w:r w:rsidRPr="004F0F5D">
        <w:rPr>
          <w:rFonts w:ascii="Times New Roman" w:hAnsi="Times New Roman" w:cs="Times New Roman"/>
          <w:bCs/>
          <w:sz w:val="20"/>
          <w:szCs w:val="20"/>
        </w:rPr>
        <w:t xml:space="preserve"> формалізації освіта може бути: формальною; неформальною; </w:t>
      </w:r>
      <w:proofErr w:type="spellStart"/>
      <w:r w:rsidRPr="004F0F5D">
        <w:rPr>
          <w:rFonts w:ascii="Times New Roman" w:hAnsi="Times New Roman" w:cs="Times New Roman"/>
          <w:bCs/>
          <w:sz w:val="20"/>
          <w:szCs w:val="20"/>
        </w:rPr>
        <w:t>інформальною</w:t>
      </w:r>
      <w:proofErr w:type="spellEnd"/>
      <w:r w:rsidRPr="004F0F5D">
        <w:rPr>
          <w:rFonts w:ascii="Times New Roman" w:hAnsi="Times New Roman" w:cs="Times New Roman"/>
          <w:bCs/>
          <w:sz w:val="20"/>
          <w:szCs w:val="20"/>
        </w:rPr>
        <w:t>».</w:t>
      </w:r>
    </w:p>
    <w:p w14:paraId="62E46020" w14:textId="77777777" w:rsidR="004F0F5D" w:rsidRDefault="004F0F5D" w:rsidP="00DE38F8">
      <w:pPr>
        <w:widowControl w:val="0"/>
        <w:spacing w:after="0" w:line="240" w:lineRule="auto"/>
        <w:ind w:firstLine="340"/>
        <w:rPr>
          <w:rFonts w:ascii="Times New Roman" w:hAnsi="Times New Roman" w:cs="Times New Roman"/>
          <w:bCs/>
          <w:sz w:val="20"/>
          <w:szCs w:val="20"/>
        </w:rPr>
      </w:pPr>
      <w:r w:rsidRPr="004F0F5D">
        <w:rPr>
          <w:rFonts w:ascii="Times New Roman" w:hAnsi="Times New Roman" w:cs="Times New Roman"/>
          <w:bCs/>
          <w:sz w:val="20"/>
          <w:szCs w:val="20"/>
        </w:rPr>
        <w:lastRenderedPageBreak/>
        <w:t xml:space="preserve">Очевидно, що найбільш зацікавленими сторонами у забезпеченні можливостей для визнання неформального й </w:t>
      </w:r>
      <w:proofErr w:type="spellStart"/>
      <w:r w:rsidRPr="004F0F5D">
        <w:rPr>
          <w:rFonts w:ascii="Times New Roman" w:hAnsi="Times New Roman" w:cs="Times New Roman"/>
          <w:bCs/>
          <w:sz w:val="20"/>
          <w:szCs w:val="20"/>
        </w:rPr>
        <w:t>інформального</w:t>
      </w:r>
      <w:proofErr w:type="spellEnd"/>
      <w:r w:rsidRPr="004F0F5D">
        <w:rPr>
          <w:rFonts w:ascii="Times New Roman" w:hAnsi="Times New Roman" w:cs="Times New Roman"/>
          <w:bCs/>
          <w:sz w:val="20"/>
          <w:szCs w:val="20"/>
        </w:rPr>
        <w:t xml:space="preserve"> навчання є організації роботодавців, підприємці, торгово-промислові палати, національні органи, що беруть участь у процесі визнання професійних кваліфікацій, служби зайнятості, молодіжні організації, працівники по роботі з молоддю, постачальники освіти і професійної підготовки, а також організації громадянського суспільства. </w:t>
      </w:r>
    </w:p>
    <w:p w14:paraId="700C8E33" w14:textId="77777777" w:rsidR="004F0F5D" w:rsidRDefault="004F0F5D" w:rsidP="00DE38F8">
      <w:pPr>
        <w:widowControl w:val="0"/>
        <w:spacing w:after="0" w:line="240" w:lineRule="auto"/>
        <w:ind w:firstLine="340"/>
        <w:rPr>
          <w:rFonts w:ascii="Times New Roman" w:hAnsi="Times New Roman" w:cs="Times New Roman"/>
          <w:bCs/>
          <w:sz w:val="20"/>
          <w:szCs w:val="20"/>
        </w:rPr>
      </w:pPr>
      <w:r w:rsidRPr="004F0F5D">
        <w:rPr>
          <w:rFonts w:ascii="Times New Roman" w:hAnsi="Times New Roman" w:cs="Times New Roman"/>
          <w:bCs/>
          <w:sz w:val="20"/>
          <w:szCs w:val="20"/>
        </w:rPr>
        <w:t xml:space="preserve">Неформальне навчання може охоплювати програми освоєння професійних навичок і вмінь у сфері інформаційних технологій і комунікацій, структуроване навчання через Інтернет з використанням відкритих освітніх ресурсів, опанування новітніх технологій, що засновані на інноваційних знаннях. Наразі назріла необхідність у розробці теоретично обґрунтованих, практично значимих і переконливих науково-методичних підходів до організації системи неформальної освіти в Україні. Однією з найбільш істотних проблем є подолання стереотипу ставлення до неформальної освіти як мало важливої й несуттєвої, а нерозуміння її специфіки порівняно з традиційною шкільною або вищою освітою знижує увагу фахівців до вивчення проблем освіти різного контингенту. </w:t>
      </w:r>
    </w:p>
    <w:p w14:paraId="5ADC5588" w14:textId="34221667" w:rsidR="00DE38F8" w:rsidRDefault="004F0F5D" w:rsidP="00DE38F8">
      <w:pPr>
        <w:widowControl w:val="0"/>
        <w:spacing w:after="0" w:line="240" w:lineRule="auto"/>
        <w:ind w:firstLine="340"/>
        <w:rPr>
          <w:rFonts w:ascii="Times New Roman" w:hAnsi="Times New Roman" w:cs="Times New Roman"/>
          <w:bCs/>
          <w:sz w:val="20"/>
          <w:szCs w:val="20"/>
        </w:rPr>
      </w:pPr>
      <w:r w:rsidRPr="004F0F5D">
        <w:rPr>
          <w:rFonts w:ascii="Times New Roman" w:hAnsi="Times New Roman" w:cs="Times New Roman"/>
          <w:bCs/>
          <w:sz w:val="20"/>
          <w:szCs w:val="20"/>
        </w:rPr>
        <w:t xml:space="preserve">Основним </w:t>
      </w:r>
      <w:r w:rsidRPr="001060D8">
        <w:rPr>
          <w:rFonts w:ascii="Times New Roman" w:hAnsi="Times New Roman" w:cs="Times New Roman"/>
          <w:bCs/>
          <w:i/>
          <w:iCs/>
          <w:sz w:val="20"/>
          <w:szCs w:val="20"/>
        </w:rPr>
        <w:t>методом</w:t>
      </w:r>
      <w:r w:rsidRPr="004F0F5D">
        <w:rPr>
          <w:rFonts w:ascii="Times New Roman" w:hAnsi="Times New Roman" w:cs="Times New Roman"/>
          <w:bCs/>
          <w:sz w:val="20"/>
          <w:szCs w:val="20"/>
        </w:rPr>
        <w:t xml:space="preserve"> неформальної освіти є дослідження. Особа, яка навчається, веде різнопланове пізнання навколишнього світу, яке проходить на різних рівнях: когнітивному, практичному та чуттєвому. Сектор неформальної громадянської освіти дуже різноманітний: щотижневий дискусійний клуб, акція, яка звертає увагу населення на соціальні проблеми, соціальні проєкти, різноманітні платформи для тренування громадянської активності, та дає можливість здобувати величезний досвід соціальної взаємодії в команді, з партнерами, з оточенням, сприяє розвитку таких умінь і якостей, як робота в команді, тайм-менеджмент, уміння боротися зі стресом, розв’язувати конфлікти, домовлятися, тобто це можливість розвитку соціальних компетенцій.</w:t>
      </w:r>
    </w:p>
    <w:p w14:paraId="12E36C34" w14:textId="1A3F36EC" w:rsidR="00021C82" w:rsidRDefault="00021C82" w:rsidP="00DE38F8">
      <w:pPr>
        <w:widowControl w:val="0"/>
        <w:spacing w:after="0" w:line="240" w:lineRule="auto"/>
        <w:ind w:firstLine="340"/>
        <w:rPr>
          <w:rFonts w:ascii="Times New Roman" w:hAnsi="Times New Roman" w:cs="Times New Roman"/>
          <w:bCs/>
          <w:sz w:val="20"/>
          <w:szCs w:val="20"/>
        </w:rPr>
      </w:pPr>
      <w:r w:rsidRPr="00021C82">
        <w:rPr>
          <w:rFonts w:ascii="Times New Roman" w:hAnsi="Times New Roman" w:cs="Times New Roman"/>
          <w:bCs/>
          <w:sz w:val="20"/>
          <w:szCs w:val="20"/>
        </w:rPr>
        <w:t xml:space="preserve">Ефективність навчання у неформальній та інформальній освіті вимагає різних підходів до реалізації цілей навчання і залежить від мотивації, рівня підготовленості, прагнення навчатися, підвищувати свій професійний рівень У неформальній освіті педагог не залучений примусово до процесу навчання, а вмотивований за власним бажанням; самостійно здійснює кроки до реалізації власних мотивів, потреб, інтересів, що визначає розвиток його індивідуальності. </w:t>
      </w:r>
      <w:r w:rsidRPr="007C5881">
        <w:rPr>
          <w:rFonts w:ascii="Times New Roman" w:hAnsi="Times New Roman" w:cs="Times New Roman"/>
          <w:bCs/>
          <w:i/>
          <w:iCs/>
          <w:sz w:val="20"/>
          <w:szCs w:val="20"/>
        </w:rPr>
        <w:t xml:space="preserve">Джерелом </w:t>
      </w:r>
      <w:r w:rsidRPr="001060D8">
        <w:rPr>
          <w:rFonts w:ascii="Times New Roman" w:hAnsi="Times New Roman" w:cs="Times New Roman"/>
          <w:bCs/>
          <w:sz w:val="20"/>
          <w:szCs w:val="20"/>
        </w:rPr>
        <w:t>неформальної та інформальної освіти</w:t>
      </w:r>
      <w:r w:rsidRPr="00021C82">
        <w:rPr>
          <w:rFonts w:ascii="Times New Roman" w:hAnsi="Times New Roman" w:cs="Times New Roman"/>
          <w:bCs/>
          <w:sz w:val="20"/>
          <w:szCs w:val="20"/>
        </w:rPr>
        <w:t xml:space="preserve"> можуть бути книжки, газети, телебачення, Інтернет, онлайнові мережі, які створюються у віртуальному середовищі, дистанційне спілкування, музеї, власний досвід, досвід друзів, родичів. </w:t>
      </w:r>
    </w:p>
    <w:p w14:paraId="4D444608" w14:textId="4F3F8FF3" w:rsidR="00021C82" w:rsidRDefault="00021C82" w:rsidP="00DE38F8">
      <w:pPr>
        <w:widowControl w:val="0"/>
        <w:spacing w:after="0" w:line="240" w:lineRule="auto"/>
        <w:ind w:firstLine="340"/>
        <w:rPr>
          <w:rFonts w:ascii="Times New Roman" w:hAnsi="Times New Roman" w:cs="Times New Roman"/>
          <w:bCs/>
          <w:sz w:val="20"/>
          <w:szCs w:val="20"/>
        </w:rPr>
      </w:pPr>
      <w:r w:rsidRPr="00021C82">
        <w:rPr>
          <w:rFonts w:ascii="Times New Roman" w:hAnsi="Times New Roman" w:cs="Times New Roman"/>
          <w:bCs/>
          <w:sz w:val="20"/>
          <w:szCs w:val="20"/>
        </w:rPr>
        <w:t xml:space="preserve">В Україні є багато закладів неформальної освіти, які сприяють професійному зростанню. Темп зростання і появи нових закладів такої освіти </w:t>
      </w:r>
      <w:r w:rsidRPr="00021C82">
        <w:rPr>
          <w:rFonts w:ascii="Times New Roman" w:hAnsi="Times New Roman" w:cs="Times New Roman"/>
          <w:bCs/>
          <w:sz w:val="20"/>
          <w:szCs w:val="20"/>
        </w:rPr>
        <w:lastRenderedPageBreak/>
        <w:t xml:space="preserve">стрімко зростає, внаслідок цього зростає конкуренція. За запитом «Курси Інтернет-маркетингу» в пошуковій мережі </w:t>
      </w:r>
      <w:proofErr w:type="spellStart"/>
      <w:r w:rsidRPr="00021C82">
        <w:rPr>
          <w:rFonts w:ascii="Times New Roman" w:hAnsi="Times New Roman" w:cs="Times New Roman"/>
          <w:bCs/>
          <w:sz w:val="20"/>
          <w:szCs w:val="20"/>
        </w:rPr>
        <w:t>Google</w:t>
      </w:r>
      <w:proofErr w:type="spellEnd"/>
      <w:r w:rsidRPr="00021C82">
        <w:rPr>
          <w:rFonts w:ascii="Times New Roman" w:hAnsi="Times New Roman" w:cs="Times New Roman"/>
          <w:bCs/>
          <w:sz w:val="20"/>
          <w:szCs w:val="20"/>
        </w:rPr>
        <w:t xml:space="preserve"> на 4 перших сторінках пошуку налічується більше 20 закладів неформальної освіти, що надають таку послугу навчання </w:t>
      </w:r>
      <w:proofErr w:type="spellStart"/>
      <w:r w:rsidRPr="00021C82">
        <w:rPr>
          <w:rFonts w:ascii="Times New Roman" w:hAnsi="Times New Roman" w:cs="Times New Roman"/>
          <w:bCs/>
          <w:sz w:val="20"/>
          <w:szCs w:val="20"/>
        </w:rPr>
        <w:t>офлайн</w:t>
      </w:r>
      <w:proofErr w:type="spellEnd"/>
      <w:r w:rsidRPr="00021C82">
        <w:rPr>
          <w:rFonts w:ascii="Times New Roman" w:hAnsi="Times New Roman" w:cs="Times New Roman"/>
          <w:bCs/>
          <w:sz w:val="20"/>
          <w:szCs w:val="20"/>
        </w:rPr>
        <w:t>.</w:t>
      </w:r>
    </w:p>
    <w:p w14:paraId="23A2FEE6" w14:textId="77777777" w:rsidR="00021C82" w:rsidRDefault="00021C82" w:rsidP="00DE38F8">
      <w:pPr>
        <w:widowControl w:val="0"/>
        <w:spacing w:after="0" w:line="240" w:lineRule="auto"/>
        <w:ind w:firstLine="340"/>
        <w:rPr>
          <w:rFonts w:ascii="Times New Roman" w:hAnsi="Times New Roman" w:cs="Times New Roman"/>
          <w:bCs/>
          <w:sz w:val="20"/>
          <w:szCs w:val="20"/>
        </w:rPr>
      </w:pPr>
      <w:r w:rsidRPr="00021C82">
        <w:rPr>
          <w:rFonts w:ascii="Times New Roman" w:hAnsi="Times New Roman" w:cs="Times New Roman"/>
          <w:bCs/>
          <w:sz w:val="20"/>
          <w:szCs w:val="20"/>
        </w:rPr>
        <w:t xml:space="preserve">Для цифрової економіки характерною є швидка поява нових технологій, а значить, фахівці повинні швидко отримувати нові спеціальні компетентності. Випускники закладів вищої освіти часто зустрічаються з «моральним зносом» отриманих спеціальних компетенцій. Перед ними, в силу специфіки їх професії, постає проблема: «Де підвищувати кваліфікацію, щоб відповідати потребам часу?». Заклади формальної освіти не займаються підвищенням кваліфікації фахівців з вищою освітою. Для цього сформувалася короткострокова неформальна освіта. Люди навчаються у неформальних проектах, якщо є потреба та мотивація. Неформальна освіта стала якісною і потужною відповіддю на різноманітні потреби сучасного суспільства. </w:t>
      </w:r>
    </w:p>
    <w:p w14:paraId="50B8730E" w14:textId="77777777" w:rsidR="00021C82" w:rsidRDefault="00021C82" w:rsidP="00DE38F8">
      <w:pPr>
        <w:widowControl w:val="0"/>
        <w:spacing w:after="0" w:line="240" w:lineRule="auto"/>
        <w:ind w:firstLine="340"/>
        <w:rPr>
          <w:rFonts w:ascii="Times New Roman" w:hAnsi="Times New Roman" w:cs="Times New Roman"/>
          <w:bCs/>
          <w:sz w:val="20"/>
          <w:szCs w:val="20"/>
        </w:rPr>
      </w:pPr>
      <w:r w:rsidRPr="00021C82">
        <w:rPr>
          <w:rFonts w:ascii="Times New Roman" w:hAnsi="Times New Roman" w:cs="Times New Roman"/>
          <w:bCs/>
          <w:sz w:val="20"/>
          <w:szCs w:val="20"/>
        </w:rPr>
        <w:t xml:space="preserve">Сучасні роботодавці розраховують на те, що кандидат матиме десятки різноманітних вмінь. Здатність </w:t>
      </w:r>
      <w:proofErr w:type="spellStart"/>
      <w:r w:rsidRPr="00021C82">
        <w:rPr>
          <w:rFonts w:ascii="Times New Roman" w:hAnsi="Times New Roman" w:cs="Times New Roman"/>
          <w:bCs/>
          <w:sz w:val="20"/>
          <w:szCs w:val="20"/>
        </w:rPr>
        <w:t>креативно</w:t>
      </w:r>
      <w:proofErr w:type="spellEnd"/>
      <w:r w:rsidRPr="00021C82">
        <w:rPr>
          <w:rFonts w:ascii="Times New Roman" w:hAnsi="Times New Roman" w:cs="Times New Roman"/>
          <w:bCs/>
          <w:sz w:val="20"/>
          <w:szCs w:val="20"/>
        </w:rPr>
        <w:t xml:space="preserve"> мислити й управляти часом, навички комунікації, </w:t>
      </w:r>
      <w:proofErr w:type="spellStart"/>
      <w:r w:rsidRPr="00021C82">
        <w:rPr>
          <w:rFonts w:ascii="Times New Roman" w:hAnsi="Times New Roman" w:cs="Times New Roman"/>
          <w:bCs/>
          <w:sz w:val="20"/>
          <w:szCs w:val="20"/>
        </w:rPr>
        <w:t>нетворкінгу</w:t>
      </w:r>
      <w:proofErr w:type="spellEnd"/>
      <w:r w:rsidRPr="00021C82">
        <w:rPr>
          <w:rFonts w:ascii="Times New Roman" w:hAnsi="Times New Roman" w:cs="Times New Roman"/>
          <w:bCs/>
          <w:sz w:val="20"/>
          <w:szCs w:val="20"/>
        </w:rPr>
        <w:t xml:space="preserve">, керування проектами, </w:t>
      </w:r>
      <w:proofErr w:type="spellStart"/>
      <w:r w:rsidRPr="00021C82">
        <w:rPr>
          <w:rFonts w:ascii="Times New Roman" w:hAnsi="Times New Roman" w:cs="Times New Roman"/>
          <w:bCs/>
          <w:sz w:val="20"/>
          <w:szCs w:val="20"/>
        </w:rPr>
        <w:t>командоутворення</w:t>
      </w:r>
      <w:proofErr w:type="spellEnd"/>
      <w:r w:rsidRPr="00021C82">
        <w:rPr>
          <w:rFonts w:ascii="Times New Roman" w:hAnsi="Times New Roman" w:cs="Times New Roman"/>
          <w:bCs/>
          <w:sz w:val="20"/>
          <w:szCs w:val="20"/>
        </w:rPr>
        <w:t xml:space="preserve">, володіння інструментами розробки сайтів, комп’ютерної графіки й </w:t>
      </w:r>
      <w:proofErr w:type="spellStart"/>
      <w:r w:rsidRPr="00021C82">
        <w:rPr>
          <w:rFonts w:ascii="Times New Roman" w:hAnsi="Times New Roman" w:cs="Times New Roman"/>
          <w:bCs/>
          <w:sz w:val="20"/>
          <w:szCs w:val="20"/>
        </w:rPr>
        <w:t>відеомонтажу</w:t>
      </w:r>
      <w:proofErr w:type="spellEnd"/>
      <w:r w:rsidRPr="00021C82">
        <w:rPr>
          <w:rFonts w:ascii="Times New Roman" w:hAnsi="Times New Roman" w:cs="Times New Roman"/>
          <w:bCs/>
          <w:sz w:val="20"/>
          <w:szCs w:val="20"/>
        </w:rPr>
        <w:t xml:space="preserve">, такі навички оцінюються бізнес-лідерами вище, ніж академічні кваліфікації кандидатів на працевлаштування. Виявляється, фахівці, які не вміють пристосовуватися до екстремальних умов, уже нікому не потрібні. Без згадки про це сьогодні не обходиться майже жодне оголошення про роботу. Чим вища посада, тим вищі вимоги. </w:t>
      </w:r>
    </w:p>
    <w:p w14:paraId="3E2FF7CE" w14:textId="47209C2A" w:rsidR="004F0F5D" w:rsidRDefault="00021C82" w:rsidP="00DE38F8">
      <w:pPr>
        <w:widowControl w:val="0"/>
        <w:spacing w:after="0" w:line="240" w:lineRule="auto"/>
        <w:ind w:firstLine="340"/>
        <w:rPr>
          <w:rFonts w:ascii="Times New Roman" w:hAnsi="Times New Roman" w:cs="Times New Roman"/>
          <w:bCs/>
          <w:sz w:val="20"/>
          <w:szCs w:val="20"/>
        </w:rPr>
      </w:pPr>
      <w:r w:rsidRPr="00021C82">
        <w:rPr>
          <w:rFonts w:ascii="Times New Roman" w:hAnsi="Times New Roman" w:cs="Times New Roman"/>
          <w:bCs/>
          <w:sz w:val="20"/>
          <w:szCs w:val="20"/>
        </w:rPr>
        <w:t>На вимогу часу в Україні сформувалося поняття універсальних навичок</w:t>
      </w:r>
      <w:r>
        <w:rPr>
          <w:rFonts w:ascii="Times New Roman" w:hAnsi="Times New Roman" w:cs="Times New Roman"/>
          <w:bCs/>
          <w:sz w:val="20"/>
          <w:szCs w:val="20"/>
        </w:rPr>
        <w:t> </w:t>
      </w:r>
      <w:r w:rsidRPr="00021C82">
        <w:rPr>
          <w:rFonts w:ascii="Times New Roman" w:hAnsi="Times New Roman" w:cs="Times New Roman"/>
          <w:bCs/>
          <w:sz w:val="20"/>
          <w:szCs w:val="20"/>
        </w:rPr>
        <w:t>–</w:t>
      </w:r>
      <w:r>
        <w:rPr>
          <w:rFonts w:ascii="Times New Roman" w:hAnsi="Times New Roman" w:cs="Times New Roman"/>
          <w:bCs/>
          <w:sz w:val="20"/>
          <w:szCs w:val="20"/>
        </w:rPr>
        <w:t> </w:t>
      </w:r>
      <w:r>
        <w:rPr>
          <w:rFonts w:ascii="Times New Roman" w:hAnsi="Times New Roman" w:cs="Times New Roman"/>
          <w:bCs/>
          <w:sz w:val="20"/>
          <w:szCs w:val="20"/>
          <w:lang w:val="en-US"/>
        </w:rPr>
        <w:t>S</w:t>
      </w:r>
      <w:proofErr w:type="spellStart"/>
      <w:r w:rsidRPr="00021C82">
        <w:rPr>
          <w:rFonts w:ascii="Times New Roman" w:hAnsi="Times New Roman" w:cs="Times New Roman"/>
          <w:bCs/>
          <w:sz w:val="20"/>
          <w:szCs w:val="20"/>
        </w:rPr>
        <w:t>oft</w:t>
      </w:r>
      <w:proofErr w:type="spellEnd"/>
      <w:r w:rsidRPr="00021C82">
        <w:rPr>
          <w:rFonts w:ascii="Times New Roman" w:hAnsi="Times New Roman" w:cs="Times New Roman"/>
          <w:bCs/>
          <w:sz w:val="20"/>
          <w:szCs w:val="20"/>
        </w:rPr>
        <w:t xml:space="preserve"> </w:t>
      </w:r>
      <w:r>
        <w:rPr>
          <w:rFonts w:ascii="Times New Roman" w:hAnsi="Times New Roman" w:cs="Times New Roman"/>
          <w:bCs/>
          <w:sz w:val="20"/>
          <w:szCs w:val="20"/>
          <w:lang w:val="en-US"/>
        </w:rPr>
        <w:t>S</w:t>
      </w:r>
      <w:proofErr w:type="spellStart"/>
      <w:r w:rsidRPr="00021C82">
        <w:rPr>
          <w:rFonts w:ascii="Times New Roman" w:hAnsi="Times New Roman" w:cs="Times New Roman"/>
          <w:bCs/>
          <w:sz w:val="20"/>
          <w:szCs w:val="20"/>
        </w:rPr>
        <w:t>kills</w:t>
      </w:r>
      <w:proofErr w:type="spellEnd"/>
      <w:r w:rsidRPr="00021C82">
        <w:rPr>
          <w:rFonts w:ascii="Times New Roman" w:hAnsi="Times New Roman" w:cs="Times New Roman"/>
          <w:bCs/>
          <w:sz w:val="20"/>
          <w:szCs w:val="20"/>
        </w:rPr>
        <w:t xml:space="preserve">. Вони протиставляються спеціальним вузькопрофесійним навичкам – </w:t>
      </w:r>
      <w:r>
        <w:rPr>
          <w:rFonts w:ascii="Times New Roman" w:hAnsi="Times New Roman" w:cs="Times New Roman"/>
          <w:bCs/>
          <w:sz w:val="20"/>
          <w:szCs w:val="20"/>
          <w:lang w:val="en-US"/>
        </w:rPr>
        <w:t>H</w:t>
      </w:r>
      <w:proofErr w:type="spellStart"/>
      <w:r w:rsidRPr="00021C82">
        <w:rPr>
          <w:rFonts w:ascii="Times New Roman" w:hAnsi="Times New Roman" w:cs="Times New Roman"/>
          <w:bCs/>
          <w:sz w:val="20"/>
          <w:szCs w:val="20"/>
        </w:rPr>
        <w:t>ard</w:t>
      </w:r>
      <w:proofErr w:type="spellEnd"/>
      <w:r w:rsidRPr="00021C82">
        <w:rPr>
          <w:rFonts w:ascii="Times New Roman" w:hAnsi="Times New Roman" w:cs="Times New Roman"/>
          <w:bCs/>
          <w:sz w:val="20"/>
          <w:szCs w:val="20"/>
        </w:rPr>
        <w:t xml:space="preserve"> </w:t>
      </w:r>
      <w:r>
        <w:rPr>
          <w:rFonts w:ascii="Times New Roman" w:hAnsi="Times New Roman" w:cs="Times New Roman"/>
          <w:bCs/>
          <w:sz w:val="20"/>
          <w:szCs w:val="20"/>
          <w:lang w:val="en-US"/>
        </w:rPr>
        <w:t>S</w:t>
      </w:r>
      <w:proofErr w:type="spellStart"/>
      <w:r w:rsidRPr="00021C82">
        <w:rPr>
          <w:rFonts w:ascii="Times New Roman" w:hAnsi="Times New Roman" w:cs="Times New Roman"/>
          <w:bCs/>
          <w:sz w:val="20"/>
          <w:szCs w:val="20"/>
        </w:rPr>
        <w:t>kills</w:t>
      </w:r>
      <w:proofErr w:type="spellEnd"/>
      <w:r w:rsidRPr="00021C82">
        <w:rPr>
          <w:rFonts w:ascii="Times New Roman" w:hAnsi="Times New Roman" w:cs="Times New Roman"/>
          <w:bCs/>
          <w:sz w:val="20"/>
          <w:szCs w:val="20"/>
        </w:rPr>
        <w:t xml:space="preserve">, оскільки не мають однозначної жорсткої прив’язки до конкретної спеціальності. </w:t>
      </w:r>
      <w:proofErr w:type="spellStart"/>
      <w:r w:rsidRPr="00021C82">
        <w:rPr>
          <w:rFonts w:ascii="Times New Roman" w:hAnsi="Times New Roman" w:cs="Times New Roman"/>
          <w:bCs/>
          <w:sz w:val="20"/>
          <w:szCs w:val="20"/>
        </w:rPr>
        <w:t>Soft</w:t>
      </w:r>
      <w:proofErr w:type="spellEnd"/>
      <w:r w:rsidRPr="00021C82">
        <w:rPr>
          <w:rFonts w:ascii="Times New Roman" w:hAnsi="Times New Roman" w:cs="Times New Roman"/>
          <w:bCs/>
          <w:sz w:val="20"/>
          <w:szCs w:val="20"/>
        </w:rPr>
        <w:t xml:space="preserve"> </w:t>
      </w:r>
      <w:r>
        <w:rPr>
          <w:rFonts w:ascii="Times New Roman" w:hAnsi="Times New Roman" w:cs="Times New Roman"/>
          <w:bCs/>
          <w:sz w:val="20"/>
          <w:szCs w:val="20"/>
          <w:lang w:val="en-US"/>
        </w:rPr>
        <w:t>S</w:t>
      </w:r>
      <w:proofErr w:type="spellStart"/>
      <w:r w:rsidRPr="00021C82">
        <w:rPr>
          <w:rFonts w:ascii="Times New Roman" w:hAnsi="Times New Roman" w:cs="Times New Roman"/>
          <w:bCs/>
          <w:sz w:val="20"/>
          <w:szCs w:val="20"/>
        </w:rPr>
        <w:t>kills</w:t>
      </w:r>
      <w:proofErr w:type="spellEnd"/>
      <w:r w:rsidRPr="00021C82">
        <w:rPr>
          <w:rFonts w:ascii="Times New Roman" w:hAnsi="Times New Roman" w:cs="Times New Roman"/>
          <w:bCs/>
          <w:sz w:val="20"/>
          <w:szCs w:val="20"/>
        </w:rPr>
        <w:t xml:space="preserve"> – в перекладі з </w:t>
      </w:r>
      <w:proofErr w:type="spellStart"/>
      <w:r w:rsidRPr="00021C82">
        <w:rPr>
          <w:rFonts w:ascii="Times New Roman" w:hAnsi="Times New Roman" w:cs="Times New Roman"/>
          <w:bCs/>
          <w:sz w:val="20"/>
          <w:szCs w:val="20"/>
        </w:rPr>
        <w:t>англ</w:t>
      </w:r>
      <w:proofErr w:type="spellEnd"/>
      <w:r w:rsidRPr="00021C82">
        <w:rPr>
          <w:rFonts w:ascii="Times New Roman" w:hAnsi="Times New Roman" w:cs="Times New Roman"/>
          <w:bCs/>
          <w:sz w:val="20"/>
          <w:szCs w:val="20"/>
        </w:rPr>
        <w:t>. м’які навички, часто називають навичками XXI</w:t>
      </w:r>
      <w:r>
        <w:rPr>
          <w:rFonts w:ascii="Times New Roman" w:hAnsi="Times New Roman" w:cs="Times New Roman"/>
          <w:bCs/>
          <w:sz w:val="20"/>
          <w:szCs w:val="20"/>
        </w:rPr>
        <w:t> </w:t>
      </w:r>
      <w:r w:rsidRPr="00021C82">
        <w:rPr>
          <w:rFonts w:ascii="Times New Roman" w:hAnsi="Times New Roman" w:cs="Times New Roman"/>
          <w:bCs/>
          <w:sz w:val="20"/>
          <w:szCs w:val="20"/>
        </w:rPr>
        <w:t>ст</w:t>
      </w:r>
      <w:r>
        <w:rPr>
          <w:rFonts w:ascii="Times New Roman" w:hAnsi="Times New Roman" w:cs="Times New Roman"/>
          <w:bCs/>
          <w:sz w:val="20"/>
          <w:szCs w:val="20"/>
        </w:rPr>
        <w:t>.</w:t>
      </w:r>
      <w:r w:rsidRPr="00021C82">
        <w:rPr>
          <w:rFonts w:ascii="Times New Roman" w:hAnsi="Times New Roman" w:cs="Times New Roman"/>
          <w:bCs/>
          <w:sz w:val="20"/>
          <w:szCs w:val="20"/>
        </w:rPr>
        <w:t>, оскільки включають широкий набір навичок, трудових звичок та рис характеру, які мають вирішальне значення для успіху в сучасному світі, особливо в сучасній кар</w:t>
      </w:r>
      <w:r>
        <w:rPr>
          <w:rFonts w:ascii="Times New Roman" w:hAnsi="Times New Roman" w:cs="Times New Roman"/>
          <w:bCs/>
          <w:sz w:val="20"/>
          <w:szCs w:val="20"/>
        </w:rPr>
        <w:t>’</w:t>
      </w:r>
      <w:r w:rsidRPr="00021C82">
        <w:rPr>
          <w:rFonts w:ascii="Times New Roman" w:hAnsi="Times New Roman" w:cs="Times New Roman"/>
          <w:bCs/>
          <w:sz w:val="20"/>
          <w:szCs w:val="20"/>
        </w:rPr>
        <w:t xml:space="preserve">єрі. </w:t>
      </w:r>
      <w:proofErr w:type="spellStart"/>
      <w:r w:rsidRPr="00021C82">
        <w:rPr>
          <w:rFonts w:ascii="Times New Roman" w:hAnsi="Times New Roman" w:cs="Times New Roman"/>
          <w:bCs/>
          <w:sz w:val="20"/>
          <w:szCs w:val="20"/>
        </w:rPr>
        <w:t>Hard</w:t>
      </w:r>
      <w:proofErr w:type="spellEnd"/>
      <w:r w:rsidRPr="00021C82">
        <w:rPr>
          <w:rFonts w:ascii="Times New Roman" w:hAnsi="Times New Roman" w:cs="Times New Roman"/>
          <w:bCs/>
          <w:sz w:val="20"/>
          <w:szCs w:val="20"/>
        </w:rPr>
        <w:t xml:space="preserve"> </w:t>
      </w:r>
      <w:r>
        <w:rPr>
          <w:rFonts w:ascii="Times New Roman" w:hAnsi="Times New Roman" w:cs="Times New Roman"/>
          <w:bCs/>
          <w:sz w:val="20"/>
          <w:szCs w:val="20"/>
          <w:lang w:val="en-US"/>
        </w:rPr>
        <w:t>S</w:t>
      </w:r>
      <w:proofErr w:type="spellStart"/>
      <w:r w:rsidRPr="00021C82">
        <w:rPr>
          <w:rFonts w:ascii="Times New Roman" w:hAnsi="Times New Roman" w:cs="Times New Roman"/>
          <w:bCs/>
          <w:sz w:val="20"/>
          <w:szCs w:val="20"/>
        </w:rPr>
        <w:t>kills</w:t>
      </w:r>
      <w:proofErr w:type="spellEnd"/>
      <w:r>
        <w:rPr>
          <w:rFonts w:ascii="Times New Roman" w:hAnsi="Times New Roman" w:cs="Times New Roman"/>
          <w:bCs/>
          <w:sz w:val="20"/>
          <w:szCs w:val="20"/>
        </w:rPr>
        <w:t> </w:t>
      </w:r>
      <w:r w:rsidRPr="00021C82">
        <w:rPr>
          <w:rFonts w:ascii="Times New Roman" w:hAnsi="Times New Roman" w:cs="Times New Roman"/>
          <w:bCs/>
          <w:sz w:val="20"/>
          <w:szCs w:val="20"/>
        </w:rPr>
        <w:t xml:space="preserve">– в перекладі з </w:t>
      </w:r>
      <w:proofErr w:type="spellStart"/>
      <w:r w:rsidRPr="00021C82">
        <w:rPr>
          <w:rFonts w:ascii="Times New Roman" w:hAnsi="Times New Roman" w:cs="Times New Roman"/>
          <w:bCs/>
          <w:sz w:val="20"/>
          <w:szCs w:val="20"/>
        </w:rPr>
        <w:t>англ</w:t>
      </w:r>
      <w:proofErr w:type="spellEnd"/>
      <w:r w:rsidRPr="00021C82">
        <w:rPr>
          <w:rFonts w:ascii="Times New Roman" w:hAnsi="Times New Roman" w:cs="Times New Roman"/>
          <w:bCs/>
          <w:sz w:val="20"/>
          <w:szCs w:val="20"/>
        </w:rPr>
        <w:t>. важкі або жорсткі навички – це специфічні навчальні здібності, необхідні для виконання роботи. На відміну від гнучких навичок професійні навички піддаються кількісній оцінці та їх застосування універсальне (рис.</w:t>
      </w:r>
      <w:r w:rsidR="0092452B">
        <w:rPr>
          <w:rFonts w:ascii="Times New Roman" w:hAnsi="Times New Roman" w:cs="Times New Roman"/>
          <w:bCs/>
          <w:sz w:val="20"/>
          <w:szCs w:val="20"/>
        </w:rPr>
        <w:t> </w:t>
      </w:r>
      <w:r w:rsidR="006908DE">
        <w:rPr>
          <w:rFonts w:ascii="Times New Roman" w:hAnsi="Times New Roman" w:cs="Times New Roman"/>
          <w:bCs/>
          <w:sz w:val="20"/>
          <w:szCs w:val="20"/>
        </w:rPr>
        <w:t>1</w:t>
      </w:r>
      <w:r w:rsidRPr="00021C82">
        <w:rPr>
          <w:rFonts w:ascii="Times New Roman" w:hAnsi="Times New Roman" w:cs="Times New Roman"/>
          <w:bCs/>
          <w:sz w:val="20"/>
          <w:szCs w:val="20"/>
        </w:rPr>
        <w:t>)</w:t>
      </w:r>
      <w:r w:rsidR="006908DE">
        <w:rPr>
          <w:rFonts w:ascii="Times New Roman" w:hAnsi="Times New Roman" w:cs="Times New Roman"/>
          <w:bCs/>
          <w:sz w:val="20"/>
          <w:szCs w:val="20"/>
        </w:rPr>
        <w:t>.</w:t>
      </w:r>
    </w:p>
    <w:p w14:paraId="12B17BFB" w14:textId="1F0E06C8" w:rsidR="006908DE" w:rsidRDefault="006908DE" w:rsidP="0092452B">
      <w:pPr>
        <w:widowControl w:val="0"/>
        <w:spacing w:after="0" w:line="240" w:lineRule="auto"/>
        <w:jc w:val="center"/>
        <w:rPr>
          <w:rFonts w:ascii="Times New Roman" w:hAnsi="Times New Roman" w:cs="Times New Roman"/>
          <w:bCs/>
          <w:sz w:val="20"/>
          <w:szCs w:val="20"/>
        </w:rPr>
      </w:pPr>
      <w:r>
        <w:rPr>
          <w:rFonts w:ascii="Times New Roman" w:hAnsi="Times New Roman" w:cs="Times New Roman"/>
          <w:bCs/>
          <w:noProof/>
          <w:sz w:val="20"/>
          <w:szCs w:val="20"/>
        </w:rPr>
        <mc:AlternateContent>
          <mc:Choice Requires="wpc">
            <w:drawing>
              <wp:inline distT="0" distB="0" distL="0" distR="0" wp14:anchorId="7826ECA3" wp14:editId="309E61F4">
                <wp:extent cx="3625215" cy="1127787"/>
                <wp:effectExtent l="0" t="0" r="13335" b="0"/>
                <wp:docPr id="1"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Прямокутник 2"/>
                        <wps:cNvSpPr/>
                        <wps:spPr>
                          <a:xfrm>
                            <a:off x="36019" y="34"/>
                            <a:ext cx="1684175" cy="109178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96A3B1" w14:textId="77777777" w:rsidR="00F14EB8" w:rsidRPr="00F14EB8" w:rsidRDefault="00F14EB8" w:rsidP="00F14EB8">
                              <w:pPr>
                                <w:widowControl w:val="0"/>
                                <w:spacing w:after="0" w:line="240" w:lineRule="auto"/>
                                <w:jc w:val="center"/>
                                <w:rPr>
                                  <w:rFonts w:ascii="Times New Roman" w:hAnsi="Times New Roman" w:cs="Times New Roman"/>
                                  <w:b/>
                                  <w:bCs/>
                                  <w:color w:val="000000" w:themeColor="text1"/>
                                  <w:sz w:val="16"/>
                                  <w:szCs w:val="16"/>
                                </w:rPr>
                              </w:pPr>
                              <w:r w:rsidRPr="00F14EB8">
                                <w:rPr>
                                  <w:rFonts w:ascii="Times New Roman" w:hAnsi="Times New Roman" w:cs="Times New Roman"/>
                                  <w:b/>
                                  <w:bCs/>
                                  <w:color w:val="000000" w:themeColor="text1"/>
                                  <w:sz w:val="16"/>
                                  <w:szCs w:val="16"/>
                                </w:rPr>
                                <w:t>Жорсткі (спеціальні) навички</w:t>
                              </w:r>
                            </w:p>
                            <w:p w14:paraId="7D127904" w14:textId="4A94609C" w:rsidR="00F14EB8" w:rsidRPr="00F14EB8" w:rsidRDefault="00F14EB8" w:rsidP="00F14EB8">
                              <w:pPr>
                                <w:widowControl w:val="0"/>
                                <w:spacing w:after="0" w:line="240" w:lineRule="auto"/>
                                <w:jc w:val="left"/>
                                <w:rPr>
                                  <w:rFonts w:ascii="Times New Roman" w:hAnsi="Times New Roman" w:cs="Times New Roman"/>
                                  <w:color w:val="000000" w:themeColor="text1"/>
                                  <w:sz w:val="16"/>
                                  <w:szCs w:val="16"/>
                                </w:rPr>
                              </w:pPr>
                              <w:r w:rsidRPr="00F14EB8">
                                <w:rPr>
                                  <w:rFonts w:ascii="Times New Roman" w:hAnsi="Times New Roman" w:cs="Times New Roman"/>
                                  <w:color w:val="000000" w:themeColor="text1"/>
                                  <w:sz w:val="16"/>
                                  <w:szCs w:val="16"/>
                                </w:rPr>
                                <w:t>Вузькоспеціалізовані</w:t>
                              </w:r>
                              <w:r w:rsidR="0092452B">
                                <w:rPr>
                                  <w:rFonts w:ascii="Times New Roman" w:hAnsi="Times New Roman" w:cs="Times New Roman"/>
                                  <w:color w:val="000000" w:themeColor="text1"/>
                                  <w:sz w:val="16"/>
                                  <w:szCs w:val="16"/>
                                </w:rPr>
                                <w:t>.</w:t>
                              </w:r>
                            </w:p>
                            <w:p w14:paraId="558126F0" w14:textId="34C71AFD" w:rsidR="006908DE" w:rsidRPr="00F14EB8" w:rsidRDefault="00F14EB8" w:rsidP="00F14EB8">
                              <w:pPr>
                                <w:widowControl w:val="0"/>
                                <w:spacing w:after="0" w:line="240" w:lineRule="auto"/>
                                <w:jc w:val="left"/>
                                <w:rPr>
                                  <w:rFonts w:ascii="Times New Roman" w:hAnsi="Times New Roman" w:cs="Times New Roman"/>
                                  <w:color w:val="000000" w:themeColor="text1"/>
                                  <w:sz w:val="16"/>
                                  <w:szCs w:val="16"/>
                                </w:rPr>
                              </w:pPr>
                              <w:r w:rsidRPr="00F14EB8">
                                <w:rPr>
                                  <w:rFonts w:ascii="Times New Roman" w:hAnsi="Times New Roman" w:cs="Times New Roman"/>
                                  <w:color w:val="000000" w:themeColor="text1"/>
                                  <w:sz w:val="16"/>
                                  <w:szCs w:val="16"/>
                                </w:rPr>
                                <w:t>Діють в межах конкретної професії, сталих</w:t>
                              </w:r>
                              <w:r w:rsidR="0092452B">
                                <w:rPr>
                                  <w:rFonts w:ascii="Times New Roman" w:hAnsi="Times New Roman" w:cs="Times New Roman"/>
                                  <w:color w:val="000000" w:themeColor="text1"/>
                                  <w:sz w:val="16"/>
                                  <w:szCs w:val="16"/>
                                </w:rPr>
                                <w:t xml:space="preserve"> </w:t>
                              </w:r>
                              <w:r w:rsidRPr="00F14EB8">
                                <w:rPr>
                                  <w:rFonts w:ascii="Times New Roman" w:hAnsi="Times New Roman" w:cs="Times New Roman"/>
                                  <w:color w:val="000000" w:themeColor="text1"/>
                                  <w:sz w:val="16"/>
                                  <w:szCs w:val="16"/>
                                </w:rPr>
                                <w:t>умовах та формалізованому процесі роботи</w:t>
                              </w:r>
                              <w:r w:rsidR="0092452B">
                                <w:rPr>
                                  <w:rFonts w:ascii="Times New Roman" w:hAnsi="Times New Roman" w:cs="Times New Roman"/>
                                  <w:color w:val="000000" w:themeColor="text1"/>
                                  <w:sz w:val="16"/>
                                  <w:szCs w:val="16"/>
                                </w:rPr>
                                <w:t xml:space="preserve">. </w:t>
                              </w:r>
                              <w:r w:rsidRPr="00F14EB8">
                                <w:rPr>
                                  <w:rFonts w:ascii="Times New Roman" w:hAnsi="Times New Roman" w:cs="Times New Roman"/>
                                  <w:color w:val="000000" w:themeColor="text1"/>
                                  <w:sz w:val="16"/>
                                  <w:szCs w:val="16"/>
                                </w:rPr>
                                <w:t>Ефективні для вирішення типових завдань,</w:t>
                              </w:r>
                              <w:r w:rsidR="0092452B">
                                <w:rPr>
                                  <w:rFonts w:ascii="Times New Roman" w:hAnsi="Times New Roman" w:cs="Times New Roman"/>
                                  <w:color w:val="000000" w:themeColor="text1"/>
                                  <w:sz w:val="16"/>
                                  <w:szCs w:val="16"/>
                                </w:rPr>
                                <w:t xml:space="preserve"> </w:t>
                              </w:r>
                              <w:r w:rsidRPr="00F14EB8">
                                <w:rPr>
                                  <w:rFonts w:ascii="Times New Roman" w:hAnsi="Times New Roman" w:cs="Times New Roman"/>
                                  <w:color w:val="000000" w:themeColor="text1"/>
                                  <w:sz w:val="16"/>
                                  <w:szCs w:val="16"/>
                                </w:rPr>
                                <w:t>характерних для однієї сфери діяльності</w:t>
                              </w:r>
                              <w:r w:rsidR="0092452B">
                                <w:rPr>
                                  <w:rFonts w:ascii="Times New Roman" w:hAnsi="Times New Roman" w:cs="Times New Roman"/>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Прямокутник 3"/>
                        <wps:cNvSpPr/>
                        <wps:spPr>
                          <a:xfrm>
                            <a:off x="1941912" y="34"/>
                            <a:ext cx="1683303" cy="109178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607F3C" w14:textId="08E6D0F6" w:rsidR="0092452B" w:rsidRPr="0092452B" w:rsidRDefault="0092452B" w:rsidP="0092452B">
                              <w:pPr>
                                <w:spacing w:after="0" w:line="240" w:lineRule="auto"/>
                                <w:contextualSpacing/>
                                <w:jc w:val="center"/>
                                <w:rPr>
                                  <w:rFonts w:ascii="Times New Roman" w:eastAsia="Calibri" w:hAnsi="Times New Roman" w:cs="Times New Roman"/>
                                  <w:b/>
                                  <w:bCs/>
                                  <w:color w:val="000000"/>
                                  <w:sz w:val="16"/>
                                  <w:szCs w:val="16"/>
                                </w:rPr>
                              </w:pPr>
                              <w:r w:rsidRPr="0092452B">
                                <w:rPr>
                                  <w:rFonts w:ascii="Times New Roman" w:eastAsia="Calibri" w:hAnsi="Times New Roman" w:cs="Times New Roman"/>
                                  <w:b/>
                                  <w:bCs/>
                                  <w:color w:val="000000"/>
                                  <w:sz w:val="16"/>
                                  <w:szCs w:val="16"/>
                                </w:rPr>
                                <w:t>М’які (універсальні) навички</w:t>
                              </w:r>
                            </w:p>
                            <w:p w14:paraId="04F44A2B" w14:textId="122DBACA" w:rsidR="0092452B" w:rsidRPr="0092452B" w:rsidRDefault="0092452B" w:rsidP="0092452B">
                              <w:pPr>
                                <w:spacing w:after="0" w:line="240" w:lineRule="auto"/>
                                <w:contextualSpacing/>
                                <w:rPr>
                                  <w:rFonts w:ascii="Times New Roman" w:eastAsia="Calibri" w:hAnsi="Times New Roman" w:cs="Times New Roman"/>
                                  <w:color w:val="000000"/>
                                  <w:sz w:val="16"/>
                                  <w:szCs w:val="16"/>
                                </w:rPr>
                              </w:pPr>
                              <w:r w:rsidRPr="0092452B">
                                <w:rPr>
                                  <w:rFonts w:ascii="Times New Roman" w:eastAsia="Calibri" w:hAnsi="Times New Roman" w:cs="Times New Roman"/>
                                  <w:color w:val="000000"/>
                                  <w:sz w:val="16"/>
                                  <w:szCs w:val="16"/>
                                </w:rPr>
                                <w:t>Міжпрофесійні, універсальні</w:t>
                              </w:r>
                              <w:r>
                                <w:rPr>
                                  <w:rFonts w:ascii="Times New Roman" w:eastAsia="Calibri" w:hAnsi="Times New Roman" w:cs="Times New Roman"/>
                                  <w:color w:val="000000"/>
                                  <w:sz w:val="16"/>
                                  <w:szCs w:val="16"/>
                                </w:rPr>
                                <w:t>.</w:t>
                              </w:r>
                            </w:p>
                            <w:p w14:paraId="2ACE0F7E" w14:textId="56EFDC81" w:rsidR="0092452B" w:rsidRPr="0092452B" w:rsidRDefault="0092452B" w:rsidP="0092452B">
                              <w:pPr>
                                <w:spacing w:after="0" w:line="240" w:lineRule="auto"/>
                                <w:contextualSpacing/>
                                <w:rPr>
                                  <w:rFonts w:ascii="Times New Roman" w:eastAsia="Calibri" w:hAnsi="Times New Roman" w:cs="Times New Roman"/>
                                  <w:color w:val="000000"/>
                                  <w:sz w:val="16"/>
                                  <w:szCs w:val="16"/>
                                </w:rPr>
                              </w:pPr>
                              <w:r w:rsidRPr="0092452B">
                                <w:rPr>
                                  <w:rFonts w:ascii="Times New Roman" w:eastAsia="Calibri" w:hAnsi="Times New Roman" w:cs="Times New Roman"/>
                                  <w:color w:val="000000"/>
                                  <w:sz w:val="16"/>
                                  <w:szCs w:val="16"/>
                                </w:rPr>
                                <w:t>Корисні для будь-якого виду діяльності</w:t>
                              </w:r>
                              <w:r>
                                <w:rPr>
                                  <w:rFonts w:ascii="Times New Roman" w:eastAsia="Calibri" w:hAnsi="Times New Roman" w:cs="Times New Roman"/>
                                  <w:color w:val="000000"/>
                                  <w:sz w:val="16"/>
                                  <w:szCs w:val="16"/>
                                </w:rPr>
                                <w:t>.</w:t>
                              </w:r>
                            </w:p>
                            <w:p w14:paraId="19BF67DA" w14:textId="6751DCE6" w:rsidR="0092452B" w:rsidRPr="0092452B" w:rsidRDefault="0092452B" w:rsidP="0092452B">
                              <w:pPr>
                                <w:spacing w:after="0" w:line="240" w:lineRule="auto"/>
                                <w:contextualSpacing/>
                                <w:rPr>
                                  <w:rFonts w:ascii="Times New Roman" w:eastAsia="Calibri" w:hAnsi="Times New Roman" w:cs="Times New Roman"/>
                                  <w:color w:val="000000"/>
                                  <w:sz w:val="16"/>
                                  <w:szCs w:val="16"/>
                                </w:rPr>
                              </w:pPr>
                              <w:r w:rsidRPr="0092452B">
                                <w:rPr>
                                  <w:rFonts w:ascii="Times New Roman" w:eastAsia="Calibri" w:hAnsi="Times New Roman" w:cs="Times New Roman"/>
                                  <w:color w:val="000000"/>
                                  <w:sz w:val="16"/>
                                  <w:szCs w:val="16"/>
                                </w:rPr>
                                <w:t>Дозволяють швидко адаптуватися до</w:t>
                              </w:r>
                              <w:r>
                                <w:rPr>
                                  <w:rFonts w:ascii="Times New Roman" w:eastAsia="Calibri" w:hAnsi="Times New Roman" w:cs="Times New Roman"/>
                                  <w:color w:val="000000"/>
                                  <w:sz w:val="16"/>
                                  <w:szCs w:val="16"/>
                                </w:rPr>
                                <w:t xml:space="preserve"> </w:t>
                              </w:r>
                              <w:r w:rsidRPr="0092452B">
                                <w:rPr>
                                  <w:rFonts w:ascii="Times New Roman" w:eastAsia="Calibri" w:hAnsi="Times New Roman" w:cs="Times New Roman"/>
                                  <w:color w:val="000000"/>
                                  <w:sz w:val="16"/>
                                  <w:szCs w:val="16"/>
                                </w:rPr>
                                <w:t>нових умов, змінювати сферу зайнятості,</w:t>
                              </w:r>
                              <w:r>
                                <w:rPr>
                                  <w:rFonts w:ascii="Times New Roman" w:eastAsia="Calibri" w:hAnsi="Times New Roman" w:cs="Times New Roman"/>
                                  <w:color w:val="000000"/>
                                  <w:sz w:val="16"/>
                                  <w:szCs w:val="16"/>
                                </w:rPr>
                                <w:t xml:space="preserve"> </w:t>
                              </w:r>
                              <w:r w:rsidRPr="0092452B">
                                <w:rPr>
                                  <w:rFonts w:ascii="Times New Roman" w:eastAsia="Calibri" w:hAnsi="Times New Roman" w:cs="Times New Roman"/>
                                  <w:color w:val="000000"/>
                                  <w:sz w:val="16"/>
                                  <w:szCs w:val="16"/>
                                </w:rPr>
                                <w:t>вирішувати нестандартні завдання</w:t>
                              </w:r>
                              <w:r>
                                <w:rPr>
                                  <w:rFonts w:ascii="Times New Roman" w:eastAsia="Calibri" w:hAnsi="Times New Roman" w:cs="Times New Roman"/>
                                  <w:color w:val="000000"/>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Пряма зі стрілкою 4"/>
                        <wps:cNvCnPr/>
                        <wps:spPr>
                          <a:xfrm>
                            <a:off x="1720199" y="573694"/>
                            <a:ext cx="221989"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7826ECA3" id="Полотно 1" o:spid="_x0000_s1026" editas="canvas" style="width:285.45pt;height:88.8pt;mso-position-horizontal-relative:char;mso-position-vertical-relative:line" coordsize="36252,1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252;height:11277;visibility:visible;mso-wrap-style:square" filled="t">
                  <v:fill o:detectmouseclick="t"/>
                  <v:path o:connecttype="none"/>
                </v:shape>
                <v:rect id="Прямокутник 2" o:spid="_x0000_s1028" style="position:absolute;left:360;width:16841;height:10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" filled="f" strokecolor="black [3213]" strokeweight=".5pt">
                  <v:textbox>
                    <w:txbxContent>
                      <w:p w14:paraId="1B96A3B1" w14:textId="77777777" w:rsidR="00F14EB8" w:rsidRPr="00F14EB8" w:rsidRDefault="00F14EB8" w:rsidP="00F14EB8">
                        <w:pPr>
                          <w:widowControl w:val="0"/>
                          <w:spacing w:after="0" w:line="240" w:lineRule="auto"/>
                          <w:jc w:val="center"/>
                          <w:rPr>
                            <w:rFonts w:ascii="Times New Roman" w:hAnsi="Times New Roman" w:cs="Times New Roman"/>
                            <w:b/>
                            <w:bCs/>
                            <w:color w:val="000000" w:themeColor="text1"/>
                            <w:sz w:val="16"/>
                            <w:szCs w:val="16"/>
                          </w:rPr>
                        </w:pPr>
                        <w:r w:rsidRPr="00F14EB8">
                          <w:rPr>
                            <w:rFonts w:ascii="Times New Roman" w:hAnsi="Times New Roman" w:cs="Times New Roman"/>
                            <w:b/>
                            <w:bCs/>
                            <w:color w:val="000000" w:themeColor="text1"/>
                            <w:sz w:val="16"/>
                            <w:szCs w:val="16"/>
                          </w:rPr>
                          <w:t>Жорсткі (спеціальні) навички</w:t>
                        </w:r>
                      </w:p>
                      <w:p w14:paraId="7D127904" w14:textId="4A94609C" w:rsidR="00F14EB8" w:rsidRPr="00F14EB8" w:rsidRDefault="00F14EB8" w:rsidP="00F14EB8">
                        <w:pPr>
                          <w:widowControl w:val="0"/>
                          <w:spacing w:after="0" w:line="240" w:lineRule="auto"/>
                          <w:jc w:val="left"/>
                          <w:rPr>
                            <w:rFonts w:ascii="Times New Roman" w:hAnsi="Times New Roman" w:cs="Times New Roman"/>
                            <w:color w:val="000000" w:themeColor="text1"/>
                            <w:sz w:val="16"/>
                            <w:szCs w:val="16"/>
                          </w:rPr>
                        </w:pPr>
                        <w:r w:rsidRPr="00F14EB8">
                          <w:rPr>
                            <w:rFonts w:ascii="Times New Roman" w:hAnsi="Times New Roman" w:cs="Times New Roman"/>
                            <w:color w:val="000000" w:themeColor="text1"/>
                            <w:sz w:val="16"/>
                            <w:szCs w:val="16"/>
                          </w:rPr>
                          <w:t>Вузькоспеціалізовані</w:t>
                        </w:r>
                        <w:r w:rsidR="0092452B">
                          <w:rPr>
                            <w:rFonts w:ascii="Times New Roman" w:hAnsi="Times New Roman" w:cs="Times New Roman"/>
                            <w:color w:val="000000" w:themeColor="text1"/>
                            <w:sz w:val="16"/>
                            <w:szCs w:val="16"/>
                          </w:rPr>
                          <w:t>.</w:t>
                        </w:r>
                      </w:p>
                      <w:p w14:paraId="558126F0" w14:textId="34C71AFD" w:rsidR="006908DE" w:rsidRPr="00F14EB8" w:rsidRDefault="00F14EB8" w:rsidP="00F14EB8">
                        <w:pPr>
                          <w:widowControl w:val="0"/>
                          <w:spacing w:after="0" w:line="240" w:lineRule="auto"/>
                          <w:jc w:val="left"/>
                          <w:rPr>
                            <w:rFonts w:ascii="Times New Roman" w:hAnsi="Times New Roman" w:cs="Times New Roman"/>
                            <w:color w:val="000000" w:themeColor="text1"/>
                            <w:sz w:val="16"/>
                            <w:szCs w:val="16"/>
                          </w:rPr>
                        </w:pPr>
                        <w:r w:rsidRPr="00F14EB8">
                          <w:rPr>
                            <w:rFonts w:ascii="Times New Roman" w:hAnsi="Times New Roman" w:cs="Times New Roman"/>
                            <w:color w:val="000000" w:themeColor="text1"/>
                            <w:sz w:val="16"/>
                            <w:szCs w:val="16"/>
                          </w:rPr>
                          <w:t>Діють в межах конкретної професії, сталих</w:t>
                        </w:r>
                        <w:r w:rsidR="0092452B">
                          <w:rPr>
                            <w:rFonts w:ascii="Times New Roman" w:hAnsi="Times New Roman" w:cs="Times New Roman"/>
                            <w:color w:val="000000" w:themeColor="text1"/>
                            <w:sz w:val="16"/>
                            <w:szCs w:val="16"/>
                          </w:rPr>
                          <w:t xml:space="preserve"> </w:t>
                        </w:r>
                        <w:r w:rsidRPr="00F14EB8">
                          <w:rPr>
                            <w:rFonts w:ascii="Times New Roman" w:hAnsi="Times New Roman" w:cs="Times New Roman"/>
                            <w:color w:val="000000" w:themeColor="text1"/>
                            <w:sz w:val="16"/>
                            <w:szCs w:val="16"/>
                          </w:rPr>
                          <w:t>умовах та формалізованому процесі роботи</w:t>
                        </w:r>
                        <w:r w:rsidR="0092452B">
                          <w:rPr>
                            <w:rFonts w:ascii="Times New Roman" w:hAnsi="Times New Roman" w:cs="Times New Roman"/>
                            <w:color w:val="000000" w:themeColor="text1"/>
                            <w:sz w:val="16"/>
                            <w:szCs w:val="16"/>
                          </w:rPr>
                          <w:t xml:space="preserve">. </w:t>
                        </w:r>
                        <w:r w:rsidRPr="00F14EB8">
                          <w:rPr>
                            <w:rFonts w:ascii="Times New Roman" w:hAnsi="Times New Roman" w:cs="Times New Roman"/>
                            <w:color w:val="000000" w:themeColor="text1"/>
                            <w:sz w:val="16"/>
                            <w:szCs w:val="16"/>
                          </w:rPr>
                          <w:t>Ефективні для вирішення типових завдань,</w:t>
                        </w:r>
                        <w:r w:rsidR="0092452B">
                          <w:rPr>
                            <w:rFonts w:ascii="Times New Roman" w:hAnsi="Times New Roman" w:cs="Times New Roman"/>
                            <w:color w:val="000000" w:themeColor="text1"/>
                            <w:sz w:val="16"/>
                            <w:szCs w:val="16"/>
                          </w:rPr>
                          <w:t xml:space="preserve"> </w:t>
                        </w:r>
                        <w:r w:rsidRPr="00F14EB8">
                          <w:rPr>
                            <w:rFonts w:ascii="Times New Roman" w:hAnsi="Times New Roman" w:cs="Times New Roman"/>
                            <w:color w:val="000000" w:themeColor="text1"/>
                            <w:sz w:val="16"/>
                            <w:szCs w:val="16"/>
                          </w:rPr>
                          <w:t>характерних для однієї сфери діяльності</w:t>
                        </w:r>
                        <w:r w:rsidR="0092452B">
                          <w:rPr>
                            <w:rFonts w:ascii="Times New Roman" w:hAnsi="Times New Roman" w:cs="Times New Roman"/>
                            <w:color w:val="000000" w:themeColor="text1"/>
                            <w:sz w:val="16"/>
                            <w:szCs w:val="16"/>
                          </w:rPr>
                          <w:t>.</w:t>
                        </w:r>
                      </w:p>
                    </w:txbxContent>
                  </v:textbox>
                </v:rect>
                <v:rect id="Прямокутник 3" o:spid="_x0000_s1029" style="position:absolute;left:19419;width:16833;height:10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" filled="f" strokecolor="black [3213]" strokeweight=".5pt">
                  <v:textbox>
                    <w:txbxContent>
                      <w:p w14:paraId="04607F3C" w14:textId="08E6D0F6" w:rsidR="0092452B" w:rsidRPr="0092452B" w:rsidRDefault="0092452B" w:rsidP="0092452B">
                        <w:pPr>
                          <w:spacing w:after="0" w:line="240" w:lineRule="auto"/>
                          <w:contextualSpacing/>
                          <w:jc w:val="center"/>
                          <w:rPr>
                            <w:rFonts w:ascii="Times New Roman" w:eastAsia="Calibri" w:hAnsi="Times New Roman" w:cs="Times New Roman"/>
                            <w:b/>
                            <w:bCs/>
                            <w:color w:val="000000"/>
                            <w:sz w:val="16"/>
                            <w:szCs w:val="16"/>
                          </w:rPr>
                        </w:pPr>
                        <w:r w:rsidRPr="0092452B">
                          <w:rPr>
                            <w:rFonts w:ascii="Times New Roman" w:eastAsia="Calibri" w:hAnsi="Times New Roman" w:cs="Times New Roman"/>
                            <w:b/>
                            <w:bCs/>
                            <w:color w:val="000000"/>
                            <w:sz w:val="16"/>
                            <w:szCs w:val="16"/>
                          </w:rPr>
                          <w:t>М’які (універсальні) навички</w:t>
                        </w:r>
                      </w:p>
                      <w:p w14:paraId="04F44A2B" w14:textId="122DBACA" w:rsidR="0092452B" w:rsidRPr="0092452B" w:rsidRDefault="0092452B" w:rsidP="0092452B">
                        <w:pPr>
                          <w:spacing w:after="0" w:line="240" w:lineRule="auto"/>
                          <w:contextualSpacing/>
                          <w:rPr>
                            <w:rFonts w:ascii="Times New Roman" w:eastAsia="Calibri" w:hAnsi="Times New Roman" w:cs="Times New Roman"/>
                            <w:color w:val="000000"/>
                            <w:sz w:val="16"/>
                            <w:szCs w:val="16"/>
                          </w:rPr>
                        </w:pPr>
                        <w:r w:rsidRPr="0092452B">
                          <w:rPr>
                            <w:rFonts w:ascii="Times New Roman" w:eastAsia="Calibri" w:hAnsi="Times New Roman" w:cs="Times New Roman"/>
                            <w:color w:val="000000"/>
                            <w:sz w:val="16"/>
                            <w:szCs w:val="16"/>
                          </w:rPr>
                          <w:t>Міжпрофесійні, універсальні</w:t>
                        </w:r>
                        <w:r>
                          <w:rPr>
                            <w:rFonts w:ascii="Times New Roman" w:eastAsia="Calibri" w:hAnsi="Times New Roman" w:cs="Times New Roman"/>
                            <w:color w:val="000000"/>
                            <w:sz w:val="16"/>
                            <w:szCs w:val="16"/>
                          </w:rPr>
                          <w:t>.</w:t>
                        </w:r>
                      </w:p>
                      <w:p w14:paraId="2ACE0F7E" w14:textId="56EFDC81" w:rsidR="0092452B" w:rsidRPr="0092452B" w:rsidRDefault="0092452B" w:rsidP="0092452B">
                        <w:pPr>
                          <w:spacing w:after="0" w:line="240" w:lineRule="auto"/>
                          <w:contextualSpacing/>
                          <w:rPr>
                            <w:rFonts w:ascii="Times New Roman" w:eastAsia="Calibri" w:hAnsi="Times New Roman" w:cs="Times New Roman"/>
                            <w:color w:val="000000"/>
                            <w:sz w:val="16"/>
                            <w:szCs w:val="16"/>
                          </w:rPr>
                        </w:pPr>
                        <w:r w:rsidRPr="0092452B">
                          <w:rPr>
                            <w:rFonts w:ascii="Times New Roman" w:eastAsia="Calibri" w:hAnsi="Times New Roman" w:cs="Times New Roman"/>
                            <w:color w:val="000000"/>
                            <w:sz w:val="16"/>
                            <w:szCs w:val="16"/>
                          </w:rPr>
                          <w:t>Корисні для будь-якого виду діяльності</w:t>
                        </w:r>
                        <w:r>
                          <w:rPr>
                            <w:rFonts w:ascii="Times New Roman" w:eastAsia="Calibri" w:hAnsi="Times New Roman" w:cs="Times New Roman"/>
                            <w:color w:val="000000"/>
                            <w:sz w:val="16"/>
                            <w:szCs w:val="16"/>
                          </w:rPr>
                          <w:t>.</w:t>
                        </w:r>
                      </w:p>
                      <w:p w14:paraId="19BF67DA" w14:textId="6751DCE6" w:rsidR="0092452B" w:rsidRPr="0092452B" w:rsidRDefault="0092452B" w:rsidP="0092452B">
                        <w:pPr>
                          <w:spacing w:after="0" w:line="240" w:lineRule="auto"/>
                          <w:contextualSpacing/>
                          <w:rPr>
                            <w:rFonts w:ascii="Times New Roman" w:eastAsia="Calibri" w:hAnsi="Times New Roman" w:cs="Times New Roman"/>
                            <w:color w:val="000000"/>
                            <w:sz w:val="16"/>
                            <w:szCs w:val="16"/>
                          </w:rPr>
                        </w:pPr>
                        <w:r w:rsidRPr="0092452B">
                          <w:rPr>
                            <w:rFonts w:ascii="Times New Roman" w:eastAsia="Calibri" w:hAnsi="Times New Roman" w:cs="Times New Roman"/>
                            <w:color w:val="000000"/>
                            <w:sz w:val="16"/>
                            <w:szCs w:val="16"/>
                          </w:rPr>
                          <w:t>Дозволяють швидко адаптуватися до</w:t>
                        </w:r>
                        <w:r>
                          <w:rPr>
                            <w:rFonts w:ascii="Times New Roman" w:eastAsia="Calibri" w:hAnsi="Times New Roman" w:cs="Times New Roman"/>
                            <w:color w:val="000000"/>
                            <w:sz w:val="16"/>
                            <w:szCs w:val="16"/>
                          </w:rPr>
                          <w:t xml:space="preserve"> </w:t>
                        </w:r>
                        <w:r w:rsidRPr="0092452B">
                          <w:rPr>
                            <w:rFonts w:ascii="Times New Roman" w:eastAsia="Calibri" w:hAnsi="Times New Roman" w:cs="Times New Roman"/>
                            <w:color w:val="000000"/>
                            <w:sz w:val="16"/>
                            <w:szCs w:val="16"/>
                          </w:rPr>
                          <w:t>нових умов, змінювати сферу зайнятості,</w:t>
                        </w:r>
                        <w:r>
                          <w:rPr>
                            <w:rFonts w:ascii="Times New Roman" w:eastAsia="Calibri" w:hAnsi="Times New Roman" w:cs="Times New Roman"/>
                            <w:color w:val="000000"/>
                            <w:sz w:val="16"/>
                            <w:szCs w:val="16"/>
                          </w:rPr>
                          <w:t xml:space="preserve"> </w:t>
                        </w:r>
                        <w:r w:rsidRPr="0092452B">
                          <w:rPr>
                            <w:rFonts w:ascii="Times New Roman" w:eastAsia="Calibri" w:hAnsi="Times New Roman" w:cs="Times New Roman"/>
                            <w:color w:val="000000"/>
                            <w:sz w:val="16"/>
                            <w:szCs w:val="16"/>
                          </w:rPr>
                          <w:t>вирішувати нестандартні завдання</w:t>
                        </w:r>
                        <w:r>
                          <w:rPr>
                            <w:rFonts w:ascii="Times New Roman" w:eastAsia="Calibri" w:hAnsi="Times New Roman" w:cs="Times New Roman"/>
                            <w:color w:val="000000"/>
                            <w:sz w:val="16"/>
                            <w:szCs w:val="16"/>
                          </w:rPr>
                          <w:t>.</w:t>
                        </w:r>
                      </w:p>
                    </w:txbxContent>
                  </v:textbox>
                </v:rect>
                <v:shapetype id="_x0000_t32" coordsize="21600,21600" o:spt="32" o:oned="t" path="m,l21600,21600e" filled="f">
                  <v:path arrowok="t" fillok="f" o:connecttype="none"/>
                  <o:lock v:ext="edit" shapetype="t"/>
                </v:shapetype>
                <v:shape id="Пряма зі стрілкою 4" o:spid="_x0000_s1030" type="#_x0000_t32" style="position:absolute;left:17201;top:5736;width:22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" strokecolor="black [3200]" strokeweight=".5pt">
                  <v:stroke startarrow="block" endarrow="block" joinstyle="miter"/>
                </v:shape>
                <w10:anchorlock/>
              </v:group>
            </w:pict>
          </mc:Fallback>
        </mc:AlternateContent>
      </w:r>
    </w:p>
    <w:p w14:paraId="6ED783AB" w14:textId="378B03BD" w:rsidR="006908DE" w:rsidRPr="006908DE" w:rsidRDefault="006908DE" w:rsidP="0092452B">
      <w:pPr>
        <w:widowControl w:val="0"/>
        <w:spacing w:after="0" w:line="240" w:lineRule="auto"/>
        <w:jc w:val="center"/>
        <w:rPr>
          <w:rFonts w:ascii="Times New Roman" w:hAnsi="Times New Roman" w:cs="Times New Roman"/>
          <w:bCs/>
          <w:i/>
          <w:iCs/>
          <w:sz w:val="20"/>
          <w:szCs w:val="20"/>
        </w:rPr>
      </w:pPr>
      <w:r w:rsidRPr="006908DE">
        <w:rPr>
          <w:rFonts w:ascii="Times New Roman" w:hAnsi="Times New Roman" w:cs="Times New Roman"/>
          <w:bCs/>
          <w:i/>
          <w:iCs/>
          <w:sz w:val="20"/>
          <w:szCs w:val="20"/>
        </w:rPr>
        <w:t>Рис. 1. Характеристика універсальних та вузькопрофесійних навичок</w:t>
      </w:r>
    </w:p>
    <w:p w14:paraId="3B39E258" w14:textId="3593EBF1" w:rsidR="0031572E" w:rsidRDefault="0031572E" w:rsidP="0031572E">
      <w:pPr>
        <w:widowControl w:val="0"/>
        <w:spacing w:before="60" w:after="0" w:line="240" w:lineRule="auto"/>
        <w:ind w:firstLine="340"/>
        <w:rPr>
          <w:rFonts w:ascii="Times New Roman" w:hAnsi="Times New Roman" w:cs="Times New Roman"/>
          <w:bCs/>
          <w:sz w:val="20"/>
          <w:szCs w:val="20"/>
        </w:rPr>
      </w:pPr>
      <w:r w:rsidRPr="0031572E">
        <w:rPr>
          <w:rFonts w:ascii="Times New Roman" w:hAnsi="Times New Roman" w:cs="Times New Roman"/>
          <w:bCs/>
          <w:sz w:val="20"/>
          <w:szCs w:val="20"/>
        </w:rPr>
        <w:lastRenderedPageBreak/>
        <w:t xml:space="preserve">Часто м’які навички називають універсальними або функціональними компетенціями, а факт володіння ними – </w:t>
      </w:r>
      <w:r w:rsidRPr="00FD1A60">
        <w:rPr>
          <w:rFonts w:ascii="Times New Roman" w:hAnsi="Times New Roman" w:cs="Times New Roman"/>
          <w:b/>
          <w:sz w:val="20"/>
          <w:szCs w:val="20"/>
        </w:rPr>
        <w:t>функціональною грамотністю</w:t>
      </w:r>
      <w:r w:rsidRPr="0031572E">
        <w:rPr>
          <w:rFonts w:ascii="Times New Roman" w:hAnsi="Times New Roman" w:cs="Times New Roman"/>
          <w:bCs/>
          <w:sz w:val="20"/>
          <w:szCs w:val="20"/>
        </w:rPr>
        <w:t>. ЮНЕСКО та Європейська комісія встановили мінімальний рівень такої грамотності, необхідний кожному європейцю для того, аби «вписатися» в суспільство і бути соціально адаптованим, не кажучи вже про професійну самореалізацію. Даний перелік постійно оновляється, відповідно до розвитку науково-технічного прогресу (табл.</w:t>
      </w:r>
      <w:r>
        <w:rPr>
          <w:rFonts w:ascii="Times New Roman" w:hAnsi="Times New Roman" w:cs="Times New Roman"/>
          <w:bCs/>
          <w:sz w:val="20"/>
          <w:szCs w:val="20"/>
        </w:rPr>
        <w:t> 2</w:t>
      </w:r>
      <w:r w:rsidRPr="0031572E">
        <w:rPr>
          <w:rFonts w:ascii="Times New Roman" w:hAnsi="Times New Roman" w:cs="Times New Roman"/>
          <w:bCs/>
          <w:sz w:val="20"/>
          <w:szCs w:val="20"/>
        </w:rPr>
        <w:t>).</w:t>
      </w:r>
    </w:p>
    <w:p w14:paraId="538A9F8F" w14:textId="28EEC89A" w:rsidR="0031572E" w:rsidRPr="0031572E" w:rsidRDefault="0031572E" w:rsidP="0031572E">
      <w:pPr>
        <w:widowControl w:val="0"/>
        <w:spacing w:after="0" w:line="240" w:lineRule="auto"/>
        <w:ind w:firstLine="340"/>
        <w:jc w:val="right"/>
        <w:rPr>
          <w:rFonts w:ascii="Times New Roman" w:hAnsi="Times New Roman" w:cs="Times New Roman"/>
          <w:bCs/>
          <w:i/>
          <w:iCs/>
          <w:sz w:val="20"/>
          <w:szCs w:val="20"/>
        </w:rPr>
      </w:pPr>
      <w:r w:rsidRPr="0031572E">
        <w:rPr>
          <w:rFonts w:ascii="Times New Roman" w:hAnsi="Times New Roman" w:cs="Times New Roman"/>
          <w:bCs/>
          <w:i/>
          <w:iCs/>
          <w:sz w:val="20"/>
          <w:szCs w:val="20"/>
        </w:rPr>
        <w:t xml:space="preserve">Таблиця </w:t>
      </w:r>
      <w:r w:rsidR="008036EB">
        <w:rPr>
          <w:rFonts w:ascii="Times New Roman" w:hAnsi="Times New Roman" w:cs="Times New Roman"/>
          <w:bCs/>
          <w:i/>
          <w:iCs/>
          <w:sz w:val="20"/>
          <w:szCs w:val="20"/>
        </w:rPr>
        <w:t>2</w:t>
      </w:r>
    </w:p>
    <w:p w14:paraId="6BA23942" w14:textId="5AC529B3" w:rsidR="0031572E" w:rsidRPr="0031572E" w:rsidRDefault="0031572E" w:rsidP="0031572E">
      <w:pPr>
        <w:widowControl w:val="0"/>
        <w:spacing w:after="0" w:line="240" w:lineRule="auto"/>
        <w:jc w:val="center"/>
        <w:rPr>
          <w:rFonts w:ascii="Times New Roman" w:hAnsi="Times New Roman" w:cs="Times New Roman"/>
          <w:bCs/>
          <w:sz w:val="20"/>
          <w:szCs w:val="20"/>
        </w:rPr>
      </w:pPr>
      <w:r w:rsidRPr="0031572E">
        <w:rPr>
          <w:rFonts w:ascii="Times New Roman" w:hAnsi="Times New Roman" w:cs="Times New Roman"/>
          <w:b/>
          <w:sz w:val="20"/>
          <w:szCs w:val="20"/>
        </w:rPr>
        <w:t xml:space="preserve">Оновлений перелік ключових компетентностей, визначених </w:t>
      </w:r>
      <w:r>
        <w:rPr>
          <w:rFonts w:ascii="Times New Roman" w:hAnsi="Times New Roman" w:cs="Times New Roman"/>
          <w:b/>
          <w:sz w:val="20"/>
          <w:szCs w:val="20"/>
        </w:rPr>
        <w:t>ЄС</w:t>
      </w:r>
    </w:p>
    <w:tbl>
      <w:tblPr>
        <w:tblStyle w:val="a3"/>
        <w:tblW w:w="0" w:type="auto"/>
        <w:tblLook w:val="04A0" w:firstRow="1" w:lastRow="0" w:firstColumn="1" w:lastColumn="0" w:noHBand="0" w:noVBand="1"/>
      </w:tblPr>
      <w:tblGrid>
        <w:gridCol w:w="3340"/>
        <w:gridCol w:w="3340"/>
      </w:tblGrid>
      <w:tr w:rsidR="0031572E" w:rsidRPr="007A4915" w14:paraId="3721E5AE" w14:textId="77777777" w:rsidTr="0031572E">
        <w:tc>
          <w:tcPr>
            <w:tcW w:w="3340" w:type="dxa"/>
          </w:tcPr>
          <w:p w14:paraId="2EBCA593" w14:textId="18300F04" w:rsidR="0031572E" w:rsidRPr="007A4915" w:rsidRDefault="0031572E" w:rsidP="0031572E">
            <w:pPr>
              <w:widowControl w:val="0"/>
              <w:spacing w:after="0" w:line="240" w:lineRule="auto"/>
              <w:jc w:val="center"/>
              <w:rPr>
                <w:rFonts w:ascii="Times New Roman" w:hAnsi="Times New Roman" w:cs="Times New Roman"/>
                <w:bCs/>
                <w:sz w:val="16"/>
                <w:szCs w:val="16"/>
              </w:rPr>
            </w:pPr>
            <w:r w:rsidRPr="007A4915">
              <w:rPr>
                <w:rFonts w:ascii="Times New Roman" w:hAnsi="Times New Roman" w:cs="Times New Roman"/>
                <w:bCs/>
                <w:sz w:val="16"/>
                <w:szCs w:val="16"/>
              </w:rPr>
              <w:t>2006 р.</w:t>
            </w:r>
          </w:p>
        </w:tc>
        <w:tc>
          <w:tcPr>
            <w:tcW w:w="3340" w:type="dxa"/>
          </w:tcPr>
          <w:p w14:paraId="1628D28B" w14:textId="747327D5" w:rsidR="0031572E" w:rsidRPr="007A4915" w:rsidRDefault="0031572E" w:rsidP="0031572E">
            <w:pPr>
              <w:widowControl w:val="0"/>
              <w:spacing w:after="0" w:line="240" w:lineRule="auto"/>
              <w:jc w:val="center"/>
              <w:rPr>
                <w:rFonts w:ascii="Times New Roman" w:hAnsi="Times New Roman" w:cs="Times New Roman"/>
                <w:bCs/>
                <w:sz w:val="16"/>
                <w:szCs w:val="16"/>
              </w:rPr>
            </w:pPr>
            <w:r w:rsidRPr="007A4915">
              <w:rPr>
                <w:rFonts w:ascii="Times New Roman" w:hAnsi="Times New Roman" w:cs="Times New Roman"/>
                <w:bCs/>
                <w:sz w:val="16"/>
                <w:szCs w:val="16"/>
              </w:rPr>
              <w:t>2021 р.</w:t>
            </w:r>
          </w:p>
        </w:tc>
      </w:tr>
      <w:tr w:rsidR="0031572E" w:rsidRPr="007A4915" w14:paraId="49F97A5D" w14:textId="77777777" w:rsidTr="007A4915">
        <w:tc>
          <w:tcPr>
            <w:tcW w:w="3340" w:type="dxa"/>
            <w:vAlign w:val="center"/>
          </w:tcPr>
          <w:p w14:paraId="3586AFAF" w14:textId="346699B9" w:rsidR="0031572E" w:rsidRPr="007A4915" w:rsidRDefault="007A4915" w:rsidP="007A4915">
            <w:pPr>
              <w:widowControl w:val="0"/>
              <w:spacing w:after="0" w:line="240" w:lineRule="auto"/>
              <w:jc w:val="left"/>
              <w:rPr>
                <w:rFonts w:ascii="Times New Roman" w:hAnsi="Times New Roman" w:cs="Times New Roman"/>
                <w:bCs/>
                <w:sz w:val="16"/>
                <w:szCs w:val="16"/>
              </w:rPr>
            </w:pPr>
            <w:r w:rsidRPr="007A4915">
              <w:rPr>
                <w:rFonts w:ascii="Times New Roman" w:hAnsi="Times New Roman" w:cs="Times New Roman"/>
                <w:bCs/>
                <w:sz w:val="16"/>
                <w:szCs w:val="16"/>
              </w:rPr>
              <w:t>Спілкування рідною мовою</w:t>
            </w:r>
          </w:p>
        </w:tc>
        <w:tc>
          <w:tcPr>
            <w:tcW w:w="3340" w:type="dxa"/>
            <w:vAlign w:val="center"/>
          </w:tcPr>
          <w:p w14:paraId="0B0E9868" w14:textId="69DA5576" w:rsidR="0031572E" w:rsidRPr="007A4915" w:rsidRDefault="007A4915" w:rsidP="007A4915">
            <w:pPr>
              <w:widowControl w:val="0"/>
              <w:spacing w:after="0" w:line="240" w:lineRule="auto"/>
              <w:jc w:val="left"/>
              <w:rPr>
                <w:rFonts w:ascii="Times New Roman" w:hAnsi="Times New Roman" w:cs="Times New Roman"/>
                <w:bCs/>
                <w:sz w:val="16"/>
                <w:szCs w:val="16"/>
              </w:rPr>
            </w:pPr>
            <w:r w:rsidRPr="007A4915">
              <w:rPr>
                <w:rFonts w:ascii="Times New Roman" w:hAnsi="Times New Roman" w:cs="Times New Roman"/>
                <w:bCs/>
                <w:sz w:val="16"/>
                <w:szCs w:val="16"/>
              </w:rPr>
              <w:t>Грамотність</w:t>
            </w:r>
          </w:p>
        </w:tc>
      </w:tr>
      <w:tr w:rsidR="0031572E" w:rsidRPr="007A4915" w14:paraId="54A603E9" w14:textId="77777777" w:rsidTr="007A4915">
        <w:tc>
          <w:tcPr>
            <w:tcW w:w="3340" w:type="dxa"/>
            <w:vAlign w:val="center"/>
          </w:tcPr>
          <w:p w14:paraId="5F75B6C1" w14:textId="175F636C" w:rsidR="0031572E" w:rsidRPr="007A4915" w:rsidRDefault="007A4915" w:rsidP="007A4915">
            <w:pPr>
              <w:widowControl w:val="0"/>
              <w:spacing w:after="0" w:line="240" w:lineRule="auto"/>
              <w:jc w:val="left"/>
              <w:rPr>
                <w:rFonts w:ascii="Times New Roman" w:hAnsi="Times New Roman" w:cs="Times New Roman"/>
                <w:bCs/>
                <w:sz w:val="16"/>
                <w:szCs w:val="16"/>
              </w:rPr>
            </w:pPr>
            <w:r w:rsidRPr="007A4915">
              <w:rPr>
                <w:rFonts w:ascii="Times New Roman" w:hAnsi="Times New Roman" w:cs="Times New Roman"/>
                <w:bCs/>
                <w:sz w:val="16"/>
                <w:szCs w:val="16"/>
              </w:rPr>
              <w:t>Спілкування іноземними</w:t>
            </w:r>
            <w:r>
              <w:rPr>
                <w:rFonts w:ascii="Times New Roman" w:hAnsi="Times New Roman" w:cs="Times New Roman"/>
                <w:bCs/>
                <w:sz w:val="16"/>
                <w:szCs w:val="16"/>
              </w:rPr>
              <w:t xml:space="preserve"> </w:t>
            </w:r>
            <w:r w:rsidRPr="007A4915">
              <w:rPr>
                <w:rFonts w:ascii="Times New Roman" w:hAnsi="Times New Roman" w:cs="Times New Roman"/>
                <w:bCs/>
                <w:sz w:val="16"/>
                <w:szCs w:val="16"/>
              </w:rPr>
              <w:t>мовами</w:t>
            </w:r>
          </w:p>
        </w:tc>
        <w:tc>
          <w:tcPr>
            <w:tcW w:w="3340" w:type="dxa"/>
            <w:vAlign w:val="center"/>
          </w:tcPr>
          <w:p w14:paraId="41F0F9A5" w14:textId="17A119E3" w:rsidR="0031572E" w:rsidRPr="007A4915" w:rsidRDefault="007A4915" w:rsidP="007A4915">
            <w:pPr>
              <w:widowControl w:val="0"/>
              <w:spacing w:after="0" w:line="240" w:lineRule="auto"/>
              <w:jc w:val="left"/>
              <w:rPr>
                <w:rFonts w:ascii="Times New Roman" w:hAnsi="Times New Roman" w:cs="Times New Roman"/>
                <w:bCs/>
                <w:sz w:val="16"/>
                <w:szCs w:val="16"/>
              </w:rPr>
            </w:pPr>
            <w:r w:rsidRPr="007A4915">
              <w:rPr>
                <w:rFonts w:ascii="Times New Roman" w:hAnsi="Times New Roman" w:cs="Times New Roman"/>
                <w:bCs/>
                <w:sz w:val="16"/>
                <w:szCs w:val="16"/>
              </w:rPr>
              <w:t>Мовна компетентність</w:t>
            </w:r>
          </w:p>
        </w:tc>
      </w:tr>
      <w:tr w:rsidR="0031572E" w:rsidRPr="007A4915" w14:paraId="077DF965" w14:textId="77777777" w:rsidTr="007A4915">
        <w:tc>
          <w:tcPr>
            <w:tcW w:w="3340" w:type="dxa"/>
            <w:vAlign w:val="center"/>
          </w:tcPr>
          <w:p w14:paraId="7ABF4A53" w14:textId="517CA911" w:rsidR="0031572E" w:rsidRPr="007A4915" w:rsidRDefault="007A4915" w:rsidP="007A4915">
            <w:pPr>
              <w:widowControl w:val="0"/>
              <w:spacing w:after="0" w:line="240" w:lineRule="auto"/>
              <w:jc w:val="left"/>
              <w:rPr>
                <w:rFonts w:ascii="Times New Roman" w:hAnsi="Times New Roman" w:cs="Times New Roman"/>
                <w:bCs/>
                <w:sz w:val="16"/>
                <w:szCs w:val="16"/>
              </w:rPr>
            </w:pPr>
            <w:r w:rsidRPr="007A4915">
              <w:rPr>
                <w:rFonts w:ascii="Times New Roman" w:hAnsi="Times New Roman" w:cs="Times New Roman"/>
                <w:bCs/>
                <w:sz w:val="16"/>
                <w:szCs w:val="16"/>
              </w:rPr>
              <w:t>Математична компетентність</w:t>
            </w:r>
            <w:r>
              <w:rPr>
                <w:rFonts w:ascii="Times New Roman" w:hAnsi="Times New Roman" w:cs="Times New Roman"/>
                <w:bCs/>
                <w:sz w:val="16"/>
                <w:szCs w:val="16"/>
              </w:rPr>
              <w:t xml:space="preserve"> </w:t>
            </w:r>
            <w:r w:rsidRPr="007A4915">
              <w:rPr>
                <w:rFonts w:ascii="Times New Roman" w:hAnsi="Times New Roman" w:cs="Times New Roman"/>
                <w:bCs/>
                <w:sz w:val="16"/>
                <w:szCs w:val="16"/>
              </w:rPr>
              <w:t>та основні компетентності у</w:t>
            </w:r>
            <w:r>
              <w:rPr>
                <w:rFonts w:ascii="Times New Roman" w:hAnsi="Times New Roman" w:cs="Times New Roman"/>
                <w:bCs/>
                <w:sz w:val="16"/>
                <w:szCs w:val="16"/>
              </w:rPr>
              <w:t xml:space="preserve"> </w:t>
            </w:r>
            <w:r w:rsidRPr="007A4915">
              <w:rPr>
                <w:rFonts w:ascii="Times New Roman" w:hAnsi="Times New Roman" w:cs="Times New Roman"/>
                <w:bCs/>
                <w:sz w:val="16"/>
                <w:szCs w:val="16"/>
              </w:rPr>
              <w:t>природничих і точних науках</w:t>
            </w:r>
          </w:p>
        </w:tc>
        <w:tc>
          <w:tcPr>
            <w:tcW w:w="3340" w:type="dxa"/>
            <w:vAlign w:val="center"/>
          </w:tcPr>
          <w:p w14:paraId="179342FF" w14:textId="7E001F25" w:rsidR="0031572E" w:rsidRPr="007A4915" w:rsidRDefault="007A4915" w:rsidP="007A4915">
            <w:pPr>
              <w:widowControl w:val="0"/>
              <w:spacing w:after="0" w:line="240" w:lineRule="auto"/>
              <w:jc w:val="left"/>
              <w:rPr>
                <w:rFonts w:ascii="Times New Roman" w:hAnsi="Times New Roman" w:cs="Times New Roman"/>
                <w:bCs/>
                <w:sz w:val="16"/>
                <w:szCs w:val="16"/>
              </w:rPr>
            </w:pPr>
            <w:r w:rsidRPr="007A4915">
              <w:rPr>
                <w:rFonts w:ascii="Times New Roman" w:hAnsi="Times New Roman" w:cs="Times New Roman"/>
                <w:bCs/>
                <w:sz w:val="16"/>
                <w:szCs w:val="16"/>
              </w:rPr>
              <w:t>Математична компетентність</w:t>
            </w:r>
            <w:r>
              <w:rPr>
                <w:rFonts w:ascii="Times New Roman" w:hAnsi="Times New Roman" w:cs="Times New Roman"/>
                <w:bCs/>
                <w:sz w:val="16"/>
                <w:szCs w:val="16"/>
              </w:rPr>
              <w:t xml:space="preserve"> </w:t>
            </w:r>
            <w:r w:rsidRPr="007A4915">
              <w:rPr>
                <w:rFonts w:ascii="Times New Roman" w:hAnsi="Times New Roman" w:cs="Times New Roman"/>
                <w:bCs/>
                <w:sz w:val="16"/>
                <w:szCs w:val="16"/>
              </w:rPr>
              <w:t>та компетентність у науках,</w:t>
            </w:r>
            <w:r>
              <w:rPr>
                <w:rFonts w:ascii="Times New Roman" w:hAnsi="Times New Roman" w:cs="Times New Roman"/>
                <w:bCs/>
                <w:sz w:val="16"/>
                <w:szCs w:val="16"/>
              </w:rPr>
              <w:t xml:space="preserve"> </w:t>
            </w:r>
            <w:r w:rsidRPr="007A4915">
              <w:rPr>
                <w:rFonts w:ascii="Times New Roman" w:hAnsi="Times New Roman" w:cs="Times New Roman"/>
                <w:bCs/>
                <w:sz w:val="16"/>
                <w:szCs w:val="16"/>
              </w:rPr>
              <w:t>технологіях та інженерії</w:t>
            </w:r>
          </w:p>
        </w:tc>
      </w:tr>
      <w:tr w:rsidR="0031572E" w:rsidRPr="007A4915" w14:paraId="7A95A947" w14:textId="77777777" w:rsidTr="007A4915">
        <w:tc>
          <w:tcPr>
            <w:tcW w:w="3340" w:type="dxa"/>
            <w:vAlign w:val="center"/>
          </w:tcPr>
          <w:p w14:paraId="5E6951C0" w14:textId="02C943AF" w:rsidR="0031572E" w:rsidRPr="007A4915" w:rsidRDefault="007A4915" w:rsidP="007A4915">
            <w:pPr>
              <w:widowControl w:val="0"/>
              <w:spacing w:after="0" w:line="240" w:lineRule="auto"/>
              <w:jc w:val="left"/>
              <w:rPr>
                <w:rFonts w:ascii="Times New Roman" w:hAnsi="Times New Roman" w:cs="Times New Roman"/>
                <w:bCs/>
                <w:sz w:val="16"/>
                <w:szCs w:val="16"/>
              </w:rPr>
            </w:pPr>
            <w:r w:rsidRPr="007A4915">
              <w:rPr>
                <w:rFonts w:ascii="Times New Roman" w:hAnsi="Times New Roman" w:cs="Times New Roman"/>
                <w:bCs/>
                <w:sz w:val="16"/>
                <w:szCs w:val="16"/>
              </w:rPr>
              <w:t>Цифрова компетентність</w:t>
            </w:r>
          </w:p>
        </w:tc>
        <w:tc>
          <w:tcPr>
            <w:tcW w:w="3340" w:type="dxa"/>
            <w:vAlign w:val="center"/>
          </w:tcPr>
          <w:p w14:paraId="0972222C" w14:textId="08B2F4A9" w:rsidR="0031572E" w:rsidRPr="007A4915" w:rsidRDefault="007A4915" w:rsidP="007A4915">
            <w:pPr>
              <w:widowControl w:val="0"/>
              <w:spacing w:after="0" w:line="240" w:lineRule="auto"/>
              <w:jc w:val="left"/>
              <w:rPr>
                <w:rFonts w:ascii="Times New Roman" w:hAnsi="Times New Roman" w:cs="Times New Roman"/>
                <w:bCs/>
                <w:sz w:val="16"/>
                <w:szCs w:val="16"/>
              </w:rPr>
            </w:pPr>
            <w:r w:rsidRPr="007A4915">
              <w:rPr>
                <w:rFonts w:ascii="Times New Roman" w:hAnsi="Times New Roman" w:cs="Times New Roman"/>
                <w:bCs/>
                <w:sz w:val="16"/>
                <w:szCs w:val="16"/>
              </w:rPr>
              <w:t>Цифрова компетентність</w:t>
            </w:r>
          </w:p>
        </w:tc>
      </w:tr>
      <w:tr w:rsidR="0031572E" w:rsidRPr="007A4915" w14:paraId="1B486FAE" w14:textId="77777777" w:rsidTr="007A4915">
        <w:tc>
          <w:tcPr>
            <w:tcW w:w="3340" w:type="dxa"/>
            <w:vAlign w:val="center"/>
          </w:tcPr>
          <w:p w14:paraId="34D6811E" w14:textId="5D6D12B4" w:rsidR="0031572E" w:rsidRPr="007A4915" w:rsidRDefault="007A4915" w:rsidP="007A4915">
            <w:pPr>
              <w:widowControl w:val="0"/>
              <w:spacing w:after="0" w:line="240" w:lineRule="auto"/>
              <w:jc w:val="left"/>
              <w:rPr>
                <w:rFonts w:ascii="Times New Roman" w:hAnsi="Times New Roman" w:cs="Times New Roman"/>
                <w:bCs/>
                <w:sz w:val="16"/>
                <w:szCs w:val="16"/>
              </w:rPr>
            </w:pPr>
            <w:r w:rsidRPr="007A4915">
              <w:rPr>
                <w:rFonts w:ascii="Times New Roman" w:hAnsi="Times New Roman" w:cs="Times New Roman"/>
                <w:bCs/>
                <w:sz w:val="16"/>
                <w:szCs w:val="16"/>
              </w:rPr>
              <w:t>Навчання вчитись</w:t>
            </w:r>
          </w:p>
        </w:tc>
        <w:tc>
          <w:tcPr>
            <w:tcW w:w="3340" w:type="dxa"/>
            <w:vAlign w:val="center"/>
          </w:tcPr>
          <w:p w14:paraId="24242FBF" w14:textId="6155C592" w:rsidR="0031572E" w:rsidRPr="007A4915" w:rsidRDefault="007A4915" w:rsidP="007A4915">
            <w:pPr>
              <w:widowControl w:val="0"/>
              <w:spacing w:after="0" w:line="240" w:lineRule="auto"/>
              <w:jc w:val="left"/>
              <w:rPr>
                <w:rFonts w:ascii="Times New Roman" w:hAnsi="Times New Roman" w:cs="Times New Roman"/>
                <w:bCs/>
                <w:sz w:val="16"/>
                <w:szCs w:val="16"/>
              </w:rPr>
            </w:pPr>
            <w:r w:rsidRPr="007A4915">
              <w:rPr>
                <w:rFonts w:ascii="Times New Roman" w:hAnsi="Times New Roman" w:cs="Times New Roman"/>
                <w:bCs/>
                <w:sz w:val="16"/>
                <w:szCs w:val="16"/>
              </w:rPr>
              <w:t>Особиста, соціальна та</w:t>
            </w:r>
            <w:r>
              <w:rPr>
                <w:rFonts w:ascii="Times New Roman" w:hAnsi="Times New Roman" w:cs="Times New Roman"/>
                <w:bCs/>
                <w:sz w:val="16"/>
                <w:szCs w:val="16"/>
              </w:rPr>
              <w:t xml:space="preserve"> </w:t>
            </w:r>
            <w:r w:rsidRPr="007A4915">
              <w:rPr>
                <w:rFonts w:ascii="Times New Roman" w:hAnsi="Times New Roman" w:cs="Times New Roman"/>
                <w:bCs/>
                <w:sz w:val="16"/>
                <w:szCs w:val="16"/>
              </w:rPr>
              <w:t>навчальна компетентність</w:t>
            </w:r>
          </w:p>
        </w:tc>
      </w:tr>
      <w:tr w:rsidR="0031572E" w:rsidRPr="007A4915" w14:paraId="2FBDAB4B" w14:textId="77777777" w:rsidTr="007A4915">
        <w:tc>
          <w:tcPr>
            <w:tcW w:w="3340" w:type="dxa"/>
            <w:vAlign w:val="center"/>
          </w:tcPr>
          <w:p w14:paraId="6F5FEB7A" w14:textId="6134AC6A" w:rsidR="0031572E" w:rsidRPr="007A4915" w:rsidRDefault="007A4915" w:rsidP="007A4915">
            <w:pPr>
              <w:widowControl w:val="0"/>
              <w:spacing w:after="0" w:line="240" w:lineRule="auto"/>
              <w:jc w:val="left"/>
              <w:rPr>
                <w:rFonts w:ascii="Times New Roman" w:hAnsi="Times New Roman" w:cs="Times New Roman"/>
                <w:bCs/>
                <w:sz w:val="16"/>
                <w:szCs w:val="16"/>
              </w:rPr>
            </w:pPr>
            <w:r w:rsidRPr="007A4915">
              <w:rPr>
                <w:rFonts w:ascii="Times New Roman" w:hAnsi="Times New Roman" w:cs="Times New Roman"/>
                <w:bCs/>
                <w:sz w:val="16"/>
                <w:szCs w:val="16"/>
              </w:rPr>
              <w:t>Соціальна і громадянська</w:t>
            </w:r>
            <w:r>
              <w:rPr>
                <w:rFonts w:ascii="Times New Roman" w:hAnsi="Times New Roman" w:cs="Times New Roman"/>
                <w:bCs/>
                <w:sz w:val="16"/>
                <w:szCs w:val="16"/>
              </w:rPr>
              <w:t xml:space="preserve"> </w:t>
            </w:r>
            <w:r w:rsidRPr="007A4915">
              <w:rPr>
                <w:rFonts w:ascii="Times New Roman" w:hAnsi="Times New Roman" w:cs="Times New Roman"/>
                <w:bCs/>
                <w:sz w:val="16"/>
                <w:szCs w:val="16"/>
              </w:rPr>
              <w:t>компетентність</w:t>
            </w:r>
          </w:p>
        </w:tc>
        <w:tc>
          <w:tcPr>
            <w:tcW w:w="3340" w:type="dxa"/>
            <w:vAlign w:val="center"/>
          </w:tcPr>
          <w:p w14:paraId="4DD99889" w14:textId="1125F93F" w:rsidR="0031572E" w:rsidRPr="007A4915" w:rsidRDefault="007A4915" w:rsidP="007A4915">
            <w:pPr>
              <w:widowControl w:val="0"/>
              <w:spacing w:after="0" w:line="240" w:lineRule="auto"/>
              <w:jc w:val="left"/>
              <w:rPr>
                <w:rFonts w:ascii="Times New Roman" w:hAnsi="Times New Roman" w:cs="Times New Roman"/>
                <w:bCs/>
                <w:sz w:val="16"/>
                <w:szCs w:val="16"/>
              </w:rPr>
            </w:pPr>
            <w:r w:rsidRPr="007A4915">
              <w:rPr>
                <w:rFonts w:ascii="Times New Roman" w:hAnsi="Times New Roman" w:cs="Times New Roman"/>
                <w:bCs/>
                <w:sz w:val="16"/>
                <w:szCs w:val="16"/>
              </w:rPr>
              <w:t>Громадянська компетентність</w:t>
            </w:r>
          </w:p>
        </w:tc>
      </w:tr>
      <w:tr w:rsidR="0031572E" w:rsidRPr="007A4915" w14:paraId="0EFF685A" w14:textId="77777777" w:rsidTr="007A4915">
        <w:tc>
          <w:tcPr>
            <w:tcW w:w="3340" w:type="dxa"/>
            <w:vAlign w:val="center"/>
          </w:tcPr>
          <w:p w14:paraId="5AD10B80" w14:textId="399BEB73" w:rsidR="0031572E" w:rsidRPr="007A4915" w:rsidRDefault="007A4915" w:rsidP="007A4915">
            <w:pPr>
              <w:widowControl w:val="0"/>
              <w:spacing w:after="0" w:line="240" w:lineRule="auto"/>
              <w:jc w:val="left"/>
              <w:rPr>
                <w:rFonts w:ascii="Times New Roman" w:hAnsi="Times New Roman" w:cs="Times New Roman"/>
                <w:bCs/>
                <w:sz w:val="16"/>
                <w:szCs w:val="16"/>
              </w:rPr>
            </w:pPr>
            <w:r w:rsidRPr="007A4915">
              <w:rPr>
                <w:rFonts w:ascii="Times New Roman" w:hAnsi="Times New Roman" w:cs="Times New Roman"/>
                <w:bCs/>
                <w:sz w:val="16"/>
                <w:szCs w:val="16"/>
              </w:rPr>
              <w:t>Почуття ініціативності та</w:t>
            </w:r>
            <w:r>
              <w:rPr>
                <w:rFonts w:ascii="Times New Roman" w:hAnsi="Times New Roman" w:cs="Times New Roman"/>
                <w:bCs/>
                <w:sz w:val="16"/>
                <w:szCs w:val="16"/>
              </w:rPr>
              <w:t xml:space="preserve"> </w:t>
            </w:r>
            <w:r w:rsidRPr="007A4915">
              <w:rPr>
                <w:rFonts w:ascii="Times New Roman" w:hAnsi="Times New Roman" w:cs="Times New Roman"/>
                <w:bCs/>
                <w:sz w:val="16"/>
                <w:szCs w:val="16"/>
              </w:rPr>
              <w:t>взаємодії</w:t>
            </w:r>
          </w:p>
        </w:tc>
        <w:tc>
          <w:tcPr>
            <w:tcW w:w="3340" w:type="dxa"/>
            <w:vAlign w:val="center"/>
          </w:tcPr>
          <w:p w14:paraId="20B30624" w14:textId="19F45AF4" w:rsidR="0031572E" w:rsidRPr="007A4915" w:rsidRDefault="007A4915" w:rsidP="007A4915">
            <w:pPr>
              <w:widowControl w:val="0"/>
              <w:spacing w:after="0" w:line="240" w:lineRule="auto"/>
              <w:jc w:val="left"/>
              <w:rPr>
                <w:rFonts w:ascii="Times New Roman" w:hAnsi="Times New Roman" w:cs="Times New Roman"/>
                <w:bCs/>
                <w:sz w:val="16"/>
                <w:szCs w:val="16"/>
              </w:rPr>
            </w:pPr>
            <w:r w:rsidRPr="007A4915">
              <w:rPr>
                <w:rFonts w:ascii="Times New Roman" w:hAnsi="Times New Roman" w:cs="Times New Roman"/>
                <w:bCs/>
                <w:sz w:val="16"/>
                <w:szCs w:val="16"/>
              </w:rPr>
              <w:t>Підприємницька</w:t>
            </w:r>
            <w:r>
              <w:rPr>
                <w:rFonts w:ascii="Times New Roman" w:hAnsi="Times New Roman" w:cs="Times New Roman"/>
                <w:bCs/>
                <w:sz w:val="16"/>
                <w:szCs w:val="16"/>
              </w:rPr>
              <w:t xml:space="preserve"> </w:t>
            </w:r>
            <w:r w:rsidRPr="007A4915">
              <w:rPr>
                <w:rFonts w:ascii="Times New Roman" w:hAnsi="Times New Roman" w:cs="Times New Roman"/>
                <w:bCs/>
                <w:sz w:val="16"/>
                <w:szCs w:val="16"/>
              </w:rPr>
              <w:t>компетентність</w:t>
            </w:r>
          </w:p>
        </w:tc>
      </w:tr>
      <w:tr w:rsidR="0031572E" w:rsidRPr="007A4915" w14:paraId="462C6D45" w14:textId="77777777" w:rsidTr="007A4915">
        <w:tc>
          <w:tcPr>
            <w:tcW w:w="3340" w:type="dxa"/>
            <w:vAlign w:val="center"/>
          </w:tcPr>
          <w:p w14:paraId="2EC3D7D3" w14:textId="618D9147" w:rsidR="0031572E" w:rsidRPr="007A4915" w:rsidRDefault="007A4915" w:rsidP="007A4915">
            <w:pPr>
              <w:widowControl w:val="0"/>
              <w:spacing w:after="0" w:line="240" w:lineRule="auto"/>
              <w:jc w:val="left"/>
              <w:rPr>
                <w:rFonts w:ascii="Times New Roman" w:hAnsi="Times New Roman" w:cs="Times New Roman"/>
                <w:bCs/>
                <w:sz w:val="16"/>
                <w:szCs w:val="16"/>
              </w:rPr>
            </w:pPr>
            <w:r w:rsidRPr="007A4915">
              <w:rPr>
                <w:rFonts w:ascii="Times New Roman" w:hAnsi="Times New Roman" w:cs="Times New Roman"/>
                <w:bCs/>
                <w:sz w:val="16"/>
                <w:szCs w:val="16"/>
              </w:rPr>
              <w:t>Культурна впевненість і</w:t>
            </w:r>
            <w:r>
              <w:rPr>
                <w:rFonts w:ascii="Times New Roman" w:hAnsi="Times New Roman" w:cs="Times New Roman"/>
                <w:bCs/>
                <w:sz w:val="16"/>
                <w:szCs w:val="16"/>
              </w:rPr>
              <w:t xml:space="preserve"> </w:t>
            </w:r>
            <w:r w:rsidRPr="007A4915">
              <w:rPr>
                <w:rFonts w:ascii="Times New Roman" w:hAnsi="Times New Roman" w:cs="Times New Roman"/>
                <w:bCs/>
                <w:sz w:val="16"/>
                <w:szCs w:val="16"/>
              </w:rPr>
              <w:t>самовираження</w:t>
            </w:r>
          </w:p>
        </w:tc>
        <w:tc>
          <w:tcPr>
            <w:tcW w:w="3340" w:type="dxa"/>
            <w:vAlign w:val="center"/>
          </w:tcPr>
          <w:p w14:paraId="2A3B760C" w14:textId="3D5861F6" w:rsidR="0031572E" w:rsidRPr="007A4915" w:rsidRDefault="007A4915" w:rsidP="007A4915">
            <w:pPr>
              <w:widowControl w:val="0"/>
              <w:spacing w:after="0" w:line="240" w:lineRule="auto"/>
              <w:jc w:val="left"/>
              <w:rPr>
                <w:rFonts w:ascii="Times New Roman" w:hAnsi="Times New Roman" w:cs="Times New Roman"/>
                <w:bCs/>
                <w:sz w:val="16"/>
                <w:szCs w:val="16"/>
              </w:rPr>
            </w:pPr>
            <w:r w:rsidRPr="007A4915">
              <w:rPr>
                <w:rFonts w:ascii="Times New Roman" w:hAnsi="Times New Roman" w:cs="Times New Roman"/>
                <w:bCs/>
                <w:sz w:val="16"/>
                <w:szCs w:val="16"/>
              </w:rPr>
              <w:t>Компетентність культурної</w:t>
            </w:r>
            <w:r>
              <w:rPr>
                <w:rFonts w:ascii="Times New Roman" w:hAnsi="Times New Roman" w:cs="Times New Roman"/>
                <w:bCs/>
                <w:sz w:val="16"/>
                <w:szCs w:val="16"/>
              </w:rPr>
              <w:t xml:space="preserve"> </w:t>
            </w:r>
            <w:r w:rsidRPr="007A4915">
              <w:rPr>
                <w:rFonts w:ascii="Times New Roman" w:hAnsi="Times New Roman" w:cs="Times New Roman"/>
                <w:bCs/>
                <w:sz w:val="16"/>
                <w:szCs w:val="16"/>
              </w:rPr>
              <w:t>обізнаності та самовираження</w:t>
            </w:r>
          </w:p>
        </w:tc>
      </w:tr>
    </w:tbl>
    <w:p w14:paraId="2E9C9969" w14:textId="0CD6FE3C" w:rsidR="0031572E" w:rsidRDefault="0031572E" w:rsidP="007A4915">
      <w:pPr>
        <w:widowControl w:val="0"/>
        <w:spacing w:before="60" w:after="0" w:line="240" w:lineRule="auto"/>
        <w:ind w:firstLine="340"/>
        <w:rPr>
          <w:rFonts w:ascii="Times New Roman" w:hAnsi="Times New Roman" w:cs="Times New Roman"/>
          <w:bCs/>
          <w:sz w:val="20"/>
          <w:szCs w:val="20"/>
        </w:rPr>
      </w:pPr>
      <w:r w:rsidRPr="0031572E">
        <w:rPr>
          <w:rFonts w:ascii="Times New Roman" w:hAnsi="Times New Roman" w:cs="Times New Roman"/>
          <w:bCs/>
          <w:sz w:val="20"/>
          <w:szCs w:val="20"/>
        </w:rPr>
        <w:t>Компанія «Microsoft» провела дослідження, де на вершині списку для ТОП-60 най</w:t>
      </w:r>
      <w:r>
        <w:rPr>
          <w:rFonts w:ascii="Times New Roman" w:hAnsi="Times New Roman" w:cs="Times New Roman"/>
          <w:bCs/>
          <w:sz w:val="20"/>
          <w:szCs w:val="20"/>
        </w:rPr>
        <w:t xml:space="preserve">більш </w:t>
      </w:r>
      <w:r w:rsidRPr="0031572E">
        <w:rPr>
          <w:rFonts w:ascii="Times New Roman" w:hAnsi="Times New Roman" w:cs="Times New Roman"/>
          <w:bCs/>
          <w:sz w:val="20"/>
          <w:szCs w:val="20"/>
        </w:rPr>
        <w:t>оплачуваних професій опинились ораторські та комунікативні здібності, володіння офісними програмами, створення презентацій, менеджмент проектів і високий рівень самоорганізації. Результати досліджень компанії «</w:t>
      </w:r>
      <w:proofErr w:type="spellStart"/>
      <w:r w:rsidRPr="0031572E">
        <w:rPr>
          <w:rFonts w:ascii="Times New Roman" w:hAnsi="Times New Roman" w:cs="Times New Roman"/>
          <w:bCs/>
          <w:sz w:val="20"/>
          <w:szCs w:val="20"/>
        </w:rPr>
        <w:t>Forbes</w:t>
      </w:r>
      <w:proofErr w:type="spellEnd"/>
      <w:r w:rsidRPr="0031572E">
        <w:rPr>
          <w:rFonts w:ascii="Times New Roman" w:hAnsi="Times New Roman" w:cs="Times New Roman"/>
          <w:bCs/>
          <w:sz w:val="20"/>
          <w:szCs w:val="20"/>
        </w:rPr>
        <w:t xml:space="preserve">» показали, що найголовнішими здібностями є комунікативна компетентність, креативність, написання якісних текстів, досвід роботи у команді, базові комп’ютерні знання та здатність до «реінжинірингу» – готовність робити звичні речі в новий спосіб. Фахівцями радіо «Німецька хвиля» було проведено дослідження, в результатах якого відзначили комунікативні та управлінські таланти, а саме: ораторське мистецтво, вміння переконувати, лідирувати, управляти, робити презентації, знаходити підхід до людей і вирішувати конфліктні ситуації. </w:t>
      </w:r>
    </w:p>
    <w:p w14:paraId="7B4CB37F" w14:textId="04E12EE8" w:rsidR="004F0F5D" w:rsidRDefault="0031572E" w:rsidP="0031572E">
      <w:pPr>
        <w:widowControl w:val="0"/>
        <w:spacing w:after="0" w:line="240" w:lineRule="auto"/>
        <w:ind w:firstLine="340"/>
        <w:rPr>
          <w:rFonts w:ascii="Times New Roman" w:hAnsi="Times New Roman" w:cs="Times New Roman"/>
          <w:bCs/>
          <w:sz w:val="20"/>
          <w:szCs w:val="20"/>
        </w:rPr>
      </w:pPr>
      <w:r w:rsidRPr="0031572E">
        <w:rPr>
          <w:rFonts w:ascii="Times New Roman" w:hAnsi="Times New Roman" w:cs="Times New Roman"/>
          <w:bCs/>
          <w:sz w:val="20"/>
          <w:szCs w:val="20"/>
        </w:rPr>
        <w:t>Британська платформа інтернет-навчання «</w:t>
      </w:r>
      <w:proofErr w:type="spellStart"/>
      <w:r w:rsidRPr="0031572E">
        <w:rPr>
          <w:rFonts w:ascii="Times New Roman" w:hAnsi="Times New Roman" w:cs="Times New Roman"/>
          <w:bCs/>
          <w:sz w:val="20"/>
          <w:szCs w:val="20"/>
        </w:rPr>
        <w:t>Skills</w:t>
      </w:r>
      <w:proofErr w:type="spellEnd"/>
      <w:r w:rsidRPr="0031572E">
        <w:rPr>
          <w:rFonts w:ascii="Times New Roman" w:hAnsi="Times New Roman" w:cs="Times New Roman"/>
          <w:bCs/>
          <w:sz w:val="20"/>
          <w:szCs w:val="20"/>
        </w:rPr>
        <w:t xml:space="preserve"> </w:t>
      </w:r>
      <w:proofErr w:type="spellStart"/>
      <w:r w:rsidRPr="0031572E">
        <w:rPr>
          <w:rFonts w:ascii="Times New Roman" w:hAnsi="Times New Roman" w:cs="Times New Roman"/>
          <w:bCs/>
          <w:sz w:val="20"/>
          <w:szCs w:val="20"/>
        </w:rPr>
        <w:t>You</w:t>
      </w:r>
      <w:proofErr w:type="spellEnd"/>
      <w:r w:rsidRPr="0031572E">
        <w:rPr>
          <w:rFonts w:ascii="Times New Roman" w:hAnsi="Times New Roman" w:cs="Times New Roman"/>
          <w:bCs/>
          <w:sz w:val="20"/>
          <w:szCs w:val="20"/>
        </w:rPr>
        <w:t xml:space="preserve"> </w:t>
      </w:r>
      <w:proofErr w:type="spellStart"/>
      <w:r w:rsidRPr="0031572E">
        <w:rPr>
          <w:rFonts w:ascii="Times New Roman" w:hAnsi="Times New Roman" w:cs="Times New Roman"/>
          <w:bCs/>
          <w:sz w:val="20"/>
          <w:szCs w:val="20"/>
        </w:rPr>
        <w:t>Need</w:t>
      </w:r>
      <w:proofErr w:type="spellEnd"/>
      <w:r w:rsidRPr="0031572E">
        <w:rPr>
          <w:rFonts w:ascii="Times New Roman" w:hAnsi="Times New Roman" w:cs="Times New Roman"/>
          <w:bCs/>
          <w:sz w:val="20"/>
          <w:szCs w:val="20"/>
        </w:rPr>
        <w:t xml:space="preserve">» виділяє </w:t>
      </w:r>
      <w:r w:rsidRPr="00FD1A60">
        <w:rPr>
          <w:rFonts w:ascii="Times New Roman" w:hAnsi="Times New Roman" w:cs="Times New Roman"/>
          <w:bCs/>
          <w:i/>
          <w:iCs/>
          <w:sz w:val="20"/>
          <w:szCs w:val="20"/>
        </w:rPr>
        <w:t>персональні</w:t>
      </w:r>
      <w:r w:rsidRPr="0031572E">
        <w:rPr>
          <w:rFonts w:ascii="Times New Roman" w:hAnsi="Times New Roman" w:cs="Times New Roman"/>
          <w:bCs/>
          <w:sz w:val="20"/>
          <w:szCs w:val="20"/>
        </w:rPr>
        <w:t xml:space="preserve"> навички (тайм</w:t>
      </w:r>
      <w:r>
        <w:rPr>
          <w:rFonts w:ascii="Times New Roman" w:hAnsi="Times New Roman" w:cs="Times New Roman"/>
          <w:bCs/>
          <w:sz w:val="20"/>
          <w:szCs w:val="20"/>
        </w:rPr>
        <w:t>-</w:t>
      </w:r>
      <w:r w:rsidRPr="0031572E">
        <w:rPr>
          <w:rFonts w:ascii="Times New Roman" w:hAnsi="Times New Roman" w:cs="Times New Roman"/>
          <w:bCs/>
          <w:sz w:val="20"/>
          <w:szCs w:val="20"/>
        </w:rPr>
        <w:t>менеджмент, саморозвиток, управління емоціями та навіть організацію харчування, догляду за тілом,</w:t>
      </w:r>
      <w:r>
        <w:rPr>
          <w:rFonts w:ascii="Times New Roman" w:hAnsi="Times New Roman" w:cs="Times New Roman"/>
          <w:bCs/>
          <w:sz w:val="20"/>
          <w:szCs w:val="20"/>
        </w:rPr>
        <w:t xml:space="preserve"> </w:t>
      </w:r>
      <w:r w:rsidRPr="0031572E">
        <w:rPr>
          <w:rFonts w:ascii="Times New Roman" w:hAnsi="Times New Roman" w:cs="Times New Roman"/>
          <w:bCs/>
          <w:sz w:val="20"/>
          <w:szCs w:val="20"/>
        </w:rPr>
        <w:t xml:space="preserve">організацію спортивних тренувань, ефективного сну), </w:t>
      </w:r>
      <w:proofErr w:type="spellStart"/>
      <w:r w:rsidRPr="00FD1A60">
        <w:rPr>
          <w:rFonts w:ascii="Times New Roman" w:hAnsi="Times New Roman" w:cs="Times New Roman"/>
          <w:bCs/>
          <w:i/>
          <w:iCs/>
          <w:sz w:val="20"/>
          <w:szCs w:val="20"/>
        </w:rPr>
        <w:t>інтерперсональні</w:t>
      </w:r>
      <w:proofErr w:type="spellEnd"/>
      <w:r w:rsidRPr="0031572E">
        <w:rPr>
          <w:rFonts w:ascii="Times New Roman" w:hAnsi="Times New Roman" w:cs="Times New Roman"/>
          <w:bCs/>
          <w:sz w:val="20"/>
          <w:szCs w:val="20"/>
        </w:rPr>
        <w:t xml:space="preserve"> (комунікація, робота у команді, ведення переговорів, конфлікт-менеджмент), </w:t>
      </w:r>
      <w:r w:rsidRPr="00FD1A60">
        <w:rPr>
          <w:rFonts w:ascii="Times New Roman" w:hAnsi="Times New Roman" w:cs="Times New Roman"/>
          <w:bCs/>
          <w:i/>
          <w:iCs/>
          <w:sz w:val="20"/>
          <w:szCs w:val="20"/>
        </w:rPr>
        <w:t>лідерські</w:t>
      </w:r>
      <w:r w:rsidRPr="0031572E">
        <w:rPr>
          <w:rFonts w:ascii="Times New Roman" w:hAnsi="Times New Roman" w:cs="Times New Roman"/>
          <w:bCs/>
          <w:sz w:val="20"/>
          <w:szCs w:val="20"/>
        </w:rPr>
        <w:t xml:space="preserve"> здібності, проведення презентацій, а також </w:t>
      </w:r>
      <w:r w:rsidRPr="00FD1A60">
        <w:rPr>
          <w:rFonts w:ascii="Times New Roman" w:hAnsi="Times New Roman" w:cs="Times New Roman"/>
          <w:bCs/>
          <w:i/>
          <w:iCs/>
          <w:sz w:val="20"/>
          <w:szCs w:val="20"/>
        </w:rPr>
        <w:t>письменницьку майстерність</w:t>
      </w:r>
      <w:r w:rsidRPr="0031572E">
        <w:rPr>
          <w:rFonts w:ascii="Times New Roman" w:hAnsi="Times New Roman" w:cs="Times New Roman"/>
          <w:bCs/>
          <w:sz w:val="20"/>
          <w:szCs w:val="20"/>
        </w:rPr>
        <w:t xml:space="preserve"> і </w:t>
      </w:r>
      <w:r w:rsidRPr="00FD1A60">
        <w:rPr>
          <w:rFonts w:ascii="Times New Roman" w:hAnsi="Times New Roman" w:cs="Times New Roman"/>
          <w:bCs/>
          <w:i/>
          <w:iCs/>
          <w:sz w:val="20"/>
          <w:szCs w:val="20"/>
        </w:rPr>
        <w:t>базові математичні знання</w:t>
      </w:r>
      <w:r w:rsidRPr="0031572E">
        <w:rPr>
          <w:rFonts w:ascii="Times New Roman" w:hAnsi="Times New Roman" w:cs="Times New Roman"/>
          <w:bCs/>
          <w:sz w:val="20"/>
          <w:szCs w:val="20"/>
        </w:rPr>
        <w:t>.</w:t>
      </w:r>
    </w:p>
    <w:p w14:paraId="30BCEBD7" w14:textId="6E0DF9C8" w:rsidR="004F0F5D" w:rsidRDefault="007A4915" w:rsidP="00DE38F8">
      <w:pPr>
        <w:widowControl w:val="0"/>
        <w:spacing w:after="0" w:line="240" w:lineRule="auto"/>
        <w:ind w:firstLine="340"/>
        <w:rPr>
          <w:rFonts w:ascii="Times New Roman" w:hAnsi="Times New Roman" w:cs="Times New Roman"/>
          <w:bCs/>
          <w:sz w:val="20"/>
          <w:szCs w:val="20"/>
        </w:rPr>
      </w:pPr>
      <w:r w:rsidRPr="007A4915">
        <w:rPr>
          <w:rFonts w:ascii="Times New Roman" w:hAnsi="Times New Roman" w:cs="Times New Roman"/>
          <w:bCs/>
          <w:sz w:val="20"/>
          <w:szCs w:val="20"/>
        </w:rPr>
        <w:t xml:space="preserve">В сучасних умовах для того щоб бути конкурентоспроможним на ринку праці обов’язковим є здобуття базової підприємницької компетентності – від </w:t>
      </w:r>
      <w:proofErr w:type="spellStart"/>
      <w:r w:rsidRPr="007A4915">
        <w:rPr>
          <w:rFonts w:ascii="Times New Roman" w:hAnsi="Times New Roman" w:cs="Times New Roman"/>
          <w:bCs/>
          <w:sz w:val="20"/>
          <w:szCs w:val="20"/>
        </w:rPr>
        <w:lastRenderedPageBreak/>
        <w:t>нетворкінгу</w:t>
      </w:r>
      <w:proofErr w:type="spellEnd"/>
      <w:r w:rsidRPr="007A4915">
        <w:rPr>
          <w:rFonts w:ascii="Times New Roman" w:hAnsi="Times New Roman" w:cs="Times New Roman"/>
          <w:bCs/>
          <w:sz w:val="20"/>
          <w:szCs w:val="20"/>
        </w:rPr>
        <w:t xml:space="preserve"> до основ фінансової грамотності й розробки інвестиційних проектів. Вчасно пройдений бізнес-тренінг не лише допоможе під час запуску власного стартапу, а й відкриє додаткові можливості працевлаштування. На підставі проведених досліджень </w:t>
      </w:r>
      <w:r>
        <w:rPr>
          <w:rFonts w:ascii="Times New Roman" w:hAnsi="Times New Roman" w:cs="Times New Roman"/>
          <w:bCs/>
          <w:sz w:val="20"/>
          <w:szCs w:val="20"/>
        </w:rPr>
        <w:t>було</w:t>
      </w:r>
      <w:r w:rsidRPr="007A4915">
        <w:rPr>
          <w:rFonts w:ascii="Times New Roman" w:hAnsi="Times New Roman" w:cs="Times New Roman"/>
          <w:bCs/>
          <w:sz w:val="20"/>
          <w:szCs w:val="20"/>
        </w:rPr>
        <w:t xml:space="preserve"> узагальнено різні підходи до класифікації універсальних та вузькопрофесійних навичок, розроблено класифікацію універсальних компетенцій, зміст кожної з яких не є фіксованим, а може змінюватися адекватно вимогам часу (</w:t>
      </w:r>
      <w:r w:rsidR="008036EB">
        <w:rPr>
          <w:rFonts w:ascii="Times New Roman" w:hAnsi="Times New Roman" w:cs="Times New Roman"/>
          <w:bCs/>
          <w:sz w:val="20"/>
          <w:szCs w:val="20"/>
        </w:rPr>
        <w:t>табл</w:t>
      </w:r>
      <w:r w:rsidRPr="007A4915">
        <w:rPr>
          <w:rFonts w:ascii="Times New Roman" w:hAnsi="Times New Roman" w:cs="Times New Roman"/>
          <w:bCs/>
          <w:sz w:val="20"/>
          <w:szCs w:val="20"/>
        </w:rPr>
        <w:t xml:space="preserve">. </w:t>
      </w:r>
      <w:r w:rsidR="008036EB">
        <w:rPr>
          <w:rFonts w:ascii="Times New Roman" w:hAnsi="Times New Roman" w:cs="Times New Roman"/>
          <w:bCs/>
          <w:sz w:val="20"/>
          <w:szCs w:val="20"/>
        </w:rPr>
        <w:t>3</w:t>
      </w:r>
      <w:r w:rsidRPr="007A4915">
        <w:rPr>
          <w:rFonts w:ascii="Times New Roman" w:hAnsi="Times New Roman" w:cs="Times New Roman"/>
          <w:bCs/>
          <w:sz w:val="20"/>
          <w:szCs w:val="20"/>
        </w:rPr>
        <w:t>).</w:t>
      </w:r>
    </w:p>
    <w:p w14:paraId="3BF87BF6" w14:textId="233FA1B8" w:rsidR="004F0F5D" w:rsidRPr="008036EB" w:rsidRDefault="008036EB" w:rsidP="008036EB">
      <w:pPr>
        <w:widowControl w:val="0"/>
        <w:spacing w:after="0" w:line="240" w:lineRule="auto"/>
        <w:jc w:val="right"/>
        <w:rPr>
          <w:rFonts w:ascii="Times New Roman" w:hAnsi="Times New Roman" w:cs="Times New Roman"/>
          <w:bCs/>
          <w:i/>
          <w:iCs/>
          <w:sz w:val="20"/>
          <w:szCs w:val="20"/>
        </w:rPr>
      </w:pPr>
      <w:r w:rsidRPr="008036EB">
        <w:rPr>
          <w:rFonts w:ascii="Times New Roman" w:hAnsi="Times New Roman" w:cs="Times New Roman"/>
          <w:bCs/>
          <w:i/>
          <w:iCs/>
          <w:sz w:val="20"/>
          <w:szCs w:val="20"/>
        </w:rPr>
        <w:t>Таблиця 3</w:t>
      </w:r>
    </w:p>
    <w:p w14:paraId="3BE0B9B9" w14:textId="29345296" w:rsidR="008036EB" w:rsidRPr="008036EB" w:rsidRDefault="008036EB" w:rsidP="008036EB">
      <w:pPr>
        <w:widowControl w:val="0"/>
        <w:spacing w:after="0" w:line="240" w:lineRule="auto"/>
        <w:jc w:val="center"/>
        <w:rPr>
          <w:rFonts w:ascii="Times New Roman" w:hAnsi="Times New Roman" w:cs="Times New Roman"/>
          <w:b/>
          <w:sz w:val="20"/>
          <w:szCs w:val="20"/>
        </w:rPr>
      </w:pPr>
      <w:r w:rsidRPr="008036EB">
        <w:rPr>
          <w:rFonts w:ascii="Times New Roman" w:hAnsi="Times New Roman" w:cs="Times New Roman"/>
          <w:b/>
          <w:sz w:val="20"/>
          <w:szCs w:val="20"/>
        </w:rPr>
        <w:t>Класифікація універсальних компетенцій (</w:t>
      </w:r>
      <w:r w:rsidRPr="008036EB">
        <w:rPr>
          <w:rFonts w:ascii="Times New Roman" w:hAnsi="Times New Roman" w:cs="Times New Roman"/>
          <w:b/>
          <w:sz w:val="20"/>
          <w:szCs w:val="20"/>
          <w:lang w:val="en-US"/>
        </w:rPr>
        <w:t>S</w:t>
      </w:r>
      <w:proofErr w:type="spellStart"/>
      <w:r w:rsidRPr="008036EB">
        <w:rPr>
          <w:rFonts w:ascii="Times New Roman" w:hAnsi="Times New Roman" w:cs="Times New Roman"/>
          <w:b/>
          <w:sz w:val="20"/>
          <w:szCs w:val="20"/>
        </w:rPr>
        <w:t>oft</w:t>
      </w:r>
      <w:proofErr w:type="spellEnd"/>
      <w:r w:rsidRPr="008036EB">
        <w:rPr>
          <w:rFonts w:ascii="Times New Roman" w:hAnsi="Times New Roman" w:cs="Times New Roman"/>
          <w:b/>
          <w:sz w:val="20"/>
          <w:szCs w:val="20"/>
        </w:rPr>
        <w:t xml:space="preserve"> </w:t>
      </w:r>
      <w:r w:rsidRPr="008036EB">
        <w:rPr>
          <w:rFonts w:ascii="Times New Roman" w:hAnsi="Times New Roman" w:cs="Times New Roman"/>
          <w:b/>
          <w:sz w:val="20"/>
          <w:szCs w:val="20"/>
          <w:lang w:val="en-US"/>
        </w:rPr>
        <w:t>S</w:t>
      </w:r>
      <w:proofErr w:type="spellStart"/>
      <w:r w:rsidRPr="008036EB">
        <w:rPr>
          <w:rFonts w:ascii="Times New Roman" w:hAnsi="Times New Roman" w:cs="Times New Roman"/>
          <w:b/>
          <w:sz w:val="20"/>
          <w:szCs w:val="20"/>
        </w:rPr>
        <w:t>kills</w:t>
      </w:r>
      <w:proofErr w:type="spellEnd"/>
      <w:r w:rsidRPr="008036EB">
        <w:rPr>
          <w:rFonts w:ascii="Times New Roman" w:hAnsi="Times New Roman" w:cs="Times New Roman"/>
          <w:b/>
          <w:sz w:val="20"/>
          <w:szCs w:val="20"/>
        </w:rPr>
        <w:t>)</w:t>
      </w:r>
    </w:p>
    <w:tbl>
      <w:tblPr>
        <w:tblStyle w:val="a3"/>
        <w:tblW w:w="0" w:type="auto"/>
        <w:tblLook w:val="04A0" w:firstRow="1" w:lastRow="0" w:firstColumn="1" w:lastColumn="0" w:noHBand="0" w:noVBand="1"/>
      </w:tblPr>
      <w:tblGrid>
        <w:gridCol w:w="2122"/>
        <w:gridCol w:w="4558"/>
      </w:tblGrid>
      <w:tr w:rsidR="008036EB" w:rsidRPr="008036EB" w14:paraId="739733FF" w14:textId="77777777" w:rsidTr="0096024E">
        <w:tc>
          <w:tcPr>
            <w:tcW w:w="2122" w:type="dxa"/>
            <w:vAlign w:val="center"/>
          </w:tcPr>
          <w:p w14:paraId="436F2091" w14:textId="71ED2337" w:rsidR="008036EB" w:rsidRPr="008036EB" w:rsidRDefault="0096024E" w:rsidP="00B12581">
            <w:pPr>
              <w:widowControl w:val="0"/>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Ознака класифікації</w:t>
            </w:r>
          </w:p>
        </w:tc>
        <w:tc>
          <w:tcPr>
            <w:tcW w:w="4558" w:type="dxa"/>
            <w:vAlign w:val="center"/>
          </w:tcPr>
          <w:p w14:paraId="1941278E" w14:textId="3E523AB2" w:rsidR="008036EB" w:rsidRPr="008036EB" w:rsidRDefault="0096024E" w:rsidP="0096024E">
            <w:pPr>
              <w:widowControl w:val="0"/>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Перелік компетенцій</w:t>
            </w:r>
          </w:p>
        </w:tc>
      </w:tr>
      <w:tr w:rsidR="0096024E" w:rsidRPr="008036EB" w14:paraId="6A205371" w14:textId="77777777" w:rsidTr="00B12581">
        <w:tc>
          <w:tcPr>
            <w:tcW w:w="2122" w:type="dxa"/>
            <w:vAlign w:val="center"/>
          </w:tcPr>
          <w:p w14:paraId="53DDA037" w14:textId="68942D40" w:rsidR="0096024E" w:rsidRDefault="0096024E" w:rsidP="0096024E">
            <w:pPr>
              <w:widowControl w:val="0"/>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Організаційні</w:t>
            </w:r>
          </w:p>
        </w:tc>
        <w:tc>
          <w:tcPr>
            <w:tcW w:w="4558" w:type="dxa"/>
            <w:vAlign w:val="center"/>
          </w:tcPr>
          <w:p w14:paraId="78582F6D" w14:textId="1798D0D6" w:rsidR="0096024E" w:rsidRDefault="0096024E" w:rsidP="0096024E">
            <w:pPr>
              <w:widowControl w:val="0"/>
              <w:spacing w:after="0" w:line="240" w:lineRule="auto"/>
              <w:rPr>
                <w:rFonts w:ascii="Times New Roman" w:hAnsi="Times New Roman" w:cs="Times New Roman"/>
                <w:bCs/>
                <w:sz w:val="16"/>
                <w:szCs w:val="16"/>
              </w:rPr>
            </w:pPr>
            <w:r>
              <w:rPr>
                <w:rFonts w:ascii="Times New Roman" w:hAnsi="Times New Roman" w:cs="Times New Roman"/>
                <w:bCs/>
                <w:sz w:val="16"/>
                <w:szCs w:val="16"/>
              </w:rPr>
              <w:t>Тайм-менеджмент, управління особистими фінансами, організація простору</w:t>
            </w:r>
          </w:p>
        </w:tc>
      </w:tr>
      <w:tr w:rsidR="0096024E" w:rsidRPr="008036EB" w14:paraId="327FBFA1" w14:textId="77777777" w:rsidTr="00B12581">
        <w:tc>
          <w:tcPr>
            <w:tcW w:w="2122" w:type="dxa"/>
            <w:vAlign w:val="center"/>
          </w:tcPr>
          <w:p w14:paraId="0AB2AD6F" w14:textId="3795A707" w:rsidR="0096024E" w:rsidRPr="008036EB" w:rsidRDefault="0096024E" w:rsidP="0096024E">
            <w:pPr>
              <w:widowControl w:val="0"/>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Когнітивні та інформаційні</w:t>
            </w:r>
          </w:p>
        </w:tc>
        <w:tc>
          <w:tcPr>
            <w:tcW w:w="4558" w:type="dxa"/>
            <w:vAlign w:val="center"/>
          </w:tcPr>
          <w:p w14:paraId="03B42F1B" w14:textId="39C19AA9" w:rsidR="0096024E" w:rsidRPr="008036EB" w:rsidRDefault="0096024E" w:rsidP="0096024E">
            <w:pPr>
              <w:widowControl w:val="0"/>
              <w:spacing w:after="0" w:line="240" w:lineRule="auto"/>
              <w:rPr>
                <w:rFonts w:ascii="Times New Roman" w:hAnsi="Times New Roman" w:cs="Times New Roman"/>
                <w:bCs/>
                <w:sz w:val="16"/>
                <w:szCs w:val="16"/>
              </w:rPr>
            </w:pPr>
            <w:r>
              <w:rPr>
                <w:rFonts w:ascii="Times New Roman" w:hAnsi="Times New Roman" w:cs="Times New Roman"/>
                <w:bCs/>
                <w:sz w:val="16"/>
                <w:szCs w:val="16"/>
              </w:rPr>
              <w:t>Креативність, логіка, швидке читання, менеджмент знань та інформації</w:t>
            </w:r>
          </w:p>
        </w:tc>
      </w:tr>
      <w:tr w:rsidR="0096024E" w:rsidRPr="008036EB" w14:paraId="37E65C8A" w14:textId="77777777" w:rsidTr="00B12581">
        <w:tc>
          <w:tcPr>
            <w:tcW w:w="2122" w:type="dxa"/>
            <w:vAlign w:val="center"/>
          </w:tcPr>
          <w:p w14:paraId="69E74C64" w14:textId="0C3CFF27" w:rsidR="0096024E" w:rsidRPr="008036EB" w:rsidRDefault="0096024E" w:rsidP="0096024E">
            <w:pPr>
              <w:widowControl w:val="0"/>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Життєві</w:t>
            </w:r>
          </w:p>
        </w:tc>
        <w:tc>
          <w:tcPr>
            <w:tcW w:w="4558" w:type="dxa"/>
            <w:vAlign w:val="center"/>
          </w:tcPr>
          <w:p w14:paraId="696A8E6A" w14:textId="6DF78381" w:rsidR="0096024E" w:rsidRPr="008036EB" w:rsidRDefault="0096024E" w:rsidP="0096024E">
            <w:pPr>
              <w:widowControl w:val="0"/>
              <w:spacing w:after="0" w:line="240" w:lineRule="auto"/>
              <w:rPr>
                <w:rFonts w:ascii="Times New Roman" w:hAnsi="Times New Roman" w:cs="Times New Roman"/>
                <w:bCs/>
                <w:sz w:val="16"/>
                <w:szCs w:val="16"/>
              </w:rPr>
            </w:pPr>
            <w:r>
              <w:rPr>
                <w:rFonts w:ascii="Times New Roman" w:hAnsi="Times New Roman" w:cs="Times New Roman"/>
                <w:bCs/>
                <w:sz w:val="16"/>
                <w:szCs w:val="16"/>
              </w:rPr>
              <w:t>Стресостійкість, емоційний інтелект, емпатія, спортивний розвиток, ефективний відпочинок</w:t>
            </w:r>
          </w:p>
        </w:tc>
      </w:tr>
      <w:tr w:rsidR="0096024E" w:rsidRPr="008036EB" w14:paraId="29E7FAEB" w14:textId="77777777" w:rsidTr="00B12581">
        <w:tc>
          <w:tcPr>
            <w:tcW w:w="2122" w:type="dxa"/>
            <w:vAlign w:val="center"/>
          </w:tcPr>
          <w:p w14:paraId="1B78E06B" w14:textId="773E8A13" w:rsidR="0096024E" w:rsidRPr="008036EB" w:rsidRDefault="0096024E" w:rsidP="0096024E">
            <w:pPr>
              <w:widowControl w:val="0"/>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Комунікативні</w:t>
            </w:r>
          </w:p>
        </w:tc>
        <w:tc>
          <w:tcPr>
            <w:tcW w:w="4558" w:type="dxa"/>
            <w:vAlign w:val="center"/>
          </w:tcPr>
          <w:p w14:paraId="07462AE3" w14:textId="3929F381" w:rsidR="0096024E" w:rsidRPr="008036EB" w:rsidRDefault="0096024E" w:rsidP="0096024E">
            <w:pPr>
              <w:widowControl w:val="0"/>
              <w:spacing w:after="0" w:line="240" w:lineRule="auto"/>
              <w:rPr>
                <w:rFonts w:ascii="Times New Roman" w:hAnsi="Times New Roman" w:cs="Times New Roman"/>
                <w:bCs/>
                <w:sz w:val="16"/>
                <w:szCs w:val="16"/>
              </w:rPr>
            </w:pPr>
            <w:proofErr w:type="spellStart"/>
            <w:r>
              <w:rPr>
                <w:rFonts w:ascii="Times New Roman" w:hAnsi="Times New Roman" w:cs="Times New Roman"/>
                <w:bCs/>
                <w:sz w:val="16"/>
                <w:szCs w:val="16"/>
              </w:rPr>
              <w:t>Селф</w:t>
            </w:r>
            <w:proofErr w:type="spellEnd"/>
            <w:r>
              <w:rPr>
                <w:rFonts w:ascii="Times New Roman" w:hAnsi="Times New Roman" w:cs="Times New Roman"/>
                <w:bCs/>
                <w:sz w:val="16"/>
                <w:szCs w:val="16"/>
              </w:rPr>
              <w:t xml:space="preserve">-брендинг, проведення презентацій, </w:t>
            </w:r>
            <w:proofErr w:type="spellStart"/>
            <w:r>
              <w:rPr>
                <w:rFonts w:ascii="Times New Roman" w:hAnsi="Times New Roman" w:cs="Times New Roman"/>
                <w:bCs/>
                <w:sz w:val="16"/>
                <w:szCs w:val="16"/>
              </w:rPr>
              <w:t>командоутворення</w:t>
            </w:r>
            <w:proofErr w:type="spellEnd"/>
            <w:r>
              <w:rPr>
                <w:rFonts w:ascii="Times New Roman" w:hAnsi="Times New Roman" w:cs="Times New Roman"/>
                <w:bCs/>
                <w:sz w:val="16"/>
                <w:szCs w:val="16"/>
              </w:rPr>
              <w:t xml:space="preserve">, управління конфліктами, </w:t>
            </w:r>
            <w:proofErr w:type="spellStart"/>
            <w:r>
              <w:rPr>
                <w:rFonts w:ascii="Times New Roman" w:hAnsi="Times New Roman" w:cs="Times New Roman"/>
                <w:bCs/>
                <w:sz w:val="16"/>
                <w:szCs w:val="16"/>
              </w:rPr>
              <w:t>нетворкінг</w:t>
            </w:r>
            <w:proofErr w:type="spellEnd"/>
          </w:p>
        </w:tc>
      </w:tr>
      <w:tr w:rsidR="0096024E" w:rsidRPr="008036EB" w14:paraId="5B7C77F1" w14:textId="77777777" w:rsidTr="00B12581">
        <w:tc>
          <w:tcPr>
            <w:tcW w:w="2122" w:type="dxa"/>
            <w:vAlign w:val="center"/>
          </w:tcPr>
          <w:p w14:paraId="4391C28B" w14:textId="7C94F621" w:rsidR="0096024E" w:rsidRPr="008036EB" w:rsidRDefault="0096024E" w:rsidP="0096024E">
            <w:pPr>
              <w:widowControl w:val="0"/>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Мовні</w:t>
            </w:r>
          </w:p>
        </w:tc>
        <w:tc>
          <w:tcPr>
            <w:tcW w:w="4558" w:type="dxa"/>
            <w:vAlign w:val="center"/>
          </w:tcPr>
          <w:p w14:paraId="49E118AD" w14:textId="0E790984" w:rsidR="0096024E" w:rsidRPr="008036EB" w:rsidRDefault="0096024E" w:rsidP="0096024E">
            <w:pPr>
              <w:widowControl w:val="0"/>
              <w:spacing w:after="0" w:line="240" w:lineRule="auto"/>
              <w:rPr>
                <w:rFonts w:ascii="Times New Roman" w:hAnsi="Times New Roman" w:cs="Times New Roman"/>
                <w:bCs/>
                <w:sz w:val="16"/>
                <w:szCs w:val="16"/>
              </w:rPr>
            </w:pPr>
            <w:r>
              <w:rPr>
                <w:rFonts w:ascii="Times New Roman" w:hAnsi="Times New Roman" w:cs="Times New Roman"/>
                <w:bCs/>
                <w:sz w:val="16"/>
                <w:szCs w:val="16"/>
              </w:rPr>
              <w:t>Володіння рідною та іноземними мовами</w:t>
            </w:r>
          </w:p>
        </w:tc>
      </w:tr>
      <w:tr w:rsidR="0096024E" w:rsidRPr="008036EB" w14:paraId="64D102C9" w14:textId="77777777" w:rsidTr="00B12581">
        <w:tc>
          <w:tcPr>
            <w:tcW w:w="2122" w:type="dxa"/>
            <w:vAlign w:val="center"/>
          </w:tcPr>
          <w:p w14:paraId="5112433F" w14:textId="54A9D761" w:rsidR="0096024E" w:rsidRPr="008036EB" w:rsidRDefault="0096024E" w:rsidP="0096024E">
            <w:pPr>
              <w:widowControl w:val="0"/>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Громадські</w:t>
            </w:r>
          </w:p>
        </w:tc>
        <w:tc>
          <w:tcPr>
            <w:tcW w:w="4558" w:type="dxa"/>
            <w:vAlign w:val="center"/>
          </w:tcPr>
          <w:p w14:paraId="44AABAE7" w14:textId="72ECC567" w:rsidR="0096024E" w:rsidRPr="008036EB" w:rsidRDefault="0096024E" w:rsidP="0096024E">
            <w:pPr>
              <w:widowControl w:val="0"/>
              <w:spacing w:after="0" w:line="240" w:lineRule="auto"/>
              <w:rPr>
                <w:rFonts w:ascii="Times New Roman" w:hAnsi="Times New Roman" w:cs="Times New Roman"/>
                <w:bCs/>
                <w:sz w:val="16"/>
                <w:szCs w:val="16"/>
              </w:rPr>
            </w:pPr>
            <w:r>
              <w:rPr>
                <w:rFonts w:ascii="Times New Roman" w:hAnsi="Times New Roman" w:cs="Times New Roman"/>
                <w:bCs/>
                <w:sz w:val="16"/>
                <w:szCs w:val="16"/>
              </w:rPr>
              <w:t>Основи права, екологічна грамотність, громадська активність, основи міжнародних відносин</w:t>
            </w:r>
          </w:p>
        </w:tc>
      </w:tr>
      <w:tr w:rsidR="0096024E" w:rsidRPr="008036EB" w14:paraId="0E0ED989" w14:textId="77777777" w:rsidTr="00B12581">
        <w:tc>
          <w:tcPr>
            <w:tcW w:w="2122" w:type="dxa"/>
            <w:vAlign w:val="center"/>
          </w:tcPr>
          <w:p w14:paraId="4164D52D" w14:textId="09A3D20E" w:rsidR="0096024E" w:rsidRPr="008036EB" w:rsidRDefault="0096024E" w:rsidP="0096024E">
            <w:pPr>
              <w:widowControl w:val="0"/>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Підприємницькі</w:t>
            </w:r>
          </w:p>
        </w:tc>
        <w:tc>
          <w:tcPr>
            <w:tcW w:w="4558" w:type="dxa"/>
            <w:vAlign w:val="center"/>
          </w:tcPr>
          <w:p w14:paraId="5452F85D" w14:textId="4B526E1A" w:rsidR="0096024E" w:rsidRPr="008036EB" w:rsidRDefault="0096024E" w:rsidP="0096024E">
            <w:pPr>
              <w:widowControl w:val="0"/>
              <w:spacing w:after="0" w:line="240" w:lineRule="auto"/>
              <w:rPr>
                <w:rFonts w:ascii="Times New Roman" w:hAnsi="Times New Roman" w:cs="Times New Roman"/>
                <w:bCs/>
                <w:sz w:val="16"/>
                <w:szCs w:val="16"/>
              </w:rPr>
            </w:pPr>
            <w:r>
              <w:rPr>
                <w:rFonts w:ascii="Times New Roman" w:hAnsi="Times New Roman" w:cs="Times New Roman"/>
                <w:bCs/>
                <w:sz w:val="16"/>
                <w:szCs w:val="16"/>
              </w:rPr>
              <w:t xml:space="preserve">Навички продаж, інтелектуальна власність, інвестиційна грамотність, проведення переговорів, </w:t>
            </w:r>
            <w:proofErr w:type="spellStart"/>
            <w:r>
              <w:rPr>
                <w:rFonts w:ascii="Times New Roman" w:hAnsi="Times New Roman" w:cs="Times New Roman"/>
                <w:bCs/>
                <w:sz w:val="16"/>
                <w:szCs w:val="16"/>
              </w:rPr>
              <w:t>івент</w:t>
            </w:r>
            <w:proofErr w:type="spellEnd"/>
            <w:r>
              <w:rPr>
                <w:rFonts w:ascii="Times New Roman" w:hAnsi="Times New Roman" w:cs="Times New Roman"/>
                <w:bCs/>
                <w:sz w:val="16"/>
                <w:szCs w:val="16"/>
              </w:rPr>
              <w:t>-менеджмент</w:t>
            </w:r>
          </w:p>
        </w:tc>
      </w:tr>
    </w:tbl>
    <w:p w14:paraId="512BF440" w14:textId="5B2BD633" w:rsidR="00DE38F8" w:rsidRDefault="008036EB" w:rsidP="008036EB">
      <w:pPr>
        <w:widowControl w:val="0"/>
        <w:spacing w:before="60" w:after="0" w:line="240" w:lineRule="auto"/>
        <w:ind w:firstLine="340"/>
        <w:rPr>
          <w:rFonts w:ascii="Times New Roman" w:hAnsi="Times New Roman" w:cs="Times New Roman"/>
          <w:bCs/>
          <w:sz w:val="20"/>
          <w:szCs w:val="20"/>
        </w:rPr>
      </w:pPr>
      <w:r>
        <w:rPr>
          <w:rFonts w:ascii="Times New Roman" w:hAnsi="Times New Roman" w:cs="Times New Roman"/>
          <w:bCs/>
          <w:sz w:val="20"/>
          <w:szCs w:val="20"/>
        </w:rPr>
        <w:t>Отже, р</w:t>
      </w:r>
      <w:r w:rsidRPr="008036EB">
        <w:rPr>
          <w:rFonts w:ascii="Times New Roman" w:hAnsi="Times New Roman" w:cs="Times New Roman"/>
          <w:bCs/>
          <w:sz w:val="20"/>
          <w:szCs w:val="20"/>
        </w:rPr>
        <w:t xml:space="preserve">озширення застосування неформальної освіти може бути корисним для суспільства в цілому, формальної освіти та учасників освітнього процесу, а рух до зближення та </w:t>
      </w:r>
      <w:proofErr w:type="spellStart"/>
      <w:r w:rsidRPr="008036EB">
        <w:rPr>
          <w:rFonts w:ascii="Times New Roman" w:hAnsi="Times New Roman" w:cs="Times New Roman"/>
          <w:bCs/>
          <w:sz w:val="20"/>
          <w:szCs w:val="20"/>
        </w:rPr>
        <w:t>взаємодоповнення</w:t>
      </w:r>
      <w:proofErr w:type="spellEnd"/>
      <w:r w:rsidRPr="008036EB">
        <w:rPr>
          <w:rFonts w:ascii="Times New Roman" w:hAnsi="Times New Roman" w:cs="Times New Roman"/>
          <w:bCs/>
          <w:sz w:val="20"/>
          <w:szCs w:val="20"/>
        </w:rPr>
        <w:t xml:space="preserve"> формальної та неформальної освіти дозволить знизити рівень конкуренції між ними. Неформальна освіта може бути платформою для випробування методів та інструментів, які може в перспективі застосовувати формальна освіта. Проте, варто пам’ятати, що неформальна освіта є необов’язковою та добровільною, а значить – не може замінити чи витіснити існуючу освітню інфраструктуру. Тому, що для сприяння різноманіттю освітнього простору задля підготовки конкурентоспроможності учасників освітнього процесу до працевлаштування, поліпшення їх мобільності на ринку праці необхідно налагоджувати взаємодію формальної, неформальної та інформальної освіти.</w:t>
      </w:r>
    </w:p>
    <w:p w14:paraId="4C8FB150" w14:textId="3F921FA2" w:rsidR="008036EB" w:rsidRPr="001B5C62" w:rsidRDefault="008036EB" w:rsidP="00DE38F8">
      <w:pPr>
        <w:widowControl w:val="0"/>
        <w:spacing w:after="0" w:line="240" w:lineRule="auto"/>
        <w:ind w:firstLine="340"/>
        <w:rPr>
          <w:rFonts w:ascii="Times New Roman" w:hAnsi="Times New Roman" w:cs="Times New Roman"/>
          <w:bCs/>
          <w:color w:val="000000" w:themeColor="text1"/>
          <w:sz w:val="20"/>
          <w:szCs w:val="20"/>
        </w:rPr>
      </w:pPr>
    </w:p>
    <w:p w14:paraId="63D44DF6" w14:textId="77777777" w:rsidR="008036EB" w:rsidRPr="001B5C62" w:rsidRDefault="008036EB" w:rsidP="00DE38F8">
      <w:pPr>
        <w:widowControl w:val="0"/>
        <w:spacing w:after="0" w:line="240" w:lineRule="auto"/>
        <w:ind w:firstLine="340"/>
        <w:rPr>
          <w:rFonts w:ascii="Times New Roman" w:hAnsi="Times New Roman" w:cs="Times New Roman"/>
          <w:bCs/>
          <w:color w:val="000000" w:themeColor="text1"/>
          <w:sz w:val="20"/>
          <w:szCs w:val="20"/>
        </w:rPr>
      </w:pPr>
    </w:p>
    <w:p w14:paraId="000037EA" w14:textId="3C86E407" w:rsidR="00DE38F8" w:rsidRPr="001B5C62" w:rsidRDefault="001B5C62" w:rsidP="00DE38F8">
      <w:pPr>
        <w:widowControl w:val="0"/>
        <w:spacing w:after="0" w:line="240" w:lineRule="auto"/>
        <w:ind w:firstLine="340"/>
        <w:rPr>
          <w:rFonts w:ascii="Times New Roman" w:hAnsi="Times New Roman" w:cs="Times New Roman"/>
          <w:b/>
          <w:bCs/>
          <w:color w:val="000000" w:themeColor="text1"/>
          <w:sz w:val="20"/>
          <w:szCs w:val="20"/>
        </w:rPr>
      </w:pPr>
      <w:r w:rsidRPr="001B5C62">
        <w:rPr>
          <w:rFonts w:ascii="Times New Roman" w:hAnsi="Times New Roman" w:cs="Times New Roman"/>
          <w:b/>
          <w:bCs/>
          <w:color w:val="000000" w:themeColor="text1"/>
          <w:sz w:val="20"/>
          <w:szCs w:val="20"/>
        </w:rPr>
        <w:t>8</w:t>
      </w:r>
      <w:r w:rsidR="00DE38F8" w:rsidRPr="001B5C62">
        <w:rPr>
          <w:rFonts w:ascii="Times New Roman" w:hAnsi="Times New Roman" w:cs="Times New Roman"/>
          <w:b/>
          <w:bCs/>
          <w:color w:val="000000" w:themeColor="text1"/>
          <w:sz w:val="20"/>
          <w:szCs w:val="20"/>
        </w:rPr>
        <w:t>.3. </w:t>
      </w:r>
      <w:r w:rsidRPr="001B5C62">
        <w:rPr>
          <w:rFonts w:ascii="Times New Roman" w:hAnsi="Times New Roman" w:cs="Times New Roman"/>
          <w:b/>
          <w:bCs/>
          <w:color w:val="000000" w:themeColor="text1"/>
          <w:sz w:val="20"/>
          <w:szCs w:val="20"/>
        </w:rPr>
        <w:t>Вплив неформальної освіти на розвиток ефективної економіки в</w:t>
      </w:r>
      <w:r>
        <w:rPr>
          <w:rFonts w:ascii="Times New Roman" w:hAnsi="Times New Roman" w:cs="Times New Roman"/>
          <w:b/>
          <w:bCs/>
          <w:color w:val="000000" w:themeColor="text1"/>
          <w:sz w:val="20"/>
          <w:szCs w:val="20"/>
        </w:rPr>
        <w:t> </w:t>
      </w:r>
      <w:r w:rsidRPr="001B5C62">
        <w:rPr>
          <w:rFonts w:ascii="Times New Roman" w:hAnsi="Times New Roman" w:cs="Times New Roman"/>
          <w:b/>
          <w:bCs/>
          <w:color w:val="000000" w:themeColor="text1"/>
          <w:sz w:val="20"/>
          <w:szCs w:val="20"/>
        </w:rPr>
        <w:t>Україні</w:t>
      </w:r>
    </w:p>
    <w:p w14:paraId="5573B6F9" w14:textId="1A5A65F6" w:rsidR="00DE38F8" w:rsidRPr="0015783D" w:rsidRDefault="00DE38F8" w:rsidP="00DE38F8">
      <w:pPr>
        <w:widowControl w:val="0"/>
        <w:spacing w:after="0" w:line="240" w:lineRule="auto"/>
        <w:ind w:firstLine="340"/>
        <w:rPr>
          <w:rFonts w:ascii="Times New Roman" w:hAnsi="Times New Roman" w:cs="Times New Roman"/>
          <w:bCs/>
          <w:sz w:val="20"/>
          <w:szCs w:val="20"/>
        </w:rPr>
      </w:pPr>
    </w:p>
    <w:p w14:paraId="5790C285" w14:textId="77777777" w:rsidR="0015783D" w:rsidRDefault="00671DE5" w:rsidP="00DE38F8">
      <w:pPr>
        <w:widowControl w:val="0"/>
        <w:spacing w:after="0" w:line="240" w:lineRule="auto"/>
        <w:ind w:firstLine="340"/>
        <w:rPr>
          <w:rFonts w:ascii="Times New Roman" w:hAnsi="Times New Roman" w:cs="Times New Roman"/>
          <w:bCs/>
          <w:sz w:val="20"/>
          <w:szCs w:val="20"/>
        </w:rPr>
      </w:pPr>
      <w:r w:rsidRPr="0015783D">
        <w:rPr>
          <w:rFonts w:ascii="Times New Roman" w:hAnsi="Times New Roman" w:cs="Times New Roman"/>
          <w:bCs/>
          <w:sz w:val="20"/>
          <w:szCs w:val="20"/>
        </w:rPr>
        <w:t xml:space="preserve">Під </w:t>
      </w:r>
      <w:r w:rsidRPr="00945BD2">
        <w:rPr>
          <w:rFonts w:ascii="Times New Roman" w:hAnsi="Times New Roman" w:cs="Times New Roman"/>
          <w:b/>
          <w:i/>
          <w:iCs/>
          <w:sz w:val="20"/>
          <w:szCs w:val="20"/>
        </w:rPr>
        <w:t>людським капіталом</w:t>
      </w:r>
      <w:r w:rsidRPr="0015783D">
        <w:rPr>
          <w:rFonts w:ascii="Times New Roman" w:hAnsi="Times New Roman" w:cs="Times New Roman"/>
          <w:bCs/>
          <w:sz w:val="20"/>
          <w:szCs w:val="20"/>
        </w:rPr>
        <w:t xml:space="preserve"> розуміється сума знань, умінь і навичок, набутих людьми за допомогою освіти, досвіду та навчання, які можуть бути використані для підвищення рівня економічного зростання та розвитку. Відповідно до визначення освіта – це якісна сторона людського капіталу, що </w:t>
      </w:r>
      <w:r w:rsidRPr="0015783D">
        <w:rPr>
          <w:rFonts w:ascii="Times New Roman" w:hAnsi="Times New Roman" w:cs="Times New Roman"/>
          <w:bCs/>
          <w:sz w:val="20"/>
          <w:szCs w:val="20"/>
        </w:rPr>
        <w:lastRenderedPageBreak/>
        <w:t xml:space="preserve">має дві основні форми: формальну та неформальну. У той час як формальна освіта набувається здебільшого через систему навчання на початковому, середньому та вищому рівнях, неформальна освіта перебуває у прямій залежності від професійного досвіду на робочому місці. </w:t>
      </w:r>
    </w:p>
    <w:p w14:paraId="60111C4E" w14:textId="77777777" w:rsidR="0015783D" w:rsidRPr="00945BD2" w:rsidRDefault="0015783D" w:rsidP="00DE38F8">
      <w:pPr>
        <w:widowControl w:val="0"/>
        <w:spacing w:after="0" w:line="240" w:lineRule="auto"/>
        <w:ind w:firstLine="340"/>
        <w:rPr>
          <w:rFonts w:ascii="Times New Roman" w:hAnsi="Times New Roman" w:cs="Times New Roman"/>
          <w:bCs/>
          <w:sz w:val="20"/>
          <w:szCs w:val="20"/>
        </w:rPr>
      </w:pPr>
      <w:r w:rsidRPr="00945BD2">
        <w:rPr>
          <w:rFonts w:ascii="Times New Roman" w:hAnsi="Times New Roman" w:cs="Times New Roman"/>
          <w:bCs/>
          <w:sz w:val="20"/>
          <w:szCs w:val="20"/>
        </w:rPr>
        <w:t>Р</w:t>
      </w:r>
      <w:r w:rsidR="00671DE5" w:rsidRPr="00945BD2">
        <w:rPr>
          <w:rFonts w:ascii="Times New Roman" w:hAnsi="Times New Roman" w:cs="Times New Roman"/>
          <w:bCs/>
          <w:sz w:val="20"/>
          <w:szCs w:val="20"/>
        </w:rPr>
        <w:t xml:space="preserve">озглядаються два типи знань, які відповідають двом формам освіти: </w:t>
      </w:r>
    </w:p>
    <w:p w14:paraId="7D9C8FC7" w14:textId="77777777" w:rsidR="0015783D" w:rsidRPr="00945BD2" w:rsidRDefault="0015783D" w:rsidP="00DE38F8">
      <w:pPr>
        <w:widowControl w:val="0"/>
        <w:spacing w:after="0" w:line="240" w:lineRule="auto"/>
        <w:ind w:firstLine="340"/>
        <w:rPr>
          <w:rFonts w:ascii="Times New Roman" w:hAnsi="Times New Roman" w:cs="Times New Roman"/>
          <w:bCs/>
          <w:sz w:val="20"/>
          <w:szCs w:val="20"/>
        </w:rPr>
      </w:pPr>
      <w:r w:rsidRPr="00945BD2">
        <w:rPr>
          <w:rFonts w:ascii="Times New Roman" w:hAnsi="Times New Roman" w:cs="Times New Roman"/>
          <w:bCs/>
          <w:sz w:val="20"/>
          <w:szCs w:val="20"/>
        </w:rPr>
        <w:t>– </w:t>
      </w:r>
      <w:r w:rsidR="00671DE5" w:rsidRPr="00945BD2">
        <w:rPr>
          <w:rFonts w:ascii="Times New Roman" w:hAnsi="Times New Roman" w:cs="Times New Roman"/>
          <w:b/>
          <w:sz w:val="20"/>
          <w:szCs w:val="20"/>
        </w:rPr>
        <w:t>кодифіковані знання</w:t>
      </w:r>
      <w:r w:rsidR="00671DE5" w:rsidRPr="00945BD2">
        <w:rPr>
          <w:rFonts w:ascii="Times New Roman" w:hAnsi="Times New Roman" w:cs="Times New Roman"/>
          <w:bCs/>
          <w:sz w:val="20"/>
          <w:szCs w:val="20"/>
        </w:rPr>
        <w:t xml:space="preserve"> – отримані шляхом системно організованого навчання</w:t>
      </w:r>
      <w:r w:rsidRPr="00945BD2">
        <w:rPr>
          <w:rFonts w:ascii="Times New Roman" w:hAnsi="Times New Roman" w:cs="Times New Roman"/>
          <w:bCs/>
          <w:sz w:val="20"/>
          <w:szCs w:val="20"/>
        </w:rPr>
        <w:t>;</w:t>
      </w:r>
    </w:p>
    <w:p w14:paraId="232D087D" w14:textId="77777777" w:rsidR="0015783D" w:rsidRPr="00945BD2" w:rsidRDefault="0015783D" w:rsidP="00DE38F8">
      <w:pPr>
        <w:widowControl w:val="0"/>
        <w:spacing w:after="0" w:line="240" w:lineRule="auto"/>
        <w:ind w:firstLine="340"/>
        <w:rPr>
          <w:rFonts w:ascii="Times New Roman" w:hAnsi="Times New Roman" w:cs="Times New Roman"/>
          <w:bCs/>
          <w:sz w:val="20"/>
          <w:szCs w:val="20"/>
        </w:rPr>
      </w:pPr>
      <w:r w:rsidRPr="00945BD2">
        <w:rPr>
          <w:rFonts w:ascii="Times New Roman" w:hAnsi="Times New Roman" w:cs="Times New Roman"/>
          <w:bCs/>
          <w:sz w:val="20"/>
          <w:szCs w:val="20"/>
        </w:rPr>
        <w:t>– </w:t>
      </w:r>
      <w:r w:rsidR="00671DE5" w:rsidRPr="00945BD2">
        <w:rPr>
          <w:rFonts w:ascii="Times New Roman" w:hAnsi="Times New Roman" w:cs="Times New Roman"/>
          <w:b/>
          <w:sz w:val="20"/>
          <w:szCs w:val="20"/>
        </w:rPr>
        <w:t>мовчазні (некодифіковані) знання</w:t>
      </w:r>
      <w:r w:rsidR="00671DE5" w:rsidRPr="00945BD2">
        <w:rPr>
          <w:rFonts w:ascii="Times New Roman" w:hAnsi="Times New Roman" w:cs="Times New Roman"/>
          <w:bCs/>
          <w:sz w:val="20"/>
          <w:szCs w:val="20"/>
        </w:rPr>
        <w:t xml:space="preserve"> – отримані з власного досвіду роботи. </w:t>
      </w:r>
    </w:p>
    <w:p w14:paraId="0338EA54" w14:textId="032D9D37" w:rsidR="0015783D" w:rsidRPr="00945BD2" w:rsidRDefault="00671DE5" w:rsidP="00DE38F8">
      <w:pPr>
        <w:widowControl w:val="0"/>
        <w:spacing w:after="0" w:line="240" w:lineRule="auto"/>
        <w:ind w:firstLine="340"/>
        <w:rPr>
          <w:rFonts w:ascii="Times New Roman" w:hAnsi="Times New Roman" w:cs="Times New Roman"/>
          <w:bCs/>
          <w:sz w:val="20"/>
          <w:szCs w:val="20"/>
        </w:rPr>
      </w:pPr>
      <w:r w:rsidRPr="00945BD2">
        <w:rPr>
          <w:rFonts w:ascii="Times New Roman" w:hAnsi="Times New Roman" w:cs="Times New Roman"/>
          <w:bCs/>
          <w:sz w:val="20"/>
          <w:szCs w:val="20"/>
        </w:rPr>
        <w:t xml:space="preserve">Насправді ці два типи доповнюють один одного, але іноді мовчазні знання є важливішими за кодифіковані під час визначення підприємницького людського капіталу. Кодифіковані знання, крім своєї ролі у формуванні здібностей координації та планування, допомагають людям краще зрозуміти загальні правила світу, в якому вони живуть. Поряд із цим досвід є ще одним способом набуття когнітивних навичок, оскільки люди </w:t>
      </w:r>
      <w:r w:rsidR="0035701B" w:rsidRPr="00945BD2">
        <w:rPr>
          <w:rFonts w:ascii="Times New Roman" w:hAnsi="Times New Roman" w:cs="Times New Roman"/>
          <w:bCs/>
          <w:sz w:val="20"/>
          <w:szCs w:val="20"/>
        </w:rPr>
        <w:t>на</w:t>
      </w:r>
      <w:r w:rsidRPr="00945BD2">
        <w:rPr>
          <w:rFonts w:ascii="Times New Roman" w:hAnsi="Times New Roman" w:cs="Times New Roman"/>
          <w:bCs/>
          <w:sz w:val="20"/>
          <w:szCs w:val="20"/>
        </w:rPr>
        <w:t>вча</w:t>
      </w:r>
      <w:r w:rsidR="0035701B" w:rsidRPr="00945BD2">
        <w:rPr>
          <w:rFonts w:ascii="Times New Roman" w:hAnsi="Times New Roman" w:cs="Times New Roman"/>
          <w:bCs/>
          <w:sz w:val="20"/>
          <w:szCs w:val="20"/>
        </w:rPr>
        <w:t>ю</w:t>
      </w:r>
      <w:r w:rsidRPr="00945BD2">
        <w:rPr>
          <w:rFonts w:ascii="Times New Roman" w:hAnsi="Times New Roman" w:cs="Times New Roman"/>
          <w:bCs/>
          <w:sz w:val="20"/>
          <w:szCs w:val="20"/>
        </w:rPr>
        <w:t xml:space="preserve">ться пов’язувати різні види інформації з конкретними контекстами прийняття рішень. Ступінь важливості обох з них варіюється від однієї ситуації до іншої, різні технологічні та інституційні структури вимагають систематизованих і мовчазних знань у різних пропорціях. Усередині компанії важливість мовчазних знань проявляється під час розробки нової ідеї чи продукту, тоді як систематизовані знання є цінними для виконання різних проєктів компанії. </w:t>
      </w:r>
    </w:p>
    <w:p w14:paraId="19064A63" w14:textId="3C121A61" w:rsidR="00671DE5" w:rsidRPr="00945BD2" w:rsidRDefault="00945BD2" w:rsidP="00DE38F8">
      <w:pPr>
        <w:widowControl w:val="0"/>
        <w:spacing w:after="0" w:line="240" w:lineRule="auto"/>
        <w:ind w:firstLine="340"/>
        <w:rPr>
          <w:rFonts w:ascii="Times New Roman" w:hAnsi="Times New Roman" w:cs="Times New Roman"/>
          <w:bCs/>
          <w:sz w:val="20"/>
          <w:szCs w:val="20"/>
        </w:rPr>
      </w:pPr>
      <w:r w:rsidRPr="00945BD2">
        <w:rPr>
          <w:rFonts w:ascii="Times New Roman" w:hAnsi="Times New Roman" w:cs="Times New Roman"/>
          <w:bCs/>
          <w:sz w:val="20"/>
          <w:szCs w:val="20"/>
        </w:rPr>
        <w:t>Вчені с</w:t>
      </w:r>
      <w:r w:rsidR="00671DE5" w:rsidRPr="00945BD2">
        <w:rPr>
          <w:rFonts w:ascii="Times New Roman" w:hAnsi="Times New Roman" w:cs="Times New Roman"/>
          <w:bCs/>
          <w:sz w:val="20"/>
          <w:szCs w:val="20"/>
        </w:rPr>
        <w:t xml:space="preserve">піввідносять можливість поліпшення неформальної освіти з підвищенням рівня навчання; отже, якщо інвестиції у формальну освіту є прибутковими, то інвестиції в інші форми набуття навичок також дають позитивні результати. </w:t>
      </w:r>
      <w:r w:rsidR="0035701B" w:rsidRPr="00945BD2">
        <w:rPr>
          <w:rFonts w:ascii="Times New Roman" w:hAnsi="Times New Roman" w:cs="Times New Roman"/>
          <w:bCs/>
          <w:sz w:val="20"/>
          <w:szCs w:val="20"/>
        </w:rPr>
        <w:t>Н</w:t>
      </w:r>
      <w:r w:rsidR="00671DE5" w:rsidRPr="00945BD2">
        <w:rPr>
          <w:rFonts w:ascii="Times New Roman" w:hAnsi="Times New Roman" w:cs="Times New Roman"/>
          <w:bCs/>
          <w:sz w:val="20"/>
          <w:szCs w:val="20"/>
        </w:rPr>
        <w:t>авчання на робочому місці має починатися ще з університетських років, оскільки, таким чином, студенти матимуть змогу ґрунтовно засвоїти теоретичні знання, отримані завдяки формальній освіті. У Великій Британії, як і в інших європейських країнах, навчання на робочому місці вже впроваджено та підтримується низкою фінансових ініціатив, спрямованих на заохочення реформи вищої освіти. Перша ініціатива такого типу була започаткована в 1987</w:t>
      </w:r>
      <w:r w:rsidR="0035701B" w:rsidRPr="00945BD2">
        <w:rPr>
          <w:rFonts w:ascii="Times New Roman" w:hAnsi="Times New Roman" w:cs="Times New Roman"/>
          <w:bCs/>
          <w:sz w:val="20"/>
          <w:szCs w:val="20"/>
        </w:rPr>
        <w:t> </w:t>
      </w:r>
      <w:r w:rsidR="00671DE5" w:rsidRPr="00945BD2">
        <w:rPr>
          <w:rFonts w:ascii="Times New Roman" w:hAnsi="Times New Roman" w:cs="Times New Roman"/>
          <w:bCs/>
          <w:sz w:val="20"/>
          <w:szCs w:val="20"/>
        </w:rPr>
        <w:t>р. Департаментом працевлаштування під назвою «Комерційні сектори економіки в системі вищої освіти». Головна мета цього проєкту полягала в тому, щоб «люди сповна реалізовували свій потенціал, а роботодавці мали доступ до потрібних їм кваліфікованих фахівців», водночас відстоюючи важливість партнерства між вищою освітою та компаніями. Тиск, що чиниться підвищеною міжнародною конкуренцією як на роботодавців, так і на систему освіти, спричинив зростання кількості проєктів навчання на робочому місці в Сполученому Королівстві наприкінці XX</w:t>
      </w:r>
      <w:r w:rsidR="0015783D" w:rsidRPr="00945BD2">
        <w:rPr>
          <w:rFonts w:ascii="Times New Roman" w:hAnsi="Times New Roman" w:cs="Times New Roman"/>
          <w:bCs/>
          <w:sz w:val="20"/>
          <w:szCs w:val="20"/>
          <w:lang w:val="ru-RU"/>
        </w:rPr>
        <w:t> </w:t>
      </w:r>
      <w:r w:rsidR="00671DE5" w:rsidRPr="00945BD2">
        <w:rPr>
          <w:rFonts w:ascii="Times New Roman" w:hAnsi="Times New Roman" w:cs="Times New Roman"/>
          <w:bCs/>
          <w:sz w:val="20"/>
          <w:szCs w:val="20"/>
        </w:rPr>
        <w:t>ст. Проєкти можуть матеріалізуватися у «процесі реформування кордонів у новому просторі навчання».</w:t>
      </w:r>
    </w:p>
    <w:p w14:paraId="6994543A" w14:textId="77777777" w:rsidR="0035701B" w:rsidRPr="00945BD2" w:rsidRDefault="00671DE5" w:rsidP="00DE38F8">
      <w:pPr>
        <w:widowControl w:val="0"/>
        <w:spacing w:after="0" w:line="240" w:lineRule="auto"/>
        <w:ind w:firstLine="340"/>
        <w:rPr>
          <w:rFonts w:ascii="Times New Roman" w:hAnsi="Times New Roman" w:cs="Times New Roman"/>
          <w:bCs/>
          <w:sz w:val="20"/>
          <w:szCs w:val="20"/>
        </w:rPr>
      </w:pPr>
      <w:r w:rsidRPr="00945BD2">
        <w:rPr>
          <w:rFonts w:ascii="Times New Roman" w:hAnsi="Times New Roman" w:cs="Times New Roman"/>
          <w:bCs/>
          <w:sz w:val="20"/>
          <w:szCs w:val="20"/>
        </w:rPr>
        <w:t xml:space="preserve">На даний час в Україні лише почало актуалізуватися питання необхідності </w:t>
      </w:r>
      <w:r w:rsidRPr="00945BD2">
        <w:rPr>
          <w:rFonts w:ascii="Times New Roman" w:hAnsi="Times New Roman" w:cs="Times New Roman"/>
          <w:bCs/>
          <w:sz w:val="20"/>
          <w:szCs w:val="20"/>
        </w:rPr>
        <w:lastRenderedPageBreak/>
        <w:t xml:space="preserve">таких проєктів, а їхнє впровадження, на жаль, здійснюється надто повільно. Наприклад, вимога щодо активної та неперервної співпраці університетів зі стейкхолдерами (зокрема, потенційними роботодавцями) є однією з умов акредитації освітніх програм Національним агентством із забезпечення якості вищої освіти. Ці проєкти є ще одним кроком до реформи української системи освіти та свідченням важливості навчання на власному досвіді, створюючи кращу орієнтацію та ефективніше готуючи студентів до виходу на ринок праці. </w:t>
      </w:r>
    </w:p>
    <w:p w14:paraId="7A948BDF" w14:textId="33CA0E53" w:rsidR="0035701B" w:rsidRPr="00945BD2" w:rsidRDefault="00671DE5" w:rsidP="00DE38F8">
      <w:pPr>
        <w:widowControl w:val="0"/>
        <w:spacing w:after="0" w:line="240" w:lineRule="auto"/>
        <w:ind w:firstLine="340"/>
        <w:rPr>
          <w:rFonts w:ascii="Times New Roman" w:hAnsi="Times New Roman" w:cs="Times New Roman"/>
          <w:bCs/>
          <w:sz w:val="20"/>
          <w:szCs w:val="20"/>
        </w:rPr>
      </w:pPr>
      <w:r w:rsidRPr="00945BD2">
        <w:rPr>
          <w:rFonts w:ascii="Times New Roman" w:hAnsi="Times New Roman" w:cs="Times New Roman"/>
          <w:bCs/>
          <w:sz w:val="20"/>
          <w:szCs w:val="20"/>
        </w:rPr>
        <w:t>Окрім процесу навчання на робочому місці, розробленого для впровадження протягом університетських років, існує ще один процес, відомий як процес навчання на практиці, який визначає неформальну освіту. У зв’язку з тим, що освітня діяльність опосередковано пов’язана зі ступенем преференцій з погляду плину часу і безпосередньо пов’язана з ефективністю функціонування школи, традиційно вважається, що працівники повинні раціонально та добровільно вибирати між часом, проведеним на виробництві, та періодом, витраченим на навчання, жертвуючи одним із цих занять. Але внаслідок процесу навчання на практиці з часом зменшується необхідність такої заміни, що спричиняє накопичення ендогенних знань у продуктивній діяльності. Підкреслюючи важливість неформального навчання на робочому місці, зазнач</w:t>
      </w:r>
      <w:proofErr w:type="spellStart"/>
      <w:r w:rsidR="0035701B" w:rsidRPr="00945BD2">
        <w:rPr>
          <w:rFonts w:ascii="Times New Roman" w:hAnsi="Times New Roman" w:cs="Times New Roman"/>
          <w:bCs/>
          <w:sz w:val="20"/>
          <w:szCs w:val="20"/>
          <w:lang w:val="ru-RU"/>
        </w:rPr>
        <w:t>ається</w:t>
      </w:r>
      <w:proofErr w:type="spellEnd"/>
      <w:r w:rsidRPr="00945BD2">
        <w:rPr>
          <w:rFonts w:ascii="Times New Roman" w:hAnsi="Times New Roman" w:cs="Times New Roman"/>
          <w:bCs/>
          <w:sz w:val="20"/>
          <w:szCs w:val="20"/>
        </w:rPr>
        <w:t xml:space="preserve">, що «знаннями володіють люди, у яких мають вчитися інші». Проте процес навчання на робочому місці має постійно контролюватися для забезпечення найвищої цінності неформальної освіти. Майже в усіх розвинених державах компанії, усвідомлюючи вплив нових технологій на виробничий процес та організацію роботи в умовах посилення міжнародної конкуренції, відчувають потребу в дедалі більшому інвестуванні в освіту та професійну підготовку своїх працівників. </w:t>
      </w:r>
    </w:p>
    <w:p w14:paraId="5C43AEED" w14:textId="548AEFCD" w:rsidR="0035701B" w:rsidRPr="00945BD2" w:rsidRDefault="00671DE5" w:rsidP="00DE38F8">
      <w:pPr>
        <w:widowControl w:val="0"/>
        <w:spacing w:after="0" w:line="240" w:lineRule="auto"/>
        <w:ind w:firstLine="340"/>
        <w:rPr>
          <w:rFonts w:ascii="Times New Roman" w:hAnsi="Times New Roman" w:cs="Times New Roman"/>
          <w:bCs/>
          <w:sz w:val="20"/>
          <w:szCs w:val="20"/>
        </w:rPr>
      </w:pPr>
      <w:r w:rsidRPr="00945BD2">
        <w:rPr>
          <w:rFonts w:ascii="Times New Roman" w:hAnsi="Times New Roman" w:cs="Times New Roman"/>
          <w:bCs/>
          <w:sz w:val="20"/>
          <w:szCs w:val="20"/>
        </w:rPr>
        <w:t xml:space="preserve">На жаль, в Україні процес навчання на практиці є нечітко визначеним і застосовним поняттям, навіть у випадку його трактування різними державними інституціями. Закон України «Про освіту» поряд із формальною освітою дає визначення неформальної освіти як «освіти, яка здобувається за освітніми програмами відповідно до визначених законодавством рівнів освіти, галузей знань, спеціальностей (професій) і передбачає досягнення здобувачами освіти визначених стандартами освіти результатів навчання відповідного рівня освіти та здобуття кваліфікацій, що визнаються державою», та інформальної освіти «(самоосвіти), яка передбачає </w:t>
      </w:r>
      <w:proofErr w:type="spellStart"/>
      <w:r w:rsidRPr="00945BD2">
        <w:rPr>
          <w:rFonts w:ascii="Times New Roman" w:hAnsi="Times New Roman" w:cs="Times New Roman"/>
          <w:bCs/>
          <w:sz w:val="20"/>
          <w:szCs w:val="20"/>
        </w:rPr>
        <w:t>самоорганізоване</w:t>
      </w:r>
      <w:proofErr w:type="spellEnd"/>
      <w:r w:rsidRPr="00945BD2">
        <w:rPr>
          <w:rFonts w:ascii="Times New Roman" w:hAnsi="Times New Roman" w:cs="Times New Roman"/>
          <w:bCs/>
          <w:sz w:val="20"/>
          <w:szCs w:val="20"/>
        </w:rPr>
        <w:t xml:space="preserve"> здобуття особою певних компетентностей, зокрема під час повсякденної діяльності, пов’язаної з професійною, громадською або іншою діяльністю, родиною чи дозвіллям». Водночас статистичні дослідження проводяться на основі КВЕД-2010, в де процес навчання на практиці обліковується в групі 85.5 «Інші види діяльності». «Ця група включає продовження освіти протягом усього життя для одержування додаткових знань і навичок, а також задля перепідготовки, підвищення кваліфікації, здобуття нової професії та </w:t>
      </w:r>
      <w:r w:rsidRPr="00945BD2">
        <w:rPr>
          <w:rFonts w:ascii="Times New Roman" w:hAnsi="Times New Roman" w:cs="Times New Roman"/>
          <w:bCs/>
          <w:sz w:val="20"/>
          <w:szCs w:val="20"/>
        </w:rPr>
        <w:lastRenderedPageBreak/>
        <w:t>самовдосконалення». Окрім вищезазначеного, до цієї групи включено також освіту у сфері спорту та відпочинку, культури та діяльність шкіл для водіїв, що значно ускладнює проведення аналізу неформальної освіти.</w:t>
      </w:r>
    </w:p>
    <w:p w14:paraId="774D375F" w14:textId="2B9A943D" w:rsidR="0035701B" w:rsidRPr="00945BD2" w:rsidRDefault="00671DE5" w:rsidP="00DE38F8">
      <w:pPr>
        <w:widowControl w:val="0"/>
        <w:spacing w:after="0" w:line="240" w:lineRule="auto"/>
        <w:ind w:firstLine="340"/>
        <w:rPr>
          <w:rFonts w:ascii="Times New Roman" w:hAnsi="Times New Roman" w:cs="Times New Roman"/>
          <w:bCs/>
          <w:sz w:val="20"/>
          <w:szCs w:val="20"/>
        </w:rPr>
      </w:pPr>
      <w:r w:rsidRPr="00945BD2">
        <w:rPr>
          <w:rFonts w:ascii="Times New Roman" w:hAnsi="Times New Roman" w:cs="Times New Roman"/>
          <w:bCs/>
          <w:sz w:val="20"/>
          <w:szCs w:val="20"/>
        </w:rPr>
        <w:t>Певним джерелом інформації є дані соціологічних досліджень, які проводяться як державними установами, так і громадськими об’єднаннями. Окремі такі опитування засвідчили, що лише «12,1</w:t>
      </w:r>
      <w:r w:rsidR="0035701B" w:rsidRPr="00945BD2">
        <w:rPr>
          <w:rFonts w:ascii="Times New Roman" w:hAnsi="Times New Roman" w:cs="Times New Roman"/>
          <w:bCs/>
          <w:sz w:val="20"/>
          <w:szCs w:val="20"/>
          <w:lang w:val="ru-RU"/>
        </w:rPr>
        <w:t> </w:t>
      </w:r>
      <w:r w:rsidRPr="00945BD2">
        <w:rPr>
          <w:rFonts w:ascii="Times New Roman" w:hAnsi="Times New Roman" w:cs="Times New Roman"/>
          <w:bCs/>
          <w:sz w:val="20"/>
          <w:szCs w:val="20"/>
        </w:rPr>
        <w:t>% населення країни відвідували впродовж останнього року перед опитуванням будь-які курси, лекції, тренінги або заняття з метою вдосконалення знань чи навичок, необхідних для роботи; 55,7</w:t>
      </w:r>
      <w:r w:rsidR="0035701B" w:rsidRPr="00945BD2">
        <w:rPr>
          <w:rFonts w:ascii="Times New Roman" w:hAnsi="Times New Roman" w:cs="Times New Roman"/>
          <w:bCs/>
          <w:sz w:val="20"/>
          <w:szCs w:val="20"/>
          <w:lang w:val="ru-RU"/>
        </w:rPr>
        <w:t> </w:t>
      </w:r>
      <w:r w:rsidRPr="00945BD2">
        <w:rPr>
          <w:rFonts w:ascii="Times New Roman" w:hAnsi="Times New Roman" w:cs="Times New Roman"/>
          <w:bCs/>
          <w:sz w:val="20"/>
          <w:szCs w:val="20"/>
        </w:rPr>
        <w:t>% відсотків респондентів в Україні відповіли, що вони ніколи не відвідували короткотермінові навчальні заходи чи просвітницькі курси в різних сферах, у той же час потребу в підвищенні кваліфікації, у неформальних навчальних заходах відчувають 29,6</w:t>
      </w:r>
      <w:r w:rsidR="0035701B" w:rsidRPr="00945BD2">
        <w:rPr>
          <w:rFonts w:ascii="Times New Roman" w:hAnsi="Times New Roman" w:cs="Times New Roman"/>
          <w:bCs/>
          <w:sz w:val="20"/>
          <w:szCs w:val="20"/>
          <w:lang w:val="ru-RU"/>
        </w:rPr>
        <w:t> </w:t>
      </w:r>
      <w:r w:rsidRPr="00945BD2">
        <w:rPr>
          <w:rFonts w:ascii="Times New Roman" w:hAnsi="Times New Roman" w:cs="Times New Roman"/>
          <w:bCs/>
          <w:sz w:val="20"/>
          <w:szCs w:val="20"/>
        </w:rPr>
        <w:t xml:space="preserve">% українських громадян». Ці результати свідчать про занижений інтерес українських суб’єктів економічної діяльності до збільшення людського капіталу. Це пояснюється тим фактом, що через збільшення кількості висококваліфікованих фахівців компанії уникали грошових витрат на навчання співробітників, бо не були впевненими, що вони не перейдуть в інші компанії або ж на інші ринки. Нині внутрішньому ринку не вистачає робочої сили, що вимагає здійснення ретельнішої кадрової політики, орієнтованої на надбання нових знань і навичок, специфічних для компанії та для роботи. </w:t>
      </w:r>
    </w:p>
    <w:p w14:paraId="6164B45E" w14:textId="68522FC5" w:rsidR="00F15FCB" w:rsidRPr="00945BD2" w:rsidRDefault="00671DE5" w:rsidP="00DE38F8">
      <w:pPr>
        <w:widowControl w:val="0"/>
        <w:spacing w:after="0" w:line="240" w:lineRule="auto"/>
        <w:ind w:firstLine="340"/>
        <w:rPr>
          <w:rFonts w:ascii="Times New Roman" w:hAnsi="Times New Roman" w:cs="Times New Roman"/>
          <w:bCs/>
          <w:sz w:val="20"/>
          <w:szCs w:val="20"/>
        </w:rPr>
      </w:pPr>
      <w:r w:rsidRPr="00945BD2">
        <w:rPr>
          <w:rFonts w:ascii="Times New Roman" w:hAnsi="Times New Roman" w:cs="Times New Roman"/>
          <w:bCs/>
          <w:sz w:val="20"/>
          <w:szCs w:val="20"/>
        </w:rPr>
        <w:t>Поряд із цим, як і у випадку з іншими країнами, що розвиваються, в яких компанії не пропонують достатнього рівня навчання для своїх працівників, в Україні також необхідно втручання держави в абсолютно класичній ліберальній манері для будівництва навчальних центрів або надання певних податкових пільг, які будуть сприяти створенню асоціацій між різними компаніями для організації таких центрів чи керування ними. Адже на даний час витрати на підвищення кваліфікації Податковий кодекс України «не називає прямо в жодній категорії витрат, тому їх можна віднести до інших витрат», а отже, до послуг, які обкладаються ПДВ у загальному порядку.</w:t>
      </w:r>
    </w:p>
    <w:p w14:paraId="0A55A574" w14:textId="0B44AA22" w:rsidR="00F15FCB" w:rsidRPr="00945BD2" w:rsidRDefault="00671DE5" w:rsidP="00DE38F8">
      <w:pPr>
        <w:widowControl w:val="0"/>
        <w:spacing w:after="0" w:line="240" w:lineRule="auto"/>
        <w:ind w:firstLine="340"/>
        <w:rPr>
          <w:rFonts w:ascii="Times New Roman" w:hAnsi="Times New Roman" w:cs="Times New Roman"/>
          <w:bCs/>
          <w:sz w:val="20"/>
          <w:szCs w:val="20"/>
        </w:rPr>
      </w:pPr>
      <w:r w:rsidRPr="00945BD2">
        <w:rPr>
          <w:rFonts w:ascii="Times New Roman" w:hAnsi="Times New Roman" w:cs="Times New Roman"/>
          <w:bCs/>
          <w:sz w:val="20"/>
          <w:szCs w:val="20"/>
        </w:rPr>
        <w:t xml:space="preserve">Гарним прикладом є німецькі чи японські компанії, відомі своїми системами виробництва, заснованими на інноваційних методах, які мають високий рівень доступного людського капіталу. Завдяки таким методам виробництва, що інтенсивно використовують людський капітал, після Другої світової війни у цих двох країнах відбулося величезне підвищення рівня соціальної системи забезпечення населення. У німецьких компаніях співробітники мають високий запас людського капіталу та великі можливості для швидкого навчання. Зважаючи на це, а також враховуючи, що компанії пропонують однаковий дохід за аналогічну роботу, генеруються величезні інвестиції у програми навчання. Власне, модель навчання, що реалізується всередині німецьких та японських компаній, притаманна </w:t>
      </w:r>
      <w:proofErr w:type="spellStart"/>
      <w:r w:rsidRPr="00945BD2">
        <w:rPr>
          <w:rFonts w:ascii="Times New Roman" w:hAnsi="Times New Roman" w:cs="Times New Roman"/>
          <w:bCs/>
          <w:sz w:val="20"/>
          <w:szCs w:val="20"/>
        </w:rPr>
        <w:t>постфордистським</w:t>
      </w:r>
      <w:proofErr w:type="spellEnd"/>
      <w:r w:rsidRPr="00945BD2">
        <w:rPr>
          <w:rFonts w:ascii="Times New Roman" w:hAnsi="Times New Roman" w:cs="Times New Roman"/>
          <w:bCs/>
          <w:sz w:val="20"/>
          <w:szCs w:val="20"/>
        </w:rPr>
        <w:t xml:space="preserve"> компаніям. Останні характеризуються гнучкістю спеціалізації (</w:t>
      </w:r>
      <w:proofErr w:type="spellStart"/>
      <w:r w:rsidRPr="00945BD2">
        <w:rPr>
          <w:rFonts w:ascii="Times New Roman" w:hAnsi="Times New Roman" w:cs="Times New Roman"/>
          <w:bCs/>
          <w:sz w:val="20"/>
          <w:szCs w:val="20"/>
        </w:rPr>
        <w:t>тойотизмом</w:t>
      </w:r>
      <w:proofErr w:type="spellEnd"/>
      <w:r w:rsidRPr="00945BD2">
        <w:rPr>
          <w:rFonts w:ascii="Times New Roman" w:hAnsi="Times New Roman" w:cs="Times New Roman"/>
          <w:bCs/>
          <w:sz w:val="20"/>
          <w:szCs w:val="20"/>
        </w:rPr>
        <w:t xml:space="preserve">) і, </w:t>
      </w:r>
      <w:r w:rsidRPr="00945BD2">
        <w:rPr>
          <w:rFonts w:ascii="Times New Roman" w:hAnsi="Times New Roman" w:cs="Times New Roman"/>
          <w:bCs/>
          <w:sz w:val="20"/>
          <w:szCs w:val="20"/>
        </w:rPr>
        <w:lastRenderedPageBreak/>
        <w:t xml:space="preserve">відповідно, вони вимагають високого ступеня спеціалізації людського капіталу для того, щоб реорганізувати, наново винайти виробничі технології, рух </w:t>
      </w:r>
      <w:r w:rsidR="0035701B" w:rsidRPr="00945BD2">
        <w:rPr>
          <w:rFonts w:ascii="Times New Roman" w:hAnsi="Times New Roman" w:cs="Times New Roman"/>
          <w:bCs/>
          <w:sz w:val="20"/>
          <w:szCs w:val="20"/>
        </w:rPr>
        <w:t>людських</w:t>
      </w:r>
      <w:r w:rsidRPr="00945BD2">
        <w:rPr>
          <w:rFonts w:ascii="Times New Roman" w:hAnsi="Times New Roman" w:cs="Times New Roman"/>
          <w:bCs/>
          <w:sz w:val="20"/>
          <w:szCs w:val="20"/>
        </w:rPr>
        <w:t xml:space="preserve"> ресурсів та скоротити час, витрачений на виробництво товарів.</w:t>
      </w:r>
    </w:p>
    <w:p w14:paraId="68A7087C" w14:textId="15B2E05A" w:rsidR="00F15FCB" w:rsidRPr="00945BD2" w:rsidRDefault="00671DE5" w:rsidP="00DE38F8">
      <w:pPr>
        <w:widowControl w:val="0"/>
        <w:spacing w:after="0" w:line="240" w:lineRule="auto"/>
        <w:ind w:firstLine="340"/>
        <w:rPr>
          <w:rFonts w:ascii="Times New Roman" w:hAnsi="Times New Roman" w:cs="Times New Roman"/>
          <w:bCs/>
          <w:sz w:val="20"/>
          <w:szCs w:val="20"/>
        </w:rPr>
      </w:pPr>
      <w:r w:rsidRPr="00945BD2">
        <w:rPr>
          <w:rFonts w:ascii="Times New Roman" w:hAnsi="Times New Roman" w:cs="Times New Roman"/>
          <w:bCs/>
          <w:sz w:val="20"/>
          <w:szCs w:val="20"/>
        </w:rPr>
        <w:t xml:space="preserve">У праці, опублікованій Департаментом освіти та працевлаштування Великої Британії, зазначається, що тренінги, організовані компаніями для своїх працівників, насправді є інвестиціями, подібними до інвестицій в основний капітал: «В економіці, заснованій на інформації та знаннях, інвестиції в людський капітал – в інтелект і творчість людей – замінюють минулі моделі інвестування у виробниче обладнання, машини та фізичну працю». В українській статистиці капітальні інвестиції, зокрема інвестиції в нематеріальні активи, не фіксують інвестованих коштів у знання працівників, що теж значним чином ускладнює процес обліку та подальшого аналізу таких витрат. </w:t>
      </w:r>
    </w:p>
    <w:p w14:paraId="47797C61" w14:textId="6AFD6259" w:rsidR="00F15FCB" w:rsidRPr="00945BD2" w:rsidRDefault="00671DE5" w:rsidP="00DE38F8">
      <w:pPr>
        <w:widowControl w:val="0"/>
        <w:spacing w:after="0" w:line="240" w:lineRule="auto"/>
        <w:ind w:firstLine="340"/>
        <w:rPr>
          <w:rFonts w:ascii="Times New Roman" w:hAnsi="Times New Roman" w:cs="Times New Roman"/>
          <w:bCs/>
          <w:sz w:val="20"/>
          <w:szCs w:val="20"/>
        </w:rPr>
      </w:pPr>
      <w:r w:rsidRPr="00945BD2">
        <w:rPr>
          <w:rFonts w:ascii="Times New Roman" w:hAnsi="Times New Roman" w:cs="Times New Roman"/>
          <w:bCs/>
          <w:sz w:val="20"/>
          <w:szCs w:val="20"/>
        </w:rPr>
        <w:t>Деякі дослідження, проведені у промислово розвинених країнах, свідчать про те, що відсутність у працівників відповідних здібностей є основною перешкодою на шляху впровадження нових технологій, тоді як належним чином навчені співробітники прискорюють цей процес. Таким чином, можна пояснити, чому в деяких державах з економікою, що динамічно розвивається, зокрема в Малайзії, Індонезії, Мексиці чи Колумбії, навчання та робоча спеціалізація привели до значного зростання продуктивності.</w:t>
      </w:r>
    </w:p>
    <w:p w14:paraId="1572AB89" w14:textId="190E6EFD" w:rsidR="00F15FCB" w:rsidRPr="00945BD2" w:rsidRDefault="00F15FCB" w:rsidP="00DE38F8">
      <w:pPr>
        <w:widowControl w:val="0"/>
        <w:spacing w:after="0" w:line="240" w:lineRule="auto"/>
        <w:ind w:firstLine="340"/>
        <w:rPr>
          <w:rFonts w:ascii="Times New Roman" w:hAnsi="Times New Roman" w:cs="Times New Roman"/>
          <w:bCs/>
          <w:sz w:val="20"/>
          <w:szCs w:val="20"/>
        </w:rPr>
      </w:pPr>
      <w:r w:rsidRPr="00945BD2">
        <w:rPr>
          <w:rFonts w:ascii="Times New Roman" w:hAnsi="Times New Roman" w:cs="Times New Roman"/>
          <w:bCs/>
          <w:sz w:val="20"/>
          <w:szCs w:val="20"/>
          <w:lang w:val="ru-RU"/>
        </w:rPr>
        <w:t>І</w:t>
      </w:r>
      <w:r w:rsidR="00671DE5" w:rsidRPr="00945BD2">
        <w:rPr>
          <w:rFonts w:ascii="Times New Roman" w:hAnsi="Times New Roman" w:cs="Times New Roman"/>
          <w:bCs/>
          <w:sz w:val="20"/>
          <w:szCs w:val="20"/>
        </w:rPr>
        <w:t>снує прямий взаємозв’язок між неформальною освітою та продуктивністю, а природа цього зв’язку позитивно чи негативно опосередкована організаційним середовищем. З метою аргументації цього твердження запропоновано три концепції: навчання як досягнення, навчання як участь і навчання як побудова. У той час як перший термін асоціюється з формальною освітою, а другий – з неформальною, навчання як побудова «виявилося ефективним інструментом для відображення взаємозв’язку аспектів процесу та продукту навчання». Кожна організація повинна використовувати неформальну освіту як частину своєї спроби створити робоче середовище, в якому вона досягатиме своїх цілей. Отже, навчання на роботі – це не просто питання участі чи досягнення; це динамічний процес, що сприяє формуванню особистості та має великий вплив на її продуктивність.</w:t>
      </w:r>
    </w:p>
    <w:p w14:paraId="35172AB1" w14:textId="63E85CA9" w:rsidR="00671DE5" w:rsidRPr="00945BD2" w:rsidRDefault="00671DE5" w:rsidP="00DE38F8">
      <w:pPr>
        <w:widowControl w:val="0"/>
        <w:spacing w:after="0" w:line="240" w:lineRule="auto"/>
        <w:ind w:firstLine="340"/>
        <w:rPr>
          <w:rFonts w:ascii="Times New Roman" w:hAnsi="Times New Roman" w:cs="Times New Roman"/>
          <w:bCs/>
          <w:sz w:val="20"/>
          <w:szCs w:val="20"/>
        </w:rPr>
      </w:pPr>
      <w:r w:rsidRPr="00945BD2">
        <w:rPr>
          <w:rFonts w:ascii="Times New Roman" w:hAnsi="Times New Roman" w:cs="Times New Roman"/>
          <w:bCs/>
          <w:sz w:val="20"/>
          <w:szCs w:val="20"/>
        </w:rPr>
        <w:t>Таким чином, можна висн</w:t>
      </w:r>
      <w:r w:rsidR="00F15FCB" w:rsidRPr="00945BD2">
        <w:rPr>
          <w:rFonts w:ascii="Times New Roman" w:hAnsi="Times New Roman" w:cs="Times New Roman"/>
          <w:bCs/>
          <w:sz w:val="20"/>
          <w:szCs w:val="20"/>
        </w:rPr>
        <w:t>увати</w:t>
      </w:r>
      <w:r w:rsidRPr="00945BD2">
        <w:rPr>
          <w:rFonts w:ascii="Times New Roman" w:hAnsi="Times New Roman" w:cs="Times New Roman"/>
          <w:bCs/>
          <w:sz w:val="20"/>
          <w:szCs w:val="20"/>
        </w:rPr>
        <w:t>, що зв’язок між неформальною освітою та рівнем продуктивності існує, оскільки останній залежить від якості виконання співробітниками своєї роботи, а тіснота та, власне, наявність цього взаємозв’язку залежить від цілей, культури та структури організації. Ці висновки разом із результатами, отриманими в різних країнах, де неформальна освіта відіграє важливу роль, можуть бути використані українськими компаніями як орієнтир для досягнення своїх цілей щодо конкурентоспроможності.</w:t>
      </w:r>
    </w:p>
    <w:p w14:paraId="1096083D" w14:textId="56E76995" w:rsidR="00671DE5" w:rsidRPr="00945BD2" w:rsidRDefault="00671DE5" w:rsidP="00DE38F8">
      <w:pPr>
        <w:widowControl w:val="0"/>
        <w:spacing w:after="0" w:line="240" w:lineRule="auto"/>
        <w:ind w:firstLine="340"/>
        <w:rPr>
          <w:rFonts w:ascii="Times New Roman" w:hAnsi="Times New Roman" w:cs="Times New Roman"/>
          <w:bCs/>
          <w:sz w:val="20"/>
          <w:szCs w:val="20"/>
        </w:rPr>
      </w:pPr>
      <w:r w:rsidRPr="00945BD2">
        <w:rPr>
          <w:rFonts w:ascii="Times New Roman" w:hAnsi="Times New Roman" w:cs="Times New Roman"/>
          <w:bCs/>
          <w:sz w:val="20"/>
          <w:szCs w:val="20"/>
        </w:rPr>
        <w:t xml:space="preserve">Отже, формальна та неформальна освіта значно впливають на </w:t>
      </w:r>
      <w:r w:rsidRPr="00945BD2">
        <w:rPr>
          <w:rFonts w:ascii="Times New Roman" w:hAnsi="Times New Roman" w:cs="Times New Roman"/>
          <w:bCs/>
          <w:sz w:val="20"/>
          <w:szCs w:val="20"/>
        </w:rPr>
        <w:lastRenderedPageBreak/>
        <w:t xml:space="preserve">накопичення людського капіталу, що помітно позначається на зростанні та розвитку країни. Формальна освіта здобувається здебільшого через систему навчання, у той час як неформальна освіта перебуває у прямій залежності від професійного досвіду. Варто зазначити, що обидва варіанти освіти вважаються довгостроковими інвестиціями. Оскільки освітня діяльність опосередковано пов’язана зі ступенем преференцій з погляду плину часу та безпосередньо пов’язана з ефективністю функціонування школи, люди повинні раціонально вибирати між часом, витраченим на роботу, та періодом, витраченим на освіту, відмовившись від одного з цих видів діяльності. Проте існує альтернатива, яка зменшує необхідність заміни через фактор часу та сприяє накопиченню знань шляхом продуктивної діяльності – неформальної освіти. Нині в Україні це поняття визначено нечітко та не застосовується на практиці. Імплементація неформальної освіти для працівників в українських компаніях може стати черговим </w:t>
      </w:r>
      <w:proofErr w:type="spellStart"/>
      <w:r w:rsidRPr="00945BD2">
        <w:rPr>
          <w:rFonts w:ascii="Times New Roman" w:hAnsi="Times New Roman" w:cs="Times New Roman"/>
          <w:bCs/>
          <w:sz w:val="20"/>
          <w:szCs w:val="20"/>
        </w:rPr>
        <w:t>кр</w:t>
      </w:r>
      <w:proofErr w:type="spellEnd"/>
      <w:r w:rsidR="0015783D" w:rsidRPr="00945BD2">
        <w:rPr>
          <w:rFonts w:ascii="Times New Roman" w:hAnsi="Times New Roman" w:cs="Times New Roman"/>
          <w:bCs/>
          <w:sz w:val="20"/>
          <w:szCs w:val="20"/>
          <w:lang w:val="ru-RU"/>
        </w:rPr>
        <w:t>о</w:t>
      </w:r>
      <w:r w:rsidRPr="00945BD2">
        <w:rPr>
          <w:rFonts w:ascii="Times New Roman" w:hAnsi="Times New Roman" w:cs="Times New Roman"/>
          <w:bCs/>
          <w:sz w:val="20"/>
          <w:szCs w:val="20"/>
        </w:rPr>
        <w:t>ком у їхньому розвитку та підвищенні конкурентоспроможності як на внутрішньому, так і на зовнішньому ринках.</w:t>
      </w:r>
    </w:p>
    <w:sectPr w:rsidR="00671DE5" w:rsidRPr="00945BD2" w:rsidSect="00446DEA">
      <w:pgSz w:w="8391" w:h="11906" w:code="11"/>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2E"/>
    <w:rsid w:val="000063EA"/>
    <w:rsid w:val="00014108"/>
    <w:rsid w:val="00021C82"/>
    <w:rsid w:val="000755A4"/>
    <w:rsid w:val="00081EE8"/>
    <w:rsid w:val="000C742E"/>
    <w:rsid w:val="001060D8"/>
    <w:rsid w:val="00107A1E"/>
    <w:rsid w:val="00111A1A"/>
    <w:rsid w:val="00140016"/>
    <w:rsid w:val="00154B60"/>
    <w:rsid w:val="00156346"/>
    <w:rsid w:val="0015783D"/>
    <w:rsid w:val="00170F34"/>
    <w:rsid w:val="001773E7"/>
    <w:rsid w:val="001957BF"/>
    <w:rsid w:val="001B5C62"/>
    <w:rsid w:val="001D68A6"/>
    <w:rsid w:val="001E66B3"/>
    <w:rsid w:val="00232EAC"/>
    <w:rsid w:val="002C3C67"/>
    <w:rsid w:val="002E2767"/>
    <w:rsid w:val="00301BBF"/>
    <w:rsid w:val="0031572E"/>
    <w:rsid w:val="0033610E"/>
    <w:rsid w:val="00352DC6"/>
    <w:rsid w:val="0035701B"/>
    <w:rsid w:val="0041608A"/>
    <w:rsid w:val="00446DEA"/>
    <w:rsid w:val="0046322B"/>
    <w:rsid w:val="00483024"/>
    <w:rsid w:val="004F0F5D"/>
    <w:rsid w:val="00502AB9"/>
    <w:rsid w:val="00524F75"/>
    <w:rsid w:val="00540088"/>
    <w:rsid w:val="00567A71"/>
    <w:rsid w:val="00574048"/>
    <w:rsid w:val="00581768"/>
    <w:rsid w:val="005A6B70"/>
    <w:rsid w:val="00602518"/>
    <w:rsid w:val="00656C3E"/>
    <w:rsid w:val="00671DE5"/>
    <w:rsid w:val="006866A0"/>
    <w:rsid w:val="006908DE"/>
    <w:rsid w:val="00697E43"/>
    <w:rsid w:val="007A4915"/>
    <w:rsid w:val="007B47B4"/>
    <w:rsid w:val="007C5881"/>
    <w:rsid w:val="0080015A"/>
    <w:rsid w:val="008036EB"/>
    <w:rsid w:val="008713AB"/>
    <w:rsid w:val="008E2A71"/>
    <w:rsid w:val="00915F09"/>
    <w:rsid w:val="0092452B"/>
    <w:rsid w:val="00945BD2"/>
    <w:rsid w:val="0096024E"/>
    <w:rsid w:val="009611BA"/>
    <w:rsid w:val="00976EFF"/>
    <w:rsid w:val="009D08C9"/>
    <w:rsid w:val="00AD29CA"/>
    <w:rsid w:val="00B12581"/>
    <w:rsid w:val="00B22756"/>
    <w:rsid w:val="00B73EC3"/>
    <w:rsid w:val="00B82E79"/>
    <w:rsid w:val="00BB4A67"/>
    <w:rsid w:val="00BF1BAB"/>
    <w:rsid w:val="00BF36B5"/>
    <w:rsid w:val="00C27E37"/>
    <w:rsid w:val="00C37192"/>
    <w:rsid w:val="00CC21A1"/>
    <w:rsid w:val="00DB7CCA"/>
    <w:rsid w:val="00DD12A5"/>
    <w:rsid w:val="00DE38F8"/>
    <w:rsid w:val="00DE3E80"/>
    <w:rsid w:val="00E5136A"/>
    <w:rsid w:val="00E7158C"/>
    <w:rsid w:val="00EC6AE0"/>
    <w:rsid w:val="00F00FAC"/>
    <w:rsid w:val="00F14EB8"/>
    <w:rsid w:val="00F15FCB"/>
    <w:rsid w:val="00FD1A60"/>
    <w:rsid w:val="00FD6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B596E"/>
  <w15:chartTrackingRefBased/>
  <w15:docId w15:val="{BD2397E0-D9DF-41A5-94F6-2535CF40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ind w:firstLine="0"/>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3C6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81581">
      <w:bodyDiv w:val="1"/>
      <w:marLeft w:val="0"/>
      <w:marRight w:val="0"/>
      <w:marTop w:val="0"/>
      <w:marBottom w:val="0"/>
      <w:divBdr>
        <w:top w:val="none" w:sz="0" w:space="0" w:color="auto"/>
        <w:left w:val="none" w:sz="0" w:space="0" w:color="auto"/>
        <w:bottom w:val="none" w:sz="0" w:space="0" w:color="auto"/>
        <w:right w:val="none" w:sz="0" w:space="0" w:color="auto"/>
      </w:divBdr>
    </w:div>
    <w:div w:id="285236861">
      <w:bodyDiv w:val="1"/>
      <w:marLeft w:val="0"/>
      <w:marRight w:val="0"/>
      <w:marTop w:val="0"/>
      <w:marBottom w:val="0"/>
      <w:divBdr>
        <w:top w:val="none" w:sz="0" w:space="0" w:color="auto"/>
        <w:left w:val="none" w:sz="0" w:space="0" w:color="auto"/>
        <w:bottom w:val="none" w:sz="0" w:space="0" w:color="auto"/>
        <w:right w:val="none" w:sz="0" w:space="0" w:color="auto"/>
      </w:divBdr>
    </w:div>
    <w:div w:id="65333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1947</TotalTime>
  <Pages>1</Pages>
  <Words>21665</Words>
  <Characters>12350</Characters>
  <Application>Microsoft Office Word</Application>
  <DocSecurity>0</DocSecurity>
  <Lines>102</Lines>
  <Paragraphs>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Viacheslav Tkachuk</dc:creator>
  <cp:keywords/>
  <dc:description/>
  <cp:lastModifiedBy>Viacheslav Tkachuk</cp:lastModifiedBy>
  <cp:revision>14</cp:revision>
  <dcterms:created xsi:type="dcterms:W3CDTF">2024-12-08T20:36:00Z</dcterms:created>
  <dcterms:modified xsi:type="dcterms:W3CDTF">2024-12-10T08:22:00Z</dcterms:modified>
</cp:coreProperties>
</file>