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E2" w:rsidRPr="001B7D4B" w:rsidRDefault="00442BE2" w:rsidP="00442BE2">
      <w:pPr>
        <w:widowControl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Тема 2</w:t>
      </w:r>
      <w:r w:rsidRPr="001B7D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442BE2">
        <w:rPr>
          <w:rFonts w:ascii="Times New Roman" w:hAnsi="Times New Roman" w:cs="Times New Roman"/>
          <w:b/>
          <w:sz w:val="24"/>
          <w:szCs w:val="24"/>
          <w:lang w:val="uk-UA"/>
        </w:rPr>
        <w:t>Виникнення та еволюція світової політичної думки</w:t>
      </w:r>
    </w:p>
    <w:p w:rsidR="00442BE2" w:rsidRPr="001B7D4B" w:rsidRDefault="00442BE2" w:rsidP="00442BE2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2BE2" w:rsidRPr="00442BE2" w:rsidRDefault="00442BE2" w:rsidP="00442B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2BE2">
        <w:rPr>
          <w:rFonts w:ascii="Times New Roman" w:hAnsi="Times New Roman" w:cs="Times New Roman"/>
          <w:sz w:val="24"/>
          <w:szCs w:val="24"/>
          <w:lang w:val="uk-UA"/>
        </w:rPr>
        <w:t>1. Зародження політичної думки в країнах Стародавнього Сходу. Вчення:</w:t>
      </w:r>
    </w:p>
    <w:p w:rsidR="00442BE2" w:rsidRPr="00442BE2" w:rsidRDefault="00442BE2" w:rsidP="00442B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2BE2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442BE2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Конфуція і </w:t>
      </w:r>
      <w:proofErr w:type="spellStart"/>
      <w:r w:rsidRPr="00442BE2">
        <w:rPr>
          <w:rFonts w:ascii="Times New Roman" w:hAnsi="Times New Roman" w:cs="Times New Roman"/>
          <w:sz w:val="24"/>
          <w:szCs w:val="24"/>
          <w:lang w:val="uk-UA"/>
        </w:rPr>
        <w:t>Мо</w:t>
      </w:r>
      <w:proofErr w:type="spellEnd"/>
      <w:r w:rsidRPr="00442B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42BE2">
        <w:rPr>
          <w:rFonts w:ascii="Times New Roman" w:hAnsi="Times New Roman" w:cs="Times New Roman"/>
          <w:sz w:val="24"/>
          <w:szCs w:val="24"/>
          <w:lang w:val="uk-UA"/>
        </w:rPr>
        <w:t>Цзи</w:t>
      </w:r>
      <w:proofErr w:type="spellEnd"/>
      <w:r w:rsidRPr="00442BE2">
        <w:rPr>
          <w:rFonts w:ascii="Times New Roman" w:hAnsi="Times New Roman" w:cs="Times New Roman"/>
          <w:sz w:val="24"/>
          <w:szCs w:val="24"/>
          <w:lang w:val="uk-UA"/>
        </w:rPr>
        <w:t xml:space="preserve"> в Китаї;</w:t>
      </w:r>
    </w:p>
    <w:p w:rsidR="00442BE2" w:rsidRPr="00442BE2" w:rsidRDefault="00442BE2" w:rsidP="00442B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2BE2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442BE2">
        <w:rPr>
          <w:rFonts w:ascii="Times New Roman" w:hAnsi="Times New Roman" w:cs="Times New Roman"/>
          <w:sz w:val="24"/>
          <w:szCs w:val="24"/>
          <w:lang w:val="uk-UA"/>
        </w:rPr>
        <w:tab/>
        <w:t>Будди в Індії;</w:t>
      </w:r>
    </w:p>
    <w:p w:rsidR="00442BE2" w:rsidRPr="00442BE2" w:rsidRDefault="00442BE2" w:rsidP="00442B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2BE2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442BE2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442BE2">
        <w:rPr>
          <w:rFonts w:ascii="Times New Roman" w:hAnsi="Times New Roman" w:cs="Times New Roman"/>
          <w:sz w:val="24"/>
          <w:szCs w:val="24"/>
          <w:lang w:val="uk-UA"/>
        </w:rPr>
        <w:t>Птахетепа</w:t>
      </w:r>
      <w:proofErr w:type="spellEnd"/>
      <w:r w:rsidRPr="00442BE2">
        <w:rPr>
          <w:rFonts w:ascii="Times New Roman" w:hAnsi="Times New Roman" w:cs="Times New Roman"/>
          <w:sz w:val="24"/>
          <w:szCs w:val="24"/>
          <w:lang w:val="uk-UA"/>
        </w:rPr>
        <w:t xml:space="preserve"> у Єгипті;</w:t>
      </w:r>
    </w:p>
    <w:p w:rsidR="00442BE2" w:rsidRPr="00442BE2" w:rsidRDefault="00442BE2" w:rsidP="00442B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2BE2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442BE2">
        <w:rPr>
          <w:rFonts w:ascii="Times New Roman" w:hAnsi="Times New Roman" w:cs="Times New Roman"/>
          <w:sz w:val="24"/>
          <w:szCs w:val="24"/>
          <w:lang w:val="uk-UA"/>
        </w:rPr>
        <w:tab/>
        <w:t>Заратустри в Персії.</w:t>
      </w:r>
    </w:p>
    <w:p w:rsidR="00442BE2" w:rsidRPr="00442BE2" w:rsidRDefault="00442BE2" w:rsidP="00442B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2BE2">
        <w:rPr>
          <w:rFonts w:ascii="Times New Roman" w:hAnsi="Times New Roman" w:cs="Times New Roman"/>
          <w:sz w:val="24"/>
          <w:szCs w:val="24"/>
          <w:lang w:val="uk-UA"/>
        </w:rPr>
        <w:t>2. Політичні доктрини Античності: Платон, Аристотель та ін.</w:t>
      </w:r>
    </w:p>
    <w:p w:rsidR="00442BE2" w:rsidRPr="00442BE2" w:rsidRDefault="00442BE2" w:rsidP="00442B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2BE2">
        <w:rPr>
          <w:rFonts w:ascii="Times New Roman" w:hAnsi="Times New Roman" w:cs="Times New Roman"/>
          <w:sz w:val="24"/>
          <w:szCs w:val="24"/>
          <w:lang w:val="uk-UA"/>
        </w:rPr>
        <w:t xml:space="preserve">3. Розвиток політичної думки в Середньовіччі: Тома Аквінський, </w:t>
      </w:r>
      <w:proofErr w:type="spellStart"/>
      <w:r w:rsidRPr="00442BE2">
        <w:rPr>
          <w:rFonts w:ascii="Times New Roman" w:hAnsi="Times New Roman" w:cs="Times New Roman"/>
          <w:sz w:val="24"/>
          <w:szCs w:val="24"/>
          <w:lang w:val="uk-UA"/>
        </w:rPr>
        <w:t>Аврелій</w:t>
      </w:r>
      <w:proofErr w:type="spellEnd"/>
      <w:r w:rsidRPr="00442BE2">
        <w:rPr>
          <w:rFonts w:ascii="Times New Roman" w:hAnsi="Times New Roman" w:cs="Times New Roman"/>
          <w:sz w:val="24"/>
          <w:szCs w:val="24"/>
          <w:lang w:val="uk-UA"/>
        </w:rPr>
        <w:t xml:space="preserve"> Августин, Марсилій </w:t>
      </w:r>
      <w:proofErr w:type="spellStart"/>
      <w:r w:rsidRPr="00442BE2">
        <w:rPr>
          <w:rFonts w:ascii="Times New Roman" w:hAnsi="Times New Roman" w:cs="Times New Roman"/>
          <w:sz w:val="24"/>
          <w:szCs w:val="24"/>
          <w:lang w:val="uk-UA"/>
        </w:rPr>
        <w:t>Падуанський</w:t>
      </w:r>
      <w:proofErr w:type="spellEnd"/>
      <w:r w:rsidRPr="00442BE2">
        <w:rPr>
          <w:rFonts w:ascii="Times New Roman" w:hAnsi="Times New Roman" w:cs="Times New Roman"/>
          <w:sz w:val="24"/>
          <w:szCs w:val="24"/>
          <w:lang w:val="uk-UA"/>
        </w:rPr>
        <w:t xml:space="preserve"> та ін.</w:t>
      </w:r>
    </w:p>
    <w:p w:rsidR="00442BE2" w:rsidRPr="00442BE2" w:rsidRDefault="00442BE2" w:rsidP="00442B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2BE2">
        <w:rPr>
          <w:rFonts w:ascii="Times New Roman" w:hAnsi="Times New Roman" w:cs="Times New Roman"/>
          <w:sz w:val="24"/>
          <w:szCs w:val="24"/>
          <w:lang w:val="uk-UA"/>
        </w:rPr>
        <w:t xml:space="preserve">4. Відродження: основні ідеї та їх вплив на розвиток політичної думки. Н. Макіавеллі. </w:t>
      </w:r>
    </w:p>
    <w:p w:rsidR="00442BE2" w:rsidRPr="00442BE2" w:rsidRDefault="00442BE2" w:rsidP="00442B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2BE2">
        <w:rPr>
          <w:rFonts w:ascii="Times New Roman" w:hAnsi="Times New Roman" w:cs="Times New Roman"/>
          <w:sz w:val="24"/>
          <w:szCs w:val="24"/>
          <w:lang w:val="uk-UA"/>
        </w:rPr>
        <w:t>5. Політична думка Нового часу: Т. Гоббс, Дж. Локк та ін.</w:t>
      </w:r>
    </w:p>
    <w:p w:rsidR="00442BE2" w:rsidRPr="00442BE2" w:rsidRDefault="00442BE2" w:rsidP="00442B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2BE2">
        <w:rPr>
          <w:rFonts w:ascii="Times New Roman" w:hAnsi="Times New Roman" w:cs="Times New Roman"/>
          <w:sz w:val="24"/>
          <w:szCs w:val="24"/>
          <w:lang w:val="uk-UA"/>
        </w:rPr>
        <w:t>6. Раціоналістичні концепції політики в працях французьких просвітників: Ш. Монтеск’є, Ж.-Ж. Руссо та ін.</w:t>
      </w:r>
    </w:p>
    <w:p w:rsidR="00442BE2" w:rsidRPr="00442BE2" w:rsidRDefault="00442BE2" w:rsidP="00442B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2BE2">
        <w:rPr>
          <w:rFonts w:ascii="Times New Roman" w:hAnsi="Times New Roman" w:cs="Times New Roman"/>
          <w:sz w:val="24"/>
          <w:szCs w:val="24"/>
          <w:lang w:val="uk-UA"/>
        </w:rPr>
        <w:t>7. Філософсько-правові концепції в німецькій філософії ХVIII-ХІХ ст.:  І. Кант, Г. Гегель та ін.</w:t>
      </w:r>
    </w:p>
    <w:p w:rsidR="00442BE2" w:rsidRPr="00442BE2" w:rsidRDefault="00442BE2" w:rsidP="00442B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2BE2">
        <w:rPr>
          <w:rFonts w:ascii="Times New Roman" w:hAnsi="Times New Roman" w:cs="Times New Roman"/>
          <w:sz w:val="24"/>
          <w:szCs w:val="24"/>
          <w:lang w:val="uk-UA"/>
        </w:rPr>
        <w:t>8. Основні тенденції розвитку політичної думки кінця ХІХ –ХХ ст.</w:t>
      </w:r>
    </w:p>
    <w:p w:rsidR="00442BE2" w:rsidRDefault="00442BE2" w:rsidP="00442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2BE2" w:rsidRPr="00442BE2" w:rsidRDefault="00442BE2" w:rsidP="00442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2BE2">
        <w:rPr>
          <w:rFonts w:ascii="Times New Roman" w:hAnsi="Times New Roman" w:cs="Times New Roman"/>
          <w:b/>
          <w:sz w:val="24"/>
          <w:szCs w:val="24"/>
          <w:lang w:val="uk-UA"/>
        </w:rPr>
        <w:t>Питання для дискусії:</w:t>
      </w:r>
    </w:p>
    <w:p w:rsidR="00442BE2" w:rsidRPr="00442BE2" w:rsidRDefault="00442BE2" w:rsidP="00442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2BE2">
        <w:rPr>
          <w:rFonts w:ascii="Times New Roman" w:hAnsi="Times New Roman" w:cs="Times New Roman"/>
          <w:sz w:val="24"/>
          <w:szCs w:val="24"/>
          <w:lang w:val="uk-UA"/>
        </w:rPr>
        <w:t>1. Визначте вплив політичних вчень Стародавнього Сходу та Стародавньої Греції на сучасний розвиток політичних теорій.</w:t>
      </w:r>
    </w:p>
    <w:p w:rsidR="00442BE2" w:rsidRPr="00442BE2" w:rsidRDefault="00442BE2" w:rsidP="00442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2BE2">
        <w:rPr>
          <w:rFonts w:ascii="Times New Roman" w:hAnsi="Times New Roman" w:cs="Times New Roman"/>
          <w:sz w:val="24"/>
          <w:szCs w:val="24"/>
          <w:lang w:val="uk-UA"/>
        </w:rPr>
        <w:t>2. Охарактеризуйте «правильні» та «неправильні» форми державного правління за Аристотелем. Яку форму правління мислитель визначав найкращою? Чому?</w:t>
      </w:r>
    </w:p>
    <w:p w:rsidR="00442BE2" w:rsidRDefault="00442BE2" w:rsidP="00442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2BE2">
        <w:rPr>
          <w:rFonts w:ascii="Times New Roman" w:hAnsi="Times New Roman" w:cs="Times New Roman"/>
          <w:sz w:val="24"/>
          <w:szCs w:val="24"/>
          <w:lang w:val="uk-UA"/>
        </w:rPr>
        <w:t>3. Чи можна вважати, що вираз «мета виправдовує засоби», що дозволяє будь-які дії в політиці, належить Н. Макіавеллі і є сутністю його вчення?</w:t>
      </w:r>
    </w:p>
    <w:p w:rsidR="00442BE2" w:rsidRPr="001B7D4B" w:rsidRDefault="00442BE2" w:rsidP="00442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442BE2" w:rsidRPr="001B7D4B" w:rsidRDefault="00442BE2" w:rsidP="00442BE2">
      <w:pPr>
        <w:widowControl w:val="0"/>
        <w:ind w:left="-567" w:firstLine="567"/>
        <w:jc w:val="center"/>
        <w:rPr>
          <w:rFonts w:ascii="Times New Roman" w:hAnsi="Times New Roman" w:cs="Times New Roman"/>
          <w:b/>
          <w:lang w:val="uk-UA"/>
        </w:rPr>
      </w:pPr>
      <w:r w:rsidRPr="001B7D4B">
        <w:rPr>
          <w:rFonts w:ascii="Times New Roman" w:hAnsi="Times New Roman" w:cs="Times New Roman"/>
          <w:b/>
          <w:lang w:val="uk-UA"/>
        </w:rPr>
        <w:t>Література:</w:t>
      </w:r>
    </w:p>
    <w:p w:rsidR="00442BE2" w:rsidRPr="001B7D4B" w:rsidRDefault="00442BE2" w:rsidP="00442BE2">
      <w:pPr>
        <w:pStyle w:val="a4"/>
        <w:numPr>
          <w:ilvl w:val="0"/>
          <w:numId w:val="1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Піча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 В. М., Хома Н. М. Політологія: конспект лекцій. Навчальний посібник для студентів вищих закладів освіти. Шосте вид.,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виправл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. і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доповн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. – Львів: «Магнолія 2006», 2009. – С. 8-17. </w:t>
      </w:r>
    </w:p>
    <w:p w:rsidR="00442BE2" w:rsidRPr="001B7D4B" w:rsidRDefault="00442BE2" w:rsidP="00442BE2">
      <w:pPr>
        <w:pStyle w:val="a4"/>
        <w:numPr>
          <w:ilvl w:val="0"/>
          <w:numId w:val="1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r w:rsidRPr="001B7D4B">
        <w:rPr>
          <w:rFonts w:ascii="Times New Roman" w:hAnsi="Times New Roman"/>
          <w:sz w:val="20"/>
          <w:szCs w:val="20"/>
          <w:lang w:val="uk-UA"/>
        </w:rPr>
        <w:t xml:space="preserve">Політологія у запитаннях та відповідях: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Навч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посіб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. / За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заг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. ред. К. М. 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Левківського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. – К., 2003. – С. 7-14.</w:t>
      </w:r>
    </w:p>
    <w:p w:rsidR="00442BE2" w:rsidRPr="001B7D4B" w:rsidRDefault="00442BE2" w:rsidP="00442BE2">
      <w:pPr>
        <w:pStyle w:val="a4"/>
        <w:numPr>
          <w:ilvl w:val="0"/>
          <w:numId w:val="1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r w:rsidRPr="001B7D4B">
        <w:rPr>
          <w:rFonts w:ascii="Times New Roman" w:hAnsi="Times New Roman"/>
          <w:sz w:val="20"/>
          <w:szCs w:val="20"/>
          <w:lang w:val="uk-UA"/>
        </w:rPr>
        <w:t xml:space="preserve">Політологія у схемах, таблицях, визначеннях: Навчальний посібник / Дзюбко І. С.,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Оніщ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енко І. Г.,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Лопа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єва Д. Т. та ін.; За ред. І. С. Дзюбка, І. Г. 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Оніщенко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К. М. Левківськ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ого,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З. І. Тимоше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нко. – К.: Укр.-фін.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ін.-т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менеджм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. і бізнесу, 1999. – 161 с. – С.3-8.</w:t>
      </w:r>
    </w:p>
    <w:p w:rsidR="00442BE2" w:rsidRPr="001B7D4B" w:rsidRDefault="00442BE2" w:rsidP="00442BE2">
      <w:pPr>
        <w:pStyle w:val="a4"/>
        <w:numPr>
          <w:ilvl w:val="0"/>
          <w:numId w:val="1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r w:rsidRPr="001B7D4B">
        <w:rPr>
          <w:rFonts w:ascii="Times New Roman" w:hAnsi="Times New Roman"/>
          <w:sz w:val="20"/>
          <w:szCs w:val="20"/>
          <w:lang w:val="uk-UA"/>
        </w:rPr>
        <w:t xml:space="preserve">Політологія. Навчально методичний комплекс: Підручник / За ред. Кирилюка Ф. М: Вид. 2-ге, перероб. та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доп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. – К.: Центр навчальної літератури, 2005. – 704 с. – С. 37-64, С. 67-72.</w:t>
      </w:r>
    </w:p>
    <w:p w:rsidR="00442BE2" w:rsidRPr="001B7D4B" w:rsidRDefault="00442BE2" w:rsidP="00442BE2">
      <w:pPr>
        <w:pStyle w:val="a4"/>
        <w:numPr>
          <w:ilvl w:val="0"/>
          <w:numId w:val="1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r w:rsidRPr="001B7D4B">
        <w:rPr>
          <w:rFonts w:ascii="Times New Roman" w:hAnsi="Times New Roman"/>
          <w:sz w:val="20"/>
          <w:szCs w:val="20"/>
          <w:lang w:val="uk-UA"/>
        </w:rPr>
        <w:t xml:space="preserve">Політологія. Підручник / За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заг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. ред. І. С. Дзюбка, К. М. 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Левківського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. 2-е вид. – К., 2001. – С. 8-36.</w:t>
      </w:r>
    </w:p>
    <w:p w:rsidR="00442BE2" w:rsidRPr="001B7D4B" w:rsidRDefault="00442BE2" w:rsidP="00442BE2">
      <w:pPr>
        <w:pStyle w:val="a4"/>
        <w:numPr>
          <w:ilvl w:val="0"/>
          <w:numId w:val="1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r w:rsidRPr="001B7D4B">
        <w:rPr>
          <w:rFonts w:ascii="Times New Roman" w:hAnsi="Times New Roman"/>
          <w:sz w:val="20"/>
          <w:szCs w:val="20"/>
          <w:lang w:val="uk-UA"/>
        </w:rPr>
        <w:t xml:space="preserve">Політологія: підручник / За ред. О. В. Бабкіної,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В. П. Горбате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нка. – 3-тє вид.,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доп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. – К.: ВЦ «Академія», 2010. – 568 с. (Серія «Альма-матер»). – С. 11-31.</w:t>
      </w:r>
    </w:p>
    <w:p w:rsidR="00442BE2" w:rsidRPr="001B7D4B" w:rsidRDefault="00442BE2" w:rsidP="00442BE2">
      <w:pPr>
        <w:pStyle w:val="a4"/>
        <w:numPr>
          <w:ilvl w:val="0"/>
          <w:numId w:val="1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r w:rsidRPr="001B7D4B">
        <w:rPr>
          <w:rFonts w:ascii="Times New Roman" w:hAnsi="Times New Roman"/>
          <w:sz w:val="20"/>
          <w:szCs w:val="20"/>
          <w:lang w:val="uk-UA"/>
        </w:rPr>
        <w:t xml:space="preserve">Політологія. Підручник / За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заг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 xml:space="preserve">. ред. проф. Кременя В. Г., проф. </w:t>
      </w: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Горл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ача М. Т. – Харків, 2001. – С. 9-26.</w:t>
      </w:r>
    </w:p>
    <w:p w:rsidR="00442BE2" w:rsidRPr="001B7D4B" w:rsidRDefault="00442BE2" w:rsidP="00442BE2">
      <w:pPr>
        <w:pStyle w:val="a4"/>
        <w:numPr>
          <w:ilvl w:val="0"/>
          <w:numId w:val="1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r w:rsidRPr="001B7D4B">
        <w:rPr>
          <w:rFonts w:ascii="Times New Roman" w:hAnsi="Times New Roman"/>
          <w:sz w:val="20"/>
          <w:szCs w:val="20"/>
          <w:lang w:val="uk-UA"/>
        </w:rPr>
        <w:t xml:space="preserve">Рудич Ф. Політична наука в Україні: стан і перспективи. </w:t>
      </w:r>
      <w:r w:rsidRPr="001B7D4B">
        <w:rPr>
          <w:rStyle w:val="mw-headline"/>
          <w:rFonts w:ascii="Times New Roman" w:hAnsi="Times New Roman"/>
          <w:bCs/>
          <w:sz w:val="20"/>
          <w:szCs w:val="20"/>
          <w:lang w:val="uk-UA"/>
        </w:rPr>
        <w:t xml:space="preserve">– </w:t>
      </w:r>
      <w:r w:rsidRPr="001B7D4B">
        <w:rPr>
          <w:rFonts w:ascii="Times New Roman" w:hAnsi="Times New Roman"/>
          <w:sz w:val="20"/>
          <w:szCs w:val="20"/>
          <w:lang w:val="uk-UA"/>
        </w:rPr>
        <w:t xml:space="preserve">Режим доступу: </w:t>
      </w:r>
      <w:hyperlink r:id="rId6" w:history="1">
        <w:r w:rsidRPr="001B7D4B">
          <w:rPr>
            <w:rStyle w:val="a3"/>
            <w:rFonts w:ascii="Times New Roman" w:hAnsi="Times New Roman"/>
            <w:sz w:val="20"/>
            <w:szCs w:val="20"/>
            <w:lang w:val="uk-UA"/>
          </w:rPr>
          <w:t>http://www.politik.org.ua/vid/magcontent.php3?m=1&amp;n=13&amp;c=55</w:t>
        </w:r>
      </w:hyperlink>
      <w:r w:rsidRPr="001B7D4B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442BE2" w:rsidRPr="001B7D4B" w:rsidRDefault="00442BE2" w:rsidP="00442BE2">
      <w:pPr>
        <w:pStyle w:val="a4"/>
        <w:numPr>
          <w:ilvl w:val="0"/>
          <w:numId w:val="1"/>
        </w:numPr>
        <w:ind w:left="-142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1B7D4B">
        <w:rPr>
          <w:rFonts w:ascii="Times New Roman" w:hAnsi="Times New Roman"/>
          <w:sz w:val="20"/>
          <w:szCs w:val="20"/>
          <w:lang w:val="uk-UA"/>
        </w:rPr>
        <w:t>Шлях</w:t>
      </w:r>
      <w:proofErr w:type="spellEnd"/>
      <w:r w:rsidRPr="001B7D4B">
        <w:rPr>
          <w:rFonts w:ascii="Times New Roman" w:hAnsi="Times New Roman"/>
          <w:sz w:val="20"/>
          <w:szCs w:val="20"/>
          <w:lang w:val="uk-UA"/>
        </w:rPr>
        <w:t>тун П. П. Політологія (Теорія та історія політичної науки): Підручник. – К., 2002. – С. 8-32.</w:t>
      </w:r>
    </w:p>
    <w:p w:rsidR="00442BE2" w:rsidRPr="001B7D4B" w:rsidRDefault="00442BE2" w:rsidP="00442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442BE2" w:rsidRDefault="00442BE2" w:rsidP="00442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442BE2" w:rsidRPr="004846E2" w:rsidRDefault="00442BE2" w:rsidP="00484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  <w:t>ЗАВДАННЯ</w:t>
      </w:r>
    </w:p>
    <w:p w:rsidR="003E7ABB" w:rsidRDefault="00491373" w:rsidP="00154AC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846E2">
        <w:rPr>
          <w:rFonts w:ascii="Times New Roman" w:hAnsi="Times New Roman" w:cs="Times New Roman"/>
          <w:b/>
          <w:i/>
          <w:sz w:val="24"/>
          <w:szCs w:val="24"/>
          <w:lang w:val="uk-UA"/>
        </w:rPr>
        <w:t>Чим відрізнялася суспільно-політична думка Стародавньої Греції від Стародавнього Сходу?</w:t>
      </w:r>
    </w:p>
    <w:p w:rsidR="004846E2" w:rsidRPr="004846E2" w:rsidRDefault="004846E2" w:rsidP="004846E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54AC0" w:rsidRDefault="00154AC0" w:rsidP="00154AC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846E2">
        <w:rPr>
          <w:rFonts w:ascii="Times New Roman" w:hAnsi="Times New Roman" w:cs="Times New Roman"/>
          <w:b/>
          <w:i/>
          <w:sz w:val="24"/>
          <w:szCs w:val="24"/>
          <w:lang w:val="uk-UA"/>
        </w:rPr>
        <w:t>Чому у вченні Конфуція правитель спирається на мораль, а не на силу?</w:t>
      </w:r>
    </w:p>
    <w:p w:rsidR="004846E2" w:rsidRPr="004846E2" w:rsidRDefault="004846E2" w:rsidP="004846E2">
      <w:pPr>
        <w:pStyle w:val="a5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46E2" w:rsidRPr="004846E2" w:rsidRDefault="004846E2" w:rsidP="004846E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46E2" w:rsidRPr="004846E2" w:rsidRDefault="00154AC0" w:rsidP="004846E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846E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Чим розуміння держави в Аристотеля відрізняється від його трактування Платоном? За якими критеріями </w:t>
      </w:r>
      <w:r w:rsidR="004846E2" w:rsidRPr="004846E2">
        <w:rPr>
          <w:rFonts w:ascii="Times New Roman" w:hAnsi="Times New Roman" w:cs="Times New Roman"/>
          <w:b/>
          <w:i/>
          <w:sz w:val="24"/>
          <w:szCs w:val="24"/>
          <w:lang w:val="uk-UA"/>
        </w:rPr>
        <w:t>Аристотель</w:t>
      </w:r>
      <w:r w:rsidRPr="004846E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розрізняв держави?</w:t>
      </w:r>
    </w:p>
    <w:p w:rsidR="004846E2" w:rsidRDefault="00154AC0" w:rsidP="004846E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846E2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>Як Ви вважаєте, чому в античності демократія вважалася недосконалою формою держави?</w:t>
      </w:r>
    </w:p>
    <w:p w:rsidR="004846E2" w:rsidRPr="004846E2" w:rsidRDefault="004846E2" w:rsidP="004846E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46E2" w:rsidRDefault="00154AC0" w:rsidP="004846E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846E2">
        <w:rPr>
          <w:rFonts w:ascii="Times New Roman" w:hAnsi="Times New Roman" w:cs="Times New Roman"/>
          <w:b/>
          <w:i/>
          <w:sz w:val="24"/>
          <w:szCs w:val="24"/>
          <w:lang w:val="uk-UA"/>
        </w:rPr>
        <w:t>Що означає поняття «змішана форма держави»? У чому її переваги?</w:t>
      </w:r>
    </w:p>
    <w:p w:rsidR="004846E2" w:rsidRPr="004846E2" w:rsidRDefault="004846E2" w:rsidP="004846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46E2" w:rsidRDefault="00154AC0" w:rsidP="004846E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846E2">
        <w:rPr>
          <w:rFonts w:ascii="Times New Roman" w:hAnsi="Times New Roman" w:cs="Times New Roman"/>
          <w:b/>
          <w:i/>
          <w:sz w:val="24"/>
          <w:szCs w:val="24"/>
          <w:lang w:val="uk-UA"/>
        </w:rPr>
        <w:t>Чому політичні ідеї Середньовіччя мають релігійний характер?</w:t>
      </w:r>
    </w:p>
    <w:p w:rsidR="004846E2" w:rsidRPr="004846E2" w:rsidRDefault="004846E2" w:rsidP="004846E2">
      <w:pPr>
        <w:pStyle w:val="a5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46E2" w:rsidRDefault="004846E2" w:rsidP="004846E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846E2">
        <w:rPr>
          <w:rFonts w:ascii="Times New Roman" w:hAnsi="Times New Roman" w:cs="Times New Roman"/>
          <w:b/>
          <w:i/>
          <w:sz w:val="24"/>
          <w:szCs w:val="24"/>
          <w:lang w:val="uk-UA"/>
        </w:rPr>
        <w:t>На які гілки поділив владу Джон Локк?</w:t>
      </w:r>
    </w:p>
    <w:p w:rsidR="004846E2" w:rsidRPr="004846E2" w:rsidRDefault="004846E2" w:rsidP="004846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54AC0" w:rsidRPr="004846E2" w:rsidRDefault="00154AC0" w:rsidP="004846E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846E2">
        <w:rPr>
          <w:rFonts w:ascii="Times New Roman" w:hAnsi="Times New Roman" w:cs="Times New Roman"/>
          <w:b/>
          <w:i/>
          <w:sz w:val="24"/>
          <w:szCs w:val="24"/>
          <w:lang w:val="uk-UA"/>
        </w:rPr>
        <w:t>У чому сенс теорії поділу влади Ш. Монтеск'є?</w:t>
      </w:r>
    </w:p>
    <w:p w:rsidR="00154AC0" w:rsidRDefault="00154AC0">
      <w:pPr>
        <w:rPr>
          <w:lang w:val="ru-RU"/>
        </w:rPr>
      </w:pPr>
    </w:p>
    <w:p w:rsidR="004846E2" w:rsidRPr="00154AC0" w:rsidRDefault="004846E2">
      <w:pPr>
        <w:rPr>
          <w:lang w:val="ru-RU"/>
        </w:rPr>
      </w:pPr>
      <w:bookmarkStart w:id="0" w:name="_GoBack"/>
      <w:bookmarkEnd w:id="0"/>
    </w:p>
    <w:sectPr w:rsidR="004846E2" w:rsidRPr="00154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B2035"/>
    <w:multiLevelType w:val="hybridMultilevel"/>
    <w:tmpl w:val="908258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037D1"/>
    <w:multiLevelType w:val="hybridMultilevel"/>
    <w:tmpl w:val="F454E1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9D"/>
    <w:rsid w:val="00154AC0"/>
    <w:rsid w:val="003C3954"/>
    <w:rsid w:val="003E7ABB"/>
    <w:rsid w:val="00442BE2"/>
    <w:rsid w:val="004846E2"/>
    <w:rsid w:val="00491373"/>
    <w:rsid w:val="0074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2BE2"/>
    <w:rPr>
      <w:color w:val="0563C1" w:themeColor="hyperlink"/>
      <w:u w:val="single"/>
    </w:rPr>
  </w:style>
  <w:style w:type="paragraph" w:styleId="a4">
    <w:name w:val="No Spacing"/>
    <w:uiPriority w:val="1"/>
    <w:qFormat/>
    <w:rsid w:val="00442BE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mw-headline">
    <w:name w:val="mw-headline"/>
    <w:basedOn w:val="a0"/>
    <w:rsid w:val="00442BE2"/>
  </w:style>
  <w:style w:type="paragraph" w:styleId="a5">
    <w:name w:val="List Paragraph"/>
    <w:basedOn w:val="a"/>
    <w:uiPriority w:val="34"/>
    <w:qFormat/>
    <w:rsid w:val="00154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2BE2"/>
    <w:rPr>
      <w:color w:val="0563C1" w:themeColor="hyperlink"/>
      <w:u w:val="single"/>
    </w:rPr>
  </w:style>
  <w:style w:type="paragraph" w:styleId="a4">
    <w:name w:val="No Spacing"/>
    <w:uiPriority w:val="1"/>
    <w:qFormat/>
    <w:rsid w:val="00442BE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mw-headline">
    <w:name w:val="mw-headline"/>
    <w:basedOn w:val="a0"/>
    <w:rsid w:val="00442BE2"/>
  </w:style>
  <w:style w:type="paragraph" w:styleId="a5">
    <w:name w:val="List Paragraph"/>
    <w:basedOn w:val="a"/>
    <w:uiPriority w:val="34"/>
    <w:qFormat/>
    <w:rsid w:val="00154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itik.org.ua/vid/magcontent.php3?m=1&amp;n=13&amp;c=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2023-10-09T09:26:00Z</dcterms:created>
  <dcterms:modified xsi:type="dcterms:W3CDTF">2023-10-09T18:31:00Z</dcterms:modified>
</cp:coreProperties>
</file>