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18" w:rsidRDefault="00BA6918" w:rsidP="00BA6918">
      <w:pPr>
        <w:pStyle w:val="Default"/>
        <w:jc w:val="center"/>
      </w:pPr>
    </w:p>
    <w:p w:rsidR="005F2C06" w:rsidRDefault="005F2C06" w:rsidP="00B200E9">
      <w:pPr>
        <w:pStyle w:val="Default"/>
        <w:spacing w:line="288" w:lineRule="auto"/>
        <w:ind w:left="1006"/>
        <w:jc w:val="both"/>
        <w:rPr>
          <w:sz w:val="28"/>
          <w:szCs w:val="28"/>
        </w:rPr>
      </w:pPr>
    </w:p>
    <w:p w:rsidR="00B200E9" w:rsidRDefault="00B200E9" w:rsidP="00B200E9">
      <w:pPr>
        <w:pStyle w:val="a6"/>
        <w:spacing w:before="0" w:beforeAutospacing="0" w:after="180" w:afterAutospacing="0"/>
        <w:ind w:left="80" w:firstLine="300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Вправа 1. </w:t>
      </w:r>
      <w:r>
        <w:rPr>
          <w:rStyle w:val="a7"/>
          <w:b/>
          <w:bCs/>
          <w:sz w:val="28"/>
          <w:szCs w:val="28"/>
        </w:rPr>
        <w:t>Відредагуйт</w:t>
      </w:r>
      <w:r>
        <w:rPr>
          <w:rStyle w:val="a7"/>
          <w:b/>
          <w:bCs/>
          <w:sz w:val="28"/>
          <w:szCs w:val="28"/>
        </w:rPr>
        <w:t>е речення, запишіть відредагова</w:t>
      </w:r>
      <w:r>
        <w:rPr>
          <w:rStyle w:val="a7"/>
          <w:b/>
          <w:bCs/>
          <w:sz w:val="28"/>
          <w:szCs w:val="28"/>
        </w:rPr>
        <w:t>ний варіант.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 пропозиції делегатів було зроблено перерву.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Поскільки гість не знав української мови, ми</w:t>
      </w:r>
      <w:r>
        <w:rPr>
          <w:sz w:val="28"/>
          <w:szCs w:val="28"/>
        </w:rPr>
        <w:t xml:space="preserve"> почали розмовляти на німецькій</w:t>
      </w:r>
      <w:r w:rsidR="00480B8E">
        <w:rPr>
          <w:sz w:val="28"/>
          <w:szCs w:val="28"/>
        </w:rPr>
        <w:t>.</w:t>
      </w:r>
    </w:p>
    <w:p w:rsidR="00480B8E" w:rsidRDefault="00480B8E" w:rsidP="00480B8E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0B8E">
        <w:rPr>
          <w:sz w:val="28"/>
          <w:szCs w:val="28"/>
        </w:rPr>
        <w:t xml:space="preserve">Доповідач торкнувся питань розвитку демократії.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ІІристальної уваги потребує наукова розробка теоретичних питань охорони рослинного світу як важливого складника біосфери.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Самий дост</w:t>
      </w:r>
      <w:r>
        <w:rPr>
          <w:sz w:val="28"/>
          <w:szCs w:val="28"/>
        </w:rPr>
        <w:t>упний вид фізичних вправ — ходь</w:t>
      </w:r>
      <w:r>
        <w:rPr>
          <w:sz w:val="28"/>
          <w:szCs w:val="28"/>
        </w:rPr>
        <w:t>ба, яка осо</w:t>
      </w:r>
      <w:r>
        <w:rPr>
          <w:sz w:val="28"/>
          <w:szCs w:val="28"/>
        </w:rPr>
        <w:t>бливо корисна людям, ведучим ма</w:t>
      </w:r>
      <w:r>
        <w:rPr>
          <w:sz w:val="28"/>
          <w:szCs w:val="28"/>
        </w:rPr>
        <w:t xml:space="preserve">лоактивний спосіб життя.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Колись міцне виробництво скоротилося із-за нехватки сировини.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Наступним к</w:t>
      </w:r>
      <w:r>
        <w:rPr>
          <w:sz w:val="28"/>
          <w:szCs w:val="28"/>
        </w:rPr>
        <w:t>роком буде судовий позов, бо ке</w:t>
      </w:r>
      <w:r>
        <w:rPr>
          <w:sz w:val="28"/>
          <w:szCs w:val="28"/>
        </w:rPr>
        <w:t xml:space="preserve">рівництво </w:t>
      </w:r>
      <w:r>
        <w:rPr>
          <w:sz w:val="28"/>
          <w:szCs w:val="28"/>
        </w:rPr>
        <w:t>підприємства рахує, що фірма не</w:t>
      </w:r>
      <w:r>
        <w:rPr>
          <w:sz w:val="28"/>
          <w:szCs w:val="28"/>
        </w:rPr>
        <w:t>вчасно розр</w:t>
      </w:r>
      <w:r>
        <w:rPr>
          <w:sz w:val="28"/>
          <w:szCs w:val="28"/>
        </w:rPr>
        <w:t>аховується за предоставлені пос</w:t>
      </w:r>
      <w:r>
        <w:rPr>
          <w:sz w:val="28"/>
          <w:szCs w:val="28"/>
        </w:rPr>
        <w:t xml:space="preserve">луги.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>.Представник</w:t>
      </w:r>
      <w:r>
        <w:rPr>
          <w:sz w:val="28"/>
          <w:szCs w:val="28"/>
        </w:rPr>
        <w:t>и обох делегацій заключили дого</w:t>
      </w:r>
      <w:r>
        <w:rPr>
          <w:sz w:val="28"/>
          <w:szCs w:val="28"/>
        </w:rPr>
        <w:t xml:space="preserve">вір про партнерство та співробітництво.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Всі члени комітету притримуються думки, що необхідно продовжити роботи ще дві неділі.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свідченням очевидців, аварія трапилася в дві години дня.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Варто зазначити, що цей тезис не протирічить раніше затвердженому рішенню.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Однією зі статей розходів цього об’єднання є охорона оточуючого середовища.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Представники самих більших підприємств, виробляючих</w:t>
      </w:r>
      <w:r>
        <w:rPr>
          <w:sz w:val="28"/>
          <w:szCs w:val="28"/>
        </w:rPr>
        <w:t xml:space="preserve"> м’ясо-молочну продукцію, зібра</w:t>
      </w:r>
      <w:r>
        <w:rPr>
          <w:sz w:val="28"/>
          <w:szCs w:val="28"/>
        </w:rPr>
        <w:t xml:space="preserve">лися на щорічну конференцію.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Подібні особистості не можуть входити у скл</w:t>
      </w:r>
      <w:r>
        <w:rPr>
          <w:sz w:val="28"/>
          <w:szCs w:val="28"/>
        </w:rPr>
        <w:t>ад групи по контролю якості.</w:t>
      </w:r>
    </w:p>
    <w:p w:rsidR="00480B8E" w:rsidRPr="00480B8E" w:rsidRDefault="00480B8E" w:rsidP="00480B8E">
      <w:pPr>
        <w:spacing w:after="1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15</w:t>
      </w:r>
      <w:r w:rsidRPr="00480B8E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480B8E">
        <w:rPr>
          <w:sz w:val="28"/>
          <w:szCs w:val="28"/>
          <w:lang w:val="uk-UA" w:eastAsia="uk-UA"/>
        </w:rPr>
        <w:t xml:space="preserve">Міністерство намітило конкретні заходи по перебудові </w:t>
      </w:r>
      <w:r>
        <w:rPr>
          <w:sz w:val="28"/>
          <w:szCs w:val="28"/>
          <w:lang w:val="uk-UA" w:eastAsia="uk-UA"/>
        </w:rPr>
        <w:t>вищої</w:t>
      </w:r>
      <w:r w:rsidRPr="00480B8E">
        <w:rPr>
          <w:sz w:val="28"/>
          <w:szCs w:val="28"/>
          <w:lang w:val="uk-UA" w:eastAsia="uk-UA"/>
        </w:rPr>
        <w:t xml:space="preserve"> освіти. </w:t>
      </w:r>
    </w:p>
    <w:p w:rsidR="00B200E9" w:rsidRDefault="00B200E9" w:rsidP="00B200E9">
      <w:pPr>
        <w:pStyle w:val="Default"/>
        <w:spacing w:line="288" w:lineRule="auto"/>
        <w:jc w:val="both"/>
        <w:rPr>
          <w:sz w:val="28"/>
          <w:szCs w:val="28"/>
        </w:rPr>
      </w:pPr>
    </w:p>
    <w:p w:rsidR="00EB6D7C" w:rsidRPr="00EB6D7C" w:rsidRDefault="00EB6D7C" w:rsidP="00EB6D7C">
      <w:pPr>
        <w:spacing w:after="100"/>
        <w:ind w:left="180"/>
        <w:jc w:val="both"/>
        <w:rPr>
          <w:i/>
          <w:sz w:val="28"/>
          <w:szCs w:val="28"/>
          <w:lang w:val="uk-UA" w:eastAsia="uk-UA"/>
        </w:rPr>
      </w:pPr>
      <w:r>
        <w:rPr>
          <w:rStyle w:val="a7"/>
          <w:b/>
          <w:bCs/>
          <w:sz w:val="28"/>
          <w:szCs w:val="28"/>
        </w:rPr>
        <w:t>Вправа2</w:t>
      </w:r>
      <w:r>
        <w:rPr>
          <w:rStyle w:val="a7"/>
          <w:b/>
          <w:bCs/>
          <w:sz w:val="28"/>
          <w:szCs w:val="28"/>
        </w:rPr>
        <w:t xml:space="preserve">1. </w:t>
      </w:r>
      <w:r w:rsidRPr="00EB6D7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Знайдіть ненормативні словосполучен</w:t>
      </w:r>
      <w:r>
        <w:rPr>
          <w:b/>
          <w:bCs/>
          <w:i/>
          <w:sz w:val="28"/>
          <w:szCs w:val="28"/>
          <w:shd w:val="clear" w:color="auto" w:fill="FFFFFF"/>
          <w:lang w:val="uk-UA" w:eastAsia="uk-UA"/>
        </w:rPr>
        <w:t>ня, відредагуйте їх і запишіть.</w:t>
      </w:r>
    </w:p>
    <w:p w:rsidR="00EB6D7C" w:rsidRPr="00EB6D7C" w:rsidRDefault="00EB6D7C" w:rsidP="00EB6D7C">
      <w:pPr>
        <w:spacing w:after="100" w:line="264" w:lineRule="auto"/>
        <w:ind w:firstLine="425"/>
        <w:jc w:val="both"/>
        <w:rPr>
          <w:sz w:val="28"/>
          <w:szCs w:val="28"/>
          <w:lang w:val="uk-UA" w:eastAsia="uk-UA"/>
        </w:rPr>
      </w:pPr>
      <w:r w:rsidRPr="00EB6D7C">
        <w:rPr>
          <w:sz w:val="28"/>
          <w:szCs w:val="28"/>
          <w:lang w:val="uk-UA" w:eastAsia="uk-UA"/>
        </w:rPr>
        <w:t>Задавати запитання, фарби осіннього ліс</w:t>
      </w:r>
      <w:r>
        <w:rPr>
          <w:sz w:val="28"/>
          <w:szCs w:val="28"/>
          <w:lang w:val="uk-UA" w:eastAsia="uk-UA"/>
        </w:rPr>
        <w:t>у, зубна біль, гуманістичний ке</w:t>
      </w:r>
      <w:r w:rsidRPr="00EB6D7C">
        <w:rPr>
          <w:sz w:val="28"/>
          <w:szCs w:val="28"/>
          <w:lang w:val="uk-UA" w:eastAsia="uk-UA"/>
        </w:rPr>
        <w:t>рівник, провідна роль, ведучий концерту, провідна зірка</w:t>
      </w:r>
      <w:r>
        <w:rPr>
          <w:sz w:val="28"/>
          <w:szCs w:val="28"/>
          <w:lang w:val="uk-UA" w:eastAsia="uk-UA"/>
        </w:rPr>
        <w:t>, ведучий вчений; сус</w:t>
      </w:r>
      <w:r w:rsidRPr="00EB6D7C">
        <w:rPr>
          <w:sz w:val="28"/>
          <w:szCs w:val="28"/>
          <w:lang w:val="uk-UA" w:eastAsia="uk-UA"/>
        </w:rPr>
        <w:t>пільний лад, суспільний діяч, громадська організація, громадське доручення; по праву особистої власності, скучати по домівці,</w:t>
      </w:r>
      <w:r>
        <w:rPr>
          <w:sz w:val="28"/>
          <w:szCs w:val="28"/>
          <w:lang w:val="uk-UA" w:eastAsia="uk-UA"/>
        </w:rPr>
        <w:t xml:space="preserve"> за великим рахунком, за вказів</w:t>
      </w:r>
      <w:r w:rsidRPr="00EB6D7C">
        <w:rPr>
          <w:sz w:val="28"/>
          <w:szCs w:val="28"/>
          <w:lang w:val="uk-UA" w:eastAsia="uk-UA"/>
        </w:rPr>
        <w:t xml:space="preserve">кою; наступний урок, наступного дня (тижня), наступна зупинка, освоювати виробництво, освоювати випуск, освоювати науку, освоювати потужності. </w:t>
      </w:r>
    </w:p>
    <w:p w:rsidR="0049348B" w:rsidRDefault="0049348B" w:rsidP="0049348B">
      <w:pPr>
        <w:pStyle w:val="Default"/>
        <w:spacing w:line="288" w:lineRule="auto"/>
        <w:jc w:val="both"/>
        <w:rPr>
          <w:rStyle w:val="a7"/>
          <w:rFonts w:eastAsia="Times New Roman"/>
          <w:b/>
          <w:bCs/>
          <w:color w:val="auto"/>
          <w:sz w:val="28"/>
          <w:szCs w:val="28"/>
          <w:lang w:eastAsia="uk-UA"/>
        </w:rPr>
      </w:pPr>
      <w:r>
        <w:rPr>
          <w:rStyle w:val="a7"/>
          <w:rFonts w:eastAsia="Times New Roman"/>
          <w:b/>
          <w:bCs/>
          <w:color w:val="auto"/>
          <w:sz w:val="28"/>
          <w:szCs w:val="28"/>
          <w:lang w:eastAsia="uk-UA"/>
        </w:rPr>
        <w:lastRenderedPageBreak/>
        <w:t>Вправа 3. Відредагувати текст, пояснити які мовні</w:t>
      </w:r>
      <w:r w:rsidRPr="0049348B">
        <w:rPr>
          <w:rStyle w:val="a7"/>
          <w:rFonts w:eastAsia="Times New Roman"/>
          <w:b/>
          <w:bCs/>
          <w:color w:val="auto"/>
          <w:sz w:val="28"/>
          <w:szCs w:val="28"/>
          <w:lang w:eastAsia="uk-UA"/>
        </w:rPr>
        <w:t xml:space="preserve"> норм</w:t>
      </w:r>
      <w:r>
        <w:rPr>
          <w:rStyle w:val="a7"/>
          <w:rFonts w:eastAsia="Times New Roman"/>
          <w:b/>
          <w:bCs/>
          <w:color w:val="auto"/>
          <w:sz w:val="28"/>
          <w:szCs w:val="28"/>
          <w:lang w:eastAsia="uk-UA"/>
        </w:rPr>
        <w:t>и було порушено.</w:t>
      </w:r>
    </w:p>
    <w:p w:rsidR="0049348B" w:rsidRPr="0049348B" w:rsidRDefault="0049348B" w:rsidP="0049348B">
      <w:pPr>
        <w:pStyle w:val="Default"/>
        <w:spacing w:line="288" w:lineRule="auto"/>
        <w:jc w:val="both"/>
        <w:rPr>
          <w:rStyle w:val="a7"/>
          <w:rFonts w:eastAsia="Times New Roman"/>
          <w:b/>
          <w:bCs/>
          <w:color w:val="auto"/>
          <w:sz w:val="28"/>
          <w:szCs w:val="28"/>
          <w:lang w:eastAsia="uk-UA"/>
        </w:rPr>
      </w:pPr>
    </w:p>
    <w:p w:rsidR="00EB6D7C" w:rsidRPr="007B7F6A" w:rsidRDefault="0049348B" w:rsidP="0049348B">
      <w:pPr>
        <w:pStyle w:val="Default"/>
        <w:spacing w:line="288" w:lineRule="auto"/>
        <w:ind w:firstLine="425"/>
        <w:jc w:val="both"/>
        <w:rPr>
          <w:sz w:val="28"/>
          <w:szCs w:val="28"/>
        </w:rPr>
      </w:pPr>
      <w:bookmarkStart w:id="0" w:name="_GoBack"/>
      <w:r w:rsidRPr="0049348B">
        <w:rPr>
          <w:sz w:val="28"/>
          <w:szCs w:val="28"/>
        </w:rPr>
        <w:t>Україна як і весь світ знаходиться у такій фазі розвитку, де головними тенденціями стають все більша залежність від інформаційного стану як на рівні держави в цілому, так і на рівні кожної особистості. Інформаційний вибух несе в собі нові завдання для освіти в цілому, а також для людини: яка буде жити і працювати в ХХІ столітті створює надлишкову напругу розуму. Завданням зниження інформаційного тиску, перехід до нової логіки життєтворчості є реформа сучасної неперервної освіти України і середньої школи зокрема. Насамперед змісту освіти відводилось і відводиться чільне місце при побудові системи середньої освіти, яка реалізуючи принцип гуманізму і гумантаризму стала на шлях</w:t>
      </w:r>
      <w:r>
        <w:rPr>
          <w:sz w:val="28"/>
          <w:szCs w:val="28"/>
        </w:rPr>
        <w:t xml:space="preserve"> </w:t>
      </w:r>
      <w:r w:rsidRPr="0049348B">
        <w:rPr>
          <w:sz w:val="28"/>
          <w:szCs w:val="28"/>
        </w:rPr>
        <w:t>інтеграції і диференціації навчання, задалась умовою профільної її побудови для більш повної реалізації завдання соціалізації випускника забезпечуючи запити і можливості особистості учня, учителя, школи.</w:t>
      </w:r>
      <w:bookmarkEnd w:id="0"/>
    </w:p>
    <w:sectPr w:rsidR="00EB6D7C" w:rsidRPr="007B7F6A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95" w:rsidRDefault="00B70B95" w:rsidP="004F54F7">
      <w:r>
        <w:separator/>
      </w:r>
    </w:p>
  </w:endnote>
  <w:endnote w:type="continuationSeparator" w:id="0">
    <w:p w:rsidR="00B70B95" w:rsidRDefault="00B70B95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95" w:rsidRDefault="00B70B95" w:rsidP="004F54F7">
      <w:r>
        <w:separator/>
      </w:r>
    </w:p>
  </w:footnote>
  <w:footnote w:type="continuationSeparator" w:id="0">
    <w:p w:rsidR="00B70B95" w:rsidRDefault="00B70B95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2318"/>
    <w:multiLevelType w:val="multilevel"/>
    <w:tmpl w:val="F30253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26438"/>
    <w:multiLevelType w:val="hybridMultilevel"/>
    <w:tmpl w:val="63D4161C"/>
    <w:lvl w:ilvl="0" w:tplc="A22AA932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6" w:hanging="360"/>
      </w:pPr>
    </w:lvl>
    <w:lvl w:ilvl="2" w:tplc="0422001B" w:tentative="1">
      <w:start w:val="1"/>
      <w:numFmt w:val="lowerRoman"/>
      <w:lvlText w:val="%3."/>
      <w:lvlJc w:val="right"/>
      <w:pPr>
        <w:ind w:left="2446" w:hanging="180"/>
      </w:pPr>
    </w:lvl>
    <w:lvl w:ilvl="3" w:tplc="0422000F" w:tentative="1">
      <w:start w:val="1"/>
      <w:numFmt w:val="decimal"/>
      <w:lvlText w:val="%4."/>
      <w:lvlJc w:val="left"/>
      <w:pPr>
        <w:ind w:left="3166" w:hanging="360"/>
      </w:pPr>
    </w:lvl>
    <w:lvl w:ilvl="4" w:tplc="04220019" w:tentative="1">
      <w:start w:val="1"/>
      <w:numFmt w:val="lowerLetter"/>
      <w:lvlText w:val="%5."/>
      <w:lvlJc w:val="left"/>
      <w:pPr>
        <w:ind w:left="3886" w:hanging="360"/>
      </w:pPr>
    </w:lvl>
    <w:lvl w:ilvl="5" w:tplc="0422001B" w:tentative="1">
      <w:start w:val="1"/>
      <w:numFmt w:val="lowerRoman"/>
      <w:lvlText w:val="%6."/>
      <w:lvlJc w:val="right"/>
      <w:pPr>
        <w:ind w:left="4606" w:hanging="180"/>
      </w:pPr>
    </w:lvl>
    <w:lvl w:ilvl="6" w:tplc="0422000F" w:tentative="1">
      <w:start w:val="1"/>
      <w:numFmt w:val="decimal"/>
      <w:lvlText w:val="%7."/>
      <w:lvlJc w:val="left"/>
      <w:pPr>
        <w:ind w:left="5326" w:hanging="360"/>
      </w:pPr>
    </w:lvl>
    <w:lvl w:ilvl="7" w:tplc="04220019" w:tentative="1">
      <w:start w:val="1"/>
      <w:numFmt w:val="lowerLetter"/>
      <w:lvlText w:val="%8."/>
      <w:lvlJc w:val="left"/>
      <w:pPr>
        <w:ind w:left="6046" w:hanging="360"/>
      </w:pPr>
    </w:lvl>
    <w:lvl w:ilvl="8" w:tplc="042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55726CE"/>
    <w:multiLevelType w:val="hybridMultilevel"/>
    <w:tmpl w:val="FAB8281C"/>
    <w:lvl w:ilvl="0" w:tplc="3BFEF96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E3C"/>
    <w:multiLevelType w:val="hybridMultilevel"/>
    <w:tmpl w:val="68202D46"/>
    <w:lvl w:ilvl="0" w:tplc="15E68E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2935A0"/>
    <w:multiLevelType w:val="multilevel"/>
    <w:tmpl w:val="159C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35547"/>
    <w:rsid w:val="00053475"/>
    <w:rsid w:val="0006207F"/>
    <w:rsid w:val="000A7EDC"/>
    <w:rsid w:val="000F36A4"/>
    <w:rsid w:val="0017709C"/>
    <w:rsid w:val="002132B3"/>
    <w:rsid w:val="00266A4A"/>
    <w:rsid w:val="002F35B2"/>
    <w:rsid w:val="003033EC"/>
    <w:rsid w:val="003176D7"/>
    <w:rsid w:val="00426FA6"/>
    <w:rsid w:val="0043558D"/>
    <w:rsid w:val="00446F1A"/>
    <w:rsid w:val="00447127"/>
    <w:rsid w:val="00480B8E"/>
    <w:rsid w:val="0049348B"/>
    <w:rsid w:val="004F54F7"/>
    <w:rsid w:val="00512ECB"/>
    <w:rsid w:val="005A07C4"/>
    <w:rsid w:val="005A1163"/>
    <w:rsid w:val="005F2C06"/>
    <w:rsid w:val="006E4EE9"/>
    <w:rsid w:val="00747BC3"/>
    <w:rsid w:val="00751FD9"/>
    <w:rsid w:val="0077685E"/>
    <w:rsid w:val="00797384"/>
    <w:rsid w:val="007A41ED"/>
    <w:rsid w:val="007A7E99"/>
    <w:rsid w:val="007B7F6A"/>
    <w:rsid w:val="00801803"/>
    <w:rsid w:val="00802763"/>
    <w:rsid w:val="00824BC9"/>
    <w:rsid w:val="00897254"/>
    <w:rsid w:val="008A2842"/>
    <w:rsid w:val="008A5828"/>
    <w:rsid w:val="008F6294"/>
    <w:rsid w:val="0094685C"/>
    <w:rsid w:val="009478FC"/>
    <w:rsid w:val="009517DC"/>
    <w:rsid w:val="00962692"/>
    <w:rsid w:val="009B31EF"/>
    <w:rsid w:val="009B6262"/>
    <w:rsid w:val="00A47A17"/>
    <w:rsid w:val="00A57B71"/>
    <w:rsid w:val="00B200E9"/>
    <w:rsid w:val="00B326A2"/>
    <w:rsid w:val="00B70B95"/>
    <w:rsid w:val="00B75933"/>
    <w:rsid w:val="00B75E3F"/>
    <w:rsid w:val="00BA6918"/>
    <w:rsid w:val="00C15516"/>
    <w:rsid w:val="00C43366"/>
    <w:rsid w:val="00C5683C"/>
    <w:rsid w:val="00CA55CB"/>
    <w:rsid w:val="00CB6B11"/>
    <w:rsid w:val="00CC39EB"/>
    <w:rsid w:val="00CE5216"/>
    <w:rsid w:val="00DC2F87"/>
    <w:rsid w:val="00E1316C"/>
    <w:rsid w:val="00E25C2B"/>
    <w:rsid w:val="00E325DF"/>
    <w:rsid w:val="00E56138"/>
    <w:rsid w:val="00E8012F"/>
    <w:rsid w:val="00E96F68"/>
    <w:rsid w:val="00EB3B18"/>
    <w:rsid w:val="00EB5F66"/>
    <w:rsid w:val="00EB6D7C"/>
    <w:rsid w:val="00EC075E"/>
    <w:rsid w:val="00EC7CFA"/>
    <w:rsid w:val="00ED01F1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FC66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A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7EFF7-1898-40BE-B22F-5045EA5D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33</cp:revision>
  <cp:lastPrinted>2024-11-25T11:24:00Z</cp:lastPrinted>
  <dcterms:created xsi:type="dcterms:W3CDTF">2020-11-08T08:57:00Z</dcterms:created>
  <dcterms:modified xsi:type="dcterms:W3CDTF">2024-11-28T12:38:00Z</dcterms:modified>
</cp:coreProperties>
</file>