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82" w:rsidRPr="00C614B9" w:rsidRDefault="00C11E82" w:rsidP="00C11E82">
      <w:pPr>
        <w:ind w:firstLine="70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</w:pPr>
      <w:bookmarkStart w:id="0" w:name="_GoBack"/>
      <w:bookmarkEnd w:id="0"/>
      <w:r w:rsidRPr="00C614B9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Практ</w:t>
      </w:r>
      <w:r w:rsidR="005760A1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ичне заняття 12</w:t>
      </w:r>
      <w:r w:rsidR="005632C2">
        <w:rPr>
          <w:rStyle w:val="af4"/>
          <w:rFonts w:ascii="Times New Roman" w:eastAsiaTheme="majorEastAsia" w:hAnsi="Times New Roman"/>
          <w:noProof/>
          <w:sz w:val="28"/>
          <w:szCs w:val="28"/>
          <w:lang w:val="ru-RU"/>
        </w:rPr>
        <w:t>-13</w:t>
      </w:r>
    </w:p>
    <w:p w:rsidR="00C11E82" w:rsidRPr="005760A1" w:rsidRDefault="00C11E82" w:rsidP="00C11E82">
      <w:pPr>
        <w:ind w:firstLine="709"/>
        <w:jc w:val="both"/>
        <w:rPr>
          <w:rStyle w:val="af4"/>
          <w:rFonts w:ascii="Times New Roman" w:eastAsiaTheme="majorEastAsia" w:hAnsi="Times New Roman"/>
          <w:b/>
          <w:noProof/>
          <w:sz w:val="28"/>
          <w:szCs w:val="28"/>
          <w:lang w:val="ru-RU"/>
        </w:rPr>
      </w:pPr>
      <w:r w:rsidRPr="005760A1">
        <w:rPr>
          <w:rStyle w:val="af4"/>
          <w:rFonts w:ascii="Times New Roman" w:eastAsiaTheme="majorEastAsia" w:hAnsi="Times New Roman"/>
          <w:b/>
          <w:noProof/>
          <w:sz w:val="28"/>
          <w:szCs w:val="28"/>
          <w:lang w:val="ru-RU"/>
        </w:rPr>
        <w:t xml:space="preserve">Тема: </w:t>
      </w:r>
      <w:r w:rsidR="005760A1" w:rsidRPr="005760A1">
        <w:rPr>
          <w:rFonts w:ascii="Times New Roman" w:hAnsi="Times New Roman"/>
          <w:b/>
          <w:sz w:val="28"/>
          <w:szCs w:val="28"/>
          <w:lang w:val="uk-UA"/>
        </w:rPr>
        <w:t>Логіка управління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1.   Розкрийте, в чому полягає предмет дослідження логіки управління.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2.   Чим зумовлене постійне зростання потреби у філософському аналі</w:t>
      </w:r>
      <w:r>
        <w:rPr>
          <w:color w:val="auto"/>
        </w:rPr>
        <w:t>зі</w:t>
      </w:r>
      <w:r w:rsidRPr="00C21582">
        <w:rPr>
          <w:color w:val="auto"/>
        </w:rPr>
        <w:t xml:space="preserve"> проблем логіки управління?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3.    Покажіть, яким чином логіка управління відбивається у вченні Конфуція</w:t>
      </w:r>
      <w:r>
        <w:rPr>
          <w:color w:val="auto"/>
        </w:rPr>
        <w:t>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4.   Охарактеризуйте критичність сучасного періоду існування і розвитку людського суспільства.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5.   Яким чином впливає виявлення закономірностей самоорганізації систем на усвідомлення необхідності їх урахування в практиці управлінської діяльності?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6.   Поясність, чому логіка управління виступає важливою частиною теоретичних, світоглядних і методологічних основ організації управління соціальними системами і практики управлінської діяльності.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7.   Доведіть, як логіка управління може сприяти упорядкуванню на/і звичайно складної сукупності суспільних відносин.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8.   Покажіть, яку роль відіграє логік</w:t>
      </w:r>
      <w:r>
        <w:rPr>
          <w:color w:val="auto"/>
        </w:rPr>
        <w:t xml:space="preserve">а управління і в чому полягає її </w:t>
      </w:r>
      <w:r w:rsidRPr="00C21582">
        <w:rPr>
          <w:color w:val="auto"/>
        </w:rPr>
        <w:t>призначення.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9.   Поясніть, чому відхилення від вимог і принципів логіки управлінні можуть порушувати ефективність управління соціальними системами спотворювати бажаний характер їхнього функціонування і розвитку.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10. Наведіть приклади типових порушень логіки управління в практик управлінської діяльності і проаналізуйте наслідки цих порушень.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11. Покажіть і обґрунтуйте наявність взаємозв'язку між логікою управління та його ефективністю.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12. Чи виступає логіка загальною власти</w:t>
      </w:r>
      <w:r>
        <w:rPr>
          <w:color w:val="auto"/>
        </w:rPr>
        <w:t>вістю об'єктивної реальності, чи</w:t>
      </w:r>
      <w:r w:rsidRPr="00C21582">
        <w:rPr>
          <w:color w:val="auto"/>
        </w:rPr>
        <w:t xml:space="preserve"> вона виступає тільки породженням людської свідомості й тому притаманна лише речам і явищам, пов'язаним з матеріальною і духовною діяльністю людини?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13. Чи існують об'єктивно логіка, її положення та принципи незалежн</w:t>
      </w:r>
      <w:r>
        <w:rPr>
          <w:color w:val="auto"/>
        </w:rPr>
        <w:t>о</w:t>
      </w:r>
      <w:r w:rsidRPr="00C21582">
        <w:rPr>
          <w:color w:val="auto"/>
        </w:rPr>
        <w:t xml:space="preserve"> від свідомості конкретного індивіда, чи вони відбивають реальн</w:t>
      </w:r>
      <w:r>
        <w:rPr>
          <w:color w:val="auto"/>
        </w:rPr>
        <w:t>о</w:t>
      </w:r>
      <w:r w:rsidRPr="00C21582">
        <w:rPr>
          <w:color w:val="auto"/>
        </w:rPr>
        <w:t xml:space="preserve"> існуючі взаємозв'язки і взаємовідносини у природних системах?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14. Чи спроможне дотримання принципів і положень логіки управлінн</w:t>
      </w:r>
      <w:r>
        <w:rPr>
          <w:color w:val="auto"/>
        </w:rPr>
        <w:t>я</w:t>
      </w:r>
      <w:r w:rsidRPr="00C21582">
        <w:rPr>
          <w:color w:val="auto"/>
        </w:rPr>
        <w:t xml:space="preserve"> та їх  послідовне  використання  у </w:t>
      </w:r>
      <w:r>
        <w:rPr>
          <w:color w:val="auto"/>
        </w:rPr>
        <w:t xml:space="preserve"> практичній  діяльності  допомогти</w:t>
      </w:r>
      <w:r w:rsidRPr="00C21582">
        <w:rPr>
          <w:color w:val="auto"/>
        </w:rPr>
        <w:t xml:space="preserve"> людині та соціуму підвищити загальну ефективність цієї діяльності?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15. Які два наукових напрями слід розуміти під логікою управління?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lastRenderedPageBreak/>
        <w:t>16. Розкрийте напрям дослідження загальних проблем логіки управління як соціального феномену і покажіть його насамперед світоглядний характер.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17. Розкрийте напрям досліджень логіки управління, який спрямований на   прикладні    проблеми    раціональної    організації   управлінської діяльності і покажіть його переважно технологічний характер.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18. Чому доцільно виділити дві відносно самостійних групи принципів логіки управління?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19. Розкрийте механізм дії принципів логіки управління та їх впливу на його ефективність.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20. Наведіть структуру сукупності принципів загальної логіки управлін</w:t>
      </w:r>
      <w:r w:rsidRPr="00C21582">
        <w:rPr>
          <w:color w:val="auto"/>
        </w:rPr>
        <w:softHyphen/>
        <w:t>ня та проаналізуйте сутність, зміст і роль кожного з цих принципів.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21. Наведіть структуру сукупності принципів прикладної логіки управління та проаналізуйте сутність, зміст і роль кожного з цих принципів.</w:t>
      </w:r>
    </w:p>
    <w:p w:rsidR="005760A1" w:rsidRPr="00C21582" w:rsidRDefault="005760A1" w:rsidP="005760A1">
      <w:pPr>
        <w:pStyle w:val="11"/>
        <w:rPr>
          <w:color w:val="auto"/>
        </w:rPr>
      </w:pPr>
      <w:r w:rsidRPr="00C21582">
        <w:rPr>
          <w:color w:val="auto"/>
        </w:rPr>
        <w:t>22. Чому застосування прикладної логіки управління передбачає необ</w:t>
      </w:r>
      <w:r w:rsidRPr="00C21582">
        <w:rPr>
          <w:color w:val="auto"/>
        </w:rPr>
        <w:softHyphen/>
        <w:t>хідність певної гнучкості оперативного мислення керівника?</w:t>
      </w:r>
    </w:p>
    <w:p w:rsidR="00C11E82" w:rsidRPr="00EC7CE7" w:rsidRDefault="00C11E82" w:rsidP="00C11E82">
      <w:pPr>
        <w:pStyle w:val="ab"/>
        <w:ind w:left="1069"/>
        <w:jc w:val="both"/>
        <w:rPr>
          <w:rStyle w:val="af4"/>
          <w:rFonts w:ascii="Times New Roman" w:eastAsiaTheme="majorEastAsia" w:hAnsi="Times New Roman"/>
          <w:noProof/>
          <w:sz w:val="28"/>
          <w:szCs w:val="28"/>
          <w:lang w:val="uk-UA"/>
        </w:rPr>
      </w:pPr>
    </w:p>
    <w:p w:rsidR="00C11E82" w:rsidRPr="0053274D" w:rsidRDefault="00C11E82" w:rsidP="00C11E82">
      <w:pPr>
        <w:pStyle w:val="ab"/>
        <w:ind w:left="1069"/>
        <w:jc w:val="both"/>
        <w:rPr>
          <w:b/>
          <w:i/>
          <w:spacing w:val="-4"/>
          <w:sz w:val="28"/>
          <w:szCs w:val="28"/>
          <w:lang w:val="ru-RU"/>
        </w:rPr>
      </w:pPr>
      <w:r w:rsidRPr="0053274D">
        <w:rPr>
          <w:b/>
          <w:spacing w:val="-4"/>
          <w:sz w:val="28"/>
          <w:szCs w:val="28"/>
          <w:lang w:val="ru-RU"/>
        </w:rPr>
        <w:t xml:space="preserve">Рекомендована </w:t>
      </w:r>
      <w:proofErr w:type="spellStart"/>
      <w:proofErr w:type="gramStart"/>
      <w:r w:rsidRPr="0053274D">
        <w:rPr>
          <w:b/>
          <w:spacing w:val="-4"/>
          <w:sz w:val="28"/>
          <w:szCs w:val="28"/>
          <w:lang w:val="ru-RU"/>
        </w:rPr>
        <w:t>л</w:t>
      </w:r>
      <w:proofErr w:type="gramEnd"/>
      <w:r w:rsidRPr="0053274D">
        <w:rPr>
          <w:b/>
          <w:spacing w:val="-4"/>
          <w:sz w:val="28"/>
          <w:szCs w:val="28"/>
          <w:lang w:val="ru-RU"/>
        </w:rPr>
        <w:t>ітература</w:t>
      </w:r>
      <w:proofErr w:type="spellEnd"/>
      <w:r w:rsidRPr="0053274D">
        <w:rPr>
          <w:b/>
          <w:spacing w:val="-4"/>
          <w:sz w:val="28"/>
          <w:szCs w:val="28"/>
          <w:lang w:val="ru-RU"/>
        </w:rPr>
        <w:t>: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1.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Ю. В.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іальними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системами. 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Ю. В. </w:t>
      </w:r>
      <w:proofErr w:type="spellStart"/>
      <w:r w:rsidRPr="0053274D">
        <w:rPr>
          <w:spacing w:val="-4"/>
          <w:sz w:val="28"/>
          <w:szCs w:val="28"/>
          <w:lang w:val="ru-RU"/>
        </w:rPr>
        <w:t>Бех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; </w:t>
      </w:r>
      <w:proofErr w:type="spellStart"/>
      <w:r w:rsidRPr="0053274D">
        <w:rPr>
          <w:spacing w:val="-4"/>
          <w:sz w:val="28"/>
          <w:szCs w:val="28"/>
          <w:lang w:val="ru-RU"/>
        </w:rPr>
        <w:t>Нац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Пед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ун-т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Вид-во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НПУ </w:t>
      </w:r>
      <w:proofErr w:type="spellStart"/>
      <w:r w:rsidRPr="0053274D">
        <w:rPr>
          <w:spacing w:val="-4"/>
          <w:sz w:val="28"/>
          <w:szCs w:val="28"/>
          <w:lang w:val="ru-RU"/>
        </w:rPr>
        <w:t>імені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М. П. </w:t>
      </w:r>
      <w:proofErr w:type="spellStart"/>
      <w:r w:rsidRPr="0053274D">
        <w:rPr>
          <w:spacing w:val="-4"/>
          <w:sz w:val="28"/>
          <w:szCs w:val="28"/>
          <w:lang w:val="ru-RU"/>
        </w:rPr>
        <w:t>Драгоманова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2012. 623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2.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Га</w:t>
      </w:r>
      <w:proofErr w:type="gramEnd"/>
      <w:r w:rsidRPr="0053274D">
        <w:rPr>
          <w:spacing w:val="-4"/>
          <w:sz w:val="28"/>
          <w:szCs w:val="28"/>
          <w:lang w:val="ru-RU"/>
        </w:rPr>
        <w:t>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r w:rsidRPr="0053274D">
        <w:rPr>
          <w:spacing w:val="-4"/>
          <w:sz w:val="28"/>
          <w:szCs w:val="28"/>
          <w:lang w:val="ru-RU"/>
        </w:rPr>
        <w:t>Філософія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політики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</w:t>
      </w:r>
      <w:proofErr w:type="spellStart"/>
      <w:r w:rsidRPr="0053274D">
        <w:rPr>
          <w:spacing w:val="-4"/>
          <w:sz w:val="28"/>
          <w:szCs w:val="28"/>
          <w:lang w:val="ru-RU"/>
        </w:rPr>
        <w:t>студ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Вища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школа, 2005. 158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3.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Б.,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Б. А.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іальне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П</w:t>
      </w:r>
      <w:proofErr w:type="gramEnd"/>
      <w:r w:rsidRPr="0053274D">
        <w:rPr>
          <w:spacing w:val="-4"/>
          <w:sz w:val="28"/>
          <w:szCs w:val="28"/>
          <w:lang w:val="ru-RU"/>
        </w:rPr>
        <w:t>ідручник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для студ. </w:t>
      </w:r>
      <w:proofErr w:type="spellStart"/>
      <w:r w:rsidRPr="0053274D">
        <w:rPr>
          <w:spacing w:val="-4"/>
          <w:sz w:val="28"/>
          <w:szCs w:val="28"/>
          <w:lang w:val="ru-RU"/>
        </w:rPr>
        <w:t>вищ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навч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закл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/ О. Б.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, Б. А.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proofErr w:type="gramStart"/>
      <w:r w:rsidRPr="0053274D">
        <w:rPr>
          <w:spacing w:val="-4"/>
          <w:sz w:val="28"/>
          <w:szCs w:val="28"/>
          <w:lang w:val="ru-RU"/>
        </w:rPr>
        <w:t xml:space="preserve"> :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 КНЕУ, 2012. 250 с. </w:t>
      </w:r>
    </w:p>
    <w:p w:rsidR="00C11E82" w:rsidRPr="0053274D" w:rsidRDefault="00C11E82" w:rsidP="00C11E82">
      <w:pPr>
        <w:pStyle w:val="ab"/>
        <w:numPr>
          <w:ilvl w:val="0"/>
          <w:numId w:val="1"/>
        </w:numPr>
        <w:spacing w:after="200" w:line="288" w:lineRule="auto"/>
        <w:jc w:val="both"/>
        <w:rPr>
          <w:i/>
          <w:spacing w:val="-4"/>
          <w:sz w:val="28"/>
          <w:szCs w:val="28"/>
          <w:lang w:val="ru-RU"/>
        </w:rPr>
      </w:pPr>
      <w:r w:rsidRPr="0053274D">
        <w:rPr>
          <w:spacing w:val="-4"/>
          <w:sz w:val="28"/>
          <w:szCs w:val="28"/>
          <w:lang w:val="ru-RU"/>
        </w:rPr>
        <w:t xml:space="preserve">4. </w:t>
      </w:r>
      <w:proofErr w:type="spellStart"/>
      <w:r w:rsidRPr="0053274D">
        <w:rPr>
          <w:spacing w:val="-4"/>
          <w:sz w:val="28"/>
          <w:szCs w:val="28"/>
          <w:lang w:val="ru-RU"/>
        </w:rPr>
        <w:t>Гаєвська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О. Б. </w:t>
      </w:r>
      <w:proofErr w:type="spellStart"/>
      <w:r w:rsidRPr="0053274D">
        <w:rPr>
          <w:spacing w:val="-4"/>
          <w:sz w:val="28"/>
          <w:szCs w:val="28"/>
          <w:lang w:val="ru-RU"/>
        </w:rPr>
        <w:t>Управління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як </w:t>
      </w:r>
      <w:proofErr w:type="spellStart"/>
      <w:proofErr w:type="gramStart"/>
      <w:r w:rsidRPr="0053274D">
        <w:rPr>
          <w:spacing w:val="-4"/>
          <w:sz w:val="28"/>
          <w:szCs w:val="28"/>
          <w:lang w:val="ru-RU"/>
        </w:rPr>
        <w:t>соц</w:t>
      </w:r>
      <w:proofErr w:type="gramEnd"/>
      <w:r w:rsidRPr="0053274D">
        <w:rPr>
          <w:spacing w:val="-4"/>
          <w:sz w:val="28"/>
          <w:szCs w:val="28"/>
          <w:lang w:val="ru-RU"/>
        </w:rPr>
        <w:t>іальний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 феномен. </w:t>
      </w:r>
      <w:proofErr w:type="spellStart"/>
      <w:r w:rsidRPr="0053274D">
        <w:rPr>
          <w:spacing w:val="-4"/>
          <w:sz w:val="28"/>
          <w:szCs w:val="28"/>
          <w:lang w:val="ru-RU"/>
        </w:rPr>
        <w:t>Монографія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. </w:t>
      </w:r>
      <w:proofErr w:type="spellStart"/>
      <w:r w:rsidRPr="0053274D">
        <w:rPr>
          <w:spacing w:val="-4"/>
          <w:sz w:val="28"/>
          <w:szCs w:val="28"/>
          <w:lang w:val="ru-RU"/>
        </w:rPr>
        <w:t>Київ</w:t>
      </w:r>
      <w:proofErr w:type="spellEnd"/>
      <w:r w:rsidRPr="0053274D">
        <w:rPr>
          <w:spacing w:val="-4"/>
          <w:sz w:val="28"/>
          <w:szCs w:val="28"/>
          <w:lang w:val="ru-RU"/>
        </w:rPr>
        <w:t xml:space="preserve">: КНЕУ, 2000. 186 </w:t>
      </w:r>
      <w:proofErr w:type="gramStart"/>
      <w:r w:rsidRPr="0053274D">
        <w:rPr>
          <w:spacing w:val="-4"/>
          <w:sz w:val="28"/>
          <w:szCs w:val="28"/>
          <w:lang w:val="ru-RU"/>
        </w:rPr>
        <w:t>с</w:t>
      </w:r>
      <w:proofErr w:type="gramEnd"/>
      <w:r w:rsidRPr="0053274D">
        <w:rPr>
          <w:spacing w:val="-4"/>
          <w:sz w:val="28"/>
          <w:szCs w:val="28"/>
          <w:lang w:val="ru-RU"/>
        </w:rPr>
        <w:t xml:space="preserve">. </w:t>
      </w:r>
    </w:p>
    <w:p w:rsidR="00C11E82" w:rsidRPr="00C614B9" w:rsidRDefault="00C11E82" w:rsidP="00C11E8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AA7"/>
    <w:multiLevelType w:val="hybridMultilevel"/>
    <w:tmpl w:val="77847234"/>
    <w:lvl w:ilvl="0" w:tplc="AA28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2CE3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2FA2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6D0F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44E8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F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66CD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A4E3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C0C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E82"/>
    <w:rsid w:val="001952FE"/>
    <w:rsid w:val="005632C2"/>
    <w:rsid w:val="005760A1"/>
    <w:rsid w:val="005C6899"/>
    <w:rsid w:val="006C0B77"/>
    <w:rsid w:val="007945BF"/>
    <w:rsid w:val="008242FF"/>
    <w:rsid w:val="00870751"/>
    <w:rsid w:val="008741C1"/>
    <w:rsid w:val="00922C48"/>
    <w:rsid w:val="00954899"/>
    <w:rsid w:val="00981D19"/>
    <w:rsid w:val="00B915B7"/>
    <w:rsid w:val="00BC636F"/>
    <w:rsid w:val="00C11E82"/>
    <w:rsid w:val="00C17E90"/>
    <w:rsid w:val="00DA6B3D"/>
    <w:rsid w:val="00EA00A7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8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823B0B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basedOn w:val="a0"/>
    <w:uiPriority w:val="99"/>
    <w:unhideWhenUsed/>
    <w:rsid w:val="00C11E82"/>
    <w:rPr>
      <w:color w:val="0000FF"/>
      <w:u w:val="single"/>
    </w:rPr>
  </w:style>
  <w:style w:type="paragraph" w:customStyle="1" w:styleId="11">
    <w:name w:val="Стиль1"/>
    <w:basedOn w:val="a"/>
    <w:link w:val="12"/>
    <w:qFormat/>
    <w:rsid w:val="00C11E82"/>
    <w:pPr>
      <w:shd w:val="clear" w:color="auto" w:fill="FFFFFF"/>
      <w:spacing w:line="276" w:lineRule="auto"/>
      <w:ind w:firstLine="720"/>
      <w:jc w:val="both"/>
    </w:pPr>
    <w:rPr>
      <w:rFonts w:ascii="Times New Roman" w:hAnsi="Times New Roman"/>
      <w:color w:val="000000"/>
      <w:sz w:val="28"/>
      <w:szCs w:val="28"/>
      <w:lang w:val="uk-UA"/>
    </w:rPr>
  </w:style>
  <w:style w:type="character" w:customStyle="1" w:styleId="12">
    <w:name w:val="Стиль1 Знак"/>
    <w:basedOn w:val="a0"/>
    <w:link w:val="11"/>
    <w:rsid w:val="00C11E8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2024-11-22T10:46:00Z</dcterms:created>
  <dcterms:modified xsi:type="dcterms:W3CDTF">2024-11-22T11:30:00Z</dcterms:modified>
</cp:coreProperties>
</file>