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3" w:rsidRPr="000D6EEC" w:rsidRDefault="000D6EEC" w:rsidP="000D6EEC">
      <w:pPr>
        <w:pStyle w:val="a3"/>
        <w:numPr>
          <w:ilvl w:val="0"/>
          <w:numId w:val="1"/>
        </w:numPr>
        <w:spacing w:after="0" w:line="48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0D6EEC">
        <w:rPr>
          <w:rFonts w:ascii="Times New Roman" w:hAnsi="Times New Roman" w:cs="Times New Roman"/>
          <w:sz w:val="28"/>
          <w:szCs w:val="28"/>
        </w:rPr>
        <w:t>Опишіть структуру комунікативної взаємодії.</w:t>
      </w:r>
    </w:p>
    <w:p w:rsidR="000D6EEC" w:rsidRPr="000D6EEC" w:rsidRDefault="000D6EEC" w:rsidP="000D6EEC">
      <w:pPr>
        <w:pStyle w:val="a3"/>
        <w:numPr>
          <w:ilvl w:val="0"/>
          <w:numId w:val="1"/>
        </w:numPr>
        <w:spacing w:after="0" w:line="48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0D6EEC">
        <w:rPr>
          <w:rFonts w:ascii="Times New Roman" w:hAnsi="Times New Roman" w:cs="Times New Roman"/>
          <w:sz w:val="28"/>
          <w:szCs w:val="28"/>
        </w:rPr>
        <w:t>Виберіть відомого публічного діяча та проаналізуйте його 1 із промов чи публічних виступів.</w:t>
      </w:r>
    </w:p>
    <w:p w:rsidR="000D6EEC" w:rsidRPr="000D6EEC" w:rsidRDefault="000D6EEC" w:rsidP="000D6EEC">
      <w:pPr>
        <w:pStyle w:val="a3"/>
        <w:numPr>
          <w:ilvl w:val="0"/>
          <w:numId w:val="1"/>
        </w:numPr>
        <w:spacing w:after="0" w:line="480" w:lineRule="auto"/>
        <w:ind w:left="0" w:firstLine="357"/>
        <w:rPr>
          <w:rFonts w:ascii="Times New Roman" w:hAnsi="Times New Roman" w:cs="Times New Roman"/>
          <w:sz w:val="28"/>
          <w:szCs w:val="28"/>
        </w:rPr>
      </w:pPr>
      <w:r w:rsidRPr="000D6EEC">
        <w:rPr>
          <w:rFonts w:ascii="Times New Roman" w:hAnsi="Times New Roman" w:cs="Times New Roman"/>
          <w:sz w:val="28"/>
          <w:szCs w:val="28"/>
        </w:rPr>
        <w:t>Продумайте структуру та напишіть на 1 сторінку виступ (промову), яку Ви можете виголосити на відкритих зборах.</w:t>
      </w:r>
      <w:bookmarkStart w:id="0" w:name="_GoBack"/>
      <w:bookmarkEnd w:id="0"/>
    </w:p>
    <w:sectPr w:rsidR="000D6EEC" w:rsidRPr="000D6E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529"/>
    <w:multiLevelType w:val="hybridMultilevel"/>
    <w:tmpl w:val="78D88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C2"/>
    <w:rsid w:val="000D6EEC"/>
    <w:rsid w:val="00691BC2"/>
    <w:rsid w:val="009B5BC0"/>
    <w:rsid w:val="009F5FB6"/>
    <w:rsid w:val="00E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1B91"/>
  <w15:chartTrackingRefBased/>
  <w15:docId w15:val="{174E5136-DD88-4D93-829A-B0EB3CD3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Загурська-Антонюк Вікторія Францівна</dc:creator>
  <cp:keywords/>
  <dc:description/>
  <cp:lastModifiedBy>Загурська-Антонюк Вікторія Францівна</cp:lastModifiedBy>
  <cp:revision>2</cp:revision>
  <dcterms:created xsi:type="dcterms:W3CDTF">2024-11-20T14:09:00Z</dcterms:created>
  <dcterms:modified xsi:type="dcterms:W3CDTF">2024-11-20T14:12:00Z</dcterms:modified>
</cp:coreProperties>
</file>