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BE" w:rsidRPr="00D876BE" w:rsidRDefault="00D876BE" w:rsidP="00D876BE">
      <w:pPr>
        <w:spacing w:line="264" w:lineRule="auto"/>
        <w:ind w:firstLine="567"/>
        <w:jc w:val="center"/>
        <w:rPr>
          <w:i/>
          <w:sz w:val="26"/>
          <w:szCs w:val="26"/>
        </w:rPr>
      </w:pPr>
      <w:r w:rsidRPr="00D876BE">
        <w:rPr>
          <w:i/>
          <w:color w:val="231F20"/>
          <w:sz w:val="26"/>
          <w:szCs w:val="26"/>
        </w:rPr>
        <w:t>Тема 6</w:t>
      </w:r>
    </w:p>
    <w:p w:rsidR="00D876BE" w:rsidRPr="00D876BE" w:rsidRDefault="00D876BE" w:rsidP="00D876BE">
      <w:pPr>
        <w:pStyle w:val="4"/>
        <w:spacing w:before="0" w:line="264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D876BE">
        <w:rPr>
          <w:rFonts w:ascii="Times New Roman" w:hAnsi="Times New Roman" w:cs="Times New Roman"/>
          <w:color w:val="231F20"/>
          <w:sz w:val="26"/>
          <w:szCs w:val="26"/>
        </w:rPr>
        <w:t>ТЕОРІЇ ОСОБИСТОСТІ ПСИХОЛОГІВ США І ЕВРОПИ</w:t>
      </w:r>
    </w:p>
    <w:p w:rsidR="00D876BE" w:rsidRPr="00D876BE" w:rsidRDefault="00D876BE" w:rsidP="00D876BE">
      <w:pPr>
        <w:spacing w:line="264" w:lineRule="auto"/>
        <w:ind w:firstLine="567"/>
        <w:rPr>
          <w:b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1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Виберіть особистість </w:t>
      </w:r>
      <w:proofErr w:type="spellStart"/>
      <w:r w:rsidRPr="00D876BE">
        <w:rPr>
          <w:color w:val="231F20"/>
          <w:sz w:val="26"/>
          <w:szCs w:val="26"/>
        </w:rPr>
        <w:t>персонолога</w:t>
      </w:r>
      <w:proofErr w:type="spellEnd"/>
      <w:r w:rsidRPr="00D876BE">
        <w:rPr>
          <w:color w:val="231F20"/>
          <w:sz w:val="26"/>
          <w:szCs w:val="26"/>
        </w:rPr>
        <w:t>, чиї теоретичні ідеї вас найбільше зацікавили. Поясніть, якою мірою теорія особистості, створена цим</w:t>
      </w:r>
      <w:r>
        <w:rPr>
          <w:color w:val="231F20"/>
          <w:sz w:val="26"/>
          <w:szCs w:val="26"/>
        </w:rPr>
        <w:t xml:space="preserve"> </w:t>
      </w:r>
      <w:proofErr w:type="spellStart"/>
      <w:r w:rsidRPr="00D876BE">
        <w:rPr>
          <w:color w:val="231F20"/>
          <w:sz w:val="26"/>
          <w:szCs w:val="26"/>
        </w:rPr>
        <w:t>персонологом</w:t>
      </w:r>
      <w:proofErr w:type="spellEnd"/>
      <w:r w:rsidRPr="00D876BE">
        <w:rPr>
          <w:color w:val="231F20"/>
          <w:sz w:val="26"/>
          <w:szCs w:val="26"/>
        </w:rPr>
        <w:t>, відображає власні переживання і обставини життя теоретика, наскільки вплинули на його психологічні погляди умови його життя, сімейний, науковий, релігійний статус, отримана освіта, характер професійної діяльності, спілкування з колегами, наставниками, іншими людьми.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2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Виберіть найбільш цікаву власне для Вас і найбільш переконливу теорію особистості, порівняйте їх: чим зумовлена привабливість і чим зумовлена переконливість теорії особистості? Який вплив мають ці теорії на Ваше особисте життя? Наведіть приклади.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3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Враховуючи те, що теорії особистості народжуються і поширюються в певному історичному, соціальному і культурному оточенні, спробуйте визначити, зімпровізувати, як можуть виглядати, формулюватися сучасні, зовсім нові теорії особистості щодо головних тем теорії особистості. Яка теорія особистості може стати популярною в найближчому майбутньому? Яку вона могла б мати назву? Які відповіді вона даватиме на основні </w:t>
      </w:r>
      <w:proofErr w:type="spellStart"/>
      <w:r w:rsidRPr="00D876BE">
        <w:rPr>
          <w:color w:val="231F20"/>
          <w:sz w:val="26"/>
          <w:szCs w:val="26"/>
        </w:rPr>
        <w:t>персонологічні</w:t>
      </w:r>
      <w:proofErr w:type="spellEnd"/>
      <w:r w:rsidRPr="00D876BE">
        <w:rPr>
          <w:color w:val="231F20"/>
          <w:sz w:val="26"/>
          <w:szCs w:val="26"/>
        </w:rPr>
        <w:t xml:space="preserve"> питання?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4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 вирізняв три аспекти у структурі особистості: фізична особистість, соціальна особистість та духовна особистість. Визначте, який аспект особистості охарактеризував </w:t>
      </w:r>
      <w:proofErr w:type="spellStart"/>
      <w:r w:rsidRPr="00D876BE">
        <w:rPr>
          <w:color w:val="231F20"/>
          <w:sz w:val="26"/>
          <w:szCs w:val="26"/>
        </w:rPr>
        <w:t>В.Джемс</w:t>
      </w:r>
      <w:proofErr w:type="spellEnd"/>
      <w:r w:rsidRPr="00D876BE">
        <w:rPr>
          <w:color w:val="231F20"/>
          <w:sz w:val="26"/>
          <w:szCs w:val="26"/>
        </w:rPr>
        <w:t xml:space="preserve"> у наведених нижче висловлюваннях:</w:t>
      </w:r>
    </w:p>
    <w:p w:rsidR="00D876BE" w:rsidRPr="00D876BE" w:rsidRDefault="00D876BE" w:rsidP="00D876BE">
      <w:pPr>
        <w:pStyle w:val="a5"/>
        <w:numPr>
          <w:ilvl w:val="0"/>
          <w:numId w:val="2"/>
        </w:numPr>
        <w:tabs>
          <w:tab w:val="left" w:pos="676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«...у найширшому значенні людське Я – це сума всього того, що людина може назвати своїм: не тільки її тіло і психіка, а також її одяг та житло, сім’я, діти, предки, родичі й друзі, коні, яхта та рахунок у банку. Все це викликає у людини приблизно однакові емоції. Якщо все перелічене процвітає, людина відчуває себе переможцем, а якщо занепадає, це засмучує і пригнічує людину. Не обов’язково емоції будуть однаково сильні щодо кожного елементу, але за самою суттю вони схожі».</w:t>
      </w:r>
    </w:p>
    <w:p w:rsidR="00D876BE" w:rsidRPr="00D876BE" w:rsidRDefault="00D876BE" w:rsidP="00D876BE">
      <w:pPr>
        <w:pStyle w:val="a5"/>
        <w:numPr>
          <w:ilvl w:val="0"/>
          <w:numId w:val="2"/>
        </w:numPr>
        <w:tabs>
          <w:tab w:val="left" w:pos="679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«Із мого досвіду… цілком зрозуміло, що …. є континуум космічної свідомості, від якої наша індивідуальність відділена тонкими перегородками і в якій наші індивідуальні свідомості знову заглиблюються, як у безмежне море».</w:t>
      </w:r>
    </w:p>
    <w:p w:rsidR="00D876BE" w:rsidRPr="00D876BE" w:rsidRDefault="00D876BE" w:rsidP="00D876BE">
      <w:pPr>
        <w:pStyle w:val="a5"/>
        <w:numPr>
          <w:ilvl w:val="0"/>
          <w:numId w:val="2"/>
        </w:numPr>
        <w:tabs>
          <w:tab w:val="left" w:pos="681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«Якщо б тільки це було можливим, то ніхто з нас не відмовився б від того, щоб бути водночас красивим, здоровим, гарно одягнутим чоловіком, великим силачем, багатієм зі щорічним мільйоном доходу, дотепником, бонвіваном, підкорювачем жіночих сердець і водночас філософом, філантропом, державним діячем, воєначальником, дослідником Африки, модним поетом і святою людиною. Зовні</w:t>
      </w:r>
      <w:r>
        <w:rPr>
          <w:color w:val="231F20"/>
          <w:sz w:val="26"/>
          <w:szCs w:val="26"/>
        </w:rPr>
        <w:t xml:space="preserve"> </w:t>
      </w:r>
      <w:r w:rsidRPr="00D876BE">
        <w:rPr>
          <w:color w:val="231F20"/>
          <w:sz w:val="26"/>
          <w:szCs w:val="26"/>
        </w:rPr>
        <w:t>такі різні характери ніби справді можуть поєднатись в одній людині. Однак, варто розвинути одну з властивостей характеру, як вона одразу ж пригнічує інші».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5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Проаналізуйте висловлювання К. Левіна та П. Жане, у яких вони розкривають своє розуміння психічної напруги. Знайдіть спільне і відмінне у їх поглядах.</w:t>
      </w:r>
    </w:p>
    <w:p w:rsidR="00D876BE" w:rsidRPr="00D876BE" w:rsidRDefault="00D876BE" w:rsidP="00D876BE">
      <w:pPr>
        <w:pStyle w:val="a5"/>
        <w:numPr>
          <w:ilvl w:val="1"/>
          <w:numId w:val="3"/>
        </w:numPr>
        <w:tabs>
          <w:tab w:val="left" w:pos="79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Основою динаміки особистості є психічна енергія, яка виникає від </w:t>
      </w:r>
      <w:proofErr w:type="spellStart"/>
      <w:r w:rsidRPr="00D876BE">
        <w:rPr>
          <w:color w:val="231F20"/>
          <w:sz w:val="26"/>
          <w:szCs w:val="26"/>
        </w:rPr>
        <w:t>нерівноваги</w:t>
      </w:r>
      <w:proofErr w:type="spellEnd"/>
      <w:r w:rsidRPr="00D876BE">
        <w:rPr>
          <w:color w:val="231F20"/>
          <w:sz w:val="26"/>
          <w:szCs w:val="26"/>
        </w:rPr>
        <w:t xml:space="preserve"> різних компонентів особистості (регіонів). Нерівновага ж виникає від </w:t>
      </w:r>
      <w:r w:rsidRPr="00D876BE">
        <w:rPr>
          <w:i/>
          <w:color w:val="231F20"/>
          <w:sz w:val="26"/>
          <w:szCs w:val="26"/>
        </w:rPr>
        <w:t xml:space="preserve">напруження </w:t>
      </w:r>
      <w:r w:rsidRPr="00D876BE">
        <w:rPr>
          <w:color w:val="231F20"/>
          <w:sz w:val="26"/>
          <w:szCs w:val="26"/>
        </w:rPr>
        <w:t xml:space="preserve">в одній чи декількох частинах системи. Тобто, </w:t>
      </w:r>
      <w:r w:rsidRPr="00D876BE">
        <w:rPr>
          <w:i/>
          <w:color w:val="231F20"/>
          <w:sz w:val="26"/>
          <w:szCs w:val="26"/>
        </w:rPr>
        <w:t xml:space="preserve">напруження </w:t>
      </w:r>
      <w:r w:rsidRPr="00D876BE">
        <w:rPr>
          <w:color w:val="231F20"/>
          <w:sz w:val="26"/>
          <w:szCs w:val="26"/>
        </w:rPr>
        <w:t xml:space="preserve">– це стан </w:t>
      </w:r>
      <w:proofErr w:type="spellStart"/>
      <w:r w:rsidRPr="00D876BE">
        <w:rPr>
          <w:color w:val="231F20"/>
          <w:sz w:val="26"/>
          <w:szCs w:val="26"/>
        </w:rPr>
        <w:t>внутрішньоособистісного</w:t>
      </w:r>
      <w:proofErr w:type="spellEnd"/>
      <w:r w:rsidRPr="00D876BE">
        <w:rPr>
          <w:color w:val="231F20"/>
          <w:sz w:val="26"/>
          <w:szCs w:val="26"/>
        </w:rPr>
        <w:t xml:space="preserve"> регіону відносно інших </w:t>
      </w:r>
      <w:proofErr w:type="spellStart"/>
      <w:r w:rsidRPr="00D876BE">
        <w:rPr>
          <w:color w:val="231F20"/>
          <w:sz w:val="26"/>
          <w:szCs w:val="26"/>
        </w:rPr>
        <w:t>внутрішньоособистісногих</w:t>
      </w:r>
      <w:proofErr w:type="spellEnd"/>
      <w:r w:rsidRPr="00D876BE">
        <w:rPr>
          <w:color w:val="231F20"/>
          <w:sz w:val="26"/>
          <w:szCs w:val="26"/>
        </w:rPr>
        <w:t xml:space="preserve"> регіонів. Напруження зростає у момент виникнення потреби (наприклад: голод, спрага тощо). Урівноважити </w:t>
      </w:r>
      <w:proofErr w:type="spellStart"/>
      <w:r w:rsidRPr="00D876BE">
        <w:rPr>
          <w:color w:val="231F20"/>
          <w:sz w:val="26"/>
          <w:szCs w:val="26"/>
        </w:rPr>
        <w:t>внутрішньоособиствсне</w:t>
      </w:r>
      <w:proofErr w:type="spellEnd"/>
      <w:r w:rsidRPr="00D876BE">
        <w:rPr>
          <w:color w:val="231F20"/>
          <w:sz w:val="26"/>
          <w:szCs w:val="26"/>
        </w:rPr>
        <w:t xml:space="preserve"> напруження можна за допомогою процесів мислення, сприйняття, пам’яті, дії (К. Левін).</w:t>
      </w:r>
    </w:p>
    <w:p w:rsidR="00D876BE" w:rsidRPr="00D876BE" w:rsidRDefault="00D876BE" w:rsidP="00D876BE">
      <w:pPr>
        <w:pStyle w:val="a5"/>
        <w:numPr>
          <w:ilvl w:val="1"/>
          <w:numId w:val="3"/>
        </w:numPr>
        <w:tabs>
          <w:tab w:val="left" w:pos="79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Здатність до зусилля є основним критерієм оцінки особистості, а цінність особистості вимірюється її здатністю виконувати роботу, яка потребує зусилля. Психологічна сила є певною властивістю, яка виявляється у швидкості і тривалості окремих дій, а </w:t>
      </w:r>
      <w:r w:rsidRPr="00D876BE">
        <w:rPr>
          <w:i/>
          <w:color w:val="231F20"/>
          <w:sz w:val="26"/>
          <w:szCs w:val="26"/>
        </w:rPr>
        <w:t xml:space="preserve">напруження </w:t>
      </w:r>
      <w:r w:rsidRPr="00D876BE">
        <w:rPr>
          <w:color w:val="231F20"/>
          <w:sz w:val="26"/>
          <w:szCs w:val="26"/>
        </w:rPr>
        <w:t>передбачає здатність до концентрації і розподілу сили. Якщо напруження падає, відбуваються різні порушення у функціонуванні особистісної системи, що призводить до неврозів. Значне зниження напруження є наслідком тяжких соматичних захворювань, фрустрації та стресу (П. Жане)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6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Е. Берн вважає, що у різних життєвих ситуаціях, перш за все, у процесі спілкування з іншими людьми, особистість знаходиться в одному із трьох Его-станів: «Батько», «Дитина», «Дорослий». Визначте, яку позицію займає студент у кожній із наведених ситуацій. До</w:t>
      </w:r>
      <w:r>
        <w:rPr>
          <w:color w:val="231F20"/>
          <w:sz w:val="26"/>
          <w:szCs w:val="26"/>
        </w:rPr>
        <w:t xml:space="preserve"> </w:t>
      </w:r>
      <w:r w:rsidRPr="00D876BE">
        <w:rPr>
          <w:color w:val="231F20"/>
          <w:sz w:val="26"/>
          <w:szCs w:val="26"/>
        </w:rPr>
        <w:t>яких наслідків, на думку Е. Берна, може призвести поєднання двох Его-станів, чи точніше «зараження» одного стану іншим у однієї особистості?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Студент, що не підготувався до заняття, може відмовитись відповідати з різних позицій. У його відмові можуть бути закладені різні рольові значення. Фраза «Я сьогодні не можу відповідати, тому що не готовий» з позиції «………» має вигляд прохання до викладача зрозуміти його і пробачити, не караючи поганою оцінкою. Фраза зазвичай супроводжується певними «сигналами» — запобігливою посмішкою, загляданням в очі, відповідною інтонацією. За цим стоїть добровільна відмова претендувати на рівні стосунки, визнання своєї слабкості і нездатності відповідати за ситуацію. Контекст: «Я зазвичай хороший, пробачте мені».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З позицій «…   » ця ж фраза може означати небажання зізнатися</w:t>
      </w:r>
      <w:r>
        <w:rPr>
          <w:color w:val="231F20"/>
          <w:sz w:val="26"/>
          <w:szCs w:val="26"/>
        </w:rPr>
        <w:t xml:space="preserve"> </w:t>
      </w:r>
      <w:r w:rsidRPr="00D876BE">
        <w:rPr>
          <w:color w:val="231F20"/>
          <w:sz w:val="26"/>
          <w:szCs w:val="26"/>
        </w:rPr>
        <w:t>в своїй неправоті, певний виклик, вимогу зрозуміти, що у нього були об’єктивні причини не підготуватися і залишити його нарешті у спокої. Зрозуміло, що будь-яке покарання він сприйме як несправедливе, тому що не вважає себе винним. А якщо викладач почне його відчитувати, буде щиро обурений. Контекст цього обурення: «Я врешті-решт вже далеко не дитина, сам здатний за себе відповідати, а до мене відносяться як до маленького». Тон зазвичай досить зухвалий.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Нарешті, як «…      » студент усвідомлює, що повністю заслуговує з боку викладача певної санкції і погоджується з нею, приймає відповідальність за недовиконання своїх обов’язків і гарантує їх виконання в майбутньому.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lastRenderedPageBreak/>
        <w:t>Завдання 7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Виберіть специфічний аспект вашої поведінки, який ви б хотіли змінити – дещо, що ви хотіли б почати робити (наприклад, фізичні вправи), чи, навпаки, припинити (палити, лінуватись, багато їсти). Базуючись на теорії соціального на учіння </w:t>
      </w:r>
      <w:proofErr w:type="spellStart"/>
      <w:r w:rsidRPr="00D876BE">
        <w:rPr>
          <w:color w:val="231F20"/>
          <w:sz w:val="26"/>
          <w:szCs w:val="26"/>
        </w:rPr>
        <w:t>Джуліана</w:t>
      </w:r>
      <w:proofErr w:type="spellEnd"/>
      <w:r w:rsidRPr="00D876BE">
        <w:rPr>
          <w:color w:val="231F20"/>
          <w:sz w:val="26"/>
          <w:szCs w:val="26"/>
        </w:rPr>
        <w:t xml:space="preserve"> </w:t>
      </w:r>
      <w:proofErr w:type="spellStart"/>
      <w:r w:rsidRPr="00D876BE">
        <w:rPr>
          <w:color w:val="231F20"/>
          <w:sz w:val="26"/>
          <w:szCs w:val="26"/>
        </w:rPr>
        <w:t>Роттера</w:t>
      </w:r>
      <w:proofErr w:type="spellEnd"/>
      <w:r w:rsidRPr="00D876BE">
        <w:rPr>
          <w:color w:val="231F20"/>
          <w:sz w:val="26"/>
          <w:szCs w:val="26"/>
        </w:rPr>
        <w:t xml:space="preserve"> опишіть, як Ви могли б використати п’ять основних кроків самоконтролю для того, щоб викликати позитивні зміни у вашій поведінці. До кожного кроку наведіть конкретні приклади.</w:t>
      </w:r>
    </w:p>
    <w:p w:rsidR="00D876BE" w:rsidRDefault="00D876BE" w:rsidP="00D876BE">
      <w:pPr>
        <w:pStyle w:val="a5"/>
        <w:tabs>
          <w:tab w:val="left" w:pos="716"/>
        </w:tabs>
        <w:spacing w:before="0" w:line="264" w:lineRule="auto"/>
        <w:ind w:left="567" w:firstLine="0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pStyle w:val="a5"/>
        <w:tabs>
          <w:tab w:val="left" w:pos="716"/>
        </w:tabs>
        <w:spacing w:before="0" w:line="264" w:lineRule="auto"/>
        <w:ind w:left="567" w:firstLine="0"/>
        <w:jc w:val="both"/>
        <w:rPr>
          <w:b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для самоконтролю</w:t>
      </w: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На відміну від радикальних </w:t>
      </w:r>
      <w:proofErr w:type="spellStart"/>
      <w:r w:rsidRPr="00D876BE">
        <w:rPr>
          <w:color w:val="231F20"/>
          <w:sz w:val="26"/>
          <w:szCs w:val="26"/>
        </w:rPr>
        <w:t>біхевіористів</w:t>
      </w:r>
      <w:proofErr w:type="spellEnd"/>
      <w:r w:rsidRPr="00D876BE">
        <w:rPr>
          <w:color w:val="231F20"/>
          <w:sz w:val="26"/>
          <w:szCs w:val="26"/>
        </w:rPr>
        <w:t xml:space="preserve"> Альберт Бандура вважає, що особистість формують усі нижче перераховані чинники, окрім: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а) поведінка людини;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індивідуальні характеристики;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спадковість;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вплив навколишнього середовища.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Якщо людина переконана, що її успіхи і невдачі регулюються зовнішніми чинниками, такими як доля, успіх, щасливий випадок, впливові люди і непередбачувані сили оточення, то, за теорією Дж. </w:t>
      </w:r>
      <w:proofErr w:type="spellStart"/>
      <w:r w:rsidRPr="00D876BE">
        <w:rPr>
          <w:color w:val="231F20"/>
          <w:sz w:val="26"/>
          <w:szCs w:val="26"/>
        </w:rPr>
        <w:t>Роттера</w:t>
      </w:r>
      <w:proofErr w:type="spellEnd"/>
      <w:r w:rsidRPr="00D876BE">
        <w:rPr>
          <w:color w:val="231F20"/>
          <w:sz w:val="26"/>
          <w:szCs w:val="26"/>
        </w:rPr>
        <w:t>, її локус контролю: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</w:t>
      </w:r>
      <w:proofErr w:type="spellStart"/>
      <w:r w:rsidRPr="00D876BE">
        <w:rPr>
          <w:color w:val="231F20"/>
          <w:sz w:val="26"/>
          <w:szCs w:val="26"/>
        </w:rPr>
        <w:t>екстернальний</w:t>
      </w:r>
      <w:proofErr w:type="spellEnd"/>
      <w:r w:rsidRPr="00D876BE">
        <w:rPr>
          <w:color w:val="231F20"/>
          <w:sz w:val="26"/>
          <w:szCs w:val="26"/>
        </w:rPr>
        <w:t xml:space="preserve">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 </w:t>
      </w:r>
      <w:proofErr w:type="spellStart"/>
      <w:r w:rsidRPr="00D876BE">
        <w:rPr>
          <w:color w:val="231F20"/>
          <w:sz w:val="26"/>
          <w:szCs w:val="26"/>
        </w:rPr>
        <w:t>інтернальний</w:t>
      </w:r>
      <w:proofErr w:type="spellEnd"/>
      <w:r w:rsidRPr="00D876BE">
        <w:rPr>
          <w:color w:val="231F20"/>
          <w:sz w:val="26"/>
          <w:szCs w:val="26"/>
        </w:rPr>
        <w:t xml:space="preserve">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позитивний;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  негативний.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 пропонує розглядати самоповагу особистості як відношення, в якому чисельник виражає реальний успіх, а знаменник: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очікування;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домагання;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успіхи в минулому;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уміння, навички.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Відповідно теорії Е. </w:t>
      </w:r>
      <w:proofErr w:type="spellStart"/>
      <w:r w:rsidRPr="00D876BE">
        <w:rPr>
          <w:color w:val="231F20"/>
          <w:sz w:val="26"/>
          <w:szCs w:val="26"/>
        </w:rPr>
        <w:t>Шпрангера</w:t>
      </w:r>
      <w:proofErr w:type="spellEnd"/>
      <w:r w:rsidRPr="00D876BE">
        <w:rPr>
          <w:color w:val="231F20"/>
          <w:sz w:val="26"/>
          <w:szCs w:val="26"/>
        </w:rPr>
        <w:t>, першочергове завдання психології полягає у виявленні:</w:t>
      </w:r>
    </w:p>
    <w:p w:rsidR="00D876BE" w:rsidRPr="00D876BE" w:rsidRDefault="00D876BE" w:rsidP="00D876BE">
      <w:pPr>
        <w:spacing w:line="264" w:lineRule="auto"/>
        <w:ind w:firstLine="567"/>
        <w:rPr>
          <w:sz w:val="26"/>
          <w:szCs w:val="26"/>
        </w:rPr>
      </w:pP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неусвідомлених потягів та переживань;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ціннісних орієнтацій людини;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первинних дитячих травм;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особливостей нервової діяльності.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17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Із поданих понять виберіть ті, які належать лише до «теорії поля» К. Левіна: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а) психологічне оточення, валентність, непряме підкріплення, потенціал поведінки;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психологічне оточення, валентність, регіони, кордони, життєвий простір;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регіони, кордони, життєвий простір, локус контролю.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Людина</w:t>
      </w:r>
      <w:r w:rsidRPr="00D876BE">
        <w:rPr>
          <w:b/>
          <w:i/>
          <w:color w:val="231F20"/>
          <w:sz w:val="26"/>
          <w:szCs w:val="26"/>
        </w:rPr>
        <w:t xml:space="preserve">, </w:t>
      </w:r>
      <w:r w:rsidRPr="00D876BE">
        <w:rPr>
          <w:color w:val="231F20"/>
          <w:sz w:val="26"/>
          <w:szCs w:val="26"/>
        </w:rPr>
        <w:t xml:space="preserve">мислення якої спрямоване на створення чогось корисного на основі </w:t>
      </w:r>
      <w:proofErr w:type="spellStart"/>
      <w:r w:rsidRPr="00D876BE">
        <w:rPr>
          <w:color w:val="231F20"/>
          <w:sz w:val="26"/>
          <w:szCs w:val="26"/>
        </w:rPr>
        <w:t>природничонаукових</w:t>
      </w:r>
      <w:proofErr w:type="spellEnd"/>
      <w:r w:rsidRPr="00D876BE">
        <w:rPr>
          <w:color w:val="231F20"/>
          <w:sz w:val="26"/>
          <w:szCs w:val="26"/>
        </w:rPr>
        <w:t xml:space="preserve"> знань і техніки, для якої цінність пізнання пов’язана лише з тим, що приносить користь їй самій, сім’ї, колективу, людству у типології Е. </w:t>
      </w:r>
      <w:proofErr w:type="spellStart"/>
      <w:r w:rsidRPr="00D876BE">
        <w:rPr>
          <w:color w:val="231F20"/>
          <w:sz w:val="26"/>
          <w:szCs w:val="26"/>
        </w:rPr>
        <w:t>Шпрангера</w:t>
      </w:r>
      <w:proofErr w:type="spellEnd"/>
      <w:r w:rsidRPr="00D876BE">
        <w:rPr>
          <w:color w:val="231F20"/>
          <w:sz w:val="26"/>
          <w:szCs w:val="26"/>
        </w:rPr>
        <w:t xml:space="preserve"> названа: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теоретичною людиною;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економічною людиною;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політичною людиною;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соціальною людиною.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30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Автором соціально-когнітивної теорії особистості є: </w:t>
      </w:r>
    </w:p>
    <w:p w:rsidR="00D876BE" w:rsidRPr="00D876BE" w:rsidRDefault="00D876BE" w:rsidP="00D876BE">
      <w:pPr>
        <w:pStyle w:val="a5"/>
        <w:tabs>
          <w:tab w:val="left" w:pos="740"/>
          <w:tab w:val="left" w:pos="830"/>
        </w:tabs>
        <w:spacing w:before="0" w:line="264" w:lineRule="auto"/>
        <w:ind w:left="567" w:firstLine="0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а)</w:t>
      </w:r>
      <w:r w:rsidRPr="00D876BE">
        <w:rPr>
          <w:color w:val="231F20"/>
          <w:sz w:val="26"/>
          <w:szCs w:val="26"/>
        </w:rPr>
        <w:tab/>
        <w:t>А. Бандура;</w:t>
      </w:r>
    </w:p>
    <w:p w:rsidR="00D876BE" w:rsidRDefault="00D876BE" w:rsidP="00D876BE">
      <w:pPr>
        <w:pStyle w:val="a3"/>
        <w:tabs>
          <w:tab w:val="left" w:pos="830"/>
        </w:tabs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>б)</w:t>
      </w:r>
      <w:r w:rsidRPr="00D876BE">
        <w:rPr>
          <w:color w:val="231F20"/>
          <w:sz w:val="26"/>
          <w:szCs w:val="26"/>
        </w:rPr>
        <w:tab/>
        <w:t xml:space="preserve">К. Левін; </w:t>
      </w:r>
    </w:p>
    <w:p w:rsidR="00D876BE" w:rsidRDefault="00D876BE" w:rsidP="00D876BE">
      <w:pPr>
        <w:pStyle w:val="a3"/>
        <w:tabs>
          <w:tab w:val="left" w:pos="830"/>
        </w:tabs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>в)</w:t>
      </w:r>
      <w:r w:rsidRPr="00D876BE">
        <w:rPr>
          <w:color w:val="231F20"/>
          <w:sz w:val="26"/>
          <w:szCs w:val="26"/>
        </w:rPr>
        <w:tab/>
        <w:t xml:space="preserve">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; </w:t>
      </w:r>
    </w:p>
    <w:p w:rsidR="00D876BE" w:rsidRPr="00D876BE" w:rsidRDefault="00D876BE" w:rsidP="00D876BE">
      <w:pPr>
        <w:pStyle w:val="a3"/>
        <w:tabs>
          <w:tab w:val="left" w:pos="830"/>
        </w:tabs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</w:t>
      </w:r>
      <w:r w:rsidRPr="00D876BE">
        <w:rPr>
          <w:color w:val="231F20"/>
          <w:sz w:val="26"/>
          <w:szCs w:val="26"/>
        </w:rPr>
        <w:tab/>
        <w:t>П. Жане.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Визначте, який аспект особистості охарактеризував 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 у наведеному нижче висловлюванні: «Людське Я – це сума всього того, що людина може назвати своїм: не тільки її тіло і психіка, а також її одяг та житло, сім’я, діти, предки, родичі й друзі, коні, яхта та рахунок у банку»: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фізична особистість;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соціальна особистість;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духовна особистість;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соціальна особистість.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Будь-яка зміна у поведінці людини під час спостереження за «моделлю» відповідно до того, схвалюється чи засуджується поведінка «моделі» (наприклад, дитина стримує сльози, коли бачить, що мама сварить братика за те, що він плаче) у теорії А.Бандури має назву: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</w:t>
      </w:r>
      <w:proofErr w:type="spellStart"/>
      <w:r w:rsidRPr="00D876BE">
        <w:rPr>
          <w:color w:val="231F20"/>
          <w:sz w:val="26"/>
          <w:szCs w:val="26"/>
        </w:rPr>
        <w:t>самопідкріплення</w:t>
      </w:r>
      <w:proofErr w:type="spellEnd"/>
      <w:r w:rsidRPr="00D876BE">
        <w:rPr>
          <w:color w:val="231F20"/>
          <w:sz w:val="26"/>
          <w:szCs w:val="26"/>
        </w:rPr>
        <w:t>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непряме підкріплення;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саморегуляція;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самоконтроль.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  <w:tab w:val="left" w:pos="993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Термін, який використовує К. Левін для характеристики оцінки особистістю власних здібностей і можливостей та очікування у майбутньому такої їх реалізації, яка б задовольнила плани і запити особистості має назву: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особисті цінності;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рівень домагань;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ціннісні орієнтації;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риси особистості.</w:t>
      </w:r>
    </w:p>
    <w:p w:rsidR="00F3304D" w:rsidRDefault="00F3304D">
      <w:pPr>
        <w:widowControl/>
        <w:autoSpaceDE/>
        <w:autoSpaceDN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Теми для доповідей та презентацій</w:t>
      </w:r>
    </w:p>
    <w:p w:rsid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</w:p>
    <w:p w:rsid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</w:p>
    <w:p w:rsidR="00F3304D" w:rsidRP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3304D">
        <w:rPr>
          <w:sz w:val="26"/>
          <w:szCs w:val="26"/>
        </w:rPr>
        <w:t>Розвиток поняття особистості в американській та європейській психології</w:t>
      </w:r>
    </w:p>
    <w:p w:rsidR="00F3304D" w:rsidRP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F3304D">
        <w:rPr>
          <w:sz w:val="26"/>
          <w:szCs w:val="26"/>
        </w:rPr>
        <w:t>. Вплив культурних особливостей формування особистості: порівняльний аналіз навіть Європи</w:t>
      </w:r>
    </w:p>
    <w:p w:rsidR="00F3304D" w:rsidRP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F3304D">
        <w:rPr>
          <w:sz w:val="26"/>
          <w:szCs w:val="26"/>
        </w:rPr>
        <w:t>. Психологія особистості у роботі американських та європейських психологів: основні підходи та методи</w:t>
      </w:r>
    </w:p>
    <w:p w:rsidR="00F3304D" w:rsidRP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4</w:t>
      </w:r>
      <w:r w:rsidRPr="00F3304D">
        <w:rPr>
          <w:sz w:val="26"/>
          <w:szCs w:val="26"/>
        </w:rPr>
        <w:t>. Роль соціального оточення у формуванні особистості: аналіз західних психологічних теорій</w:t>
      </w:r>
    </w:p>
    <w:p w:rsidR="00F3304D" w:rsidRPr="00F3304D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5</w:t>
      </w:r>
      <w:r w:rsidRPr="00F3304D">
        <w:rPr>
          <w:sz w:val="26"/>
          <w:szCs w:val="26"/>
        </w:rPr>
        <w:t>. Порівняння ключових понять особистості в теоріях американських та європейських психологів</w:t>
      </w:r>
    </w:p>
    <w:p w:rsidR="00164C38" w:rsidRDefault="00F3304D" w:rsidP="00F3304D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Pr="00F3304D">
        <w:rPr>
          <w:sz w:val="26"/>
          <w:szCs w:val="26"/>
        </w:rPr>
        <w:t>. Гендерні відмінності у розумінні особистості: порівняння підходів американських та європейських учених.</w:t>
      </w:r>
    </w:p>
    <w:p w:rsidR="00D10CE4" w:rsidRPr="00D10CE4" w:rsidRDefault="00895B48" w:rsidP="00895B48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D10CE4" w:rsidRPr="00895B48">
        <w:rPr>
          <w:sz w:val="26"/>
          <w:szCs w:val="26"/>
        </w:rPr>
        <w:t>Психологія учіння</w:t>
      </w:r>
      <w:r w:rsidR="00D10CE4" w:rsidRPr="00D10CE4">
        <w:rPr>
          <w:sz w:val="26"/>
          <w:szCs w:val="26"/>
        </w:rPr>
        <w:t> </w:t>
      </w:r>
    </w:p>
    <w:p w:rsidR="00D10CE4" w:rsidRPr="00D876BE" w:rsidRDefault="00895B48" w:rsidP="00895B48">
      <w:pPr>
        <w:widowControl/>
        <w:autoSpaceDE/>
        <w:autoSpaceDN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bookmarkStart w:id="0" w:name="_GoBack"/>
      <w:bookmarkEnd w:id="0"/>
      <w:r w:rsidR="00D10CE4" w:rsidRPr="00895B48">
        <w:rPr>
          <w:sz w:val="26"/>
          <w:szCs w:val="26"/>
        </w:rPr>
        <w:t>Психологія виховання та самовиховання</w:t>
      </w:r>
      <w:r w:rsidR="00D10CE4" w:rsidRPr="00D10CE4">
        <w:rPr>
          <w:sz w:val="26"/>
          <w:szCs w:val="26"/>
        </w:rPr>
        <w:t> </w:t>
      </w:r>
    </w:p>
    <w:sectPr w:rsidR="00D10CE4" w:rsidRPr="00D876BE" w:rsidSect="00D876B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4F2"/>
    <w:multiLevelType w:val="multilevel"/>
    <w:tmpl w:val="75DE4B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1741F"/>
    <w:multiLevelType w:val="hybridMultilevel"/>
    <w:tmpl w:val="1F94F886"/>
    <w:lvl w:ilvl="0" w:tplc="F83EF0A8">
      <w:start w:val="5"/>
      <w:numFmt w:val="upperRoman"/>
      <w:lvlText w:val="%1."/>
      <w:lvlJc w:val="left"/>
      <w:pPr>
        <w:ind w:left="715" w:hanging="266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12"/>
        <w:sz w:val="20"/>
        <w:szCs w:val="20"/>
        <w:lang w:val="uk-UA" w:eastAsia="en-US" w:bidi="ar-SA"/>
      </w:rPr>
    </w:lvl>
    <w:lvl w:ilvl="1" w:tplc="F2623F56">
      <w:start w:val="1"/>
      <w:numFmt w:val="decimal"/>
      <w:lvlText w:val="%2."/>
      <w:lvlJc w:val="left"/>
      <w:pPr>
        <w:ind w:left="110" w:hanging="290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2" w:tplc="372E65C8">
      <w:numFmt w:val="bullet"/>
      <w:lvlText w:val="•"/>
      <w:lvlJc w:val="left"/>
      <w:pPr>
        <w:ind w:left="1414" w:hanging="290"/>
      </w:pPr>
      <w:rPr>
        <w:rFonts w:hint="default"/>
        <w:lang w:val="uk-UA" w:eastAsia="en-US" w:bidi="ar-SA"/>
      </w:rPr>
    </w:lvl>
    <w:lvl w:ilvl="3" w:tplc="46CC66AE">
      <w:numFmt w:val="bullet"/>
      <w:lvlText w:val="•"/>
      <w:lvlJc w:val="left"/>
      <w:pPr>
        <w:ind w:left="2109" w:hanging="290"/>
      </w:pPr>
      <w:rPr>
        <w:rFonts w:hint="default"/>
        <w:lang w:val="uk-UA" w:eastAsia="en-US" w:bidi="ar-SA"/>
      </w:rPr>
    </w:lvl>
    <w:lvl w:ilvl="4" w:tplc="AD40F180">
      <w:numFmt w:val="bullet"/>
      <w:lvlText w:val="•"/>
      <w:lvlJc w:val="left"/>
      <w:pPr>
        <w:ind w:left="2803" w:hanging="290"/>
      </w:pPr>
      <w:rPr>
        <w:rFonts w:hint="default"/>
        <w:lang w:val="uk-UA" w:eastAsia="en-US" w:bidi="ar-SA"/>
      </w:rPr>
    </w:lvl>
    <w:lvl w:ilvl="5" w:tplc="62AA8AB8">
      <w:numFmt w:val="bullet"/>
      <w:lvlText w:val="•"/>
      <w:lvlJc w:val="left"/>
      <w:pPr>
        <w:ind w:left="3498" w:hanging="290"/>
      </w:pPr>
      <w:rPr>
        <w:rFonts w:hint="default"/>
        <w:lang w:val="uk-UA" w:eastAsia="en-US" w:bidi="ar-SA"/>
      </w:rPr>
    </w:lvl>
    <w:lvl w:ilvl="6" w:tplc="284EA976">
      <w:numFmt w:val="bullet"/>
      <w:lvlText w:val="•"/>
      <w:lvlJc w:val="left"/>
      <w:pPr>
        <w:ind w:left="4192" w:hanging="290"/>
      </w:pPr>
      <w:rPr>
        <w:rFonts w:hint="default"/>
        <w:lang w:val="uk-UA" w:eastAsia="en-US" w:bidi="ar-SA"/>
      </w:rPr>
    </w:lvl>
    <w:lvl w:ilvl="7" w:tplc="7F1E2672">
      <w:numFmt w:val="bullet"/>
      <w:lvlText w:val="•"/>
      <w:lvlJc w:val="left"/>
      <w:pPr>
        <w:ind w:left="4887" w:hanging="290"/>
      </w:pPr>
      <w:rPr>
        <w:rFonts w:hint="default"/>
        <w:lang w:val="uk-UA" w:eastAsia="en-US" w:bidi="ar-SA"/>
      </w:rPr>
    </w:lvl>
    <w:lvl w:ilvl="8" w:tplc="684CCAEE">
      <w:numFmt w:val="bullet"/>
      <w:lvlText w:val="•"/>
      <w:lvlJc w:val="left"/>
      <w:pPr>
        <w:ind w:left="5581" w:hanging="290"/>
      </w:pPr>
      <w:rPr>
        <w:rFonts w:hint="default"/>
        <w:lang w:val="uk-UA" w:eastAsia="en-US" w:bidi="ar-SA"/>
      </w:rPr>
    </w:lvl>
  </w:abstractNum>
  <w:abstractNum w:abstractNumId="2" w15:restartNumberingAfterBreak="0">
    <w:nsid w:val="274D66EB"/>
    <w:multiLevelType w:val="multilevel"/>
    <w:tmpl w:val="2122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96F5C"/>
    <w:multiLevelType w:val="hybridMultilevel"/>
    <w:tmpl w:val="CCF68E7A"/>
    <w:lvl w:ilvl="0" w:tplc="723CF7E8">
      <w:numFmt w:val="bullet"/>
      <w:lvlText w:val="–"/>
      <w:lvlJc w:val="left"/>
      <w:pPr>
        <w:ind w:left="110" w:hanging="193"/>
      </w:pPr>
      <w:rPr>
        <w:rFonts w:hint="default"/>
        <w:w w:val="123"/>
        <w:lang w:val="uk-UA" w:eastAsia="en-US" w:bidi="ar-SA"/>
      </w:rPr>
    </w:lvl>
    <w:lvl w:ilvl="1" w:tplc="4BD6E984">
      <w:numFmt w:val="bullet"/>
      <w:lvlText w:val="•"/>
      <w:lvlJc w:val="left"/>
      <w:pPr>
        <w:ind w:left="790" w:hanging="341"/>
      </w:pPr>
      <w:rPr>
        <w:rFonts w:ascii="Times New Roman" w:eastAsia="Times New Roman" w:hAnsi="Times New Roman" w:cs="Times New Roman" w:hint="default"/>
        <w:color w:val="231F20"/>
        <w:w w:val="199"/>
        <w:sz w:val="20"/>
        <w:szCs w:val="20"/>
        <w:lang w:val="uk-UA" w:eastAsia="en-US" w:bidi="ar-SA"/>
      </w:rPr>
    </w:lvl>
    <w:lvl w:ilvl="2" w:tplc="F3A0E8B8">
      <w:numFmt w:val="bullet"/>
      <w:lvlText w:val="•"/>
      <w:lvlJc w:val="left"/>
      <w:pPr>
        <w:ind w:left="1485" w:hanging="341"/>
      </w:pPr>
      <w:rPr>
        <w:rFonts w:hint="default"/>
        <w:lang w:val="uk-UA" w:eastAsia="en-US" w:bidi="ar-SA"/>
      </w:rPr>
    </w:lvl>
    <w:lvl w:ilvl="3" w:tplc="83AE2CE2">
      <w:numFmt w:val="bullet"/>
      <w:lvlText w:val="•"/>
      <w:lvlJc w:val="left"/>
      <w:pPr>
        <w:ind w:left="2171" w:hanging="341"/>
      </w:pPr>
      <w:rPr>
        <w:rFonts w:hint="default"/>
        <w:lang w:val="uk-UA" w:eastAsia="en-US" w:bidi="ar-SA"/>
      </w:rPr>
    </w:lvl>
    <w:lvl w:ilvl="4" w:tplc="570AA074">
      <w:numFmt w:val="bullet"/>
      <w:lvlText w:val="•"/>
      <w:lvlJc w:val="left"/>
      <w:pPr>
        <w:ind w:left="2856" w:hanging="341"/>
      </w:pPr>
      <w:rPr>
        <w:rFonts w:hint="default"/>
        <w:lang w:val="uk-UA" w:eastAsia="en-US" w:bidi="ar-SA"/>
      </w:rPr>
    </w:lvl>
    <w:lvl w:ilvl="5" w:tplc="1F6CCD94">
      <w:numFmt w:val="bullet"/>
      <w:lvlText w:val="•"/>
      <w:lvlJc w:val="left"/>
      <w:pPr>
        <w:ind w:left="3542" w:hanging="341"/>
      </w:pPr>
      <w:rPr>
        <w:rFonts w:hint="default"/>
        <w:lang w:val="uk-UA" w:eastAsia="en-US" w:bidi="ar-SA"/>
      </w:rPr>
    </w:lvl>
    <w:lvl w:ilvl="6" w:tplc="4A90C562">
      <w:numFmt w:val="bullet"/>
      <w:lvlText w:val="•"/>
      <w:lvlJc w:val="left"/>
      <w:pPr>
        <w:ind w:left="4228" w:hanging="341"/>
      </w:pPr>
      <w:rPr>
        <w:rFonts w:hint="default"/>
        <w:lang w:val="uk-UA" w:eastAsia="en-US" w:bidi="ar-SA"/>
      </w:rPr>
    </w:lvl>
    <w:lvl w:ilvl="7" w:tplc="C19052A4">
      <w:numFmt w:val="bullet"/>
      <w:lvlText w:val="•"/>
      <w:lvlJc w:val="left"/>
      <w:pPr>
        <w:ind w:left="4913" w:hanging="341"/>
      </w:pPr>
      <w:rPr>
        <w:rFonts w:hint="default"/>
        <w:lang w:val="uk-UA" w:eastAsia="en-US" w:bidi="ar-SA"/>
      </w:rPr>
    </w:lvl>
    <w:lvl w:ilvl="8" w:tplc="E7309B4E">
      <w:numFmt w:val="bullet"/>
      <w:lvlText w:val="•"/>
      <w:lvlJc w:val="left"/>
      <w:pPr>
        <w:ind w:left="5599" w:hanging="341"/>
      </w:pPr>
      <w:rPr>
        <w:rFonts w:hint="default"/>
        <w:lang w:val="uk-UA" w:eastAsia="en-US" w:bidi="ar-SA"/>
      </w:rPr>
    </w:lvl>
  </w:abstractNum>
  <w:abstractNum w:abstractNumId="4" w15:restartNumberingAfterBreak="0">
    <w:nsid w:val="6D604750"/>
    <w:multiLevelType w:val="hybridMultilevel"/>
    <w:tmpl w:val="10EC6982"/>
    <w:lvl w:ilvl="0" w:tplc="FC389E56">
      <w:start w:val="1"/>
      <w:numFmt w:val="decimal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BFAA92C4">
      <w:numFmt w:val="bullet"/>
      <w:lvlText w:val="•"/>
      <w:lvlJc w:val="left"/>
      <w:pPr>
        <w:ind w:left="805" w:hanging="226"/>
      </w:pPr>
      <w:rPr>
        <w:rFonts w:hint="default"/>
        <w:lang w:val="uk-UA" w:eastAsia="en-US" w:bidi="ar-SA"/>
      </w:rPr>
    </w:lvl>
    <w:lvl w:ilvl="2" w:tplc="F4EA7678">
      <w:numFmt w:val="bullet"/>
      <w:lvlText w:val="•"/>
      <w:lvlJc w:val="left"/>
      <w:pPr>
        <w:ind w:left="1490" w:hanging="226"/>
      </w:pPr>
      <w:rPr>
        <w:rFonts w:hint="default"/>
        <w:lang w:val="uk-UA" w:eastAsia="en-US" w:bidi="ar-SA"/>
      </w:rPr>
    </w:lvl>
    <w:lvl w:ilvl="3" w:tplc="7136A6A4">
      <w:numFmt w:val="bullet"/>
      <w:lvlText w:val="•"/>
      <w:lvlJc w:val="left"/>
      <w:pPr>
        <w:ind w:left="2175" w:hanging="226"/>
      </w:pPr>
      <w:rPr>
        <w:rFonts w:hint="default"/>
        <w:lang w:val="uk-UA" w:eastAsia="en-US" w:bidi="ar-SA"/>
      </w:rPr>
    </w:lvl>
    <w:lvl w:ilvl="4" w:tplc="66CC34FE">
      <w:numFmt w:val="bullet"/>
      <w:lvlText w:val="•"/>
      <w:lvlJc w:val="left"/>
      <w:pPr>
        <w:ind w:left="2860" w:hanging="226"/>
      </w:pPr>
      <w:rPr>
        <w:rFonts w:hint="default"/>
        <w:lang w:val="uk-UA" w:eastAsia="en-US" w:bidi="ar-SA"/>
      </w:rPr>
    </w:lvl>
    <w:lvl w:ilvl="5" w:tplc="7CEC07D6">
      <w:numFmt w:val="bullet"/>
      <w:lvlText w:val="•"/>
      <w:lvlJc w:val="left"/>
      <w:pPr>
        <w:ind w:left="3545" w:hanging="226"/>
      </w:pPr>
      <w:rPr>
        <w:rFonts w:hint="default"/>
        <w:lang w:val="uk-UA" w:eastAsia="en-US" w:bidi="ar-SA"/>
      </w:rPr>
    </w:lvl>
    <w:lvl w:ilvl="6" w:tplc="1868BB5E">
      <w:numFmt w:val="bullet"/>
      <w:lvlText w:val="•"/>
      <w:lvlJc w:val="left"/>
      <w:pPr>
        <w:ind w:left="4230" w:hanging="226"/>
      </w:pPr>
      <w:rPr>
        <w:rFonts w:hint="default"/>
        <w:lang w:val="uk-UA" w:eastAsia="en-US" w:bidi="ar-SA"/>
      </w:rPr>
    </w:lvl>
    <w:lvl w:ilvl="7" w:tplc="A2FE7778">
      <w:numFmt w:val="bullet"/>
      <w:lvlText w:val="•"/>
      <w:lvlJc w:val="left"/>
      <w:pPr>
        <w:ind w:left="4915" w:hanging="226"/>
      </w:pPr>
      <w:rPr>
        <w:rFonts w:hint="default"/>
        <w:lang w:val="uk-UA" w:eastAsia="en-US" w:bidi="ar-SA"/>
      </w:rPr>
    </w:lvl>
    <w:lvl w:ilvl="8" w:tplc="C5D27F9C">
      <w:numFmt w:val="bullet"/>
      <w:lvlText w:val="•"/>
      <w:lvlJc w:val="left"/>
      <w:pPr>
        <w:ind w:left="5600" w:hanging="22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E"/>
    <w:rsid w:val="004C1995"/>
    <w:rsid w:val="00895B48"/>
    <w:rsid w:val="00D10CE4"/>
    <w:rsid w:val="00D876BE"/>
    <w:rsid w:val="00EC66E6"/>
    <w:rsid w:val="00F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C6D0"/>
  <w15:docId w15:val="{D5325793-935E-4A3A-B3C7-2A44EBB7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7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76BE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D876BE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D876BE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D876BE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D876BE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D876BE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D876BE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D876BE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D876BE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76BE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D876BE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D876BE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D876BE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D876BE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D876BE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D876BE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D876B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D876BE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8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876BE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D876BE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D876BE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D876BE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D876BE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D876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D876BE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D876BE"/>
  </w:style>
  <w:style w:type="paragraph" w:styleId="a6">
    <w:name w:val="Balloon Text"/>
    <w:basedOn w:val="a"/>
    <w:link w:val="a7"/>
    <w:uiPriority w:val="99"/>
    <w:semiHidden/>
    <w:unhideWhenUsed/>
    <w:rsid w:val="00D876B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76BE"/>
    <w:rPr>
      <w:rFonts w:ascii="Tahoma" w:eastAsia="Times New Roman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10CE4"/>
    <w:rPr>
      <w:i/>
      <w:iCs/>
    </w:rPr>
  </w:style>
  <w:style w:type="paragraph" w:styleId="a9">
    <w:name w:val="Normal (Web)"/>
    <w:basedOn w:val="a"/>
    <w:uiPriority w:val="99"/>
    <w:semiHidden/>
    <w:unhideWhenUsed/>
    <w:rsid w:val="00D10C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D10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6017</Words>
  <Characters>3430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 Олена Сергіївна</dc:creator>
  <cp:lastModifiedBy>1</cp:lastModifiedBy>
  <cp:revision>2</cp:revision>
  <dcterms:created xsi:type="dcterms:W3CDTF">2024-11-16T08:59:00Z</dcterms:created>
  <dcterms:modified xsi:type="dcterms:W3CDTF">2024-11-16T08:59:00Z</dcterms:modified>
</cp:coreProperties>
</file>