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620" w:rsidRPr="00B67766" w:rsidRDefault="00510620" w:rsidP="004F6078">
      <w:pPr>
        <w:spacing w:after="0" w:line="360" w:lineRule="auto"/>
        <w:jc w:val="both"/>
        <w:rPr>
          <w:rFonts w:ascii="Times New Roman" w:eastAsia="Calibri" w:hAnsi="Times New Roman" w:cs="Times New Roman"/>
          <w:sz w:val="28"/>
          <w:szCs w:val="28"/>
          <w:lang w:val="uk-UA"/>
        </w:rPr>
      </w:pPr>
      <w:r w:rsidRPr="00B67766">
        <w:rPr>
          <w:rFonts w:ascii="Times New Roman" w:eastAsia="Calibri" w:hAnsi="Times New Roman" w:cs="Times New Roman"/>
          <w:b/>
          <w:sz w:val="28"/>
          <w:szCs w:val="28"/>
        </w:rPr>
        <w:t xml:space="preserve">Тема </w:t>
      </w:r>
      <w:r w:rsidRPr="00B67766">
        <w:rPr>
          <w:rFonts w:ascii="Times New Roman" w:eastAsia="Calibri" w:hAnsi="Times New Roman" w:cs="Times New Roman"/>
          <w:b/>
          <w:sz w:val="28"/>
          <w:szCs w:val="28"/>
          <w:lang w:val="uk-UA"/>
        </w:rPr>
        <w:t>9</w:t>
      </w:r>
      <w:r w:rsidRPr="00B67766">
        <w:rPr>
          <w:rFonts w:ascii="Times New Roman" w:eastAsia="Calibri" w:hAnsi="Times New Roman" w:cs="Times New Roman"/>
          <w:b/>
          <w:sz w:val="28"/>
          <w:szCs w:val="28"/>
        </w:rPr>
        <w:t>.</w:t>
      </w:r>
      <w:r w:rsidRPr="00B67766">
        <w:rPr>
          <w:rFonts w:ascii="Times New Roman" w:eastAsia="Calibri" w:hAnsi="Times New Roman" w:cs="Times New Roman"/>
          <w:sz w:val="28"/>
          <w:szCs w:val="28"/>
        </w:rPr>
        <w:t xml:space="preserve"> </w:t>
      </w:r>
      <w:r w:rsidRPr="00B67766">
        <w:rPr>
          <w:rFonts w:ascii="Times New Roman" w:eastAsia="Calibri" w:hAnsi="Times New Roman" w:cs="Times New Roman"/>
          <w:b/>
          <w:sz w:val="28"/>
          <w:szCs w:val="28"/>
        </w:rPr>
        <w:t>Формування позитивного іміджу України та українців у світовому інформаційному просторі.</w:t>
      </w:r>
      <w:r w:rsidRPr="00B67766">
        <w:rPr>
          <w:rFonts w:ascii="Times New Roman" w:eastAsia="Calibri" w:hAnsi="Times New Roman" w:cs="Times New Roman"/>
          <w:sz w:val="28"/>
          <w:szCs w:val="28"/>
        </w:rPr>
        <w:t xml:space="preserve"> </w:t>
      </w:r>
    </w:p>
    <w:p w:rsidR="009F2438" w:rsidRPr="00B67766" w:rsidRDefault="009F2438" w:rsidP="004F6078">
      <w:pPr>
        <w:spacing w:after="0" w:line="360" w:lineRule="auto"/>
        <w:jc w:val="both"/>
        <w:rPr>
          <w:rFonts w:ascii="Times New Roman" w:hAnsi="Times New Roman" w:cs="Times New Roman"/>
          <w:sz w:val="28"/>
          <w:szCs w:val="28"/>
          <w:lang w:val="uk-UA"/>
        </w:rPr>
      </w:pPr>
    </w:p>
    <w:p w:rsidR="00510620" w:rsidRPr="004F6078" w:rsidRDefault="00510620" w:rsidP="004F6078">
      <w:pPr>
        <w:pStyle w:val="a3"/>
        <w:numPr>
          <w:ilvl w:val="0"/>
          <w:numId w:val="1"/>
        </w:numPr>
        <w:spacing w:after="0" w:line="360" w:lineRule="auto"/>
        <w:jc w:val="both"/>
        <w:rPr>
          <w:rFonts w:ascii="Times New Roman" w:hAnsi="Times New Roman" w:cs="Times New Roman"/>
          <w:sz w:val="28"/>
          <w:szCs w:val="28"/>
        </w:rPr>
      </w:pPr>
      <w:r w:rsidRPr="004F6078">
        <w:rPr>
          <w:rFonts w:ascii="Times New Roman" w:eastAsia="Calibri" w:hAnsi="Times New Roman" w:cs="Times New Roman"/>
          <w:sz w:val="28"/>
          <w:szCs w:val="28"/>
        </w:rPr>
        <w:t xml:space="preserve">Засоби формування позитивного іміджу України. </w:t>
      </w:r>
    </w:p>
    <w:p w:rsidR="00510620" w:rsidRPr="004F6078" w:rsidRDefault="00510620" w:rsidP="004F6078">
      <w:pPr>
        <w:pStyle w:val="a3"/>
        <w:numPr>
          <w:ilvl w:val="0"/>
          <w:numId w:val="1"/>
        </w:numPr>
        <w:spacing w:after="0" w:line="360" w:lineRule="auto"/>
        <w:jc w:val="both"/>
        <w:rPr>
          <w:rFonts w:ascii="Times New Roman" w:hAnsi="Times New Roman" w:cs="Times New Roman"/>
          <w:sz w:val="28"/>
          <w:szCs w:val="28"/>
        </w:rPr>
      </w:pPr>
      <w:r w:rsidRPr="004F6078">
        <w:rPr>
          <w:rFonts w:ascii="Times New Roman" w:eastAsia="Calibri" w:hAnsi="Times New Roman" w:cs="Times New Roman"/>
          <w:sz w:val="28"/>
          <w:szCs w:val="28"/>
        </w:rPr>
        <w:t xml:space="preserve">Проект «26 українців, що змінили історію». </w:t>
      </w:r>
    </w:p>
    <w:p w:rsidR="00510620" w:rsidRPr="004F6078" w:rsidRDefault="004F6078" w:rsidP="004F6078">
      <w:pPr>
        <w:pStyle w:val="a3"/>
        <w:numPr>
          <w:ilvl w:val="0"/>
          <w:numId w:val="1"/>
        </w:numPr>
        <w:spacing w:after="0" w:line="360" w:lineRule="auto"/>
        <w:jc w:val="both"/>
        <w:rPr>
          <w:rFonts w:ascii="Times New Roman" w:hAnsi="Times New Roman" w:cs="Times New Roman"/>
          <w:sz w:val="28"/>
          <w:szCs w:val="28"/>
        </w:rPr>
      </w:pPr>
      <w:r w:rsidRPr="004F6078">
        <w:rPr>
          <w:rFonts w:ascii="Times New Roman" w:eastAsia="Calibri" w:hAnsi="Times New Roman" w:cs="Times New Roman"/>
          <w:sz w:val="28"/>
          <w:szCs w:val="28"/>
        </w:rPr>
        <w:t xml:space="preserve">Популяризація </w:t>
      </w:r>
      <w:r w:rsidRPr="004F6078">
        <w:rPr>
          <w:rFonts w:ascii="Times New Roman" w:eastAsia="Calibri" w:hAnsi="Times New Roman" w:cs="Times New Roman"/>
          <w:sz w:val="28"/>
          <w:szCs w:val="28"/>
          <w:lang w:val="uk-UA"/>
        </w:rPr>
        <w:t>українського мистецтва закордоном під час війни</w:t>
      </w:r>
      <w:r w:rsidR="00510620" w:rsidRPr="004F6078">
        <w:rPr>
          <w:rFonts w:ascii="Times New Roman" w:eastAsia="Calibri" w:hAnsi="Times New Roman" w:cs="Times New Roman"/>
          <w:sz w:val="28"/>
          <w:szCs w:val="28"/>
        </w:rPr>
        <w:t xml:space="preserve">. </w:t>
      </w:r>
    </w:p>
    <w:p w:rsidR="00510620" w:rsidRPr="004F6078" w:rsidRDefault="00510620" w:rsidP="004F6078">
      <w:pPr>
        <w:pStyle w:val="a3"/>
        <w:numPr>
          <w:ilvl w:val="0"/>
          <w:numId w:val="1"/>
        </w:numPr>
        <w:spacing w:after="0" w:line="360" w:lineRule="auto"/>
        <w:jc w:val="both"/>
        <w:rPr>
          <w:rFonts w:ascii="Times New Roman" w:hAnsi="Times New Roman" w:cs="Times New Roman"/>
          <w:sz w:val="28"/>
          <w:szCs w:val="28"/>
        </w:rPr>
      </w:pPr>
      <w:r w:rsidRPr="004F6078">
        <w:rPr>
          <w:rFonts w:ascii="Times New Roman" w:eastAsia="Calibri" w:hAnsi="Times New Roman" w:cs="Times New Roman"/>
          <w:sz w:val="28"/>
          <w:szCs w:val="28"/>
        </w:rPr>
        <w:t xml:space="preserve">Світовий Конгрес українців у 53 країнах світу. </w:t>
      </w:r>
    </w:p>
    <w:p w:rsidR="007A4206" w:rsidRPr="004F6078" w:rsidRDefault="00510620" w:rsidP="004F6078">
      <w:pPr>
        <w:pStyle w:val="a3"/>
        <w:numPr>
          <w:ilvl w:val="0"/>
          <w:numId w:val="1"/>
        </w:numPr>
        <w:spacing w:after="0" w:line="360" w:lineRule="auto"/>
        <w:jc w:val="both"/>
        <w:rPr>
          <w:rFonts w:ascii="Times New Roman" w:hAnsi="Times New Roman" w:cs="Times New Roman"/>
          <w:sz w:val="28"/>
          <w:szCs w:val="28"/>
        </w:rPr>
      </w:pPr>
      <w:r w:rsidRPr="004F6078">
        <w:rPr>
          <w:rFonts w:ascii="Times New Roman" w:eastAsia="Calibri" w:hAnsi="Times New Roman" w:cs="Times New Roman"/>
          <w:sz w:val="28"/>
          <w:szCs w:val="28"/>
        </w:rPr>
        <w:t>Співпраця зі Світовим Конгресом українців у просуванні позитивного іміджу України у світі.</w:t>
      </w:r>
    </w:p>
    <w:p w:rsidR="0052745E" w:rsidRPr="004F6078" w:rsidRDefault="0052745E" w:rsidP="004F6078">
      <w:pPr>
        <w:spacing w:after="0" w:line="360" w:lineRule="auto"/>
        <w:jc w:val="both"/>
        <w:rPr>
          <w:rFonts w:ascii="Times New Roman" w:hAnsi="Times New Roman" w:cs="Times New Roman"/>
          <w:sz w:val="28"/>
          <w:szCs w:val="28"/>
        </w:rPr>
      </w:pPr>
    </w:p>
    <w:p w:rsidR="0052745E" w:rsidRPr="004F6078" w:rsidRDefault="00787023" w:rsidP="004F6078">
      <w:pPr>
        <w:pStyle w:val="a3"/>
        <w:numPr>
          <w:ilvl w:val="0"/>
          <w:numId w:val="3"/>
        </w:numPr>
        <w:shd w:val="clear" w:color="auto" w:fill="FFFFFF"/>
        <w:spacing w:before="9" w:after="0" w:line="360" w:lineRule="auto"/>
        <w:ind w:left="0" w:firstLine="851"/>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У вітчизняній політичній думці стверджується, що формування позитивного іміджу будь-якої держави на міжнародній арені є необхід</w:t>
      </w:r>
      <w:r w:rsidR="0052745E" w:rsidRPr="004F6078">
        <w:rPr>
          <w:rFonts w:ascii="Times New Roman" w:eastAsia="Times New Roman" w:hAnsi="Times New Roman" w:cs="Times New Roman"/>
          <w:color w:val="000000"/>
          <w:sz w:val="28"/>
          <w:szCs w:val="28"/>
          <w:lang w:eastAsia="ru-RU"/>
        </w:rPr>
        <w:t>ною умовою розвитку, можливості захисту національних інтересів як країни, так і її</w:t>
      </w:r>
      <w:r w:rsidRPr="004F6078">
        <w:rPr>
          <w:rFonts w:ascii="Times New Roman" w:eastAsia="Times New Roman" w:hAnsi="Times New Roman" w:cs="Times New Roman"/>
          <w:color w:val="000000"/>
          <w:sz w:val="28"/>
          <w:szCs w:val="28"/>
          <w:lang w:eastAsia="ru-RU"/>
        </w:rPr>
        <w:t xml:space="preserve"> громадян, забезпечення успішної реалізації зовнішньої і внутрішньої політики як однієї з умов </w:t>
      </w:r>
      <w:r w:rsidR="0052745E" w:rsidRPr="004F6078">
        <w:rPr>
          <w:rFonts w:ascii="Times New Roman" w:eastAsia="Times New Roman" w:hAnsi="Times New Roman" w:cs="Times New Roman"/>
          <w:color w:val="000000"/>
          <w:sz w:val="28"/>
          <w:szCs w:val="28"/>
          <w:lang w:eastAsia="ru-RU"/>
        </w:rPr>
        <w:t>національної безпеки держави</w:t>
      </w:r>
      <w:r w:rsidRPr="004F6078">
        <w:rPr>
          <w:rFonts w:ascii="Times New Roman" w:eastAsia="Times New Roman" w:hAnsi="Times New Roman" w:cs="Times New Roman"/>
          <w:color w:val="000000"/>
          <w:sz w:val="28"/>
          <w:szCs w:val="28"/>
          <w:lang w:eastAsia="ru-RU"/>
        </w:rPr>
        <w:t xml:space="preserve">. </w:t>
      </w:r>
    </w:p>
    <w:p w:rsidR="0052745E" w:rsidRPr="004F6078" w:rsidRDefault="00787023" w:rsidP="004F6078">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При цьому, звертається увага на те, що в зарубіжній науковій думці застосовується термін –імідж, який є англійським еквівалентом</w:t>
      </w:r>
      <w:r w:rsidR="0052745E" w:rsidRPr="004F6078">
        <w:rPr>
          <w:rFonts w:ascii="Times New Roman" w:eastAsia="Times New Roman" w:hAnsi="Times New Roman" w:cs="Times New Roman"/>
          <w:color w:val="000000"/>
          <w:sz w:val="28"/>
          <w:szCs w:val="28"/>
          <w:lang w:eastAsia="ru-RU"/>
        </w:rPr>
        <w:t xml:space="preserve">  українського  слова –образ, а тому вітчизняні науковці</w:t>
      </w:r>
      <w:r w:rsidRPr="004F6078">
        <w:rPr>
          <w:rFonts w:ascii="Times New Roman" w:eastAsia="Times New Roman" w:hAnsi="Times New Roman" w:cs="Times New Roman"/>
          <w:color w:val="000000"/>
          <w:sz w:val="28"/>
          <w:szCs w:val="28"/>
          <w:lang w:eastAsia="ru-RU"/>
        </w:rPr>
        <w:t xml:space="preserve"> часто ототожнюють поняття імідж та образ. </w:t>
      </w:r>
    </w:p>
    <w:p w:rsidR="00287AAF" w:rsidRPr="004F6078" w:rsidRDefault="00787023" w:rsidP="004F6078">
      <w:pPr>
        <w:shd w:val="clear" w:color="auto" w:fill="FFFFFF"/>
        <w:spacing w:after="0" w:line="360" w:lineRule="auto"/>
        <w:ind w:firstLine="851"/>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Саме поняття міжна</w:t>
      </w:r>
      <w:r w:rsidR="0052745E" w:rsidRPr="004F6078">
        <w:rPr>
          <w:rFonts w:ascii="Times New Roman" w:eastAsia="Times New Roman" w:hAnsi="Times New Roman" w:cs="Times New Roman"/>
          <w:color w:val="000000"/>
          <w:sz w:val="28"/>
          <w:szCs w:val="28"/>
          <w:lang w:eastAsia="ru-RU"/>
        </w:rPr>
        <w:t xml:space="preserve">родний імідж держави українські дослідники вважають штучно конструйованим або </w:t>
      </w:r>
      <w:r w:rsidRPr="004F6078">
        <w:rPr>
          <w:rFonts w:ascii="Times New Roman" w:eastAsia="Times New Roman" w:hAnsi="Times New Roman" w:cs="Times New Roman"/>
          <w:color w:val="000000"/>
          <w:sz w:val="28"/>
          <w:szCs w:val="28"/>
          <w:lang w:eastAsia="ru-RU"/>
        </w:rPr>
        <w:t xml:space="preserve">стихійно створеним образом, який відображається і формується у свідомості зарубіжної аудиторії з метою покращення свого статусу, шляхом використання технологій і </w:t>
      </w:r>
      <w:r w:rsidR="00287AAF" w:rsidRPr="004F6078">
        <w:rPr>
          <w:rFonts w:ascii="Times New Roman" w:eastAsia="Times New Roman" w:hAnsi="Times New Roman" w:cs="Times New Roman"/>
          <w:color w:val="000000"/>
          <w:sz w:val="28"/>
          <w:szCs w:val="28"/>
          <w:lang w:eastAsia="ru-RU"/>
        </w:rPr>
        <w:t>застосування спеціальних методів та засобів</w:t>
      </w:r>
      <w:r w:rsidRPr="004F6078">
        <w:rPr>
          <w:rFonts w:ascii="Times New Roman" w:eastAsia="Times New Roman" w:hAnsi="Times New Roman" w:cs="Times New Roman"/>
          <w:color w:val="000000"/>
          <w:sz w:val="28"/>
          <w:szCs w:val="28"/>
          <w:lang w:eastAsia="ru-RU"/>
        </w:rPr>
        <w:t>.</w:t>
      </w:r>
    </w:p>
    <w:p w:rsidR="00287AAF" w:rsidRPr="004F6078" w:rsidRDefault="00287AAF" w:rsidP="004F6078">
      <w:pPr>
        <w:shd w:val="clear" w:color="auto" w:fill="FFFFFF"/>
        <w:spacing w:before="9" w:after="0" w:line="360" w:lineRule="auto"/>
        <w:ind w:firstLine="851"/>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Побудова іміджу держави є складним і достатньо</w:t>
      </w:r>
      <w:r w:rsidR="00787023" w:rsidRPr="004F6078">
        <w:rPr>
          <w:rFonts w:ascii="Times New Roman" w:eastAsia="Times New Roman" w:hAnsi="Times New Roman" w:cs="Times New Roman"/>
          <w:color w:val="000000"/>
          <w:sz w:val="28"/>
          <w:szCs w:val="28"/>
          <w:lang w:eastAsia="ru-RU"/>
        </w:rPr>
        <w:t xml:space="preserve"> багатоаспектним явищем. Проблема  формуванн</w:t>
      </w:r>
      <w:r w:rsidRPr="004F6078">
        <w:rPr>
          <w:rFonts w:ascii="Times New Roman" w:eastAsia="Times New Roman" w:hAnsi="Times New Roman" w:cs="Times New Roman"/>
          <w:color w:val="000000"/>
          <w:sz w:val="28"/>
          <w:szCs w:val="28"/>
          <w:lang w:eastAsia="ru-RU"/>
        </w:rPr>
        <w:t>я іміджу держави висвітлювалася багатьма вітчизняними науковцями, дослідниками, експертами.</w:t>
      </w:r>
      <w:r w:rsidR="00787023" w:rsidRPr="004F6078">
        <w:rPr>
          <w:rFonts w:ascii="Times New Roman" w:eastAsia="Times New Roman" w:hAnsi="Times New Roman" w:cs="Times New Roman"/>
          <w:color w:val="000000"/>
          <w:sz w:val="28"/>
          <w:szCs w:val="28"/>
          <w:lang w:eastAsia="ru-RU"/>
        </w:rPr>
        <w:t xml:space="preserve"> Серед  авторів,  які досліджували питання формування іміджу держави слід вид</w:t>
      </w:r>
      <w:r w:rsidRPr="004F6078">
        <w:rPr>
          <w:rFonts w:ascii="Times New Roman" w:eastAsia="Times New Roman" w:hAnsi="Times New Roman" w:cs="Times New Roman"/>
          <w:color w:val="000000"/>
          <w:sz w:val="28"/>
          <w:szCs w:val="28"/>
          <w:lang w:eastAsia="ru-RU"/>
        </w:rPr>
        <w:t>ілити Н</w:t>
      </w:r>
      <w:r w:rsidR="00C3524B" w:rsidRPr="004F6078">
        <w:rPr>
          <w:rFonts w:ascii="Times New Roman" w:eastAsia="Times New Roman" w:hAnsi="Times New Roman" w:cs="Times New Roman"/>
          <w:color w:val="000000"/>
          <w:sz w:val="28"/>
          <w:szCs w:val="28"/>
          <w:lang w:eastAsia="ru-RU"/>
        </w:rPr>
        <w:t xml:space="preserve">.Качинську («Політичний імідж </w:t>
      </w:r>
      <w:r w:rsidRPr="004F6078">
        <w:rPr>
          <w:rFonts w:ascii="Times New Roman" w:eastAsia="Times New Roman" w:hAnsi="Times New Roman" w:cs="Times New Roman"/>
          <w:color w:val="000000"/>
          <w:sz w:val="28"/>
          <w:szCs w:val="28"/>
          <w:lang w:eastAsia="ru-RU"/>
        </w:rPr>
        <w:t xml:space="preserve">держави: структурні та </w:t>
      </w:r>
      <w:r w:rsidR="00787023" w:rsidRPr="004F6078">
        <w:rPr>
          <w:rFonts w:ascii="Times New Roman" w:eastAsia="Times New Roman" w:hAnsi="Times New Roman" w:cs="Times New Roman"/>
          <w:color w:val="000000"/>
          <w:sz w:val="28"/>
          <w:szCs w:val="28"/>
          <w:lang w:eastAsia="ru-RU"/>
        </w:rPr>
        <w:t>комунікаці</w:t>
      </w:r>
      <w:r w:rsidRPr="004F6078">
        <w:rPr>
          <w:rFonts w:ascii="Times New Roman" w:eastAsia="Times New Roman" w:hAnsi="Times New Roman" w:cs="Times New Roman"/>
          <w:color w:val="000000"/>
          <w:sz w:val="28"/>
          <w:szCs w:val="28"/>
          <w:lang w:eastAsia="ru-RU"/>
        </w:rPr>
        <w:t>йні</w:t>
      </w:r>
      <w:r w:rsidR="00787023" w:rsidRPr="004F6078">
        <w:rPr>
          <w:rFonts w:ascii="Times New Roman" w:eastAsia="Times New Roman" w:hAnsi="Times New Roman" w:cs="Times New Roman"/>
          <w:color w:val="000000"/>
          <w:sz w:val="28"/>
          <w:szCs w:val="28"/>
          <w:lang w:eastAsia="ru-RU"/>
        </w:rPr>
        <w:t xml:space="preserve"> компоненти феномену»), В.Терещука («Електронний паблік рілейшнз як </w:t>
      </w:r>
      <w:r w:rsidR="00787023" w:rsidRPr="004F6078">
        <w:rPr>
          <w:rFonts w:ascii="Times New Roman" w:eastAsia="Times New Roman" w:hAnsi="Times New Roman" w:cs="Times New Roman"/>
          <w:color w:val="000000"/>
          <w:sz w:val="28"/>
          <w:szCs w:val="28"/>
          <w:lang w:eastAsia="ru-RU"/>
        </w:rPr>
        <w:lastRenderedPageBreak/>
        <w:t>засіб формуван</w:t>
      </w:r>
      <w:r w:rsidRPr="004F6078">
        <w:rPr>
          <w:rFonts w:ascii="Times New Roman" w:eastAsia="Times New Roman" w:hAnsi="Times New Roman" w:cs="Times New Roman"/>
          <w:color w:val="000000"/>
          <w:sz w:val="28"/>
          <w:szCs w:val="28"/>
          <w:lang w:eastAsia="ru-RU"/>
        </w:rPr>
        <w:t>ня зовнішньополітичного іміджу держав»), А.  Демченко та В. Мажейка</w:t>
      </w:r>
      <w:r w:rsidR="00787023" w:rsidRPr="004F6078">
        <w:rPr>
          <w:rFonts w:ascii="Times New Roman" w:eastAsia="Times New Roman" w:hAnsi="Times New Roman" w:cs="Times New Roman"/>
          <w:color w:val="000000"/>
          <w:sz w:val="28"/>
          <w:szCs w:val="28"/>
          <w:lang w:eastAsia="ru-RU"/>
        </w:rPr>
        <w:t xml:space="preserve"> (Наукові аспекти поняття «Імідж») та Г. Почепцо</w:t>
      </w:r>
      <w:r w:rsidRPr="004F6078">
        <w:rPr>
          <w:rFonts w:ascii="Times New Roman" w:eastAsia="Times New Roman" w:hAnsi="Times New Roman" w:cs="Times New Roman"/>
          <w:color w:val="000000"/>
          <w:sz w:val="28"/>
          <w:szCs w:val="28"/>
          <w:lang w:eastAsia="ru-RU"/>
        </w:rPr>
        <w:t>ва («Іміджіологія») та інших</w:t>
      </w:r>
      <w:r w:rsidR="00787023" w:rsidRPr="004F6078">
        <w:rPr>
          <w:rFonts w:ascii="Times New Roman" w:eastAsia="Times New Roman" w:hAnsi="Times New Roman" w:cs="Times New Roman"/>
          <w:color w:val="000000"/>
          <w:sz w:val="28"/>
          <w:szCs w:val="28"/>
          <w:lang w:eastAsia="ru-RU"/>
        </w:rPr>
        <w:t xml:space="preserve">. </w:t>
      </w:r>
    </w:p>
    <w:p w:rsidR="00EB603B" w:rsidRPr="004F6078" w:rsidRDefault="00787023" w:rsidP="004F6078">
      <w:pPr>
        <w:shd w:val="clear" w:color="auto" w:fill="FFFFFF"/>
        <w:spacing w:before="9" w:after="0" w:line="360" w:lineRule="auto"/>
        <w:ind w:firstLine="851"/>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У працях вітч</w:t>
      </w:r>
      <w:r w:rsidR="00EB603B" w:rsidRPr="004F6078">
        <w:rPr>
          <w:rFonts w:ascii="Times New Roman" w:eastAsia="Times New Roman" w:hAnsi="Times New Roman" w:cs="Times New Roman"/>
          <w:color w:val="000000"/>
          <w:sz w:val="28"/>
          <w:szCs w:val="28"/>
          <w:lang w:eastAsia="ru-RU"/>
        </w:rPr>
        <w:t>изняних дослідників акцентується увага на те, що формування іміджу держави не повинно бути частковою, спонтанною, одноразовою акцією, а офіційним</w:t>
      </w:r>
      <w:r w:rsidRPr="004F6078">
        <w:rPr>
          <w:rFonts w:ascii="Times New Roman" w:eastAsia="Times New Roman" w:hAnsi="Times New Roman" w:cs="Times New Roman"/>
          <w:color w:val="000000"/>
          <w:sz w:val="28"/>
          <w:szCs w:val="28"/>
          <w:lang w:eastAsia="ru-RU"/>
        </w:rPr>
        <w:t xml:space="preserve"> компонентом національної політики</w:t>
      </w:r>
      <w:r w:rsidR="00EB603B" w:rsidRPr="004F6078">
        <w:rPr>
          <w:rFonts w:ascii="Times New Roman" w:eastAsia="Times New Roman" w:hAnsi="Times New Roman" w:cs="Times New Roman"/>
          <w:color w:val="000000"/>
          <w:sz w:val="28"/>
          <w:szCs w:val="28"/>
          <w:lang w:eastAsia="ru-RU"/>
        </w:rPr>
        <w:t xml:space="preserve"> </w:t>
      </w:r>
      <w:r w:rsidRPr="004F6078">
        <w:rPr>
          <w:rFonts w:ascii="Times New Roman" w:eastAsia="Times New Roman" w:hAnsi="Times New Roman" w:cs="Times New Roman"/>
          <w:color w:val="000000"/>
          <w:sz w:val="28"/>
          <w:szCs w:val="28"/>
          <w:lang w:eastAsia="ru-RU"/>
        </w:rPr>
        <w:t>держави, яка спрямовується як на внутрішню, так і на зовнішньополітичну сфери. Провідну</w:t>
      </w:r>
      <w:r w:rsidR="00EB603B" w:rsidRPr="004F6078">
        <w:rPr>
          <w:rFonts w:ascii="Times New Roman" w:eastAsia="Times New Roman" w:hAnsi="Times New Roman" w:cs="Times New Roman"/>
          <w:color w:val="000000"/>
          <w:sz w:val="28"/>
          <w:szCs w:val="28"/>
          <w:lang w:eastAsia="ru-RU"/>
        </w:rPr>
        <w:t xml:space="preserve"> роль у формуванні міжнародного іміджу держави має відігравати головне</w:t>
      </w:r>
      <w:r w:rsidRPr="004F6078">
        <w:rPr>
          <w:rFonts w:ascii="Times New Roman" w:eastAsia="Times New Roman" w:hAnsi="Times New Roman" w:cs="Times New Roman"/>
          <w:color w:val="000000"/>
          <w:sz w:val="28"/>
          <w:szCs w:val="28"/>
          <w:lang w:eastAsia="ru-RU"/>
        </w:rPr>
        <w:t xml:space="preserve"> зовнішньополітичне відомство –</w:t>
      </w:r>
      <w:r w:rsidR="00EB603B" w:rsidRPr="004F6078">
        <w:rPr>
          <w:rFonts w:ascii="Times New Roman" w:eastAsia="Times New Roman" w:hAnsi="Times New Roman" w:cs="Times New Roman"/>
          <w:color w:val="000000"/>
          <w:sz w:val="28"/>
          <w:szCs w:val="28"/>
          <w:lang w:eastAsia="ru-RU"/>
        </w:rPr>
        <w:t xml:space="preserve"> </w:t>
      </w:r>
      <w:r w:rsidRPr="004F6078">
        <w:rPr>
          <w:rFonts w:ascii="Times New Roman" w:eastAsia="Times New Roman" w:hAnsi="Times New Roman" w:cs="Times New Roman"/>
          <w:color w:val="000000"/>
          <w:sz w:val="28"/>
          <w:szCs w:val="28"/>
          <w:lang w:eastAsia="ru-RU"/>
        </w:rPr>
        <w:t>мі</w:t>
      </w:r>
      <w:r w:rsidR="00EB603B" w:rsidRPr="004F6078">
        <w:rPr>
          <w:rFonts w:ascii="Times New Roman" w:eastAsia="Times New Roman" w:hAnsi="Times New Roman" w:cs="Times New Roman"/>
          <w:color w:val="000000"/>
          <w:sz w:val="28"/>
          <w:szCs w:val="28"/>
          <w:lang w:eastAsia="ru-RU"/>
        </w:rPr>
        <w:t>ністерство закордонних справ</w:t>
      </w:r>
      <w:r w:rsidRPr="004F6078">
        <w:rPr>
          <w:rFonts w:ascii="Times New Roman" w:eastAsia="Times New Roman" w:hAnsi="Times New Roman" w:cs="Times New Roman"/>
          <w:color w:val="000000"/>
          <w:sz w:val="28"/>
          <w:szCs w:val="28"/>
          <w:lang w:eastAsia="ru-RU"/>
        </w:rPr>
        <w:t>.</w:t>
      </w:r>
    </w:p>
    <w:p w:rsidR="00C34256" w:rsidRPr="004F6078" w:rsidRDefault="00787023" w:rsidP="004F6078">
      <w:pPr>
        <w:shd w:val="clear" w:color="auto" w:fill="FFFFFF"/>
        <w:spacing w:before="9" w:after="0" w:line="360" w:lineRule="auto"/>
        <w:ind w:firstLine="851"/>
        <w:jc w:val="both"/>
        <w:rPr>
          <w:rFonts w:ascii="Times New Roman" w:eastAsia="Times New Roman" w:hAnsi="Times New Roman" w:cs="Times New Roman"/>
          <w:b/>
          <w:color w:val="000000"/>
          <w:sz w:val="28"/>
          <w:szCs w:val="28"/>
          <w:lang w:eastAsia="ru-RU"/>
        </w:rPr>
      </w:pPr>
      <w:r w:rsidRPr="004F6078">
        <w:rPr>
          <w:rFonts w:ascii="Times New Roman" w:eastAsia="Times New Roman" w:hAnsi="Times New Roman" w:cs="Times New Roman"/>
          <w:color w:val="000000"/>
          <w:sz w:val="28"/>
          <w:szCs w:val="28"/>
          <w:lang w:eastAsia="ru-RU"/>
        </w:rPr>
        <w:t xml:space="preserve">Український дослідник В. </w:t>
      </w:r>
      <w:r w:rsidRPr="004F6078">
        <w:rPr>
          <w:rFonts w:ascii="Times New Roman" w:eastAsia="Times New Roman" w:hAnsi="Times New Roman" w:cs="Times New Roman"/>
          <w:b/>
          <w:color w:val="000000"/>
          <w:sz w:val="28"/>
          <w:szCs w:val="28"/>
          <w:lang w:eastAsia="ru-RU"/>
        </w:rPr>
        <w:t>Чекалюк, зокрема, визн</w:t>
      </w:r>
      <w:r w:rsidR="00EB603B" w:rsidRPr="004F6078">
        <w:rPr>
          <w:rFonts w:ascii="Times New Roman" w:eastAsia="Times New Roman" w:hAnsi="Times New Roman" w:cs="Times New Roman"/>
          <w:b/>
          <w:color w:val="000000"/>
          <w:sz w:val="28"/>
          <w:szCs w:val="28"/>
          <w:lang w:eastAsia="ru-RU"/>
        </w:rPr>
        <w:t>ачає міжнародний імідж держави, як</w:t>
      </w:r>
      <w:r w:rsidRPr="004F6078">
        <w:rPr>
          <w:rFonts w:ascii="Times New Roman" w:eastAsia="Times New Roman" w:hAnsi="Times New Roman" w:cs="Times New Roman"/>
          <w:b/>
          <w:color w:val="000000"/>
          <w:sz w:val="28"/>
          <w:szCs w:val="28"/>
          <w:lang w:eastAsia="ru-RU"/>
        </w:rPr>
        <w:t xml:space="preserve"> ком</w:t>
      </w:r>
      <w:r w:rsidR="00EB603B" w:rsidRPr="004F6078">
        <w:rPr>
          <w:rFonts w:ascii="Times New Roman" w:eastAsia="Times New Roman" w:hAnsi="Times New Roman" w:cs="Times New Roman"/>
          <w:b/>
          <w:color w:val="000000"/>
          <w:sz w:val="28"/>
          <w:szCs w:val="28"/>
          <w:lang w:eastAsia="ru-RU"/>
        </w:rPr>
        <w:t xml:space="preserve">плекс об’єктивних, пов’язаних між собою властивостей (економічних, географічних, національних, демографічних показників), </w:t>
      </w:r>
      <w:r w:rsidRPr="004F6078">
        <w:rPr>
          <w:rFonts w:ascii="Times New Roman" w:eastAsia="Times New Roman" w:hAnsi="Times New Roman" w:cs="Times New Roman"/>
          <w:b/>
          <w:color w:val="000000"/>
          <w:sz w:val="28"/>
          <w:szCs w:val="28"/>
          <w:lang w:eastAsia="ru-RU"/>
        </w:rPr>
        <w:t xml:space="preserve">що сформувалися у процесі історичного розвитку як підсистеми світового устрою та ефективність взаємодії наведених складових </w:t>
      </w:r>
      <w:r w:rsidR="00C34256" w:rsidRPr="004F6078">
        <w:rPr>
          <w:rFonts w:ascii="Times New Roman" w:eastAsia="Times New Roman" w:hAnsi="Times New Roman" w:cs="Times New Roman"/>
          <w:b/>
          <w:color w:val="000000"/>
          <w:sz w:val="28"/>
          <w:szCs w:val="28"/>
          <w:lang w:eastAsia="ru-RU"/>
        </w:rPr>
        <w:t>в самій державі</w:t>
      </w:r>
      <w:r w:rsidRPr="004F6078">
        <w:rPr>
          <w:rFonts w:ascii="Times New Roman" w:eastAsia="Times New Roman" w:hAnsi="Times New Roman" w:cs="Times New Roman"/>
          <w:b/>
          <w:color w:val="000000"/>
          <w:sz w:val="28"/>
          <w:szCs w:val="28"/>
          <w:lang w:eastAsia="ru-RU"/>
        </w:rPr>
        <w:t xml:space="preserve">. </w:t>
      </w:r>
    </w:p>
    <w:p w:rsidR="00787023" w:rsidRPr="004F6078" w:rsidRDefault="00C34256" w:rsidP="004F6078">
      <w:pPr>
        <w:shd w:val="clear" w:color="auto" w:fill="FFFFFF"/>
        <w:spacing w:before="9" w:after="0" w:line="360" w:lineRule="auto"/>
        <w:ind w:firstLine="851"/>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Ознайомлення із сучасними дослідженнями вітчизняних науковців, дозволяє виділити</w:t>
      </w:r>
      <w:r w:rsidR="00787023" w:rsidRPr="004F6078">
        <w:rPr>
          <w:rFonts w:ascii="Times New Roman" w:eastAsia="Times New Roman" w:hAnsi="Times New Roman" w:cs="Times New Roman"/>
          <w:color w:val="000000"/>
          <w:sz w:val="28"/>
          <w:szCs w:val="28"/>
          <w:lang w:eastAsia="ru-RU"/>
        </w:rPr>
        <w:t xml:space="preserve"> три основні групи чинників формування міжнародного іміджу України:</w:t>
      </w:r>
    </w:p>
    <w:p w:rsidR="00C34256" w:rsidRPr="004F6078" w:rsidRDefault="00787023"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1) природно –</w:t>
      </w:r>
      <w:r w:rsidR="00AE6EB1">
        <w:rPr>
          <w:rFonts w:ascii="Times New Roman" w:eastAsia="Times New Roman" w:hAnsi="Times New Roman" w:cs="Times New Roman"/>
          <w:color w:val="000000"/>
          <w:sz w:val="28"/>
          <w:szCs w:val="28"/>
          <w:lang w:val="uk-UA" w:eastAsia="ru-RU"/>
        </w:rPr>
        <w:t xml:space="preserve"> </w:t>
      </w:r>
      <w:r w:rsidRPr="004F6078">
        <w:rPr>
          <w:rFonts w:ascii="Times New Roman" w:eastAsia="Times New Roman" w:hAnsi="Times New Roman" w:cs="Times New Roman"/>
          <w:color w:val="000000"/>
          <w:sz w:val="28"/>
          <w:szCs w:val="28"/>
          <w:lang w:eastAsia="ru-RU"/>
        </w:rPr>
        <w:t>ресурсний потенціал; націо</w:t>
      </w:r>
      <w:r w:rsidR="00C3524B" w:rsidRPr="004F6078">
        <w:rPr>
          <w:rFonts w:ascii="Times New Roman" w:eastAsia="Times New Roman" w:hAnsi="Times New Roman" w:cs="Times New Roman"/>
          <w:color w:val="000000"/>
          <w:sz w:val="28"/>
          <w:szCs w:val="28"/>
          <w:lang w:eastAsia="ru-RU"/>
        </w:rPr>
        <w:t xml:space="preserve">нальна та культурна спадщина; </w:t>
      </w:r>
      <w:r w:rsidRPr="004F6078">
        <w:rPr>
          <w:rFonts w:ascii="Times New Roman" w:eastAsia="Times New Roman" w:hAnsi="Times New Roman" w:cs="Times New Roman"/>
          <w:color w:val="000000"/>
          <w:sz w:val="28"/>
          <w:szCs w:val="28"/>
          <w:lang w:eastAsia="ru-RU"/>
        </w:rPr>
        <w:t>географічне положення, довжину державного кордону, в</w:t>
      </w:r>
      <w:r w:rsidR="00607CA3">
        <w:rPr>
          <w:rFonts w:ascii="Times New Roman" w:eastAsia="Times New Roman" w:hAnsi="Times New Roman" w:cs="Times New Roman"/>
          <w:color w:val="000000"/>
          <w:sz w:val="28"/>
          <w:szCs w:val="28"/>
          <w:lang w:eastAsia="ru-RU"/>
        </w:rPr>
        <w:t xml:space="preserve">ихід до моря; </w:t>
      </w:r>
      <w:r w:rsidR="00C3524B" w:rsidRPr="004F6078">
        <w:rPr>
          <w:rFonts w:ascii="Times New Roman" w:eastAsia="Times New Roman" w:hAnsi="Times New Roman" w:cs="Times New Roman"/>
          <w:color w:val="000000"/>
          <w:sz w:val="28"/>
          <w:szCs w:val="28"/>
          <w:lang w:eastAsia="ru-RU"/>
        </w:rPr>
        <w:t xml:space="preserve">історичні події, що вплинули на розвиток української державності (завоювання; великі наукові відкриття; внесок видатних українців, </w:t>
      </w:r>
      <w:r w:rsidR="00607CA3">
        <w:rPr>
          <w:rFonts w:ascii="Times New Roman" w:eastAsia="Times New Roman" w:hAnsi="Times New Roman" w:cs="Times New Roman"/>
          <w:color w:val="000000"/>
          <w:sz w:val="28"/>
          <w:szCs w:val="28"/>
          <w:lang w:eastAsia="ru-RU"/>
        </w:rPr>
        <w:t>діяльність яких пов’язана з розвитком держави); базова форма</w:t>
      </w:r>
      <w:r w:rsidRPr="004F6078">
        <w:rPr>
          <w:rFonts w:ascii="Times New Roman" w:eastAsia="Times New Roman" w:hAnsi="Times New Roman" w:cs="Times New Roman"/>
          <w:color w:val="000000"/>
          <w:sz w:val="28"/>
          <w:szCs w:val="28"/>
          <w:lang w:eastAsia="ru-RU"/>
        </w:rPr>
        <w:t xml:space="preserve"> державно</w:t>
      </w:r>
      <w:r w:rsidR="00607CA3">
        <w:rPr>
          <w:rFonts w:ascii="Times New Roman" w:eastAsia="Times New Roman" w:hAnsi="Times New Roman" w:cs="Times New Roman"/>
          <w:color w:val="000000"/>
          <w:sz w:val="28"/>
          <w:szCs w:val="28"/>
          <w:lang w:eastAsia="ru-RU"/>
        </w:rPr>
        <w:t xml:space="preserve">го устрою та </w:t>
      </w:r>
      <w:r w:rsidRPr="004F6078">
        <w:rPr>
          <w:rFonts w:ascii="Times New Roman" w:eastAsia="Times New Roman" w:hAnsi="Times New Roman" w:cs="Times New Roman"/>
          <w:color w:val="000000"/>
          <w:sz w:val="28"/>
          <w:szCs w:val="28"/>
          <w:lang w:eastAsia="ru-RU"/>
        </w:rPr>
        <w:t>структура управління;</w:t>
      </w:r>
    </w:p>
    <w:p w:rsidR="00EE55FB" w:rsidRPr="00607CA3" w:rsidRDefault="00607CA3"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2)</w:t>
      </w:r>
      <w:r w:rsidR="00787023" w:rsidRPr="004F6078">
        <w:rPr>
          <w:rFonts w:ascii="Times New Roman" w:eastAsia="Times New Roman" w:hAnsi="Times New Roman" w:cs="Times New Roman"/>
          <w:color w:val="000000"/>
          <w:sz w:val="28"/>
          <w:szCs w:val="28"/>
          <w:lang w:eastAsia="ru-RU"/>
        </w:rPr>
        <w:t xml:space="preserve"> с</w:t>
      </w:r>
      <w:r>
        <w:rPr>
          <w:rFonts w:ascii="Times New Roman" w:eastAsia="Times New Roman" w:hAnsi="Times New Roman" w:cs="Times New Roman"/>
          <w:color w:val="000000"/>
          <w:sz w:val="28"/>
          <w:szCs w:val="28"/>
          <w:lang w:eastAsia="ru-RU"/>
        </w:rPr>
        <w:t>оціально –</w:t>
      </w:r>
      <w:r>
        <w:rPr>
          <w:rFonts w:ascii="Times New Roman" w:eastAsia="Times New Roman" w:hAnsi="Times New Roman" w:cs="Times New Roman"/>
          <w:color w:val="000000"/>
          <w:sz w:val="28"/>
          <w:szCs w:val="28"/>
          <w:lang w:val="uk-UA" w:eastAsia="ru-RU"/>
        </w:rPr>
        <w:t xml:space="preserve"> </w:t>
      </w:r>
      <w:r>
        <w:rPr>
          <w:rFonts w:ascii="Times New Roman" w:eastAsia="Times New Roman" w:hAnsi="Times New Roman" w:cs="Times New Roman"/>
          <w:color w:val="000000"/>
          <w:sz w:val="28"/>
          <w:szCs w:val="28"/>
          <w:lang w:eastAsia="ru-RU"/>
        </w:rPr>
        <w:t xml:space="preserve">психологічні настрої в українському суспільстві; </w:t>
      </w:r>
      <w:r w:rsidR="00787023" w:rsidRPr="004F6078">
        <w:rPr>
          <w:rFonts w:ascii="Times New Roman" w:eastAsia="Times New Roman" w:hAnsi="Times New Roman" w:cs="Times New Roman"/>
          <w:color w:val="000000"/>
          <w:sz w:val="28"/>
          <w:szCs w:val="28"/>
          <w:lang w:eastAsia="ru-RU"/>
        </w:rPr>
        <w:t>форма сусп</w:t>
      </w:r>
      <w:r>
        <w:rPr>
          <w:rFonts w:ascii="Times New Roman" w:eastAsia="Times New Roman" w:hAnsi="Times New Roman" w:cs="Times New Roman"/>
          <w:color w:val="000000"/>
          <w:sz w:val="28"/>
          <w:szCs w:val="28"/>
          <w:lang w:eastAsia="ru-RU"/>
        </w:rPr>
        <w:t xml:space="preserve">ільно –політичної інтеграції; </w:t>
      </w:r>
      <w:r w:rsidR="00787023" w:rsidRPr="004F6078">
        <w:rPr>
          <w:rFonts w:ascii="Times New Roman" w:eastAsia="Times New Roman" w:hAnsi="Times New Roman" w:cs="Times New Roman"/>
          <w:color w:val="000000"/>
          <w:sz w:val="28"/>
          <w:szCs w:val="28"/>
          <w:lang w:eastAsia="ru-RU"/>
        </w:rPr>
        <w:t>стр</w:t>
      </w:r>
      <w:r>
        <w:rPr>
          <w:rFonts w:ascii="Times New Roman" w:eastAsia="Times New Roman" w:hAnsi="Times New Roman" w:cs="Times New Roman"/>
          <w:color w:val="000000"/>
          <w:sz w:val="28"/>
          <w:szCs w:val="28"/>
          <w:lang w:eastAsia="ru-RU"/>
        </w:rPr>
        <w:t xml:space="preserve">уктура і характер, принципи </w:t>
      </w:r>
      <w:r w:rsidR="00787023" w:rsidRPr="004F6078">
        <w:rPr>
          <w:rFonts w:ascii="Times New Roman" w:eastAsia="Times New Roman" w:hAnsi="Times New Roman" w:cs="Times New Roman"/>
          <w:color w:val="000000"/>
          <w:sz w:val="28"/>
          <w:szCs w:val="28"/>
          <w:lang w:eastAsia="ru-RU"/>
        </w:rPr>
        <w:t>діяльнос</w:t>
      </w:r>
      <w:r>
        <w:rPr>
          <w:rFonts w:ascii="Times New Roman" w:eastAsia="Times New Roman" w:hAnsi="Times New Roman" w:cs="Times New Roman"/>
          <w:color w:val="000000"/>
          <w:sz w:val="28"/>
          <w:szCs w:val="28"/>
          <w:lang w:eastAsia="ru-RU"/>
        </w:rPr>
        <w:t>ті політичних та громадських організацій України;</w:t>
      </w:r>
      <w:r w:rsidR="00787023" w:rsidRPr="004F6078">
        <w:rPr>
          <w:rFonts w:ascii="Times New Roman" w:eastAsia="Times New Roman" w:hAnsi="Times New Roman" w:cs="Times New Roman"/>
          <w:color w:val="000000"/>
          <w:sz w:val="28"/>
          <w:szCs w:val="28"/>
          <w:lang w:eastAsia="ru-RU"/>
        </w:rPr>
        <w:t xml:space="preserve"> моральні </w:t>
      </w:r>
      <w:r>
        <w:rPr>
          <w:rFonts w:ascii="Times New Roman" w:eastAsia="Times New Roman" w:hAnsi="Times New Roman" w:cs="Times New Roman"/>
          <w:color w:val="000000"/>
          <w:sz w:val="28"/>
          <w:szCs w:val="28"/>
          <w:lang w:eastAsia="ru-RU"/>
        </w:rPr>
        <w:t xml:space="preserve">аспекти </w:t>
      </w:r>
      <w:r w:rsidR="00787023" w:rsidRPr="004F6078">
        <w:rPr>
          <w:rFonts w:ascii="Times New Roman" w:eastAsia="Times New Roman" w:hAnsi="Times New Roman" w:cs="Times New Roman"/>
          <w:color w:val="000000"/>
          <w:sz w:val="28"/>
          <w:szCs w:val="28"/>
          <w:lang w:eastAsia="ru-RU"/>
        </w:rPr>
        <w:t>розви</w:t>
      </w:r>
      <w:r>
        <w:rPr>
          <w:rFonts w:ascii="Times New Roman" w:eastAsia="Times New Roman" w:hAnsi="Times New Roman" w:cs="Times New Roman"/>
          <w:color w:val="000000"/>
          <w:sz w:val="28"/>
          <w:szCs w:val="28"/>
          <w:lang w:eastAsia="ru-RU"/>
        </w:rPr>
        <w:t>тку українського суспільства;</w:t>
      </w:r>
    </w:p>
    <w:p w:rsidR="008B4156" w:rsidRPr="00607CA3" w:rsidRDefault="00EE55FB"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val="uk-UA" w:eastAsia="ru-RU"/>
        </w:rPr>
      </w:pPr>
      <w:r w:rsidRPr="00607CA3">
        <w:rPr>
          <w:rFonts w:ascii="Times New Roman" w:eastAsia="Times New Roman" w:hAnsi="Times New Roman" w:cs="Times New Roman"/>
          <w:color w:val="000000"/>
          <w:sz w:val="28"/>
          <w:szCs w:val="28"/>
          <w:lang w:val="uk-UA" w:eastAsia="ru-RU"/>
        </w:rPr>
        <w:lastRenderedPageBreak/>
        <w:t xml:space="preserve">3) </w:t>
      </w:r>
      <w:r w:rsidR="00787023" w:rsidRPr="00607CA3">
        <w:rPr>
          <w:rFonts w:ascii="Times New Roman" w:eastAsia="Times New Roman" w:hAnsi="Times New Roman" w:cs="Times New Roman"/>
          <w:color w:val="000000"/>
          <w:sz w:val="28"/>
          <w:szCs w:val="28"/>
          <w:lang w:val="uk-UA" w:eastAsia="ru-RU"/>
        </w:rPr>
        <w:t>стабільність української економі</w:t>
      </w:r>
      <w:r w:rsidRPr="00607CA3">
        <w:rPr>
          <w:rFonts w:ascii="Times New Roman" w:eastAsia="Times New Roman" w:hAnsi="Times New Roman" w:cs="Times New Roman"/>
          <w:color w:val="000000"/>
          <w:sz w:val="28"/>
          <w:szCs w:val="28"/>
          <w:lang w:val="uk-UA" w:eastAsia="ru-RU"/>
        </w:rPr>
        <w:t xml:space="preserve">ки, яка оцінюється рівнем </w:t>
      </w:r>
      <w:r w:rsidR="00787023" w:rsidRPr="00607CA3">
        <w:rPr>
          <w:rFonts w:ascii="Times New Roman" w:eastAsia="Times New Roman" w:hAnsi="Times New Roman" w:cs="Times New Roman"/>
          <w:color w:val="000000"/>
          <w:sz w:val="28"/>
          <w:szCs w:val="28"/>
          <w:lang w:val="uk-UA" w:eastAsia="ru-RU"/>
        </w:rPr>
        <w:t>доходів на душу населення; обсяг залучених інвестицій та фінансова забезпеченість бюджетів усіх рівнів; гаранті прав і свобод господарюючих на українсь</w:t>
      </w:r>
      <w:r w:rsidR="0022572D" w:rsidRPr="00607CA3">
        <w:rPr>
          <w:rFonts w:ascii="Times New Roman" w:eastAsia="Times New Roman" w:hAnsi="Times New Roman" w:cs="Times New Roman"/>
          <w:color w:val="000000"/>
          <w:sz w:val="28"/>
          <w:szCs w:val="28"/>
          <w:lang w:val="uk-UA" w:eastAsia="ru-RU"/>
        </w:rPr>
        <w:t>кому ринку суб’єктів реального сектору економіки; правовий простір</w:t>
      </w:r>
      <w:r w:rsidR="00787023" w:rsidRPr="00607CA3">
        <w:rPr>
          <w:rFonts w:ascii="Times New Roman" w:eastAsia="Times New Roman" w:hAnsi="Times New Roman" w:cs="Times New Roman"/>
          <w:color w:val="000000"/>
          <w:sz w:val="28"/>
          <w:szCs w:val="28"/>
          <w:lang w:val="uk-UA" w:eastAsia="ru-RU"/>
        </w:rPr>
        <w:t xml:space="preserve"> Укра</w:t>
      </w:r>
      <w:r w:rsidR="0022572D" w:rsidRPr="00607CA3">
        <w:rPr>
          <w:rFonts w:ascii="Times New Roman" w:eastAsia="Times New Roman" w:hAnsi="Times New Roman" w:cs="Times New Roman"/>
          <w:color w:val="000000"/>
          <w:sz w:val="28"/>
          <w:szCs w:val="28"/>
          <w:lang w:val="uk-UA" w:eastAsia="ru-RU"/>
        </w:rPr>
        <w:t>їни та відповідність правових</w:t>
      </w:r>
      <w:r w:rsidR="00F945B6" w:rsidRPr="00607CA3">
        <w:rPr>
          <w:rFonts w:ascii="Times New Roman" w:eastAsia="Times New Roman" w:hAnsi="Times New Roman" w:cs="Times New Roman"/>
          <w:color w:val="000000"/>
          <w:sz w:val="28"/>
          <w:szCs w:val="28"/>
          <w:lang w:val="uk-UA" w:eastAsia="ru-RU"/>
        </w:rPr>
        <w:t xml:space="preserve"> норм міжнародним вимогам;</w:t>
      </w:r>
      <w:r w:rsidR="00787023" w:rsidRPr="00607CA3">
        <w:rPr>
          <w:rFonts w:ascii="Times New Roman" w:eastAsia="Times New Roman" w:hAnsi="Times New Roman" w:cs="Times New Roman"/>
          <w:color w:val="000000"/>
          <w:sz w:val="28"/>
          <w:szCs w:val="28"/>
          <w:lang w:val="uk-UA" w:eastAsia="ru-RU"/>
        </w:rPr>
        <w:t xml:space="preserve"> еф</w:t>
      </w:r>
      <w:r w:rsidR="00F945B6" w:rsidRPr="00607CA3">
        <w:rPr>
          <w:rFonts w:ascii="Times New Roman" w:eastAsia="Times New Roman" w:hAnsi="Times New Roman" w:cs="Times New Roman"/>
          <w:color w:val="000000"/>
          <w:sz w:val="28"/>
          <w:szCs w:val="28"/>
          <w:lang w:val="uk-UA" w:eastAsia="ru-RU"/>
        </w:rPr>
        <w:t>ективність</w:t>
      </w:r>
      <w:r w:rsidR="008B4156" w:rsidRPr="00607CA3">
        <w:rPr>
          <w:rFonts w:ascii="Times New Roman" w:eastAsia="Times New Roman" w:hAnsi="Times New Roman" w:cs="Times New Roman"/>
          <w:color w:val="000000"/>
          <w:sz w:val="28"/>
          <w:szCs w:val="28"/>
          <w:lang w:val="uk-UA" w:eastAsia="ru-RU"/>
        </w:rPr>
        <w:t xml:space="preserve"> владної конструкції</w:t>
      </w:r>
    </w:p>
    <w:p w:rsidR="008B4156" w:rsidRPr="00342CED" w:rsidRDefault="0022572D"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val="uk-UA" w:eastAsia="ru-RU"/>
        </w:rPr>
      </w:pPr>
      <w:r w:rsidRPr="00342CED">
        <w:rPr>
          <w:rFonts w:ascii="Times New Roman" w:eastAsia="Times New Roman" w:hAnsi="Times New Roman" w:cs="Times New Roman"/>
          <w:color w:val="000000"/>
          <w:sz w:val="28"/>
          <w:szCs w:val="28"/>
          <w:lang w:val="uk-UA" w:eastAsia="ru-RU"/>
        </w:rPr>
        <w:t xml:space="preserve">Друга група чинників вважається </w:t>
      </w:r>
      <w:r w:rsidR="00F945B6" w:rsidRPr="00342CED">
        <w:rPr>
          <w:rFonts w:ascii="Times New Roman" w:eastAsia="Times New Roman" w:hAnsi="Times New Roman" w:cs="Times New Roman"/>
          <w:color w:val="000000"/>
          <w:sz w:val="28"/>
          <w:szCs w:val="28"/>
          <w:lang w:val="uk-UA" w:eastAsia="ru-RU"/>
        </w:rPr>
        <w:t>найважливішою, вона відповідає</w:t>
      </w:r>
      <w:r w:rsidR="00787023" w:rsidRPr="00342CED">
        <w:rPr>
          <w:rFonts w:ascii="Times New Roman" w:eastAsia="Times New Roman" w:hAnsi="Times New Roman" w:cs="Times New Roman"/>
          <w:color w:val="000000"/>
          <w:sz w:val="28"/>
          <w:szCs w:val="28"/>
          <w:lang w:val="uk-UA" w:eastAsia="ru-RU"/>
        </w:rPr>
        <w:t xml:space="preserve"> за «умовно –</w:t>
      </w:r>
      <w:r w:rsidR="00607CA3">
        <w:rPr>
          <w:rFonts w:ascii="Times New Roman" w:eastAsia="Times New Roman" w:hAnsi="Times New Roman" w:cs="Times New Roman"/>
          <w:color w:val="000000"/>
          <w:sz w:val="28"/>
          <w:szCs w:val="28"/>
          <w:lang w:val="uk-UA" w:eastAsia="ru-RU"/>
        </w:rPr>
        <w:t xml:space="preserve"> </w:t>
      </w:r>
      <w:r w:rsidR="00787023" w:rsidRPr="00342CED">
        <w:rPr>
          <w:rFonts w:ascii="Times New Roman" w:eastAsia="Times New Roman" w:hAnsi="Times New Roman" w:cs="Times New Roman"/>
          <w:color w:val="000000"/>
          <w:sz w:val="28"/>
          <w:szCs w:val="28"/>
          <w:lang w:val="uk-UA" w:eastAsia="ru-RU"/>
        </w:rPr>
        <w:t xml:space="preserve">динамічні» інституційні фактори формування образу держави, </w:t>
      </w:r>
      <w:r w:rsidR="00F945B6" w:rsidRPr="00342CED">
        <w:rPr>
          <w:rFonts w:ascii="Times New Roman" w:eastAsia="Times New Roman" w:hAnsi="Times New Roman" w:cs="Times New Roman"/>
          <w:color w:val="000000"/>
          <w:sz w:val="28"/>
          <w:szCs w:val="28"/>
          <w:lang w:val="uk-UA" w:eastAsia="ru-RU"/>
        </w:rPr>
        <w:t>тобто: стабільність економіки, правовий простір держави тощо. У цьому контексті вітчизняні дослідники також звертають увагу</w:t>
      </w:r>
      <w:r w:rsidR="00342CED">
        <w:rPr>
          <w:rFonts w:ascii="Times New Roman" w:eastAsia="Times New Roman" w:hAnsi="Times New Roman" w:cs="Times New Roman"/>
          <w:color w:val="000000"/>
          <w:sz w:val="28"/>
          <w:szCs w:val="28"/>
          <w:lang w:val="uk-UA" w:eastAsia="ru-RU"/>
        </w:rPr>
        <w:t xml:space="preserve"> на процес </w:t>
      </w:r>
      <w:r w:rsidR="00787023" w:rsidRPr="00342CED">
        <w:rPr>
          <w:rFonts w:ascii="Times New Roman" w:eastAsia="Times New Roman" w:hAnsi="Times New Roman" w:cs="Times New Roman"/>
          <w:color w:val="000000"/>
          <w:sz w:val="28"/>
          <w:szCs w:val="28"/>
          <w:lang w:val="uk-UA" w:eastAsia="ru-RU"/>
        </w:rPr>
        <w:t>форму</w:t>
      </w:r>
      <w:r w:rsidR="00F945B6" w:rsidRPr="00342CED">
        <w:rPr>
          <w:rFonts w:ascii="Times New Roman" w:eastAsia="Times New Roman" w:hAnsi="Times New Roman" w:cs="Times New Roman"/>
          <w:color w:val="000000"/>
          <w:sz w:val="28"/>
          <w:szCs w:val="28"/>
          <w:lang w:val="uk-UA" w:eastAsia="ru-RU"/>
        </w:rPr>
        <w:t>вання позитивного міжнародного</w:t>
      </w:r>
      <w:r w:rsidR="00787023" w:rsidRPr="00342CED">
        <w:rPr>
          <w:rFonts w:ascii="Times New Roman" w:eastAsia="Times New Roman" w:hAnsi="Times New Roman" w:cs="Times New Roman"/>
          <w:color w:val="000000"/>
          <w:sz w:val="28"/>
          <w:szCs w:val="28"/>
          <w:lang w:val="uk-UA" w:eastAsia="ru-RU"/>
        </w:rPr>
        <w:t xml:space="preserve"> іміджу</w:t>
      </w:r>
      <w:r w:rsidR="00F945B6" w:rsidRPr="00342CED">
        <w:rPr>
          <w:rFonts w:ascii="Times New Roman" w:eastAsia="Times New Roman" w:hAnsi="Times New Roman" w:cs="Times New Roman"/>
          <w:color w:val="000000"/>
          <w:sz w:val="28"/>
          <w:szCs w:val="28"/>
          <w:lang w:val="uk-UA" w:eastAsia="ru-RU"/>
        </w:rPr>
        <w:t xml:space="preserve"> України,</w:t>
      </w:r>
      <w:r w:rsidR="00342CED" w:rsidRPr="00342CED">
        <w:rPr>
          <w:rFonts w:ascii="Times New Roman" w:eastAsia="Times New Roman" w:hAnsi="Times New Roman" w:cs="Times New Roman"/>
          <w:color w:val="000000"/>
          <w:sz w:val="28"/>
          <w:szCs w:val="28"/>
          <w:lang w:val="uk-UA" w:eastAsia="ru-RU"/>
        </w:rPr>
        <w:t xml:space="preserve"> який на їхню думку,</w:t>
      </w:r>
      <w:r w:rsidR="00787023" w:rsidRPr="00342CED">
        <w:rPr>
          <w:rFonts w:ascii="Times New Roman" w:eastAsia="Times New Roman" w:hAnsi="Times New Roman" w:cs="Times New Roman"/>
          <w:color w:val="000000"/>
          <w:sz w:val="28"/>
          <w:szCs w:val="28"/>
          <w:lang w:val="uk-UA" w:eastAsia="ru-RU"/>
        </w:rPr>
        <w:t xml:space="preserve"> пе</w:t>
      </w:r>
      <w:r w:rsidR="00342CED" w:rsidRPr="00342CED">
        <w:rPr>
          <w:rFonts w:ascii="Times New Roman" w:eastAsia="Times New Roman" w:hAnsi="Times New Roman" w:cs="Times New Roman"/>
          <w:color w:val="000000"/>
          <w:sz w:val="28"/>
          <w:szCs w:val="28"/>
          <w:lang w:val="uk-UA" w:eastAsia="ru-RU"/>
        </w:rPr>
        <w:t xml:space="preserve">ребуває на початковій </w:t>
      </w:r>
      <w:r w:rsidR="00F945B6" w:rsidRPr="00342CED">
        <w:rPr>
          <w:rFonts w:ascii="Times New Roman" w:eastAsia="Times New Roman" w:hAnsi="Times New Roman" w:cs="Times New Roman"/>
          <w:color w:val="000000"/>
          <w:sz w:val="28"/>
          <w:szCs w:val="28"/>
          <w:lang w:val="uk-UA" w:eastAsia="ru-RU"/>
        </w:rPr>
        <w:t>стадії та характеризується низьким рівнем фінансового</w:t>
      </w:r>
      <w:r w:rsidR="00787023" w:rsidRPr="00342CED">
        <w:rPr>
          <w:rFonts w:ascii="Times New Roman" w:eastAsia="Times New Roman" w:hAnsi="Times New Roman" w:cs="Times New Roman"/>
          <w:color w:val="000000"/>
          <w:sz w:val="28"/>
          <w:szCs w:val="28"/>
          <w:lang w:val="uk-UA" w:eastAsia="ru-RU"/>
        </w:rPr>
        <w:t xml:space="preserve"> та організаційного забез</w:t>
      </w:r>
      <w:r w:rsidR="008B4156" w:rsidRPr="00342CED">
        <w:rPr>
          <w:rFonts w:ascii="Times New Roman" w:eastAsia="Times New Roman" w:hAnsi="Times New Roman" w:cs="Times New Roman"/>
          <w:color w:val="000000"/>
          <w:sz w:val="28"/>
          <w:szCs w:val="28"/>
          <w:lang w:val="uk-UA" w:eastAsia="ru-RU"/>
        </w:rPr>
        <w:t>печення державними органами.</w:t>
      </w:r>
    </w:p>
    <w:p w:rsidR="008B4156" w:rsidRPr="004F6078" w:rsidRDefault="00787023"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Підтвердженням цього є прийнята 3 червня 2009 р. Постанова «Про ухвалення Концепції «Державної цільової</w:t>
      </w:r>
      <w:r w:rsidR="0022572D">
        <w:rPr>
          <w:rFonts w:ascii="Times New Roman" w:eastAsia="Times New Roman" w:hAnsi="Times New Roman" w:cs="Times New Roman"/>
          <w:color w:val="000000"/>
          <w:sz w:val="28"/>
          <w:szCs w:val="28"/>
          <w:lang w:val="uk-UA" w:eastAsia="ru-RU"/>
        </w:rPr>
        <w:t xml:space="preserve"> </w:t>
      </w:r>
      <w:r w:rsidRPr="004F6078">
        <w:rPr>
          <w:rFonts w:ascii="Times New Roman" w:eastAsia="Times New Roman" w:hAnsi="Times New Roman" w:cs="Times New Roman"/>
          <w:color w:val="000000"/>
          <w:sz w:val="28"/>
          <w:szCs w:val="28"/>
          <w:lang w:eastAsia="ru-RU"/>
        </w:rPr>
        <w:t>пр</w:t>
      </w:r>
      <w:r w:rsidR="0022572D">
        <w:rPr>
          <w:rFonts w:ascii="Times New Roman" w:eastAsia="Times New Roman" w:hAnsi="Times New Roman" w:cs="Times New Roman"/>
          <w:color w:val="000000"/>
          <w:sz w:val="28"/>
          <w:szCs w:val="28"/>
          <w:lang w:eastAsia="ru-RU"/>
        </w:rPr>
        <w:t xml:space="preserve">ограми  формування  позитивного іміджу України на </w:t>
      </w:r>
      <w:r w:rsidRPr="004F6078">
        <w:rPr>
          <w:rFonts w:ascii="Times New Roman" w:eastAsia="Times New Roman" w:hAnsi="Times New Roman" w:cs="Times New Roman"/>
          <w:color w:val="000000"/>
          <w:sz w:val="28"/>
          <w:szCs w:val="28"/>
          <w:lang w:eastAsia="ru-RU"/>
        </w:rPr>
        <w:t>2008 –2011 роки». На даний час це єдине офіційне джерело, у якому представлений обсяг державних коштів із бюджету та місцевого фінансування (10 млн. доларів у рік), що спрямовані на покращення позитивно</w:t>
      </w:r>
      <w:r w:rsidR="008B4156" w:rsidRPr="004F6078">
        <w:rPr>
          <w:rFonts w:ascii="Times New Roman" w:eastAsia="Times New Roman" w:hAnsi="Times New Roman" w:cs="Times New Roman"/>
          <w:color w:val="000000"/>
          <w:sz w:val="28"/>
          <w:szCs w:val="28"/>
          <w:lang w:eastAsia="ru-RU"/>
        </w:rPr>
        <w:t>гоіміджу України у світі</w:t>
      </w:r>
      <w:r w:rsidRPr="004F6078">
        <w:rPr>
          <w:rFonts w:ascii="Times New Roman" w:eastAsia="Times New Roman" w:hAnsi="Times New Roman" w:cs="Times New Roman"/>
          <w:color w:val="000000"/>
          <w:sz w:val="28"/>
          <w:szCs w:val="28"/>
          <w:lang w:eastAsia="ru-RU"/>
        </w:rPr>
        <w:t>.</w:t>
      </w:r>
    </w:p>
    <w:p w:rsidR="00743453" w:rsidRDefault="00F945B6"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Правильна спрямованість формування</w:t>
      </w:r>
      <w:r w:rsidR="00787023" w:rsidRPr="004F6078">
        <w:rPr>
          <w:rFonts w:ascii="Times New Roman" w:eastAsia="Times New Roman" w:hAnsi="Times New Roman" w:cs="Times New Roman"/>
          <w:color w:val="000000"/>
          <w:sz w:val="28"/>
          <w:szCs w:val="28"/>
          <w:lang w:eastAsia="ru-RU"/>
        </w:rPr>
        <w:t xml:space="preserve"> міжнародного</w:t>
      </w:r>
      <w:r>
        <w:rPr>
          <w:rFonts w:ascii="Times New Roman" w:eastAsia="Times New Roman" w:hAnsi="Times New Roman" w:cs="Times New Roman"/>
          <w:color w:val="000000"/>
          <w:sz w:val="28"/>
          <w:szCs w:val="28"/>
          <w:lang w:eastAsia="ru-RU"/>
        </w:rPr>
        <w:t xml:space="preserve"> іміджу </w:t>
      </w:r>
      <w:r w:rsidR="00743453">
        <w:rPr>
          <w:rFonts w:ascii="Times New Roman" w:eastAsia="Times New Roman" w:hAnsi="Times New Roman" w:cs="Times New Roman"/>
          <w:color w:val="000000"/>
          <w:sz w:val="28"/>
          <w:szCs w:val="28"/>
          <w:lang w:eastAsia="ru-RU"/>
        </w:rPr>
        <w:t xml:space="preserve">України, підкреслюють вітчизняні науковці, виконує кілька важливих </w:t>
      </w:r>
      <w:r w:rsidR="00787023" w:rsidRPr="004F6078">
        <w:rPr>
          <w:rFonts w:ascii="Times New Roman" w:eastAsia="Times New Roman" w:hAnsi="Times New Roman" w:cs="Times New Roman"/>
          <w:color w:val="000000"/>
          <w:sz w:val="28"/>
          <w:szCs w:val="28"/>
          <w:lang w:eastAsia="ru-RU"/>
        </w:rPr>
        <w:t xml:space="preserve">функцій: </w:t>
      </w:r>
    </w:p>
    <w:p w:rsidR="008B4156" w:rsidRPr="004F6078" w:rsidRDefault="00787023"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 xml:space="preserve">1) зростання престижу держави, який підвищує виховну та патріотичну роль для її громадян, особливо молодого покоління. Високий або низький міжнародний імідж держави допомагає відповідно сформувати різні ставлення громадян до своєї держави; </w:t>
      </w:r>
    </w:p>
    <w:p w:rsidR="008B4156" w:rsidRPr="004F6078" w:rsidRDefault="00787023"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 xml:space="preserve">2) високий міжнародний імідж дозволяє фіксувати політичні та економічні успіхи держави на міжнародній арені. Відповідно до цьогопотрібно розвивати інститут громадянського суспільства, як один із важливих чинників формування міжнародного іміджу. Організована таким чином </w:t>
      </w:r>
      <w:r w:rsidRPr="004F6078">
        <w:rPr>
          <w:rFonts w:ascii="Times New Roman" w:eastAsia="Times New Roman" w:hAnsi="Times New Roman" w:cs="Times New Roman"/>
          <w:color w:val="000000"/>
          <w:sz w:val="28"/>
          <w:szCs w:val="28"/>
          <w:lang w:eastAsia="ru-RU"/>
        </w:rPr>
        <w:lastRenderedPageBreak/>
        <w:t>громадськість стає фундаментальним чинником становлення демократії, що у свою чергу впливаєна формування</w:t>
      </w:r>
      <w:r w:rsidR="008B4156" w:rsidRPr="004F6078">
        <w:rPr>
          <w:rFonts w:ascii="Times New Roman" w:eastAsia="Times New Roman" w:hAnsi="Times New Roman" w:cs="Times New Roman"/>
          <w:color w:val="000000"/>
          <w:sz w:val="28"/>
          <w:szCs w:val="28"/>
          <w:lang w:eastAsia="ru-RU"/>
        </w:rPr>
        <w:t xml:space="preserve"> позитивного іміджу держави</w:t>
      </w:r>
      <w:r w:rsidRPr="004F6078">
        <w:rPr>
          <w:rFonts w:ascii="Times New Roman" w:eastAsia="Times New Roman" w:hAnsi="Times New Roman" w:cs="Times New Roman"/>
          <w:color w:val="000000"/>
          <w:sz w:val="28"/>
          <w:szCs w:val="28"/>
          <w:lang w:eastAsia="ru-RU"/>
        </w:rPr>
        <w:t>.</w:t>
      </w:r>
    </w:p>
    <w:p w:rsidR="00787023" w:rsidRDefault="00F945B6" w:rsidP="004F6078">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Також звертається увага на актуальність</w:t>
      </w:r>
      <w:r w:rsidR="00787023" w:rsidRPr="004F6078">
        <w:rPr>
          <w:rFonts w:ascii="Times New Roman" w:eastAsia="Times New Roman" w:hAnsi="Times New Roman" w:cs="Times New Roman"/>
          <w:color w:val="000000"/>
          <w:sz w:val="28"/>
          <w:szCs w:val="28"/>
          <w:lang w:eastAsia="ru-RU"/>
        </w:rPr>
        <w:t xml:space="preserve"> досліджен</w:t>
      </w:r>
      <w:r>
        <w:rPr>
          <w:rFonts w:ascii="Times New Roman" w:eastAsia="Times New Roman" w:hAnsi="Times New Roman" w:cs="Times New Roman"/>
          <w:color w:val="000000"/>
          <w:sz w:val="28"/>
          <w:szCs w:val="28"/>
          <w:lang w:eastAsia="ru-RU"/>
        </w:rPr>
        <w:t xml:space="preserve">ня </w:t>
      </w:r>
      <w:r w:rsidR="00875FBF">
        <w:rPr>
          <w:rFonts w:ascii="Times New Roman" w:eastAsia="Times New Roman" w:hAnsi="Times New Roman" w:cs="Times New Roman"/>
          <w:color w:val="000000"/>
          <w:sz w:val="28"/>
          <w:szCs w:val="28"/>
          <w:lang w:eastAsia="ru-RU"/>
        </w:rPr>
        <w:t>національної ідентичності, як основного міжнародного образу</w:t>
      </w:r>
      <w:r w:rsidR="00787023" w:rsidRPr="004F6078">
        <w:rPr>
          <w:rFonts w:ascii="Times New Roman" w:eastAsia="Times New Roman" w:hAnsi="Times New Roman" w:cs="Times New Roman"/>
          <w:color w:val="000000"/>
          <w:sz w:val="28"/>
          <w:szCs w:val="28"/>
          <w:lang w:eastAsia="ru-RU"/>
        </w:rPr>
        <w:t xml:space="preserve"> </w:t>
      </w:r>
      <w:r w:rsidR="00875FBF">
        <w:rPr>
          <w:rFonts w:ascii="Times New Roman" w:eastAsia="Times New Roman" w:hAnsi="Times New Roman" w:cs="Times New Roman"/>
          <w:color w:val="000000"/>
          <w:sz w:val="28"/>
          <w:szCs w:val="28"/>
          <w:lang w:eastAsia="ru-RU"/>
        </w:rPr>
        <w:t xml:space="preserve">держави, зумовленої сучасними </w:t>
      </w:r>
      <w:r w:rsidR="00787023" w:rsidRPr="004F6078">
        <w:rPr>
          <w:rFonts w:ascii="Times New Roman" w:eastAsia="Times New Roman" w:hAnsi="Times New Roman" w:cs="Times New Roman"/>
          <w:color w:val="000000"/>
          <w:sz w:val="28"/>
          <w:szCs w:val="28"/>
          <w:lang w:eastAsia="ru-RU"/>
        </w:rPr>
        <w:t xml:space="preserve">суспільно –політичними  реаліями. У </w:t>
      </w:r>
      <w:r w:rsidR="00875FBF">
        <w:rPr>
          <w:rFonts w:ascii="Times New Roman" w:eastAsia="Times New Roman" w:hAnsi="Times New Roman" w:cs="Times New Roman"/>
          <w:color w:val="000000"/>
          <w:sz w:val="28"/>
          <w:szCs w:val="28"/>
          <w:lang w:eastAsia="ru-RU"/>
        </w:rPr>
        <w:t xml:space="preserve">зв’язку з цим </w:t>
      </w:r>
      <w:r w:rsidR="00787023" w:rsidRPr="004F6078">
        <w:rPr>
          <w:rFonts w:ascii="Times New Roman" w:eastAsia="Times New Roman" w:hAnsi="Times New Roman" w:cs="Times New Roman"/>
          <w:color w:val="000000"/>
          <w:sz w:val="28"/>
          <w:szCs w:val="28"/>
          <w:lang w:eastAsia="ru-RU"/>
        </w:rPr>
        <w:t>досягнення вну</w:t>
      </w:r>
      <w:r w:rsidR="00875FBF">
        <w:rPr>
          <w:rFonts w:ascii="Times New Roman" w:eastAsia="Times New Roman" w:hAnsi="Times New Roman" w:cs="Times New Roman"/>
          <w:color w:val="000000"/>
          <w:sz w:val="28"/>
          <w:szCs w:val="28"/>
          <w:lang w:eastAsia="ru-RU"/>
        </w:rPr>
        <w:t xml:space="preserve">трішньополітичного консенсусу </w:t>
      </w:r>
      <w:r w:rsidR="00787023" w:rsidRPr="004F6078">
        <w:rPr>
          <w:rFonts w:ascii="Times New Roman" w:eastAsia="Times New Roman" w:hAnsi="Times New Roman" w:cs="Times New Roman"/>
          <w:color w:val="000000"/>
          <w:sz w:val="28"/>
          <w:szCs w:val="28"/>
          <w:lang w:eastAsia="ru-RU"/>
        </w:rPr>
        <w:t>через  конструювання  елементів  образу, формування національної ідеї, оформлення ідентифікаційних базових патернів на основі національної ідентичності та дієвої системи політичної комунікації є нагальною потребою для досягнення консол</w:t>
      </w:r>
      <w:r w:rsidR="00875FBF">
        <w:rPr>
          <w:rFonts w:ascii="Times New Roman" w:eastAsia="Times New Roman" w:hAnsi="Times New Roman" w:cs="Times New Roman"/>
          <w:color w:val="000000"/>
          <w:sz w:val="28"/>
          <w:szCs w:val="28"/>
          <w:lang w:eastAsia="ru-RU"/>
        </w:rPr>
        <w:t>ідації всередині суспільства</w:t>
      </w:r>
      <w:r w:rsidR="00787023" w:rsidRPr="004F6078">
        <w:rPr>
          <w:rFonts w:ascii="Times New Roman" w:eastAsia="Times New Roman" w:hAnsi="Times New Roman" w:cs="Times New Roman"/>
          <w:color w:val="000000"/>
          <w:sz w:val="28"/>
          <w:szCs w:val="28"/>
          <w:lang w:eastAsia="ru-RU"/>
        </w:rPr>
        <w:t>.</w:t>
      </w:r>
    </w:p>
    <w:p w:rsidR="007A46EB" w:rsidRDefault="007A46EB" w:rsidP="004F6078">
      <w:pPr>
        <w:shd w:val="clear" w:color="auto" w:fill="FFFFFF"/>
        <w:spacing w:after="0" w:line="360" w:lineRule="auto"/>
        <w:ind w:firstLine="360"/>
        <w:jc w:val="both"/>
        <w:rPr>
          <w:rFonts w:ascii="Times New Roman" w:hAnsi="Times New Roman" w:cs="Times New Roman"/>
          <w:sz w:val="28"/>
          <w:szCs w:val="28"/>
          <w:lang w:val="uk-UA"/>
        </w:rPr>
      </w:pPr>
      <w:r w:rsidRPr="007A46EB">
        <w:rPr>
          <w:rFonts w:ascii="Times New Roman" w:hAnsi="Times New Roman" w:cs="Times New Roman"/>
          <w:sz w:val="28"/>
          <w:szCs w:val="28"/>
        </w:rPr>
        <w:t>Концепція популяризації України у світі та просування інтересів України у світовому інформаційному просторі була визначена Стратегією сталого розвитку «Україна-2020». Важливим було те, що довіра до України розглядалася як один із основних інструментів досягнення політичних та економічних інтересів нашої держави, зокрема, у зміцненні її національної безпеки, відновленні територіальної цілісності. Ключове завдання у цьому відводилося формуванню позитивного іміджу України як «європейської, демократичної, конкурентоздатної держави зі сприятливим бізнескліматом, зі своїм унікальним місцем у світовому розподілі праці та інтегрованої у глобальні ланцюги створення доданої вартості»</w:t>
      </w:r>
    </w:p>
    <w:p w:rsidR="008750AA" w:rsidRDefault="001F1BBB" w:rsidP="004F6078">
      <w:pPr>
        <w:shd w:val="clear" w:color="auto" w:fill="FFFFFF"/>
        <w:spacing w:after="0" w:line="360" w:lineRule="auto"/>
        <w:ind w:firstLine="360"/>
        <w:jc w:val="both"/>
        <w:rPr>
          <w:rFonts w:ascii="Times New Roman" w:hAnsi="Times New Roman" w:cs="Times New Roman"/>
          <w:sz w:val="28"/>
          <w:szCs w:val="28"/>
          <w:lang w:val="uk-UA"/>
        </w:rPr>
      </w:pPr>
      <w:r w:rsidRPr="001F1BBB">
        <w:rPr>
          <w:rFonts w:ascii="Times New Roman" w:hAnsi="Times New Roman" w:cs="Times New Roman"/>
          <w:sz w:val="28"/>
          <w:szCs w:val="28"/>
        </w:rPr>
        <w:t xml:space="preserve">У 2017 році уряд створив державну установу «Український інститут» – «для захисту інтересів нашої держави та формування позитивного </w:t>
      </w:r>
      <w:r>
        <w:rPr>
          <w:rFonts w:ascii="Times New Roman" w:hAnsi="Times New Roman" w:cs="Times New Roman"/>
          <w:sz w:val="28"/>
          <w:szCs w:val="28"/>
        </w:rPr>
        <w:t>іміджу України за кордоном»</w:t>
      </w:r>
      <w:r w:rsidRPr="001F1BBB">
        <w:rPr>
          <w:rFonts w:ascii="Times New Roman" w:hAnsi="Times New Roman" w:cs="Times New Roman"/>
          <w:sz w:val="28"/>
          <w:szCs w:val="28"/>
        </w:rPr>
        <w:t>. Ця установа мала стати українським аналогом Британської ради, Ґете-Інституту, Французького інституту, Чеського культурного центру, Польського інституту тощо.</w:t>
      </w:r>
    </w:p>
    <w:p w:rsidR="008750AA" w:rsidRDefault="001F1BBB" w:rsidP="004F6078">
      <w:pPr>
        <w:shd w:val="clear" w:color="auto" w:fill="FFFFFF"/>
        <w:spacing w:after="0" w:line="360" w:lineRule="auto"/>
        <w:ind w:firstLine="360"/>
        <w:jc w:val="both"/>
        <w:rPr>
          <w:rFonts w:ascii="Times New Roman" w:hAnsi="Times New Roman" w:cs="Times New Roman"/>
          <w:sz w:val="28"/>
          <w:szCs w:val="28"/>
          <w:lang w:val="uk-UA"/>
        </w:rPr>
      </w:pPr>
      <w:r w:rsidRPr="001F1BBB">
        <w:rPr>
          <w:rFonts w:ascii="Times New Roman" w:hAnsi="Times New Roman" w:cs="Times New Roman"/>
          <w:sz w:val="28"/>
          <w:szCs w:val="28"/>
        </w:rPr>
        <w:t>Станом на листопад 2019 року Український інститут, маючи лише половину штату (35 осіб з передбачених 60-ти), втілив культурно-мистецькі проєкти в 11 країнах світу. У 2019 і 2020 роках на його потреби було передбачене бюджетне фінансування</w:t>
      </w:r>
      <w:r w:rsidR="008750AA">
        <w:rPr>
          <w:rFonts w:ascii="Times New Roman" w:hAnsi="Times New Roman" w:cs="Times New Roman"/>
          <w:sz w:val="28"/>
          <w:szCs w:val="28"/>
        </w:rPr>
        <w:t xml:space="preserve"> у розмірі 80 млн грн на рік</w:t>
      </w:r>
      <w:r w:rsidRPr="001F1BBB">
        <w:rPr>
          <w:rFonts w:ascii="Times New Roman" w:hAnsi="Times New Roman" w:cs="Times New Roman"/>
          <w:sz w:val="28"/>
          <w:szCs w:val="28"/>
        </w:rPr>
        <w:t xml:space="preserve">. </w:t>
      </w:r>
    </w:p>
    <w:p w:rsidR="008750AA" w:rsidRDefault="001F1BBB" w:rsidP="004F6078">
      <w:pPr>
        <w:shd w:val="clear" w:color="auto" w:fill="FFFFFF"/>
        <w:spacing w:after="0" w:line="360" w:lineRule="auto"/>
        <w:ind w:firstLine="360"/>
        <w:jc w:val="both"/>
        <w:rPr>
          <w:rFonts w:ascii="Times New Roman" w:hAnsi="Times New Roman" w:cs="Times New Roman"/>
          <w:sz w:val="28"/>
          <w:szCs w:val="28"/>
          <w:lang w:val="uk-UA"/>
        </w:rPr>
      </w:pPr>
      <w:r w:rsidRPr="008750AA">
        <w:rPr>
          <w:rFonts w:ascii="Times New Roman" w:hAnsi="Times New Roman" w:cs="Times New Roman"/>
          <w:sz w:val="28"/>
          <w:szCs w:val="28"/>
          <w:lang w:val="uk-UA"/>
        </w:rPr>
        <w:lastRenderedPageBreak/>
        <w:t>Ще одна успішна новація в рамках створення позитивного іміджу держави – затверджений урядом у 2018 році єдиний бренд України «</w:t>
      </w:r>
      <w:r w:rsidRPr="001F1BBB">
        <w:rPr>
          <w:rFonts w:ascii="Times New Roman" w:hAnsi="Times New Roman" w:cs="Times New Roman"/>
          <w:sz w:val="28"/>
          <w:szCs w:val="28"/>
        </w:rPr>
        <w:t>Ukraine</w:t>
      </w:r>
      <w:r w:rsidRPr="008750AA">
        <w:rPr>
          <w:rFonts w:ascii="Times New Roman" w:hAnsi="Times New Roman" w:cs="Times New Roman"/>
          <w:sz w:val="28"/>
          <w:szCs w:val="28"/>
          <w:lang w:val="uk-UA"/>
        </w:rPr>
        <w:t xml:space="preserve"> </w:t>
      </w:r>
      <w:r w:rsidRPr="001F1BBB">
        <w:rPr>
          <w:rFonts w:ascii="Times New Roman" w:hAnsi="Times New Roman" w:cs="Times New Roman"/>
          <w:sz w:val="28"/>
          <w:szCs w:val="28"/>
        </w:rPr>
        <w:t>NOW</w:t>
      </w:r>
      <w:r w:rsidRPr="008750AA">
        <w:rPr>
          <w:rFonts w:ascii="Times New Roman" w:hAnsi="Times New Roman" w:cs="Times New Roman"/>
          <w:sz w:val="28"/>
          <w:szCs w:val="28"/>
          <w:lang w:val="uk-UA"/>
        </w:rPr>
        <w:t xml:space="preserve"> </w:t>
      </w:r>
      <w:r w:rsidRPr="001F1BBB">
        <w:rPr>
          <w:rFonts w:ascii="Times New Roman" w:hAnsi="Times New Roman" w:cs="Times New Roman"/>
          <w:sz w:val="28"/>
          <w:szCs w:val="28"/>
        </w:rPr>
        <w:t>UA</w:t>
      </w:r>
      <w:r w:rsidRPr="008750AA">
        <w:rPr>
          <w:rFonts w:ascii="Times New Roman" w:hAnsi="Times New Roman" w:cs="Times New Roman"/>
          <w:sz w:val="28"/>
          <w:szCs w:val="28"/>
          <w:lang w:val="uk-UA"/>
        </w:rPr>
        <w:t>» («Україна ЗАРАЗ») – відкритий бренд, яким можуть скористатися всі бажаючі, і зараз можна спостерігати, як підприємці використовують бренд в</w:t>
      </w:r>
      <w:r w:rsidR="008750AA">
        <w:rPr>
          <w:rFonts w:ascii="Times New Roman" w:hAnsi="Times New Roman" w:cs="Times New Roman"/>
          <w:sz w:val="28"/>
          <w:szCs w:val="28"/>
          <w:lang w:val="uk-UA"/>
        </w:rPr>
        <w:t xml:space="preserve"> своїх рекламних матеріалах</w:t>
      </w:r>
      <w:r w:rsidRPr="008750AA">
        <w:rPr>
          <w:rFonts w:ascii="Times New Roman" w:hAnsi="Times New Roman" w:cs="Times New Roman"/>
          <w:sz w:val="28"/>
          <w:szCs w:val="28"/>
          <w:lang w:val="uk-UA"/>
        </w:rPr>
        <w:t xml:space="preserve">. </w:t>
      </w:r>
    </w:p>
    <w:p w:rsidR="001F1BBB" w:rsidRPr="001F1BBB" w:rsidRDefault="001F1BBB" w:rsidP="004F6078">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sidRPr="008750AA">
        <w:rPr>
          <w:rFonts w:ascii="Times New Roman" w:hAnsi="Times New Roman" w:cs="Times New Roman"/>
          <w:sz w:val="28"/>
          <w:szCs w:val="28"/>
          <w:lang w:val="uk-UA"/>
        </w:rPr>
        <w:t xml:space="preserve">У січні 2021 року МЗС України запустило сайт </w:t>
      </w:r>
      <w:r w:rsidRPr="001F1BBB">
        <w:rPr>
          <w:rFonts w:ascii="Times New Roman" w:hAnsi="Times New Roman" w:cs="Times New Roman"/>
          <w:sz w:val="28"/>
          <w:szCs w:val="28"/>
        </w:rPr>
        <w:t>UKRAINE</w:t>
      </w:r>
      <w:r w:rsidRPr="008750AA">
        <w:rPr>
          <w:rFonts w:ascii="Times New Roman" w:hAnsi="Times New Roman" w:cs="Times New Roman"/>
          <w:sz w:val="28"/>
          <w:szCs w:val="28"/>
          <w:lang w:val="uk-UA"/>
        </w:rPr>
        <w:t>.</w:t>
      </w:r>
      <w:r w:rsidRPr="001F1BBB">
        <w:rPr>
          <w:rFonts w:ascii="Times New Roman" w:hAnsi="Times New Roman" w:cs="Times New Roman"/>
          <w:sz w:val="28"/>
          <w:szCs w:val="28"/>
        </w:rPr>
        <w:t>UA</w:t>
      </w:r>
      <w:r w:rsidRPr="008750AA">
        <w:rPr>
          <w:rFonts w:ascii="Times New Roman" w:hAnsi="Times New Roman" w:cs="Times New Roman"/>
          <w:sz w:val="28"/>
          <w:szCs w:val="28"/>
          <w:lang w:val="uk-UA"/>
        </w:rPr>
        <w:t xml:space="preserve"> про сучасну Україну для іноземних аудиторій. </w:t>
      </w:r>
      <w:r w:rsidRPr="001F1BBB">
        <w:rPr>
          <w:rFonts w:ascii="Times New Roman" w:hAnsi="Times New Roman" w:cs="Times New Roman"/>
          <w:sz w:val="28"/>
          <w:szCs w:val="28"/>
        </w:rPr>
        <w:t>Нині працює англомовна версія сайту, а протягом 2021 року, за даними МЗС, планується запуск французької, німецької, іспанської, арабської та китайської мовних версій</w:t>
      </w:r>
    </w:p>
    <w:p w:rsidR="001537E2" w:rsidRPr="004F6078" w:rsidRDefault="001537E2" w:rsidP="004F6078">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sidRPr="007A46EB">
        <w:rPr>
          <w:rFonts w:ascii="Times New Roman" w:eastAsia="Times New Roman" w:hAnsi="Times New Roman" w:cs="Times New Roman"/>
          <w:color w:val="000000"/>
          <w:sz w:val="28"/>
          <w:szCs w:val="28"/>
          <w:lang w:val="uk-UA" w:eastAsia="ru-RU"/>
        </w:rPr>
        <w:t>Донедавна на думку багатьох</w:t>
      </w:r>
      <w:r w:rsidR="00787023" w:rsidRPr="007A46EB">
        <w:rPr>
          <w:rFonts w:ascii="Times New Roman" w:eastAsia="Times New Roman" w:hAnsi="Times New Roman" w:cs="Times New Roman"/>
          <w:color w:val="000000"/>
          <w:sz w:val="28"/>
          <w:szCs w:val="28"/>
          <w:lang w:val="uk-UA" w:eastAsia="ru-RU"/>
        </w:rPr>
        <w:t xml:space="preserve"> </w:t>
      </w:r>
      <w:r w:rsidRPr="007A46EB">
        <w:rPr>
          <w:rFonts w:ascii="Times New Roman" w:eastAsia="Times New Roman" w:hAnsi="Times New Roman" w:cs="Times New Roman"/>
          <w:color w:val="000000"/>
          <w:sz w:val="28"/>
          <w:szCs w:val="28"/>
          <w:lang w:val="uk-UA" w:eastAsia="ru-RU"/>
        </w:rPr>
        <w:t xml:space="preserve">науковців міжнародний імідж </w:t>
      </w:r>
      <w:r w:rsidR="00787023" w:rsidRPr="007A46EB">
        <w:rPr>
          <w:rFonts w:ascii="Times New Roman" w:eastAsia="Times New Roman" w:hAnsi="Times New Roman" w:cs="Times New Roman"/>
          <w:color w:val="000000"/>
          <w:sz w:val="28"/>
          <w:szCs w:val="28"/>
          <w:lang w:val="uk-UA" w:eastAsia="ru-RU"/>
        </w:rPr>
        <w:t xml:space="preserve">України асоціювався з російсько –українською війною і носив подвійний характер: </w:t>
      </w:r>
    </w:p>
    <w:p w:rsidR="001537E2" w:rsidRPr="004F6078" w:rsidRDefault="001223E6" w:rsidP="004F6078">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1) </w:t>
      </w:r>
      <w:r w:rsidR="00787023" w:rsidRPr="004F6078">
        <w:rPr>
          <w:rFonts w:ascii="Times New Roman" w:eastAsia="Times New Roman" w:hAnsi="Times New Roman" w:cs="Times New Roman"/>
          <w:color w:val="000000"/>
          <w:sz w:val="28"/>
          <w:szCs w:val="28"/>
          <w:lang w:val="uk-UA" w:eastAsia="ru-RU"/>
        </w:rPr>
        <w:t xml:space="preserve">з позитивного боку, Україну сприймали у світі як державу, що поступово утверджується як демократична та обрала європейський вектор розвитку; </w:t>
      </w:r>
    </w:p>
    <w:p w:rsidR="001537E2" w:rsidRPr="004F6078" w:rsidRDefault="00787023" w:rsidP="004F6078">
      <w:pPr>
        <w:shd w:val="clear" w:color="auto" w:fill="FFFFFF"/>
        <w:spacing w:after="0" w:line="360" w:lineRule="auto"/>
        <w:ind w:firstLine="360"/>
        <w:jc w:val="both"/>
        <w:rPr>
          <w:rFonts w:ascii="Times New Roman" w:eastAsia="Times New Roman" w:hAnsi="Times New Roman" w:cs="Times New Roman"/>
          <w:color w:val="000000"/>
          <w:sz w:val="28"/>
          <w:szCs w:val="28"/>
          <w:lang w:val="uk-UA" w:eastAsia="ru-RU"/>
        </w:rPr>
      </w:pPr>
      <w:r w:rsidRPr="004F6078">
        <w:rPr>
          <w:rFonts w:ascii="Times New Roman" w:eastAsia="Times New Roman" w:hAnsi="Times New Roman" w:cs="Times New Roman"/>
          <w:color w:val="000000"/>
          <w:sz w:val="28"/>
          <w:szCs w:val="28"/>
          <w:lang w:val="uk-UA" w:eastAsia="ru-RU"/>
        </w:rPr>
        <w:t>2) з іншого боку, Україну розглядали у Європі як єдину державу, у</w:t>
      </w:r>
      <w:r w:rsidR="001537E2" w:rsidRPr="004F6078">
        <w:rPr>
          <w:rFonts w:ascii="Times New Roman" w:eastAsia="Times New Roman" w:hAnsi="Times New Roman" w:cs="Times New Roman"/>
          <w:color w:val="000000"/>
          <w:sz w:val="28"/>
          <w:szCs w:val="28"/>
          <w:lang w:val="uk-UA" w:eastAsia="ru-RU"/>
        </w:rPr>
        <w:t xml:space="preserve"> якій ведуться військові дії, державу з невиразною та неприйнятною для</w:t>
      </w:r>
      <w:r w:rsidRPr="004F6078">
        <w:rPr>
          <w:rFonts w:ascii="Times New Roman" w:eastAsia="Times New Roman" w:hAnsi="Times New Roman" w:cs="Times New Roman"/>
          <w:color w:val="000000"/>
          <w:sz w:val="28"/>
          <w:szCs w:val="28"/>
          <w:lang w:val="uk-UA" w:eastAsia="ru-RU"/>
        </w:rPr>
        <w:t xml:space="preserve"> частини суспільства національною ідеєю, низьким рівнем доходів населення, тотальною корупцією </w:t>
      </w:r>
      <w:r w:rsidRPr="004F6078">
        <w:rPr>
          <w:rFonts w:ascii="Times New Roman" w:eastAsia="Times New Roman" w:hAnsi="Times New Roman" w:cs="Times New Roman"/>
          <w:color w:val="000000"/>
          <w:sz w:val="28"/>
          <w:szCs w:val="28"/>
          <w:lang w:eastAsia="ru-RU"/>
        </w:rPr>
        <w:t>s</w:t>
      </w:r>
      <w:r w:rsidR="001537E2" w:rsidRPr="004F6078">
        <w:rPr>
          <w:rFonts w:ascii="Times New Roman" w:eastAsia="Times New Roman" w:hAnsi="Times New Roman" w:cs="Times New Roman"/>
          <w:color w:val="000000"/>
          <w:sz w:val="28"/>
          <w:szCs w:val="28"/>
          <w:lang w:val="uk-UA" w:eastAsia="ru-RU"/>
        </w:rPr>
        <w:t>впливом олігархів на</w:t>
      </w:r>
      <w:r w:rsidRPr="004F6078">
        <w:rPr>
          <w:rFonts w:ascii="Times New Roman" w:eastAsia="Times New Roman" w:hAnsi="Times New Roman" w:cs="Times New Roman"/>
          <w:color w:val="000000"/>
          <w:sz w:val="28"/>
          <w:szCs w:val="28"/>
          <w:lang w:val="uk-UA" w:eastAsia="ru-RU"/>
        </w:rPr>
        <w:t xml:space="preserve"> у</w:t>
      </w:r>
      <w:r w:rsidR="001537E2" w:rsidRPr="004F6078">
        <w:rPr>
          <w:rFonts w:ascii="Times New Roman" w:eastAsia="Times New Roman" w:hAnsi="Times New Roman" w:cs="Times New Roman"/>
          <w:color w:val="000000"/>
          <w:sz w:val="28"/>
          <w:szCs w:val="28"/>
          <w:lang w:val="uk-UA" w:eastAsia="ru-RU"/>
        </w:rPr>
        <w:t>країнську політичну еліту</w:t>
      </w:r>
      <w:r w:rsidRPr="004F6078">
        <w:rPr>
          <w:rFonts w:ascii="Times New Roman" w:eastAsia="Times New Roman" w:hAnsi="Times New Roman" w:cs="Times New Roman"/>
          <w:color w:val="000000"/>
          <w:sz w:val="28"/>
          <w:szCs w:val="28"/>
          <w:lang w:val="uk-UA" w:eastAsia="ru-RU"/>
        </w:rPr>
        <w:t xml:space="preserve">.  </w:t>
      </w:r>
    </w:p>
    <w:p w:rsidR="007F44DE" w:rsidRPr="004F6078" w:rsidRDefault="00787023"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Тому покращення іміджу України на міжнародній арені та в очах українців залежить не тільки від держави, але й від позиції пересічних громадян, які вважають свою державу  незалежною  та  пр</w:t>
      </w:r>
      <w:r w:rsidR="00151C48" w:rsidRPr="004F6078">
        <w:rPr>
          <w:rFonts w:ascii="Times New Roman" w:eastAsia="Times New Roman" w:hAnsi="Times New Roman" w:cs="Times New Roman"/>
          <w:color w:val="000000"/>
          <w:sz w:val="28"/>
          <w:szCs w:val="28"/>
          <w:lang w:eastAsia="ru-RU"/>
        </w:rPr>
        <w:t xml:space="preserve">оцвітаючою, а не </w:t>
      </w:r>
      <w:r w:rsidRPr="004F6078">
        <w:rPr>
          <w:rFonts w:ascii="Times New Roman" w:eastAsia="Times New Roman" w:hAnsi="Times New Roman" w:cs="Times New Roman"/>
          <w:color w:val="000000"/>
          <w:sz w:val="28"/>
          <w:szCs w:val="28"/>
          <w:lang w:eastAsia="ru-RU"/>
        </w:rPr>
        <w:t>корумпованою  з  олігархічним режимом.</w:t>
      </w:r>
    </w:p>
    <w:p w:rsidR="007F44DE" w:rsidRPr="004F6078" w:rsidRDefault="00787023"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Ві</w:t>
      </w:r>
      <w:r w:rsidR="00151C48" w:rsidRPr="004F6078">
        <w:rPr>
          <w:rFonts w:ascii="Times New Roman" w:eastAsia="Times New Roman" w:hAnsi="Times New Roman" w:cs="Times New Roman"/>
          <w:color w:val="000000"/>
          <w:sz w:val="28"/>
          <w:szCs w:val="28"/>
          <w:lang w:eastAsia="ru-RU"/>
        </w:rPr>
        <w:t xml:space="preserve">тчизняні  дослідники  проблеми </w:t>
      </w:r>
      <w:r w:rsidR="00875FBF">
        <w:rPr>
          <w:rFonts w:ascii="Times New Roman" w:eastAsia="Times New Roman" w:hAnsi="Times New Roman" w:cs="Times New Roman"/>
          <w:color w:val="000000"/>
          <w:sz w:val="28"/>
          <w:szCs w:val="28"/>
          <w:lang w:eastAsia="ru-RU"/>
        </w:rPr>
        <w:t xml:space="preserve">зазначають, що </w:t>
      </w:r>
      <w:r w:rsidRPr="004F6078">
        <w:rPr>
          <w:rFonts w:ascii="Times New Roman" w:eastAsia="Times New Roman" w:hAnsi="Times New Roman" w:cs="Times New Roman"/>
          <w:color w:val="000000"/>
          <w:sz w:val="28"/>
          <w:szCs w:val="28"/>
          <w:lang w:eastAsia="ru-RU"/>
        </w:rPr>
        <w:t xml:space="preserve">повномасштабна російсько –українська війна 2022 –2023 рр. порушила стан </w:t>
      </w:r>
      <w:r w:rsidR="00151C48" w:rsidRPr="004F6078">
        <w:rPr>
          <w:rFonts w:ascii="Times New Roman" w:eastAsia="Times New Roman" w:hAnsi="Times New Roman" w:cs="Times New Roman"/>
          <w:color w:val="000000"/>
          <w:sz w:val="28"/>
          <w:szCs w:val="28"/>
          <w:lang w:eastAsia="ru-RU"/>
        </w:rPr>
        <w:t>рівноваги у світі і вирішальним</w:t>
      </w:r>
      <w:r w:rsidRPr="004F6078">
        <w:rPr>
          <w:rFonts w:ascii="Times New Roman" w:eastAsia="Times New Roman" w:hAnsi="Times New Roman" w:cs="Times New Roman"/>
          <w:color w:val="000000"/>
          <w:sz w:val="28"/>
          <w:szCs w:val="28"/>
          <w:lang w:eastAsia="ru-RU"/>
        </w:rPr>
        <w:t xml:space="preserve"> </w:t>
      </w:r>
      <w:r w:rsidR="00151C48" w:rsidRPr="004F6078">
        <w:rPr>
          <w:rFonts w:ascii="Times New Roman" w:eastAsia="Times New Roman" w:hAnsi="Times New Roman" w:cs="Times New Roman"/>
          <w:color w:val="000000"/>
          <w:sz w:val="28"/>
          <w:szCs w:val="28"/>
          <w:lang w:eastAsia="ru-RU"/>
        </w:rPr>
        <w:t>чином вплинула  на позитивний</w:t>
      </w:r>
      <w:r w:rsidRPr="004F6078">
        <w:rPr>
          <w:rFonts w:ascii="Times New Roman" w:eastAsia="Times New Roman" w:hAnsi="Times New Roman" w:cs="Times New Roman"/>
          <w:color w:val="000000"/>
          <w:sz w:val="28"/>
          <w:szCs w:val="28"/>
          <w:lang w:eastAsia="ru-RU"/>
        </w:rPr>
        <w:t xml:space="preserve"> міжнародн</w:t>
      </w:r>
      <w:r w:rsidR="00151C48" w:rsidRPr="004F6078">
        <w:rPr>
          <w:rFonts w:ascii="Times New Roman" w:eastAsia="Times New Roman" w:hAnsi="Times New Roman" w:cs="Times New Roman"/>
          <w:color w:val="000000"/>
          <w:sz w:val="28"/>
          <w:szCs w:val="28"/>
          <w:lang w:eastAsia="ru-RU"/>
        </w:rPr>
        <w:t xml:space="preserve">ий імідж України. Сьогодні Україна виявила  спроможність до збройного спротиву </w:t>
      </w:r>
      <w:r w:rsidRPr="004F6078">
        <w:rPr>
          <w:rFonts w:ascii="Times New Roman" w:eastAsia="Times New Roman" w:hAnsi="Times New Roman" w:cs="Times New Roman"/>
          <w:color w:val="000000"/>
          <w:sz w:val="28"/>
          <w:szCs w:val="28"/>
          <w:lang w:eastAsia="ru-RU"/>
        </w:rPr>
        <w:t>агресору, вия</w:t>
      </w:r>
      <w:r w:rsidR="00151C48" w:rsidRPr="004F6078">
        <w:rPr>
          <w:rFonts w:ascii="Times New Roman" w:eastAsia="Times New Roman" w:hAnsi="Times New Roman" w:cs="Times New Roman"/>
          <w:color w:val="000000"/>
          <w:sz w:val="28"/>
          <w:szCs w:val="28"/>
          <w:lang w:eastAsia="ru-RU"/>
        </w:rPr>
        <w:t>вляючи при цьому патріотизм,</w:t>
      </w:r>
      <w:r w:rsidRPr="004F6078">
        <w:rPr>
          <w:rFonts w:ascii="Times New Roman" w:eastAsia="Times New Roman" w:hAnsi="Times New Roman" w:cs="Times New Roman"/>
          <w:color w:val="000000"/>
          <w:sz w:val="28"/>
          <w:szCs w:val="28"/>
          <w:lang w:eastAsia="ru-RU"/>
        </w:rPr>
        <w:t xml:space="preserve"> відданість  ідеалам  громадянського суспільства,  ідеї  незалежності  та  суверенітету  держави.  Вказані  чинники уможливлюють формування позитивного міжнародного іміджу України, але </w:t>
      </w:r>
      <w:r w:rsidRPr="004F6078">
        <w:rPr>
          <w:rFonts w:ascii="Times New Roman" w:eastAsia="Times New Roman" w:hAnsi="Times New Roman" w:cs="Times New Roman"/>
          <w:color w:val="000000"/>
          <w:sz w:val="28"/>
          <w:szCs w:val="28"/>
          <w:lang w:eastAsia="ru-RU"/>
        </w:rPr>
        <w:lastRenderedPageBreak/>
        <w:t xml:space="preserve">при умові внутрішньої консолідації, проведення життєво необхідних кардинальних </w:t>
      </w:r>
      <w:r w:rsidR="007F44DE" w:rsidRPr="004F6078">
        <w:rPr>
          <w:rFonts w:ascii="Times New Roman" w:eastAsia="Times New Roman" w:hAnsi="Times New Roman" w:cs="Times New Roman"/>
          <w:color w:val="000000"/>
          <w:sz w:val="28"/>
          <w:szCs w:val="28"/>
          <w:lang w:eastAsia="ru-RU"/>
        </w:rPr>
        <w:t>реформ і зовнішньої  підтримки.</w:t>
      </w:r>
    </w:p>
    <w:p w:rsidR="007F44DE" w:rsidRPr="004F6078" w:rsidRDefault="007F44DE"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 xml:space="preserve">Для цього Україні необхідно: </w:t>
      </w:r>
    </w:p>
    <w:p w:rsidR="007F44DE" w:rsidRPr="004F6078" w:rsidRDefault="007A46EB"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r w:rsidR="00787023" w:rsidRPr="004F6078">
        <w:rPr>
          <w:rFonts w:ascii="Times New Roman" w:eastAsia="Times New Roman" w:hAnsi="Times New Roman" w:cs="Times New Roman"/>
          <w:color w:val="000000"/>
          <w:sz w:val="28"/>
          <w:szCs w:val="28"/>
          <w:lang w:eastAsia="ru-RU"/>
        </w:rPr>
        <w:t xml:space="preserve"> збільшити фінансування бюджетними коштами політики формування позитивного іміджу держави на міжнародній арені; </w:t>
      </w:r>
    </w:p>
    <w:p w:rsidR="007F44DE" w:rsidRPr="007A46EB" w:rsidRDefault="00787023"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val="uk-UA" w:eastAsia="ru-RU"/>
        </w:rPr>
      </w:pPr>
      <w:r w:rsidRPr="004F6078">
        <w:rPr>
          <w:rFonts w:ascii="Times New Roman" w:eastAsia="Times New Roman" w:hAnsi="Times New Roman" w:cs="Times New Roman"/>
          <w:color w:val="000000"/>
          <w:sz w:val="28"/>
          <w:szCs w:val="28"/>
          <w:lang w:eastAsia="ru-RU"/>
        </w:rPr>
        <w:t xml:space="preserve">2) значно посилити ведення </w:t>
      </w:r>
      <w:r w:rsidR="007A46EB">
        <w:rPr>
          <w:rFonts w:ascii="Times New Roman" w:eastAsia="Times New Roman" w:hAnsi="Times New Roman" w:cs="Times New Roman"/>
          <w:color w:val="000000"/>
          <w:sz w:val="28"/>
          <w:szCs w:val="28"/>
          <w:lang w:eastAsia="ru-RU"/>
        </w:rPr>
        <w:t xml:space="preserve">ЗМІ позитивного контексту про </w:t>
      </w:r>
      <w:r w:rsidRPr="004F6078">
        <w:rPr>
          <w:rFonts w:ascii="Times New Roman" w:eastAsia="Times New Roman" w:hAnsi="Times New Roman" w:cs="Times New Roman"/>
          <w:color w:val="000000"/>
          <w:sz w:val="28"/>
          <w:szCs w:val="28"/>
          <w:lang w:eastAsia="ru-RU"/>
        </w:rPr>
        <w:t>Україну  англ</w:t>
      </w:r>
      <w:r w:rsidR="007A46EB">
        <w:rPr>
          <w:rFonts w:ascii="Times New Roman" w:eastAsia="Times New Roman" w:hAnsi="Times New Roman" w:cs="Times New Roman"/>
          <w:color w:val="000000"/>
          <w:sz w:val="28"/>
          <w:szCs w:val="28"/>
          <w:lang w:eastAsia="ru-RU"/>
        </w:rPr>
        <w:t>ійською та іншими іноземними мовами;</w:t>
      </w:r>
    </w:p>
    <w:p w:rsidR="007F44DE" w:rsidRPr="007A46EB" w:rsidRDefault="007A46EB"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eastAsia="ru-RU"/>
        </w:rPr>
        <w:t>3) збільшувати обсяг</w:t>
      </w:r>
      <w:r w:rsidR="00787023" w:rsidRPr="004F6078">
        <w:rPr>
          <w:rFonts w:ascii="Times New Roman" w:eastAsia="Times New Roman" w:hAnsi="Times New Roman" w:cs="Times New Roman"/>
          <w:color w:val="000000"/>
          <w:sz w:val="28"/>
          <w:szCs w:val="28"/>
          <w:lang w:eastAsia="ru-RU"/>
        </w:rPr>
        <w:t xml:space="preserve"> об’єктив</w:t>
      </w:r>
      <w:r>
        <w:rPr>
          <w:rFonts w:ascii="Times New Roman" w:eastAsia="Times New Roman" w:hAnsi="Times New Roman" w:cs="Times New Roman"/>
          <w:color w:val="000000"/>
          <w:sz w:val="28"/>
          <w:szCs w:val="28"/>
          <w:lang w:eastAsia="ru-RU"/>
        </w:rPr>
        <w:t>ної  інформації про агресію</w:t>
      </w:r>
      <w:r w:rsidR="00787023" w:rsidRPr="004F6078">
        <w:rPr>
          <w:rFonts w:ascii="Times New Roman" w:eastAsia="Times New Roman" w:hAnsi="Times New Roman" w:cs="Times New Roman"/>
          <w:color w:val="000000"/>
          <w:sz w:val="28"/>
          <w:szCs w:val="28"/>
          <w:lang w:eastAsia="ru-RU"/>
        </w:rPr>
        <w:t xml:space="preserve"> Росі</w:t>
      </w:r>
      <w:r>
        <w:rPr>
          <w:rFonts w:ascii="Times New Roman" w:eastAsia="Times New Roman" w:hAnsi="Times New Roman" w:cs="Times New Roman"/>
          <w:color w:val="000000"/>
          <w:sz w:val="28"/>
          <w:szCs w:val="28"/>
          <w:lang w:eastAsia="ru-RU"/>
        </w:rPr>
        <w:t>йської Федераціїпроти України;</w:t>
      </w:r>
    </w:p>
    <w:p w:rsidR="007F44DE" w:rsidRPr="004F6078" w:rsidRDefault="00787023"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 xml:space="preserve">4) постійно покращувати економічні показники та рівень доходів населення; </w:t>
      </w:r>
    </w:p>
    <w:p w:rsidR="00787023" w:rsidRPr="004F6078" w:rsidRDefault="00787023" w:rsidP="004F6078">
      <w:pPr>
        <w:shd w:val="clear" w:color="auto" w:fill="FFFFFF"/>
        <w:spacing w:before="9" w:after="0" w:line="360" w:lineRule="auto"/>
        <w:ind w:firstLine="360"/>
        <w:jc w:val="both"/>
        <w:rPr>
          <w:rFonts w:ascii="Times New Roman" w:eastAsia="Times New Roman" w:hAnsi="Times New Roman" w:cs="Times New Roman"/>
          <w:color w:val="000000"/>
          <w:sz w:val="28"/>
          <w:szCs w:val="28"/>
          <w:lang w:eastAsia="ru-RU"/>
        </w:rPr>
      </w:pPr>
      <w:r w:rsidRPr="004F6078">
        <w:rPr>
          <w:rFonts w:ascii="Times New Roman" w:eastAsia="Times New Roman" w:hAnsi="Times New Roman" w:cs="Times New Roman"/>
          <w:color w:val="000000"/>
          <w:sz w:val="28"/>
          <w:szCs w:val="28"/>
          <w:lang w:eastAsia="ru-RU"/>
        </w:rPr>
        <w:t>5) дотримуватися міжнародних норм у сфері захисту свободи слова в Україні.</w:t>
      </w:r>
    </w:p>
    <w:p w:rsidR="00BF314E" w:rsidRPr="00875FBF" w:rsidRDefault="00BF314E" w:rsidP="004F6078">
      <w:pPr>
        <w:shd w:val="clear" w:color="auto" w:fill="FFFFFF"/>
        <w:spacing w:before="9" w:after="0" w:line="360" w:lineRule="auto"/>
        <w:ind w:firstLine="360"/>
        <w:jc w:val="both"/>
        <w:rPr>
          <w:rFonts w:ascii="Times New Roman" w:eastAsia="Times New Roman" w:hAnsi="Times New Roman" w:cs="Times New Roman"/>
          <w:b/>
          <w:color w:val="000000"/>
          <w:sz w:val="28"/>
          <w:szCs w:val="28"/>
          <w:lang w:val="uk-UA" w:eastAsia="ru-RU"/>
        </w:rPr>
      </w:pPr>
      <w:r w:rsidRPr="00875FBF">
        <w:rPr>
          <w:rFonts w:ascii="Times New Roman" w:eastAsia="Times New Roman" w:hAnsi="Times New Roman" w:cs="Times New Roman"/>
          <w:b/>
          <w:color w:val="000000"/>
          <w:sz w:val="28"/>
          <w:szCs w:val="28"/>
          <w:lang w:eastAsia="ru-RU"/>
        </w:rPr>
        <w:t>2. Проєкт «</w:t>
      </w:r>
      <w:r w:rsidR="004F6078" w:rsidRPr="00875FBF">
        <w:rPr>
          <w:rFonts w:ascii="Times New Roman" w:eastAsia="Times New Roman" w:hAnsi="Times New Roman" w:cs="Times New Roman"/>
          <w:b/>
          <w:color w:val="000000"/>
          <w:sz w:val="28"/>
          <w:szCs w:val="28"/>
          <w:lang w:val="uk-UA" w:eastAsia="ru-RU"/>
        </w:rPr>
        <w:t>26 українців, що змінили історію</w:t>
      </w:r>
      <w:r w:rsidRPr="00875FBF">
        <w:rPr>
          <w:rFonts w:ascii="Times New Roman" w:eastAsia="Times New Roman" w:hAnsi="Times New Roman" w:cs="Times New Roman"/>
          <w:b/>
          <w:color w:val="000000"/>
          <w:sz w:val="28"/>
          <w:szCs w:val="28"/>
          <w:lang w:eastAsia="ru-RU"/>
        </w:rPr>
        <w:t>»</w:t>
      </w:r>
    </w:p>
    <w:p w:rsidR="00AE3522" w:rsidRDefault="004F6078" w:rsidP="004F6078">
      <w:pPr>
        <w:shd w:val="clear" w:color="auto" w:fill="FFFFFF"/>
        <w:spacing w:before="9" w:after="0" w:line="360" w:lineRule="auto"/>
        <w:ind w:firstLine="360"/>
        <w:jc w:val="both"/>
        <w:rPr>
          <w:rFonts w:ascii="Times New Roman" w:hAnsi="Times New Roman" w:cs="Times New Roman"/>
          <w:color w:val="000000"/>
          <w:sz w:val="28"/>
          <w:szCs w:val="28"/>
          <w:bdr w:val="none" w:sz="0" w:space="0" w:color="auto" w:frame="1"/>
          <w:shd w:val="clear" w:color="auto" w:fill="FFFFFF"/>
          <w:lang w:val="uk-UA"/>
        </w:rPr>
      </w:pPr>
      <w:r w:rsidRPr="004F6078">
        <w:rPr>
          <w:rFonts w:ascii="Times New Roman" w:hAnsi="Times New Roman" w:cs="Times New Roman"/>
          <w:color w:val="000000"/>
          <w:sz w:val="28"/>
          <w:szCs w:val="28"/>
          <w:shd w:val="clear" w:color="auto" w:fill="FFFFFF"/>
          <w:lang w:val="uk-UA"/>
        </w:rPr>
        <w:t>У межах заходів, присвячених 26-й річниці Незалежності України, 23 серпня в Національному музеї історії України відбулося від</w:t>
      </w:r>
      <w:r w:rsidRPr="004F6078">
        <w:rPr>
          <w:rStyle w:val="textexposedshow"/>
          <w:rFonts w:ascii="Times New Roman" w:hAnsi="Times New Roman" w:cs="Times New Roman"/>
          <w:color w:val="000000"/>
          <w:sz w:val="28"/>
          <w:szCs w:val="28"/>
          <w:bdr w:val="none" w:sz="0" w:space="0" w:color="auto" w:frame="1"/>
          <w:shd w:val="clear" w:color="auto" w:fill="FFFFFF"/>
          <w:lang w:val="uk-UA"/>
        </w:rPr>
        <w:t>криття показу інформаційних матеріалів «26 українців, що змінили історію» – проекту, підготованого Міністерством інформаційної політики з метою популяризування України у світі.</w:t>
      </w:r>
    </w:p>
    <w:p w:rsidR="00AE3522" w:rsidRDefault="004F6078" w:rsidP="00AE3522">
      <w:pPr>
        <w:shd w:val="clear" w:color="auto" w:fill="FFFFFF"/>
        <w:spacing w:before="9" w:after="0" w:line="360" w:lineRule="auto"/>
        <w:ind w:firstLine="360"/>
        <w:jc w:val="both"/>
        <w:rPr>
          <w:rStyle w:val="textexposedshow"/>
          <w:rFonts w:ascii="Times New Roman" w:hAnsi="Times New Roman" w:cs="Times New Roman"/>
          <w:color w:val="000000"/>
          <w:sz w:val="28"/>
          <w:szCs w:val="28"/>
          <w:bdr w:val="none" w:sz="0" w:space="0" w:color="auto" w:frame="1"/>
          <w:shd w:val="clear" w:color="auto" w:fill="FFFFFF"/>
        </w:rPr>
      </w:pPr>
      <w:r w:rsidRPr="004F6078">
        <w:rPr>
          <w:rStyle w:val="textexposedshow"/>
          <w:rFonts w:ascii="Times New Roman" w:hAnsi="Times New Roman" w:cs="Times New Roman"/>
          <w:color w:val="000000"/>
          <w:sz w:val="28"/>
          <w:szCs w:val="28"/>
          <w:bdr w:val="none" w:sz="0" w:space="0" w:color="auto" w:frame="1"/>
          <w:shd w:val="clear" w:color="auto" w:fill="FFFFFF"/>
        </w:rPr>
        <w:t>Досить часто навіть українці не здогадуються про українське походження тих чи інших особистостей, досягнення яких суттєво вплинули на розвиток історії. Тож завданням виставки є презентація видатних українців і вихідців з України, які зробили вагомий вклад в історію, науку, спорт, культуру чи мистецтво.</w:t>
      </w:r>
    </w:p>
    <w:p w:rsidR="00AE3522" w:rsidRPr="00AE3522" w:rsidRDefault="00AE3522" w:rsidP="00AE3522">
      <w:pPr>
        <w:shd w:val="clear" w:color="auto" w:fill="FFFFFF"/>
        <w:spacing w:before="9" w:after="0" w:line="360" w:lineRule="auto"/>
        <w:ind w:firstLine="360"/>
        <w:jc w:val="both"/>
        <w:rPr>
          <w:rFonts w:ascii="Times New Roman" w:hAnsi="Times New Roman" w:cs="Times New Roman"/>
          <w:color w:val="000000"/>
          <w:sz w:val="28"/>
          <w:szCs w:val="28"/>
          <w:bdr w:val="none" w:sz="0" w:space="0" w:color="auto" w:frame="1"/>
          <w:shd w:val="clear" w:color="auto" w:fill="FFFFFF"/>
          <w:lang w:val="uk-UA"/>
        </w:rPr>
      </w:pPr>
      <w:r w:rsidRPr="001A5F27">
        <w:rPr>
          <w:rStyle w:val="textexposedshow"/>
          <w:rFonts w:ascii="Times New Roman" w:hAnsi="Times New Roman" w:cs="Times New Roman"/>
          <w:b/>
          <w:color w:val="000000"/>
          <w:sz w:val="28"/>
          <w:szCs w:val="28"/>
          <w:bdr w:val="none" w:sz="0" w:space="0" w:color="auto" w:frame="1"/>
          <w:shd w:val="clear" w:color="auto" w:fill="FFFFFF"/>
        </w:rPr>
        <w:t>Проєкт «</w:t>
      </w:r>
      <w:r w:rsidRPr="001A5F27">
        <w:rPr>
          <w:rFonts w:ascii="Times New Roman" w:hAnsi="Times New Roman" w:cs="Times New Roman"/>
          <w:b/>
          <w:sz w:val="28"/>
          <w:szCs w:val="28"/>
        </w:rPr>
        <w:t>Завжди рух уперед. 28 українців, які змінили світ</w:t>
      </w:r>
      <w:r w:rsidRPr="001A5F27">
        <w:rPr>
          <w:rFonts w:ascii="Times New Roman" w:hAnsi="Times New Roman" w:cs="Times New Roman"/>
          <w:b/>
          <w:sz w:val="28"/>
          <w:szCs w:val="28"/>
          <w:lang w:val="uk-UA"/>
        </w:rPr>
        <w:t>».</w:t>
      </w:r>
      <w:r w:rsidRPr="005558C5">
        <w:rPr>
          <w:rFonts w:ascii="Times New Roman" w:hAnsi="Times New Roman" w:cs="Times New Roman"/>
          <w:sz w:val="28"/>
          <w:szCs w:val="28"/>
          <w:lang w:val="uk-UA"/>
        </w:rPr>
        <w:t xml:space="preserve"> </w:t>
      </w:r>
      <w:r w:rsidRPr="00AE3522">
        <w:rPr>
          <w:rFonts w:ascii="Times New Roman" w:hAnsi="Times New Roman" w:cs="Times New Roman"/>
          <w:color w:val="323232"/>
          <w:sz w:val="28"/>
          <w:szCs w:val="28"/>
        </w:rPr>
        <w:t xml:space="preserve">До Дня Конституції 28 червня </w:t>
      </w:r>
      <w:r w:rsidR="005558C5">
        <w:rPr>
          <w:rFonts w:ascii="Times New Roman" w:hAnsi="Times New Roman" w:cs="Times New Roman"/>
          <w:color w:val="323232"/>
          <w:sz w:val="28"/>
          <w:szCs w:val="28"/>
          <w:lang w:val="uk-UA"/>
        </w:rPr>
        <w:t xml:space="preserve">був створений задля того, щоб </w:t>
      </w:r>
      <w:r w:rsidR="005558C5">
        <w:rPr>
          <w:rFonts w:ascii="Times New Roman" w:hAnsi="Times New Roman" w:cs="Times New Roman"/>
          <w:color w:val="323232"/>
          <w:sz w:val="28"/>
          <w:szCs w:val="28"/>
        </w:rPr>
        <w:t>розпові</w:t>
      </w:r>
      <w:r w:rsidR="005558C5">
        <w:rPr>
          <w:rFonts w:ascii="Times New Roman" w:hAnsi="Times New Roman" w:cs="Times New Roman"/>
          <w:color w:val="323232"/>
          <w:sz w:val="28"/>
          <w:szCs w:val="28"/>
          <w:lang w:val="uk-UA"/>
        </w:rPr>
        <w:t>сти</w:t>
      </w:r>
      <w:r w:rsidRPr="00AE3522">
        <w:rPr>
          <w:rFonts w:ascii="Times New Roman" w:hAnsi="Times New Roman" w:cs="Times New Roman"/>
          <w:color w:val="323232"/>
          <w:sz w:val="28"/>
          <w:szCs w:val="28"/>
        </w:rPr>
        <w:t xml:space="preserve"> про видатних українців, що прославляють Україну по всій Землі.</w:t>
      </w:r>
    </w:p>
    <w:p w:rsidR="004F6078" w:rsidRPr="00AE3522" w:rsidRDefault="00AE3522" w:rsidP="00AE3522">
      <w:pPr>
        <w:shd w:val="clear" w:color="auto" w:fill="FFFFFF"/>
        <w:spacing w:before="9" w:after="0" w:line="360" w:lineRule="auto"/>
        <w:ind w:firstLine="360"/>
        <w:jc w:val="both"/>
        <w:rPr>
          <w:rStyle w:val="textexposedshow"/>
          <w:rFonts w:ascii="Times New Roman" w:hAnsi="Times New Roman" w:cs="Times New Roman"/>
          <w:color w:val="000000"/>
          <w:sz w:val="28"/>
          <w:szCs w:val="28"/>
          <w:bdr w:val="none" w:sz="0" w:space="0" w:color="auto" w:frame="1"/>
          <w:shd w:val="clear" w:color="auto" w:fill="FFFFFF"/>
        </w:rPr>
      </w:pPr>
      <w:r w:rsidRPr="00AE3522">
        <w:rPr>
          <w:rFonts w:ascii="Times New Roman" w:hAnsi="Times New Roman" w:cs="Times New Roman"/>
          <w:color w:val="1F2128"/>
          <w:sz w:val="28"/>
          <w:szCs w:val="28"/>
          <w:shd w:val="clear" w:color="auto" w:fill="FFFFFF"/>
          <w:lang w:val="uk-UA"/>
        </w:rPr>
        <w:t xml:space="preserve">Бути українцем сьогодні — це рухатися вперед, бути активним і цілеспрямованим, прагнути відбудовувати і боронити рідну країну, вивчати українську мову і бажати нею розмовляти, мати інтерес до культурної </w:t>
      </w:r>
      <w:r w:rsidRPr="00AE3522">
        <w:rPr>
          <w:rFonts w:ascii="Times New Roman" w:hAnsi="Times New Roman" w:cs="Times New Roman"/>
          <w:color w:val="1F2128"/>
          <w:sz w:val="28"/>
          <w:szCs w:val="28"/>
          <w:shd w:val="clear" w:color="auto" w:fill="FFFFFF"/>
          <w:lang w:val="uk-UA"/>
        </w:rPr>
        <w:lastRenderedPageBreak/>
        <w:t xml:space="preserve">спадщини України, її історії та традицій. </w:t>
      </w:r>
      <w:r w:rsidRPr="00AE3522">
        <w:rPr>
          <w:rFonts w:ascii="Times New Roman" w:hAnsi="Times New Roman" w:cs="Times New Roman"/>
          <w:color w:val="1F2128"/>
          <w:sz w:val="28"/>
          <w:szCs w:val="28"/>
          <w:shd w:val="clear" w:color="auto" w:fill="FFFFFF"/>
        </w:rPr>
        <w:t>А ще — остаточно позбуватися комплексу меншовартості, адже Україна, яка насправді ніколи і не була на світовому узбіччі, подарувала людству не одне відоме ім'я. Наші співвітчизники впливають на хід історії, роблять наукові відкриття, створюють літературні і художні шедеври, підкорюють світ музики і телебачення, космічні простори і спортивні висоти.</w:t>
      </w:r>
    </w:p>
    <w:p w:rsidR="004F6078" w:rsidRPr="00AE3522" w:rsidRDefault="004F6078" w:rsidP="00AE3522">
      <w:pPr>
        <w:shd w:val="clear" w:color="auto" w:fill="FFFFFF"/>
        <w:spacing w:before="9" w:after="0" w:line="360" w:lineRule="auto"/>
        <w:ind w:firstLine="360"/>
        <w:jc w:val="both"/>
        <w:rPr>
          <w:rFonts w:ascii="Times New Roman" w:eastAsia="Times New Roman" w:hAnsi="Times New Roman" w:cs="Times New Roman"/>
          <w:color w:val="000000"/>
          <w:sz w:val="28"/>
          <w:szCs w:val="28"/>
          <w:lang w:val="uk-UA" w:eastAsia="ru-RU"/>
        </w:rPr>
      </w:pPr>
    </w:p>
    <w:p w:rsidR="00E96096" w:rsidRPr="00875FBF" w:rsidRDefault="00E96096" w:rsidP="00E96096">
      <w:pPr>
        <w:pStyle w:val="a3"/>
        <w:numPr>
          <w:ilvl w:val="0"/>
          <w:numId w:val="8"/>
        </w:numPr>
        <w:spacing w:after="0" w:line="360" w:lineRule="auto"/>
        <w:jc w:val="both"/>
        <w:rPr>
          <w:rFonts w:ascii="Times New Roman" w:hAnsi="Times New Roman" w:cs="Times New Roman"/>
          <w:b/>
          <w:sz w:val="28"/>
          <w:szCs w:val="28"/>
          <w:lang w:val="uk-UA"/>
        </w:rPr>
      </w:pPr>
      <w:r w:rsidRPr="00875FBF">
        <w:rPr>
          <w:rFonts w:ascii="Times New Roman" w:hAnsi="Times New Roman" w:cs="Times New Roman"/>
          <w:b/>
          <w:sz w:val="28"/>
          <w:szCs w:val="28"/>
          <w:lang w:val="uk-UA"/>
        </w:rPr>
        <w:t>Популяризація українського мистецтва закордоном під час війни</w:t>
      </w:r>
    </w:p>
    <w:p w:rsidR="005558C5" w:rsidRDefault="005F4810" w:rsidP="00E96096">
      <w:pPr>
        <w:spacing w:after="0" w:line="360" w:lineRule="auto"/>
        <w:ind w:left="360" w:firstLine="491"/>
        <w:jc w:val="both"/>
        <w:rPr>
          <w:rFonts w:ascii="Times New Roman" w:hAnsi="Times New Roman" w:cs="Times New Roman"/>
          <w:sz w:val="28"/>
          <w:szCs w:val="28"/>
          <w:lang w:val="uk-UA"/>
        </w:rPr>
      </w:pPr>
      <w:r w:rsidRPr="007913F3">
        <w:rPr>
          <w:rFonts w:ascii="Times New Roman" w:hAnsi="Times New Roman" w:cs="Times New Roman"/>
          <w:sz w:val="28"/>
          <w:szCs w:val="28"/>
        </w:rPr>
        <w:t>Повномасштабне вторгнення росії в Україну дало неабиякий поштовх для проведення виставкових проєктів українського мисте</w:t>
      </w:r>
      <w:r w:rsidR="00AE6EB1">
        <w:rPr>
          <w:rFonts w:ascii="Times New Roman" w:hAnsi="Times New Roman" w:cs="Times New Roman"/>
          <w:sz w:val="28"/>
          <w:szCs w:val="28"/>
        </w:rPr>
        <w:t xml:space="preserve">цтва в Європі. Протягом 2022 </w:t>
      </w:r>
      <w:r w:rsidRPr="007913F3">
        <w:rPr>
          <w:rFonts w:ascii="Times New Roman" w:hAnsi="Times New Roman" w:cs="Times New Roman"/>
          <w:sz w:val="28"/>
          <w:szCs w:val="28"/>
        </w:rPr>
        <w:t xml:space="preserve">року відбулася низка як досить масштабних, так і більш камерних виставок. </w:t>
      </w:r>
    </w:p>
    <w:p w:rsidR="005558C5" w:rsidRDefault="005F4810" w:rsidP="00E96096">
      <w:pPr>
        <w:spacing w:after="0" w:line="360" w:lineRule="auto"/>
        <w:ind w:left="360" w:firstLine="491"/>
        <w:jc w:val="both"/>
        <w:rPr>
          <w:rFonts w:ascii="Times New Roman" w:hAnsi="Times New Roman" w:cs="Times New Roman"/>
          <w:sz w:val="28"/>
          <w:szCs w:val="28"/>
          <w:lang w:val="uk-UA"/>
        </w:rPr>
      </w:pPr>
      <w:r w:rsidRPr="005558C5">
        <w:rPr>
          <w:rFonts w:ascii="Times New Roman" w:hAnsi="Times New Roman" w:cs="Times New Roman"/>
          <w:sz w:val="28"/>
          <w:szCs w:val="28"/>
          <w:lang w:val="uk-UA"/>
        </w:rPr>
        <w:t xml:space="preserve">Серед них: виставка «Галерея у вікні» (Чеський центр у Софії, Болгарія), Український павільйон у межах Венеційської бієнале, виставка «Це Україна: Захищаючи свободу» (венеційський палаццо </w:t>
      </w:r>
      <w:r w:rsidRPr="007913F3">
        <w:rPr>
          <w:rFonts w:ascii="Times New Roman" w:hAnsi="Times New Roman" w:cs="Times New Roman"/>
          <w:sz w:val="28"/>
          <w:szCs w:val="28"/>
        </w:rPr>
        <w:t>Scuola</w:t>
      </w:r>
      <w:r w:rsidRPr="005558C5">
        <w:rPr>
          <w:rFonts w:ascii="Times New Roman" w:hAnsi="Times New Roman" w:cs="Times New Roman"/>
          <w:sz w:val="28"/>
          <w:szCs w:val="28"/>
          <w:lang w:val="uk-UA"/>
        </w:rPr>
        <w:t xml:space="preserve"> </w:t>
      </w:r>
      <w:r w:rsidRPr="007913F3">
        <w:rPr>
          <w:rFonts w:ascii="Times New Roman" w:hAnsi="Times New Roman" w:cs="Times New Roman"/>
          <w:sz w:val="28"/>
          <w:szCs w:val="28"/>
        </w:rPr>
        <w:t>Grande</w:t>
      </w:r>
      <w:r w:rsidRPr="005558C5">
        <w:rPr>
          <w:rFonts w:ascii="Times New Roman" w:hAnsi="Times New Roman" w:cs="Times New Roman"/>
          <w:sz w:val="28"/>
          <w:szCs w:val="28"/>
          <w:lang w:val="uk-UA"/>
        </w:rPr>
        <w:t xml:space="preserve"> </w:t>
      </w:r>
      <w:r w:rsidRPr="007913F3">
        <w:rPr>
          <w:rFonts w:ascii="Times New Roman" w:hAnsi="Times New Roman" w:cs="Times New Roman"/>
          <w:sz w:val="28"/>
          <w:szCs w:val="28"/>
        </w:rPr>
        <w:t>della</w:t>
      </w:r>
      <w:r w:rsidRPr="005558C5">
        <w:rPr>
          <w:rFonts w:ascii="Times New Roman" w:hAnsi="Times New Roman" w:cs="Times New Roman"/>
          <w:sz w:val="28"/>
          <w:szCs w:val="28"/>
          <w:lang w:val="uk-UA"/>
        </w:rPr>
        <w:t xml:space="preserve"> </w:t>
      </w:r>
      <w:r w:rsidRPr="007913F3">
        <w:rPr>
          <w:rFonts w:ascii="Times New Roman" w:hAnsi="Times New Roman" w:cs="Times New Roman"/>
          <w:sz w:val="28"/>
          <w:szCs w:val="28"/>
        </w:rPr>
        <w:t>Misericordia</w:t>
      </w:r>
      <w:r w:rsidRPr="005558C5">
        <w:rPr>
          <w:rFonts w:ascii="Times New Roman" w:hAnsi="Times New Roman" w:cs="Times New Roman"/>
          <w:sz w:val="28"/>
          <w:szCs w:val="28"/>
          <w:lang w:val="uk-UA"/>
        </w:rPr>
        <w:t xml:space="preserve">), «Художник як свідок» (Центр </w:t>
      </w:r>
      <w:r w:rsidRPr="007913F3">
        <w:rPr>
          <w:rFonts w:ascii="Times New Roman" w:hAnsi="Times New Roman" w:cs="Times New Roman"/>
          <w:sz w:val="28"/>
          <w:szCs w:val="28"/>
        </w:rPr>
        <w:t>Parliamentarium</w:t>
      </w:r>
      <w:r w:rsidRPr="005558C5">
        <w:rPr>
          <w:rFonts w:ascii="Times New Roman" w:hAnsi="Times New Roman" w:cs="Times New Roman"/>
          <w:sz w:val="28"/>
          <w:szCs w:val="28"/>
          <w:lang w:val="uk-UA"/>
        </w:rPr>
        <w:t xml:space="preserve"> Європейського парламенту, Брюссель), «Уяви Україну. </w:t>
      </w:r>
      <w:r w:rsidRPr="00CA3EFF">
        <w:rPr>
          <w:rFonts w:ascii="Times New Roman" w:hAnsi="Times New Roman" w:cs="Times New Roman"/>
          <w:sz w:val="28"/>
          <w:szCs w:val="28"/>
          <w:lang w:val="uk-UA"/>
        </w:rPr>
        <w:t xml:space="preserve">Мистецтво як критичне ставлення» (Музей сучасного мистецтва </w:t>
      </w:r>
      <w:r w:rsidRPr="007913F3">
        <w:rPr>
          <w:rFonts w:ascii="Times New Roman" w:hAnsi="Times New Roman" w:cs="Times New Roman"/>
          <w:sz w:val="28"/>
          <w:szCs w:val="28"/>
        </w:rPr>
        <w:t>M</w:t>
      </w:r>
      <w:r w:rsidRPr="00CA3EFF">
        <w:rPr>
          <w:rFonts w:ascii="Times New Roman" w:hAnsi="Times New Roman" w:cs="Times New Roman"/>
          <w:sz w:val="28"/>
          <w:szCs w:val="28"/>
          <w:lang w:val="uk-UA"/>
        </w:rPr>
        <w:t xml:space="preserve"> </w:t>
      </w:r>
      <w:r w:rsidRPr="007913F3">
        <w:rPr>
          <w:rFonts w:ascii="Times New Roman" w:hAnsi="Times New Roman" w:cs="Times New Roman"/>
          <w:sz w:val="28"/>
          <w:szCs w:val="28"/>
        </w:rPr>
        <w:t>HKA</w:t>
      </w:r>
      <w:r w:rsidRPr="00CA3EFF">
        <w:rPr>
          <w:rFonts w:ascii="Times New Roman" w:hAnsi="Times New Roman" w:cs="Times New Roman"/>
          <w:sz w:val="28"/>
          <w:szCs w:val="28"/>
          <w:lang w:val="uk-UA"/>
        </w:rPr>
        <w:t xml:space="preserve">, Антверпен), </w:t>
      </w:r>
      <w:r w:rsidRPr="007913F3">
        <w:rPr>
          <w:rFonts w:ascii="Times New Roman" w:hAnsi="Times New Roman" w:cs="Times New Roman"/>
          <w:sz w:val="28"/>
          <w:szCs w:val="28"/>
        </w:rPr>
        <w:t>Art</w:t>
      </w:r>
      <w:r w:rsidRPr="00CA3EFF">
        <w:rPr>
          <w:rFonts w:ascii="Times New Roman" w:hAnsi="Times New Roman" w:cs="Times New Roman"/>
          <w:sz w:val="28"/>
          <w:szCs w:val="28"/>
          <w:lang w:val="uk-UA"/>
        </w:rPr>
        <w:t xml:space="preserve"> </w:t>
      </w:r>
      <w:r w:rsidRPr="007913F3">
        <w:rPr>
          <w:rFonts w:ascii="Times New Roman" w:hAnsi="Times New Roman" w:cs="Times New Roman"/>
          <w:sz w:val="28"/>
          <w:szCs w:val="28"/>
        </w:rPr>
        <w:t>for</w:t>
      </w:r>
      <w:r w:rsidRPr="00CA3EFF">
        <w:rPr>
          <w:rFonts w:ascii="Times New Roman" w:hAnsi="Times New Roman" w:cs="Times New Roman"/>
          <w:sz w:val="28"/>
          <w:szCs w:val="28"/>
          <w:lang w:val="uk-UA"/>
        </w:rPr>
        <w:t xml:space="preserve"> </w:t>
      </w:r>
      <w:r w:rsidRPr="007913F3">
        <w:rPr>
          <w:rFonts w:ascii="Times New Roman" w:hAnsi="Times New Roman" w:cs="Times New Roman"/>
          <w:sz w:val="28"/>
          <w:szCs w:val="28"/>
        </w:rPr>
        <w:t>Freedom</w:t>
      </w:r>
      <w:r w:rsidRPr="00CA3EFF">
        <w:rPr>
          <w:rFonts w:ascii="Times New Roman" w:hAnsi="Times New Roman" w:cs="Times New Roman"/>
          <w:sz w:val="28"/>
          <w:szCs w:val="28"/>
          <w:lang w:val="uk-UA"/>
        </w:rPr>
        <w:t xml:space="preserve"> у </w:t>
      </w:r>
      <w:r w:rsidRPr="007913F3">
        <w:rPr>
          <w:rFonts w:ascii="Times New Roman" w:hAnsi="Times New Roman" w:cs="Times New Roman"/>
          <w:sz w:val="28"/>
          <w:szCs w:val="28"/>
        </w:rPr>
        <w:t>Wadstr</w:t>
      </w:r>
      <w:r w:rsidRPr="00CA3EFF">
        <w:rPr>
          <w:rFonts w:ascii="Times New Roman" w:hAnsi="Times New Roman" w:cs="Times New Roman"/>
          <w:sz w:val="28"/>
          <w:szCs w:val="28"/>
          <w:lang w:val="uk-UA"/>
        </w:rPr>
        <w:t>ö</w:t>
      </w:r>
      <w:r w:rsidRPr="007913F3">
        <w:rPr>
          <w:rFonts w:ascii="Times New Roman" w:hAnsi="Times New Roman" w:cs="Times New Roman"/>
          <w:sz w:val="28"/>
          <w:szCs w:val="28"/>
        </w:rPr>
        <w:t>m</w:t>
      </w:r>
      <w:r w:rsidRPr="00CA3EFF">
        <w:rPr>
          <w:rFonts w:ascii="Times New Roman" w:hAnsi="Times New Roman" w:cs="Times New Roman"/>
          <w:sz w:val="28"/>
          <w:szCs w:val="28"/>
          <w:lang w:val="uk-UA"/>
        </w:rPr>
        <w:t xml:space="preserve"> (Марбелья, Іспанія), виставка українського модернізму (музей Тіссена-Борнемісса, Мадрид) та багато інших, організованих у різних інституціях та просторах, зокрема благодійний мистецький проєкт </w:t>
      </w:r>
      <w:r w:rsidRPr="007913F3">
        <w:rPr>
          <w:rFonts w:ascii="Times New Roman" w:hAnsi="Times New Roman" w:cs="Times New Roman"/>
          <w:sz w:val="28"/>
          <w:szCs w:val="28"/>
        </w:rPr>
        <w:t>ArtUkra</w:t>
      </w:r>
      <w:r w:rsidRPr="00CA3EFF">
        <w:rPr>
          <w:rFonts w:ascii="Times New Roman" w:hAnsi="Times New Roman" w:cs="Times New Roman"/>
          <w:sz w:val="28"/>
          <w:szCs w:val="28"/>
          <w:lang w:val="uk-UA"/>
        </w:rPr>
        <w:t>ï</w:t>
      </w:r>
      <w:r w:rsidRPr="007913F3">
        <w:rPr>
          <w:rFonts w:ascii="Times New Roman" w:hAnsi="Times New Roman" w:cs="Times New Roman"/>
          <w:sz w:val="28"/>
          <w:szCs w:val="28"/>
        </w:rPr>
        <w:t>na</w:t>
      </w:r>
      <w:r w:rsidRPr="00CA3EFF">
        <w:rPr>
          <w:rFonts w:ascii="Times New Roman" w:hAnsi="Times New Roman" w:cs="Times New Roman"/>
          <w:sz w:val="28"/>
          <w:szCs w:val="28"/>
          <w:lang w:val="uk-UA"/>
        </w:rPr>
        <w:t xml:space="preserve"> в Австрійському музеї народного фольклору у Відні (Австрія), який проводився в грудні 2022 року. </w:t>
      </w:r>
    </w:p>
    <w:p w:rsidR="005558C5" w:rsidRDefault="005F4810" w:rsidP="00E96096">
      <w:pPr>
        <w:spacing w:after="0" w:line="360" w:lineRule="auto"/>
        <w:ind w:left="360" w:firstLine="491"/>
        <w:jc w:val="both"/>
        <w:rPr>
          <w:rFonts w:ascii="Times New Roman" w:hAnsi="Times New Roman" w:cs="Times New Roman"/>
          <w:sz w:val="28"/>
          <w:szCs w:val="28"/>
          <w:lang w:val="uk-UA"/>
        </w:rPr>
      </w:pPr>
      <w:r w:rsidRPr="005558C5">
        <w:rPr>
          <w:rFonts w:ascii="Times New Roman" w:hAnsi="Times New Roman" w:cs="Times New Roman"/>
          <w:sz w:val="28"/>
          <w:szCs w:val="28"/>
          <w:lang w:val="uk-UA"/>
        </w:rPr>
        <w:t xml:space="preserve">Більшість виставок були спрямовані на знайомство європейського глядача із творчістю саме сучасних українських митців і їх рефлексією на події сьогодення (тобто військові дії росії проти України). </w:t>
      </w:r>
      <w:r w:rsidRPr="00CA3EFF">
        <w:rPr>
          <w:rFonts w:ascii="Times New Roman" w:hAnsi="Times New Roman" w:cs="Times New Roman"/>
          <w:sz w:val="28"/>
          <w:szCs w:val="28"/>
          <w:lang w:val="uk-UA"/>
        </w:rPr>
        <w:t xml:space="preserve">В той же час, досвід участі у виставковому проєкті </w:t>
      </w:r>
      <w:r w:rsidRPr="007913F3">
        <w:rPr>
          <w:rFonts w:ascii="Times New Roman" w:hAnsi="Times New Roman" w:cs="Times New Roman"/>
          <w:sz w:val="28"/>
          <w:szCs w:val="28"/>
        </w:rPr>
        <w:t>ArtUkra</w:t>
      </w:r>
      <w:r w:rsidRPr="00CA3EFF">
        <w:rPr>
          <w:rFonts w:ascii="Times New Roman" w:hAnsi="Times New Roman" w:cs="Times New Roman"/>
          <w:sz w:val="28"/>
          <w:szCs w:val="28"/>
          <w:lang w:val="uk-UA"/>
        </w:rPr>
        <w:t>ï</w:t>
      </w:r>
      <w:r w:rsidRPr="007913F3">
        <w:rPr>
          <w:rFonts w:ascii="Times New Roman" w:hAnsi="Times New Roman" w:cs="Times New Roman"/>
          <w:sz w:val="28"/>
          <w:szCs w:val="28"/>
        </w:rPr>
        <w:t>na</w:t>
      </w:r>
      <w:r w:rsidRPr="00CA3EFF">
        <w:rPr>
          <w:rFonts w:ascii="Times New Roman" w:hAnsi="Times New Roman" w:cs="Times New Roman"/>
          <w:sz w:val="28"/>
          <w:szCs w:val="28"/>
          <w:lang w:val="uk-UA"/>
        </w:rPr>
        <w:t xml:space="preserve"> показує, що європейці (тут австрійці) або взагалі не знайомі, або мало знайомі із традиціями, фольклором та культурною спадщиною </w:t>
      </w:r>
      <w:r w:rsidRPr="007913F3">
        <w:rPr>
          <w:rFonts w:ascii="Times New Roman" w:hAnsi="Times New Roman" w:cs="Times New Roman"/>
          <w:sz w:val="28"/>
          <w:szCs w:val="28"/>
        </w:rPr>
        <w:t xml:space="preserve">України як незалежної держави. Десятиліттями національна ідентичність українців зазнавала значного </w:t>
      </w:r>
      <w:r w:rsidRPr="007913F3">
        <w:rPr>
          <w:rFonts w:ascii="Times New Roman" w:hAnsi="Times New Roman" w:cs="Times New Roman"/>
          <w:sz w:val="28"/>
          <w:szCs w:val="28"/>
        </w:rPr>
        <w:lastRenderedPageBreak/>
        <w:t xml:space="preserve">впливу з боку Росії, а Україна у світовому просторі не завжди сприймалась як окрема незалежна держава із власною унікальною культурою, багатством традицій та вагомою мистецькою спадщиною. Виставковий проєкт ArtUkraïna, що був організований та проведений завдяки благодійному фонду YOUkraine, поєднав історичне і культурне минуле України та її сьогодення. </w:t>
      </w:r>
    </w:p>
    <w:p w:rsidR="005558C5" w:rsidRDefault="005F4810" w:rsidP="00E96096">
      <w:pPr>
        <w:spacing w:after="0" w:line="360" w:lineRule="auto"/>
        <w:ind w:left="360" w:firstLine="491"/>
        <w:jc w:val="both"/>
        <w:rPr>
          <w:rFonts w:ascii="Times New Roman" w:hAnsi="Times New Roman" w:cs="Times New Roman"/>
          <w:sz w:val="28"/>
          <w:szCs w:val="28"/>
          <w:lang w:val="uk-UA"/>
        </w:rPr>
      </w:pPr>
      <w:r w:rsidRPr="007913F3">
        <w:rPr>
          <w:rFonts w:ascii="Times New Roman" w:hAnsi="Times New Roman" w:cs="Times New Roman"/>
          <w:sz w:val="28"/>
          <w:szCs w:val="28"/>
        </w:rPr>
        <w:t xml:space="preserve">Це дозволило виявити наступне. </w:t>
      </w:r>
    </w:p>
    <w:p w:rsidR="005558C5" w:rsidRDefault="005F4810" w:rsidP="00E96096">
      <w:pPr>
        <w:spacing w:after="0" w:line="360" w:lineRule="auto"/>
        <w:ind w:left="360" w:firstLine="491"/>
        <w:jc w:val="both"/>
        <w:rPr>
          <w:rFonts w:ascii="Times New Roman" w:hAnsi="Times New Roman" w:cs="Times New Roman"/>
          <w:sz w:val="28"/>
          <w:szCs w:val="28"/>
          <w:lang w:val="uk-UA"/>
        </w:rPr>
      </w:pPr>
      <w:r w:rsidRPr="005558C5">
        <w:rPr>
          <w:rFonts w:ascii="Times New Roman" w:hAnsi="Times New Roman" w:cs="Times New Roman"/>
          <w:b/>
          <w:sz w:val="28"/>
          <w:szCs w:val="28"/>
        </w:rPr>
        <w:t>По-перше</w:t>
      </w:r>
      <w:r w:rsidRPr="007913F3">
        <w:rPr>
          <w:rFonts w:ascii="Times New Roman" w:hAnsi="Times New Roman" w:cs="Times New Roman"/>
          <w:sz w:val="28"/>
          <w:szCs w:val="28"/>
        </w:rPr>
        <w:t xml:space="preserve">, українське декоративноприкладне мистецтво, включаючи живопис у стилі «фольк», є унікальним явищем для Європи і дуже приваблює іноземного глядача. Українське мистецтво сприймається європейцями як автентичне, а більшість митців – вільними від впливу сучасних загальносвітових тенденцій, які продиктовані комерційною складовою, маркетинговими технологіями. </w:t>
      </w:r>
    </w:p>
    <w:p w:rsidR="00C87666" w:rsidRDefault="005F4810" w:rsidP="00E96096">
      <w:pPr>
        <w:spacing w:after="0" w:line="360" w:lineRule="auto"/>
        <w:ind w:left="360" w:firstLine="491"/>
        <w:jc w:val="both"/>
        <w:rPr>
          <w:rFonts w:ascii="Times New Roman" w:hAnsi="Times New Roman" w:cs="Times New Roman"/>
          <w:sz w:val="28"/>
          <w:szCs w:val="28"/>
          <w:lang w:val="uk-UA"/>
        </w:rPr>
      </w:pPr>
      <w:r w:rsidRPr="005558C5">
        <w:rPr>
          <w:rFonts w:ascii="Times New Roman" w:hAnsi="Times New Roman" w:cs="Times New Roman"/>
          <w:b/>
          <w:sz w:val="28"/>
          <w:szCs w:val="28"/>
        </w:rPr>
        <w:t>По-друге,</w:t>
      </w:r>
      <w:r w:rsidRPr="007913F3">
        <w:rPr>
          <w:rFonts w:ascii="Times New Roman" w:hAnsi="Times New Roman" w:cs="Times New Roman"/>
          <w:sz w:val="28"/>
          <w:szCs w:val="28"/>
        </w:rPr>
        <w:t xml:space="preserve"> за 2022 рік більшість українських проєктів у Європі була пов’язана саме з темою війни в Україні. В той же час експозиція, яка представляє культуру та традиції України, торкається її історії, виявилася досить «новою» та викликала значний інтерес як з боку музею, так і з боку відвідувачів. </w:t>
      </w:r>
    </w:p>
    <w:p w:rsidR="00C87666" w:rsidRDefault="005F4810" w:rsidP="00E96096">
      <w:pPr>
        <w:spacing w:after="0" w:line="360" w:lineRule="auto"/>
        <w:ind w:left="360" w:firstLine="491"/>
        <w:jc w:val="both"/>
        <w:rPr>
          <w:rFonts w:ascii="Times New Roman" w:hAnsi="Times New Roman" w:cs="Times New Roman"/>
          <w:sz w:val="28"/>
          <w:szCs w:val="28"/>
          <w:lang w:val="uk-UA"/>
        </w:rPr>
      </w:pPr>
      <w:r w:rsidRPr="00C87666">
        <w:rPr>
          <w:rFonts w:ascii="Times New Roman" w:hAnsi="Times New Roman" w:cs="Times New Roman"/>
          <w:sz w:val="28"/>
          <w:szCs w:val="28"/>
          <w:lang w:val="uk-UA"/>
        </w:rPr>
        <w:t xml:space="preserve">На виставці </w:t>
      </w:r>
      <w:r w:rsidRPr="007913F3">
        <w:rPr>
          <w:rFonts w:ascii="Times New Roman" w:hAnsi="Times New Roman" w:cs="Times New Roman"/>
          <w:sz w:val="28"/>
          <w:szCs w:val="28"/>
        </w:rPr>
        <w:t>ArtUkra</w:t>
      </w:r>
      <w:r w:rsidRPr="00C87666">
        <w:rPr>
          <w:rFonts w:ascii="Times New Roman" w:hAnsi="Times New Roman" w:cs="Times New Roman"/>
          <w:sz w:val="28"/>
          <w:szCs w:val="28"/>
          <w:lang w:val="uk-UA"/>
        </w:rPr>
        <w:t>ï</w:t>
      </w:r>
      <w:r w:rsidRPr="007913F3">
        <w:rPr>
          <w:rFonts w:ascii="Times New Roman" w:hAnsi="Times New Roman" w:cs="Times New Roman"/>
          <w:sz w:val="28"/>
          <w:szCs w:val="28"/>
        </w:rPr>
        <w:t>na</w:t>
      </w:r>
      <w:r w:rsidRPr="00C87666">
        <w:rPr>
          <w:rFonts w:ascii="Times New Roman" w:hAnsi="Times New Roman" w:cs="Times New Roman"/>
          <w:sz w:val="28"/>
          <w:szCs w:val="28"/>
          <w:lang w:val="uk-UA"/>
        </w:rPr>
        <w:t xml:space="preserve"> наряду із живописними мистецьки</w:t>
      </w:r>
      <w:r w:rsidR="00E96096" w:rsidRPr="00C87666">
        <w:rPr>
          <w:rFonts w:ascii="Times New Roman" w:hAnsi="Times New Roman" w:cs="Times New Roman"/>
          <w:sz w:val="28"/>
          <w:szCs w:val="28"/>
          <w:lang w:val="uk-UA"/>
        </w:rPr>
        <w:t xml:space="preserve">ми творами була представлена </w:t>
      </w:r>
      <w:r w:rsidRPr="00C87666">
        <w:rPr>
          <w:rFonts w:ascii="Times New Roman" w:hAnsi="Times New Roman" w:cs="Times New Roman"/>
          <w:sz w:val="28"/>
          <w:szCs w:val="28"/>
          <w:lang w:val="uk-UA"/>
        </w:rPr>
        <w:t xml:space="preserve">скульптура, керамічні вироби (косівська кераміка), вишивані сорочки, серветки, полотняні торби та деякі інші речі ужиткового призначення. </w:t>
      </w:r>
      <w:r w:rsidRPr="007913F3">
        <w:rPr>
          <w:rFonts w:ascii="Times New Roman" w:hAnsi="Times New Roman" w:cs="Times New Roman"/>
          <w:sz w:val="28"/>
          <w:szCs w:val="28"/>
        </w:rPr>
        <w:t xml:space="preserve">Музеєм була експонована карта з екскурсом в територіальну історію України протягом останніх століть. А на вході до виставки була розміщена інсталяція із дідухом з детальним поясненням традиції «перший сніп». Варто зазначити, що цілий ряд живописних робіт українських художників Віри Кулеби-Баринової та Олексія Потапенка відображали традиційні обряди та святкування (коляду, дівочі гадання тощо), сцени повсякденного життя українців. </w:t>
      </w:r>
    </w:p>
    <w:p w:rsidR="00C87666" w:rsidRDefault="005F4810" w:rsidP="00E96096">
      <w:pPr>
        <w:spacing w:after="0" w:line="360" w:lineRule="auto"/>
        <w:ind w:left="360" w:firstLine="491"/>
        <w:jc w:val="both"/>
        <w:rPr>
          <w:rFonts w:ascii="Times New Roman" w:hAnsi="Times New Roman" w:cs="Times New Roman"/>
          <w:sz w:val="28"/>
          <w:szCs w:val="28"/>
          <w:lang w:val="uk-UA"/>
        </w:rPr>
      </w:pPr>
      <w:r w:rsidRPr="007913F3">
        <w:rPr>
          <w:rFonts w:ascii="Times New Roman" w:hAnsi="Times New Roman" w:cs="Times New Roman"/>
          <w:sz w:val="28"/>
          <w:szCs w:val="28"/>
        </w:rPr>
        <w:t xml:space="preserve">Сучасна сторінка мистецтва України була репрезентована творами Петра Антипа, Петра Бевзи, Василя Бика, Олександра Мельника, Павла </w:t>
      </w:r>
      <w:r w:rsidRPr="007913F3">
        <w:rPr>
          <w:rFonts w:ascii="Times New Roman" w:hAnsi="Times New Roman" w:cs="Times New Roman"/>
          <w:sz w:val="28"/>
          <w:szCs w:val="28"/>
        </w:rPr>
        <w:lastRenderedPageBreak/>
        <w:t xml:space="preserve">Македонського та інших. Як нагадування про військові події сьогодення, організаторам благодійного фонду вдалося представити на виставці деякі артефакти з полів війни, а також український прапор з підписом легендарної Тайри (Юлії Паєвської – української військовослужбовиці, парамедикині, волонтерки, командирки підрозділу «Янголи Тайри»). Те, що виставка проводилась саме у музейному просторі, а не в галереї, чи у приміщенні адміністративної будівлі, забезпечило досить широку аудиторію. </w:t>
      </w:r>
    </w:p>
    <w:p w:rsidR="00C87666" w:rsidRDefault="005F4810" w:rsidP="00E96096">
      <w:pPr>
        <w:spacing w:after="0" w:line="360" w:lineRule="auto"/>
        <w:ind w:left="360" w:firstLine="491"/>
        <w:jc w:val="both"/>
        <w:rPr>
          <w:rFonts w:ascii="Times New Roman" w:hAnsi="Times New Roman" w:cs="Times New Roman"/>
          <w:sz w:val="28"/>
          <w:szCs w:val="28"/>
          <w:lang w:val="uk-UA"/>
        </w:rPr>
      </w:pPr>
      <w:r w:rsidRPr="007913F3">
        <w:rPr>
          <w:rFonts w:ascii="Times New Roman" w:hAnsi="Times New Roman" w:cs="Times New Roman"/>
          <w:sz w:val="28"/>
          <w:szCs w:val="28"/>
        </w:rPr>
        <w:t xml:space="preserve">Багато глядачів завітали на виставку під час відвідування самого музею народного фольклору. Деякі відомі сучасні українські митці надали свої роботи для проєкту саме тому, що експозиція була представлена безпосередньо в музеї. Виставка робіт в музейних приміщеннях є набагато престижнішою для митця, ніж виставка в адміністративній будівлі чи галереї. Саме ключові національні музеї в Європі збирають широке коло відвідувачів, і це, як правило, люди з різних кінців світу. В той же час, при проведенні виставки у адміністративній будівлі (наприклад, мерії тощо) треба враховувати цілу низку додаткових речей – залучення публіки до перегляду такої виставки (реклама, відповідний бюджет, можливість розміщення банерів на будівлі), доступність для відвідувачів у вихідні дні (коли будівля офіційно зачинена), а також безпекові заходи (попередня реєстрація тощо). </w:t>
      </w:r>
    </w:p>
    <w:p w:rsidR="00CF5A2E" w:rsidRPr="007913F3" w:rsidRDefault="005F4810" w:rsidP="00E96096">
      <w:pPr>
        <w:spacing w:after="0" w:line="360" w:lineRule="auto"/>
        <w:ind w:left="360" w:firstLine="491"/>
        <w:jc w:val="both"/>
        <w:rPr>
          <w:rFonts w:ascii="Times New Roman" w:hAnsi="Times New Roman" w:cs="Times New Roman"/>
          <w:sz w:val="28"/>
          <w:szCs w:val="28"/>
          <w:lang w:val="uk-UA"/>
        </w:rPr>
      </w:pPr>
      <w:r w:rsidRPr="007913F3">
        <w:rPr>
          <w:rFonts w:ascii="Times New Roman" w:hAnsi="Times New Roman" w:cs="Times New Roman"/>
          <w:sz w:val="28"/>
          <w:szCs w:val="28"/>
        </w:rPr>
        <w:t>Усі ці речі ускладнюють просування виставкового проєкту та впливають на кількість відвідувачів. Зацікавити музей і отримати простір для проведення виставки саме в музеї – складно. Музейні експозиції розплановані, як правило, на 1–2 роки вперед. У той же час, для благодійного проєкту ArtUkraïna, музей надав площі досить швидко, бо керівництво музею було налаштоване прихильно до тема</w:t>
      </w:r>
      <w:r w:rsidR="00A44792">
        <w:rPr>
          <w:rFonts w:ascii="Times New Roman" w:hAnsi="Times New Roman" w:cs="Times New Roman"/>
          <w:sz w:val="28"/>
          <w:szCs w:val="28"/>
        </w:rPr>
        <w:t xml:space="preserve">тики виставки та благодійної </w:t>
      </w:r>
      <w:r w:rsidRPr="007913F3">
        <w:rPr>
          <w:rFonts w:ascii="Times New Roman" w:hAnsi="Times New Roman" w:cs="Times New Roman"/>
          <w:sz w:val="28"/>
          <w:szCs w:val="28"/>
        </w:rPr>
        <w:t xml:space="preserve">підтримки України. Спостерігаючи за успіхом виставкового проєкту, представники музею запропонували подальшу співпрацю. Така діяльність, в свою чергу, потребує комплексного планування, співпраці з </w:t>
      </w:r>
      <w:r w:rsidRPr="007913F3">
        <w:rPr>
          <w:rFonts w:ascii="Times New Roman" w:hAnsi="Times New Roman" w:cs="Times New Roman"/>
          <w:sz w:val="28"/>
          <w:szCs w:val="28"/>
        </w:rPr>
        <w:lastRenderedPageBreak/>
        <w:t>українськими музеями для обміну експозиціями, та підтримки проєктів на державному рівні.</w:t>
      </w:r>
    </w:p>
    <w:p w:rsidR="00CF5A2E" w:rsidRPr="004F6078" w:rsidRDefault="00CF5A2E" w:rsidP="004F6078">
      <w:pPr>
        <w:spacing w:after="0" w:line="360" w:lineRule="auto"/>
        <w:rPr>
          <w:rFonts w:ascii="Times New Roman" w:hAnsi="Times New Roman" w:cs="Times New Roman"/>
          <w:sz w:val="28"/>
          <w:szCs w:val="28"/>
          <w:lang w:val="uk-UA"/>
        </w:rPr>
      </w:pPr>
    </w:p>
    <w:p w:rsidR="00787023" w:rsidRPr="00C87666" w:rsidRDefault="007913F3" w:rsidP="007913F3">
      <w:pPr>
        <w:pStyle w:val="a3"/>
        <w:numPr>
          <w:ilvl w:val="0"/>
          <w:numId w:val="8"/>
        </w:numPr>
        <w:spacing w:after="0" w:line="360" w:lineRule="auto"/>
        <w:rPr>
          <w:rFonts w:ascii="Times New Roman" w:eastAsia="Calibri" w:hAnsi="Times New Roman" w:cs="Times New Roman"/>
          <w:b/>
          <w:sz w:val="28"/>
          <w:szCs w:val="28"/>
          <w:lang w:val="uk-UA"/>
        </w:rPr>
      </w:pPr>
      <w:r w:rsidRPr="00C87666">
        <w:rPr>
          <w:rFonts w:ascii="Times New Roman" w:eastAsia="Calibri" w:hAnsi="Times New Roman" w:cs="Times New Roman"/>
          <w:b/>
          <w:sz w:val="28"/>
          <w:szCs w:val="28"/>
        </w:rPr>
        <w:t>Світовий Конгрес українців</w:t>
      </w:r>
    </w:p>
    <w:p w:rsidR="00C87666" w:rsidRDefault="00CF5A2E" w:rsidP="00893F61">
      <w:pPr>
        <w:pStyle w:val="a4"/>
        <w:shd w:val="clear" w:color="auto" w:fill="FFFFFF"/>
        <w:spacing w:before="0" w:beforeAutospacing="0" w:after="0" w:afterAutospacing="0" w:line="360" w:lineRule="auto"/>
        <w:ind w:firstLine="851"/>
        <w:jc w:val="both"/>
        <w:rPr>
          <w:sz w:val="28"/>
          <w:szCs w:val="28"/>
          <w:lang w:val="uk-UA"/>
        </w:rPr>
      </w:pPr>
      <w:r w:rsidRPr="007913F3">
        <w:rPr>
          <w:sz w:val="28"/>
          <w:szCs w:val="28"/>
        </w:rPr>
        <w:t>Світовий Конґрес Українців був заснований у</w:t>
      </w:r>
      <w:r w:rsidR="00C87666">
        <w:rPr>
          <w:sz w:val="28"/>
          <w:szCs w:val="28"/>
          <w:lang w:val="uk-UA"/>
        </w:rPr>
        <w:t xml:space="preserve"> </w:t>
      </w:r>
      <w:hyperlink r:id="rId7" w:tooltip="1967" w:history="1">
        <w:r w:rsidRPr="007913F3">
          <w:rPr>
            <w:rStyle w:val="a5"/>
            <w:color w:val="auto"/>
            <w:sz w:val="28"/>
            <w:szCs w:val="28"/>
            <w:u w:val="none"/>
          </w:rPr>
          <w:t>1967</w:t>
        </w:r>
      </w:hyperlink>
      <w:r w:rsidR="00C87666">
        <w:rPr>
          <w:sz w:val="28"/>
          <w:szCs w:val="28"/>
          <w:lang w:val="uk-UA"/>
        </w:rPr>
        <w:t xml:space="preserve"> </w:t>
      </w:r>
      <w:r w:rsidRPr="007913F3">
        <w:rPr>
          <w:sz w:val="28"/>
          <w:szCs w:val="28"/>
        </w:rPr>
        <w:t>році в</w:t>
      </w:r>
      <w:r w:rsidR="00C87666">
        <w:rPr>
          <w:sz w:val="28"/>
          <w:szCs w:val="28"/>
          <w:lang w:val="uk-UA"/>
        </w:rPr>
        <w:t xml:space="preserve"> </w:t>
      </w:r>
      <w:hyperlink r:id="rId8" w:tooltip="Нью-Йорк" w:history="1">
        <w:r w:rsidRPr="007913F3">
          <w:rPr>
            <w:rStyle w:val="a5"/>
            <w:color w:val="auto"/>
            <w:sz w:val="28"/>
            <w:szCs w:val="28"/>
            <w:u w:val="none"/>
          </w:rPr>
          <w:t>Нью-Йорку</w:t>
        </w:r>
      </w:hyperlink>
      <w:r w:rsidR="00C87666">
        <w:rPr>
          <w:sz w:val="28"/>
          <w:szCs w:val="28"/>
          <w:lang w:val="uk-UA"/>
        </w:rPr>
        <w:t xml:space="preserve"> </w:t>
      </w:r>
      <w:r w:rsidRPr="007913F3">
        <w:rPr>
          <w:sz w:val="28"/>
          <w:szCs w:val="28"/>
        </w:rPr>
        <w:t>під назвою</w:t>
      </w:r>
      <w:r w:rsidR="00C87666">
        <w:rPr>
          <w:sz w:val="28"/>
          <w:szCs w:val="28"/>
          <w:lang w:val="uk-UA"/>
        </w:rPr>
        <w:t xml:space="preserve"> </w:t>
      </w:r>
      <w:r w:rsidRPr="00C87666">
        <w:rPr>
          <w:iCs/>
          <w:sz w:val="28"/>
          <w:szCs w:val="28"/>
        </w:rPr>
        <w:t>Світовий Конґрес Вільних Українців</w:t>
      </w:r>
      <w:r w:rsidR="00C87666">
        <w:rPr>
          <w:sz w:val="28"/>
          <w:szCs w:val="28"/>
          <w:lang w:val="uk-UA"/>
        </w:rPr>
        <w:t xml:space="preserve"> </w:t>
      </w:r>
      <w:r w:rsidRPr="00C87666">
        <w:rPr>
          <w:iCs/>
          <w:sz w:val="28"/>
          <w:szCs w:val="28"/>
        </w:rPr>
        <w:t>(СКВУ)</w:t>
      </w:r>
      <w:r w:rsidRPr="00C87666">
        <w:rPr>
          <w:sz w:val="28"/>
          <w:szCs w:val="28"/>
        </w:rPr>
        <w:t>.</w:t>
      </w:r>
      <w:r w:rsidRPr="007913F3">
        <w:rPr>
          <w:sz w:val="28"/>
          <w:szCs w:val="28"/>
        </w:rPr>
        <w:t xml:space="preserve"> У 1993 році назва була змінена на сучасну.</w:t>
      </w:r>
    </w:p>
    <w:p w:rsidR="00C87666" w:rsidRDefault="00CF5A2E" w:rsidP="00893F61">
      <w:pPr>
        <w:pStyle w:val="a4"/>
        <w:shd w:val="clear" w:color="auto" w:fill="FFFFFF"/>
        <w:spacing w:before="0" w:beforeAutospacing="0" w:after="0" w:afterAutospacing="0" w:line="360" w:lineRule="auto"/>
        <w:ind w:firstLine="851"/>
        <w:jc w:val="both"/>
        <w:rPr>
          <w:sz w:val="28"/>
          <w:szCs w:val="28"/>
          <w:lang w:val="uk-UA"/>
        </w:rPr>
      </w:pPr>
      <w:r w:rsidRPr="00C87666">
        <w:rPr>
          <w:sz w:val="28"/>
          <w:szCs w:val="28"/>
          <w:lang w:val="uk-UA"/>
        </w:rPr>
        <w:t xml:space="preserve">СКУ є координаційною надбудовою українських громад у діаспорі, що вже понад 50 років діє для підтримки України та консолідації світового українства. </w:t>
      </w:r>
      <w:r w:rsidRPr="007913F3">
        <w:rPr>
          <w:sz w:val="28"/>
          <w:szCs w:val="28"/>
        </w:rPr>
        <w:t>До мережі СКУ входять українські діаспорні організації різних рівнів, від світових структур до центральних репрезентацій та крайови</w:t>
      </w:r>
      <w:r w:rsidR="00C87666">
        <w:rPr>
          <w:sz w:val="28"/>
          <w:szCs w:val="28"/>
        </w:rPr>
        <w:t xml:space="preserve">х організацій. </w:t>
      </w:r>
    </w:p>
    <w:p w:rsidR="00893F61" w:rsidRDefault="00C87666" w:rsidP="00893F61">
      <w:pPr>
        <w:pStyle w:val="a4"/>
        <w:shd w:val="clear" w:color="auto" w:fill="FFFFFF"/>
        <w:spacing w:before="0" w:beforeAutospacing="0" w:after="0" w:afterAutospacing="0" w:line="360" w:lineRule="auto"/>
        <w:ind w:firstLine="851"/>
        <w:jc w:val="both"/>
        <w:rPr>
          <w:sz w:val="28"/>
          <w:szCs w:val="28"/>
          <w:lang w:val="uk-UA"/>
        </w:rPr>
      </w:pPr>
      <w:r w:rsidRPr="00C87666">
        <w:rPr>
          <w:sz w:val="28"/>
          <w:szCs w:val="28"/>
          <w:lang w:val="uk-UA"/>
        </w:rPr>
        <w:t>Серед членів СКУ</w:t>
      </w:r>
      <w:r>
        <w:rPr>
          <w:sz w:val="28"/>
          <w:szCs w:val="28"/>
          <w:lang w:val="uk-UA"/>
        </w:rPr>
        <w:t xml:space="preserve"> </w:t>
      </w:r>
      <w:r w:rsidR="00CF5A2E" w:rsidRPr="00C87666">
        <w:rPr>
          <w:sz w:val="28"/>
          <w:szCs w:val="28"/>
          <w:lang w:val="uk-UA"/>
        </w:rPr>
        <w:t>—</w:t>
      </w:r>
      <w:r w:rsidR="00893F61">
        <w:rPr>
          <w:sz w:val="28"/>
          <w:szCs w:val="28"/>
          <w:lang w:val="uk-UA"/>
        </w:rPr>
        <w:t xml:space="preserve"> </w:t>
      </w:r>
      <w:hyperlink r:id="rId9" w:tooltip="Український конгресовий комітет Америки" w:history="1">
        <w:r w:rsidR="00CF5A2E" w:rsidRPr="00C87666">
          <w:rPr>
            <w:rStyle w:val="a5"/>
            <w:color w:val="auto"/>
            <w:sz w:val="28"/>
            <w:szCs w:val="28"/>
            <w:u w:val="none"/>
            <w:lang w:val="uk-UA"/>
          </w:rPr>
          <w:t>УККА</w:t>
        </w:r>
      </w:hyperlink>
      <w:r w:rsidR="00893F61">
        <w:rPr>
          <w:sz w:val="28"/>
          <w:szCs w:val="28"/>
          <w:lang w:val="uk-UA"/>
        </w:rPr>
        <w:t xml:space="preserve"> </w:t>
      </w:r>
      <w:r w:rsidR="00CF5A2E" w:rsidRPr="00C87666">
        <w:rPr>
          <w:sz w:val="28"/>
          <w:szCs w:val="28"/>
          <w:lang w:val="uk-UA"/>
        </w:rPr>
        <w:t>(</w:t>
      </w:r>
      <w:hyperlink r:id="rId10" w:tooltip="Сполучені Штати Америки" w:history="1">
        <w:r w:rsidR="00CF5A2E" w:rsidRPr="00C87666">
          <w:rPr>
            <w:rStyle w:val="a5"/>
            <w:color w:val="auto"/>
            <w:sz w:val="28"/>
            <w:szCs w:val="28"/>
            <w:u w:val="none"/>
            <w:lang w:val="uk-UA"/>
          </w:rPr>
          <w:t>США</w:t>
        </w:r>
      </w:hyperlink>
      <w:r w:rsidR="00CF5A2E" w:rsidRPr="00C87666">
        <w:rPr>
          <w:sz w:val="28"/>
          <w:szCs w:val="28"/>
          <w:lang w:val="uk-UA"/>
        </w:rPr>
        <w:t>),</w:t>
      </w:r>
      <w:r w:rsidR="00893F61">
        <w:rPr>
          <w:sz w:val="28"/>
          <w:szCs w:val="28"/>
          <w:lang w:val="uk-UA"/>
        </w:rPr>
        <w:t xml:space="preserve"> </w:t>
      </w:r>
      <w:hyperlink r:id="rId11" w:tooltip="Конгрес Українців Канади" w:history="1">
        <w:r w:rsidR="00CF5A2E" w:rsidRPr="00C87666">
          <w:rPr>
            <w:rStyle w:val="a5"/>
            <w:color w:val="auto"/>
            <w:sz w:val="28"/>
            <w:szCs w:val="28"/>
            <w:u w:val="none"/>
            <w:lang w:val="uk-UA"/>
          </w:rPr>
          <w:t>КУК</w:t>
        </w:r>
      </w:hyperlink>
      <w:r w:rsidR="00893F61">
        <w:rPr>
          <w:sz w:val="28"/>
          <w:szCs w:val="28"/>
          <w:lang w:val="uk-UA"/>
        </w:rPr>
        <w:t xml:space="preserve"> </w:t>
      </w:r>
      <w:r w:rsidR="00CF5A2E" w:rsidRPr="00C87666">
        <w:rPr>
          <w:sz w:val="28"/>
          <w:szCs w:val="28"/>
          <w:lang w:val="uk-UA"/>
        </w:rPr>
        <w:t>(</w:t>
      </w:r>
      <w:hyperlink r:id="rId12" w:tooltip="Канада" w:history="1">
        <w:r w:rsidR="00CF5A2E" w:rsidRPr="00C87666">
          <w:rPr>
            <w:rStyle w:val="a5"/>
            <w:color w:val="auto"/>
            <w:sz w:val="28"/>
            <w:szCs w:val="28"/>
            <w:u w:val="none"/>
            <w:lang w:val="uk-UA"/>
          </w:rPr>
          <w:t>Канада</w:t>
        </w:r>
      </w:hyperlink>
      <w:r w:rsidR="00CF5A2E" w:rsidRPr="00C87666">
        <w:rPr>
          <w:sz w:val="28"/>
          <w:szCs w:val="28"/>
          <w:lang w:val="uk-UA"/>
        </w:rPr>
        <w:t>),</w:t>
      </w:r>
      <w:r w:rsidR="00893F61">
        <w:rPr>
          <w:sz w:val="28"/>
          <w:szCs w:val="28"/>
          <w:lang w:val="uk-UA"/>
        </w:rPr>
        <w:t xml:space="preserve"> </w:t>
      </w:r>
      <w:hyperlink r:id="rId13" w:tooltip="Європейський Конґрес Українців" w:history="1">
        <w:r w:rsidR="00CF5A2E" w:rsidRPr="00C87666">
          <w:rPr>
            <w:rStyle w:val="a5"/>
            <w:color w:val="auto"/>
            <w:sz w:val="28"/>
            <w:szCs w:val="28"/>
            <w:u w:val="none"/>
            <w:lang w:val="uk-UA"/>
          </w:rPr>
          <w:t>Європейський Конґрес Українців</w:t>
        </w:r>
      </w:hyperlink>
      <w:r w:rsidR="00893F61">
        <w:rPr>
          <w:sz w:val="28"/>
          <w:szCs w:val="28"/>
          <w:lang w:val="uk-UA"/>
        </w:rPr>
        <w:t xml:space="preserve"> </w:t>
      </w:r>
      <w:r w:rsidR="00CF5A2E" w:rsidRPr="00C87666">
        <w:rPr>
          <w:sz w:val="28"/>
          <w:szCs w:val="28"/>
          <w:lang w:val="uk-UA"/>
        </w:rPr>
        <w:t>(</w:t>
      </w:r>
      <w:hyperlink r:id="rId14" w:tooltip="Європа" w:history="1">
        <w:r w:rsidR="00CF5A2E" w:rsidRPr="00C87666">
          <w:rPr>
            <w:rStyle w:val="a5"/>
            <w:color w:val="auto"/>
            <w:sz w:val="28"/>
            <w:szCs w:val="28"/>
            <w:u w:val="none"/>
            <w:lang w:val="uk-UA"/>
          </w:rPr>
          <w:t>Європа</w:t>
        </w:r>
      </w:hyperlink>
      <w:r w:rsidR="00CF5A2E" w:rsidRPr="00C87666">
        <w:rPr>
          <w:sz w:val="28"/>
          <w:szCs w:val="28"/>
          <w:lang w:val="uk-UA"/>
        </w:rPr>
        <w:t>),</w:t>
      </w:r>
      <w:r w:rsidR="00893F61">
        <w:rPr>
          <w:sz w:val="28"/>
          <w:szCs w:val="28"/>
          <w:lang w:val="uk-UA"/>
        </w:rPr>
        <w:t xml:space="preserve"> </w:t>
      </w:r>
      <w:hyperlink r:id="rId15" w:tooltip="Союз Українських Організацій в Австралії" w:history="1">
        <w:r w:rsidR="00CF5A2E" w:rsidRPr="00C87666">
          <w:rPr>
            <w:rStyle w:val="a5"/>
            <w:color w:val="auto"/>
            <w:sz w:val="28"/>
            <w:szCs w:val="28"/>
            <w:u w:val="none"/>
            <w:lang w:val="uk-UA"/>
          </w:rPr>
          <w:t>Союз Українських Організацій в Австралії</w:t>
        </w:r>
      </w:hyperlink>
      <w:r w:rsidR="00CF5A2E" w:rsidRPr="00C87666">
        <w:rPr>
          <w:sz w:val="28"/>
          <w:szCs w:val="28"/>
          <w:lang w:val="uk-UA"/>
        </w:rPr>
        <w:t>,</w:t>
      </w:r>
      <w:r w:rsidR="00CF5A2E" w:rsidRPr="007913F3">
        <w:rPr>
          <w:sz w:val="28"/>
          <w:szCs w:val="28"/>
        </w:rPr>
        <w:t> </w:t>
      </w:r>
      <w:hyperlink r:id="rId16" w:tooltip="Українська центральна репрезентація Аргентини" w:history="1">
        <w:r w:rsidR="00CF5A2E" w:rsidRPr="00C87666">
          <w:rPr>
            <w:rStyle w:val="a5"/>
            <w:color w:val="auto"/>
            <w:sz w:val="28"/>
            <w:szCs w:val="28"/>
            <w:u w:val="none"/>
            <w:lang w:val="uk-UA"/>
          </w:rPr>
          <w:t>Українська центральна репрезентація Аргентини</w:t>
        </w:r>
      </w:hyperlink>
      <w:r w:rsidR="00CF5A2E" w:rsidRPr="00C87666">
        <w:rPr>
          <w:sz w:val="28"/>
          <w:szCs w:val="28"/>
          <w:lang w:val="uk-UA"/>
        </w:rPr>
        <w:t>,</w:t>
      </w:r>
      <w:r w:rsidR="00893F61">
        <w:rPr>
          <w:sz w:val="28"/>
          <w:szCs w:val="28"/>
          <w:lang w:val="uk-UA"/>
        </w:rPr>
        <w:t xml:space="preserve"> </w:t>
      </w:r>
      <w:hyperlink r:id="rId17" w:tooltip="Українсько-Бразильська Центральна Репрезентація" w:history="1">
        <w:r w:rsidR="00CF5A2E" w:rsidRPr="00C87666">
          <w:rPr>
            <w:rStyle w:val="a5"/>
            <w:color w:val="auto"/>
            <w:sz w:val="28"/>
            <w:szCs w:val="28"/>
            <w:u w:val="none"/>
            <w:lang w:val="uk-UA"/>
          </w:rPr>
          <w:t>Українсько-Бразильська Центральна Репрезентація</w:t>
        </w:r>
      </w:hyperlink>
      <w:r w:rsidR="00893F61">
        <w:rPr>
          <w:sz w:val="28"/>
          <w:szCs w:val="28"/>
          <w:lang w:val="uk-UA"/>
        </w:rPr>
        <w:t xml:space="preserve"> </w:t>
      </w:r>
      <w:r w:rsidR="00CF5A2E" w:rsidRPr="00C87666">
        <w:rPr>
          <w:sz w:val="28"/>
          <w:szCs w:val="28"/>
          <w:lang w:val="uk-UA"/>
        </w:rPr>
        <w:t>та багато інших</w:t>
      </w:r>
      <w:r w:rsidR="00893F61">
        <w:rPr>
          <w:sz w:val="28"/>
          <w:szCs w:val="28"/>
          <w:lang w:val="uk-UA"/>
        </w:rPr>
        <w:t xml:space="preserve"> </w:t>
      </w:r>
      <w:r w:rsidR="00CF5A2E" w:rsidRPr="00C87666">
        <w:rPr>
          <w:sz w:val="28"/>
          <w:szCs w:val="28"/>
          <w:lang w:val="uk-UA"/>
        </w:rPr>
        <w:t xml:space="preserve">— всього понад 150 організацій із понад 60 країн світу. </w:t>
      </w:r>
      <w:r w:rsidR="00CF5A2E" w:rsidRPr="00893F61">
        <w:rPr>
          <w:sz w:val="28"/>
          <w:szCs w:val="28"/>
          <w:lang w:val="uk-UA"/>
        </w:rPr>
        <w:t>У праці СКУ і його Раді Директорів беруть активну участь представники</w:t>
      </w:r>
      <w:r w:rsidR="00893F61">
        <w:rPr>
          <w:sz w:val="28"/>
          <w:szCs w:val="28"/>
          <w:lang w:val="uk-UA"/>
        </w:rPr>
        <w:t xml:space="preserve"> </w:t>
      </w:r>
      <w:hyperlink r:id="rId18" w:tooltip="Українські церкви (ще не написана)" w:history="1">
        <w:r w:rsidR="00CF5A2E" w:rsidRPr="00893F61">
          <w:rPr>
            <w:rStyle w:val="a5"/>
            <w:color w:val="auto"/>
            <w:sz w:val="28"/>
            <w:szCs w:val="28"/>
            <w:u w:val="none"/>
            <w:lang w:val="uk-UA"/>
          </w:rPr>
          <w:t>українських церков</w:t>
        </w:r>
      </w:hyperlink>
      <w:r w:rsidR="00CF5A2E" w:rsidRPr="00893F61">
        <w:rPr>
          <w:sz w:val="28"/>
          <w:szCs w:val="28"/>
          <w:lang w:val="uk-UA"/>
        </w:rPr>
        <w:t>, світової спілки жінок —</w:t>
      </w:r>
      <w:hyperlink r:id="rId19" w:tooltip="Світова федерація українських жіночих організацій" w:history="1">
        <w:r w:rsidR="00CF5A2E" w:rsidRPr="00893F61">
          <w:rPr>
            <w:rStyle w:val="a5"/>
            <w:color w:val="auto"/>
            <w:sz w:val="28"/>
            <w:szCs w:val="28"/>
            <w:u w:val="none"/>
            <w:lang w:val="uk-UA"/>
          </w:rPr>
          <w:t>СФУЖО</w:t>
        </w:r>
      </w:hyperlink>
      <w:r w:rsidR="00CF5A2E" w:rsidRPr="00893F61">
        <w:rPr>
          <w:sz w:val="28"/>
          <w:szCs w:val="28"/>
          <w:lang w:val="uk-UA"/>
        </w:rPr>
        <w:t>, молодіжної світової спілки</w:t>
      </w:r>
      <w:r w:rsidR="00893F61">
        <w:rPr>
          <w:sz w:val="28"/>
          <w:szCs w:val="28"/>
          <w:lang w:val="uk-UA"/>
        </w:rPr>
        <w:t xml:space="preserve"> </w:t>
      </w:r>
      <w:r w:rsidR="00CF5A2E" w:rsidRPr="00893F61">
        <w:rPr>
          <w:sz w:val="28"/>
          <w:szCs w:val="28"/>
          <w:lang w:val="uk-UA"/>
        </w:rPr>
        <w:t>—</w:t>
      </w:r>
      <w:r w:rsidR="00893F61">
        <w:rPr>
          <w:sz w:val="28"/>
          <w:szCs w:val="28"/>
          <w:lang w:val="uk-UA"/>
        </w:rPr>
        <w:t xml:space="preserve"> </w:t>
      </w:r>
      <w:hyperlink r:id="rId20" w:tooltip="Світовий конгрес українських молодіжних організацій" w:history="1">
        <w:r w:rsidR="00CF5A2E" w:rsidRPr="00893F61">
          <w:rPr>
            <w:rStyle w:val="a5"/>
            <w:color w:val="auto"/>
            <w:sz w:val="28"/>
            <w:szCs w:val="28"/>
            <w:u w:val="none"/>
            <w:lang w:val="uk-UA"/>
          </w:rPr>
          <w:t>СКУМО</w:t>
        </w:r>
      </w:hyperlink>
      <w:r w:rsidR="00893F61">
        <w:rPr>
          <w:sz w:val="28"/>
          <w:szCs w:val="28"/>
          <w:lang w:val="uk-UA"/>
        </w:rPr>
        <w:t xml:space="preserve"> </w:t>
      </w:r>
      <w:r w:rsidR="00CF5A2E" w:rsidRPr="00893F61">
        <w:rPr>
          <w:sz w:val="28"/>
          <w:szCs w:val="28"/>
          <w:lang w:val="uk-UA"/>
        </w:rPr>
        <w:t>(в минулому також</w:t>
      </w:r>
      <w:r w:rsidR="00893F61">
        <w:rPr>
          <w:sz w:val="28"/>
          <w:szCs w:val="28"/>
          <w:lang w:val="uk-UA"/>
        </w:rPr>
        <w:t xml:space="preserve"> </w:t>
      </w:r>
      <w:hyperlink r:id="rId21" w:tooltip="Центральний Союз Українського Студентства" w:history="1">
        <w:r w:rsidR="00CF5A2E" w:rsidRPr="00893F61">
          <w:rPr>
            <w:rStyle w:val="a5"/>
            <w:color w:val="auto"/>
            <w:sz w:val="28"/>
            <w:szCs w:val="28"/>
            <w:u w:val="none"/>
            <w:lang w:val="uk-UA"/>
          </w:rPr>
          <w:t>ЦЕСУС</w:t>
        </w:r>
      </w:hyperlink>
      <w:r w:rsidR="00CF5A2E" w:rsidRPr="00893F61">
        <w:rPr>
          <w:sz w:val="28"/>
          <w:szCs w:val="28"/>
          <w:lang w:val="uk-UA"/>
        </w:rPr>
        <w:t>).</w:t>
      </w:r>
    </w:p>
    <w:p w:rsidR="00893F61" w:rsidRDefault="00CF5A2E" w:rsidP="00893F61">
      <w:pPr>
        <w:pStyle w:val="a4"/>
        <w:shd w:val="clear" w:color="auto" w:fill="FFFFFF"/>
        <w:spacing w:before="0" w:beforeAutospacing="0" w:after="0" w:afterAutospacing="0" w:line="360" w:lineRule="auto"/>
        <w:ind w:firstLine="851"/>
        <w:jc w:val="both"/>
        <w:rPr>
          <w:sz w:val="28"/>
          <w:szCs w:val="28"/>
          <w:lang w:val="uk-UA"/>
        </w:rPr>
      </w:pPr>
      <w:r w:rsidRPr="00893F61">
        <w:rPr>
          <w:sz w:val="28"/>
          <w:szCs w:val="28"/>
          <w:lang w:val="uk-UA"/>
        </w:rPr>
        <w:t>СКУ здійснює реалізацію стратегічних пріоритетів через низку програм, які виконуються волонтерськими комітетами, радами, комісіями та робочими групами СКУ за підтримки офісів у</w:t>
      </w:r>
      <w:r w:rsidR="00893F61">
        <w:rPr>
          <w:sz w:val="28"/>
          <w:szCs w:val="28"/>
          <w:lang w:val="uk-UA"/>
        </w:rPr>
        <w:t xml:space="preserve"> </w:t>
      </w:r>
      <w:hyperlink r:id="rId22" w:tooltip="Торонто" w:history="1">
        <w:r w:rsidRPr="00893F61">
          <w:rPr>
            <w:rStyle w:val="a5"/>
            <w:color w:val="auto"/>
            <w:sz w:val="28"/>
            <w:szCs w:val="28"/>
            <w:u w:val="none"/>
            <w:lang w:val="uk-UA"/>
          </w:rPr>
          <w:t>Торонто</w:t>
        </w:r>
      </w:hyperlink>
      <w:r w:rsidRPr="00893F61">
        <w:rPr>
          <w:sz w:val="28"/>
          <w:szCs w:val="28"/>
          <w:lang w:val="uk-UA"/>
        </w:rPr>
        <w:t>, Києві,</w:t>
      </w:r>
      <w:r w:rsidR="00893F61">
        <w:rPr>
          <w:sz w:val="28"/>
          <w:szCs w:val="28"/>
          <w:lang w:val="uk-UA"/>
        </w:rPr>
        <w:t xml:space="preserve"> </w:t>
      </w:r>
      <w:hyperlink r:id="rId23" w:tooltip="Брюссель" w:history="1">
        <w:r w:rsidRPr="00893F61">
          <w:rPr>
            <w:rStyle w:val="a5"/>
            <w:color w:val="auto"/>
            <w:sz w:val="28"/>
            <w:szCs w:val="28"/>
            <w:u w:val="none"/>
            <w:lang w:val="uk-UA"/>
          </w:rPr>
          <w:t>Брюсселі</w:t>
        </w:r>
      </w:hyperlink>
      <w:r w:rsidR="00893F61">
        <w:rPr>
          <w:sz w:val="28"/>
          <w:szCs w:val="28"/>
          <w:lang w:val="uk-UA"/>
        </w:rPr>
        <w:t xml:space="preserve"> </w:t>
      </w:r>
      <w:r w:rsidRPr="00893F61">
        <w:rPr>
          <w:sz w:val="28"/>
          <w:szCs w:val="28"/>
          <w:lang w:val="uk-UA"/>
        </w:rPr>
        <w:t>та Нью-Йорку. Кожна з програм СКУ пов'язана з виконанням Резолюцій Конґресів та Річних загальних зборів СКУ.</w:t>
      </w:r>
    </w:p>
    <w:p w:rsidR="00893F61" w:rsidRDefault="00CF5A2E" w:rsidP="00893F61">
      <w:pPr>
        <w:pStyle w:val="a4"/>
        <w:shd w:val="clear" w:color="auto" w:fill="FFFFFF"/>
        <w:spacing w:before="0" w:beforeAutospacing="0" w:after="0" w:afterAutospacing="0" w:line="360" w:lineRule="auto"/>
        <w:ind w:firstLine="851"/>
        <w:jc w:val="both"/>
        <w:rPr>
          <w:sz w:val="28"/>
          <w:szCs w:val="28"/>
          <w:lang w:val="uk-UA"/>
        </w:rPr>
      </w:pPr>
      <w:r w:rsidRPr="00893F61">
        <w:rPr>
          <w:sz w:val="28"/>
          <w:szCs w:val="28"/>
          <w:lang w:val="uk-UA"/>
        </w:rPr>
        <w:t>СКУ ефективно взаємодіє з урядом та владними структурами України, про що підписані меморандуми, та урядами багатьох країн світу для забезпечення ефективної міжнародної підтримки України в сучасних умовах.</w:t>
      </w:r>
    </w:p>
    <w:p w:rsidR="00CF5A2E" w:rsidRPr="00893F61" w:rsidRDefault="00CF5A2E" w:rsidP="00893F61">
      <w:pPr>
        <w:pStyle w:val="a4"/>
        <w:shd w:val="clear" w:color="auto" w:fill="FFFFFF"/>
        <w:spacing w:before="0" w:beforeAutospacing="0" w:after="0" w:afterAutospacing="0" w:line="360" w:lineRule="auto"/>
        <w:ind w:firstLine="851"/>
        <w:jc w:val="both"/>
        <w:rPr>
          <w:sz w:val="28"/>
          <w:szCs w:val="28"/>
          <w:lang w:val="uk-UA"/>
        </w:rPr>
      </w:pPr>
      <w:r w:rsidRPr="007913F3">
        <w:rPr>
          <w:sz w:val="28"/>
          <w:szCs w:val="28"/>
        </w:rPr>
        <w:lastRenderedPageBreak/>
        <w:t>У 2003 році СКУ був визнаний як неурядова організація зі спеціальним консультативним статусом Економічною та соціальною радою</w:t>
      </w:r>
      <w:r w:rsidR="00893F61">
        <w:rPr>
          <w:sz w:val="28"/>
          <w:szCs w:val="28"/>
          <w:lang w:val="uk-UA"/>
        </w:rPr>
        <w:t xml:space="preserve"> </w:t>
      </w:r>
      <w:hyperlink r:id="rId24" w:tooltip="Організація Об'єднаних Націй" w:history="1">
        <w:r w:rsidRPr="007913F3">
          <w:rPr>
            <w:rStyle w:val="a5"/>
            <w:color w:val="auto"/>
            <w:sz w:val="28"/>
            <w:szCs w:val="28"/>
            <w:u w:val="none"/>
          </w:rPr>
          <w:t>Організації Об'єднаних Націй</w:t>
        </w:r>
      </w:hyperlink>
      <w:r w:rsidRPr="007913F3">
        <w:rPr>
          <w:sz w:val="28"/>
          <w:szCs w:val="28"/>
        </w:rPr>
        <w:t>.</w:t>
      </w:r>
    </w:p>
    <w:p w:rsidR="00CF5A2E" w:rsidRPr="007913F3" w:rsidRDefault="00CF5A2E" w:rsidP="00A11AA1">
      <w:pPr>
        <w:pStyle w:val="a4"/>
        <w:shd w:val="clear" w:color="auto" w:fill="FFFFFF"/>
        <w:spacing w:before="0" w:beforeAutospacing="0" w:after="0" w:afterAutospacing="0" w:line="360" w:lineRule="auto"/>
        <w:ind w:firstLine="851"/>
        <w:jc w:val="both"/>
        <w:rPr>
          <w:sz w:val="28"/>
          <w:szCs w:val="28"/>
        </w:rPr>
      </w:pPr>
      <w:r w:rsidRPr="007913F3">
        <w:rPr>
          <w:sz w:val="28"/>
          <w:szCs w:val="28"/>
        </w:rPr>
        <w:t>У 2017 році на державному рів</w:t>
      </w:r>
      <w:r w:rsidR="00893F61">
        <w:rPr>
          <w:sz w:val="28"/>
          <w:szCs w:val="28"/>
        </w:rPr>
        <w:t>ні в Україні відзначався ювілей</w:t>
      </w:r>
      <w:r w:rsidR="00893F61">
        <w:rPr>
          <w:sz w:val="28"/>
          <w:szCs w:val="28"/>
          <w:lang w:val="uk-UA"/>
        </w:rPr>
        <w:t xml:space="preserve"> </w:t>
      </w:r>
      <w:r w:rsidRPr="007913F3">
        <w:rPr>
          <w:sz w:val="28"/>
          <w:szCs w:val="28"/>
        </w:rPr>
        <w:t>— 50 років із часу заснування Світового Конґресу Українців.</w:t>
      </w:r>
    </w:p>
    <w:p w:rsidR="007771B7" w:rsidRPr="007913F3" w:rsidRDefault="007771B7" w:rsidP="001A5F27">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Основними завданнями СКУ є:</w:t>
      </w:r>
    </w:p>
    <w:p w:rsidR="007771B7" w:rsidRPr="007913F3" w:rsidRDefault="007771B7" w:rsidP="007913F3">
      <w:pPr>
        <w:numPr>
          <w:ilvl w:val="0"/>
          <w:numId w:val="4"/>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представляти інтереси українців у діаспорі;</w:t>
      </w:r>
    </w:p>
    <w:p w:rsidR="007771B7" w:rsidRPr="007913F3" w:rsidRDefault="007771B7" w:rsidP="007913F3">
      <w:pPr>
        <w:numPr>
          <w:ilvl w:val="0"/>
          <w:numId w:val="4"/>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координувати міжнародний зв'язок своїх складових організацій, які підтримують і розвивають українську національну </w:t>
      </w:r>
      <w:hyperlink r:id="rId25" w:tooltip="Ідентичність (філософія)" w:history="1">
        <w:r w:rsidRPr="007913F3">
          <w:rPr>
            <w:rFonts w:ascii="Times New Roman" w:eastAsia="Times New Roman" w:hAnsi="Times New Roman" w:cs="Times New Roman"/>
            <w:sz w:val="28"/>
            <w:szCs w:val="28"/>
            <w:lang w:eastAsia="ru-RU"/>
          </w:rPr>
          <w:t>ідентичність</w:t>
        </w:r>
      </w:hyperlink>
      <w:r w:rsidRPr="007913F3">
        <w:rPr>
          <w:rFonts w:ascii="Times New Roman" w:eastAsia="Times New Roman" w:hAnsi="Times New Roman" w:cs="Times New Roman"/>
          <w:sz w:val="28"/>
          <w:szCs w:val="28"/>
          <w:lang w:eastAsia="ru-RU"/>
        </w:rPr>
        <w:t>, дух, мову, культуру та надбання українців у всьому світі;</w:t>
      </w:r>
    </w:p>
    <w:p w:rsidR="007771B7" w:rsidRPr="007913F3" w:rsidRDefault="007771B7" w:rsidP="007913F3">
      <w:pPr>
        <w:numPr>
          <w:ilvl w:val="0"/>
          <w:numId w:val="4"/>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сприяти розвитку громадянського суспільства українців у країнах їх проживання і в той же час зміцненню позитивного ставлення до українців і української держави;</w:t>
      </w:r>
    </w:p>
    <w:p w:rsidR="007771B7" w:rsidRPr="007913F3" w:rsidRDefault="007771B7" w:rsidP="007913F3">
      <w:pPr>
        <w:numPr>
          <w:ilvl w:val="0"/>
          <w:numId w:val="4"/>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захищати права українців незалежно від місця їхнього проживання згідно із </w:t>
      </w:r>
      <w:hyperlink r:id="rId26" w:tooltip="Загальна декларація прав людини" w:history="1">
        <w:r w:rsidRPr="007913F3">
          <w:rPr>
            <w:rFonts w:ascii="Times New Roman" w:eastAsia="Times New Roman" w:hAnsi="Times New Roman" w:cs="Times New Roman"/>
            <w:sz w:val="28"/>
            <w:szCs w:val="28"/>
            <w:lang w:eastAsia="ru-RU"/>
          </w:rPr>
          <w:t>Загальною декларацією прав людини</w:t>
        </w:r>
      </w:hyperlink>
      <w:r w:rsidRPr="007913F3">
        <w:rPr>
          <w:rFonts w:ascii="Times New Roman" w:eastAsia="Times New Roman" w:hAnsi="Times New Roman" w:cs="Times New Roman"/>
          <w:sz w:val="28"/>
          <w:szCs w:val="28"/>
          <w:lang w:eastAsia="ru-RU"/>
        </w:rPr>
        <w:t>.</w:t>
      </w:r>
    </w:p>
    <w:p w:rsidR="007771B7" w:rsidRPr="007913F3" w:rsidRDefault="007771B7" w:rsidP="001A5F27">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Стратегічними пріоритетами організації за підсумками XII Конгресу СКУ, який відбувся у жовтні 2023 року, визначено:</w:t>
      </w:r>
    </w:p>
    <w:p w:rsidR="007771B7" w:rsidRPr="007913F3" w:rsidRDefault="007771B7" w:rsidP="007913F3">
      <w:pPr>
        <w:numPr>
          <w:ilvl w:val="0"/>
          <w:numId w:val="5"/>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підтримку України;</w:t>
      </w:r>
    </w:p>
    <w:p w:rsidR="007771B7" w:rsidRPr="007913F3" w:rsidRDefault="007771B7" w:rsidP="007913F3">
      <w:pPr>
        <w:numPr>
          <w:ilvl w:val="0"/>
          <w:numId w:val="5"/>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протидію російській агресії;</w:t>
      </w:r>
    </w:p>
    <w:p w:rsidR="007771B7" w:rsidRPr="007913F3" w:rsidRDefault="007771B7" w:rsidP="007913F3">
      <w:pPr>
        <w:numPr>
          <w:ilvl w:val="0"/>
          <w:numId w:val="5"/>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розбудову громад.</w:t>
      </w:r>
    </w:p>
    <w:p w:rsidR="007771B7" w:rsidRPr="007913F3" w:rsidRDefault="007771B7" w:rsidP="001A5F27">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В умовах масштабної</w:t>
      </w:r>
      <w:r w:rsidR="001A5F27">
        <w:rPr>
          <w:rFonts w:ascii="Times New Roman" w:eastAsia="Times New Roman" w:hAnsi="Times New Roman" w:cs="Times New Roman"/>
          <w:sz w:val="28"/>
          <w:szCs w:val="28"/>
          <w:lang w:val="uk-UA" w:eastAsia="ru-RU"/>
        </w:rPr>
        <w:t xml:space="preserve"> </w:t>
      </w:r>
      <w:hyperlink r:id="rId27" w:tooltip="Російсько-українська війна (з 2014)" w:history="1">
        <w:r w:rsidRPr="007913F3">
          <w:rPr>
            <w:rFonts w:ascii="Times New Roman" w:eastAsia="Times New Roman" w:hAnsi="Times New Roman" w:cs="Times New Roman"/>
            <w:sz w:val="28"/>
            <w:szCs w:val="28"/>
            <w:lang w:eastAsia="ru-RU"/>
          </w:rPr>
          <w:t>російської агресії</w:t>
        </w:r>
      </w:hyperlink>
      <w:r w:rsidR="001A5F27">
        <w:rPr>
          <w:rFonts w:ascii="Times New Roman" w:eastAsia="Times New Roman" w:hAnsi="Times New Roman" w:cs="Times New Roman"/>
          <w:sz w:val="28"/>
          <w:szCs w:val="28"/>
          <w:lang w:val="uk-UA" w:eastAsia="ru-RU"/>
        </w:rPr>
        <w:t xml:space="preserve"> </w:t>
      </w:r>
      <w:r w:rsidRPr="007913F3">
        <w:rPr>
          <w:rFonts w:ascii="Times New Roman" w:eastAsia="Times New Roman" w:hAnsi="Times New Roman" w:cs="Times New Roman"/>
          <w:sz w:val="28"/>
          <w:szCs w:val="28"/>
          <w:lang w:eastAsia="ru-RU"/>
        </w:rPr>
        <w:t>Світовий Конґрес Українців:</w:t>
      </w:r>
    </w:p>
    <w:p w:rsidR="007771B7" w:rsidRPr="007913F3" w:rsidRDefault="007771B7" w:rsidP="007913F3">
      <w:pPr>
        <w:numPr>
          <w:ilvl w:val="0"/>
          <w:numId w:val="6"/>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працює на захист та всебічну допомогу Україні;</w:t>
      </w:r>
    </w:p>
    <w:p w:rsidR="007771B7" w:rsidRPr="007913F3" w:rsidRDefault="007771B7" w:rsidP="007913F3">
      <w:pPr>
        <w:numPr>
          <w:ilvl w:val="0"/>
          <w:numId w:val="6"/>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здійснює адвокацію українських інтересів у світі;</w:t>
      </w:r>
    </w:p>
    <w:p w:rsidR="007771B7" w:rsidRPr="007913F3" w:rsidRDefault="007771B7" w:rsidP="007913F3">
      <w:pPr>
        <w:numPr>
          <w:ilvl w:val="0"/>
          <w:numId w:val="6"/>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консолідує та підтримує українські громади у світі;</w:t>
      </w:r>
    </w:p>
    <w:p w:rsidR="007771B7" w:rsidRPr="007913F3" w:rsidRDefault="007771B7" w:rsidP="007913F3">
      <w:pPr>
        <w:numPr>
          <w:ilvl w:val="0"/>
          <w:numId w:val="6"/>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сприяє та підтримує </w:t>
      </w:r>
      <w:hyperlink r:id="rId28" w:tooltip="Збройні сили України" w:history="1">
        <w:r w:rsidRPr="007913F3">
          <w:rPr>
            <w:rFonts w:ascii="Times New Roman" w:eastAsia="Times New Roman" w:hAnsi="Times New Roman" w:cs="Times New Roman"/>
            <w:sz w:val="28"/>
            <w:szCs w:val="28"/>
            <w:lang w:eastAsia="ru-RU"/>
          </w:rPr>
          <w:t>Збройні сили України</w:t>
        </w:r>
      </w:hyperlink>
      <w:r w:rsidRPr="007913F3">
        <w:rPr>
          <w:rFonts w:ascii="Times New Roman" w:eastAsia="Times New Roman" w:hAnsi="Times New Roman" w:cs="Times New Roman"/>
          <w:sz w:val="28"/>
          <w:szCs w:val="28"/>
          <w:lang w:eastAsia="ru-RU"/>
        </w:rPr>
        <w:t>;</w:t>
      </w:r>
    </w:p>
    <w:p w:rsidR="007771B7" w:rsidRPr="007913F3" w:rsidRDefault="007771B7" w:rsidP="007913F3">
      <w:pPr>
        <w:numPr>
          <w:ilvl w:val="0"/>
          <w:numId w:val="6"/>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працює для відбудови зруйнованої інфраструктури України.</w:t>
      </w:r>
    </w:p>
    <w:p w:rsidR="007771B7" w:rsidRPr="007913F3" w:rsidRDefault="007771B7" w:rsidP="001A5F27">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 xml:space="preserve">СКУ підтримує та координує міжнародну мережу своїх складових організацій у світі, які просувають розвиток української релігійної, мовної, духовної, історичної, культурної та соціальної спадщини, зміцнює зв’язки </w:t>
      </w:r>
      <w:r w:rsidRPr="007913F3">
        <w:rPr>
          <w:rFonts w:ascii="Times New Roman" w:eastAsia="Times New Roman" w:hAnsi="Times New Roman" w:cs="Times New Roman"/>
          <w:sz w:val="28"/>
          <w:szCs w:val="28"/>
          <w:lang w:eastAsia="ru-RU"/>
        </w:rPr>
        <w:lastRenderedPageBreak/>
        <w:t>українських громад і українців діаспори з Україною, у тому числі й з Урядом та громадянським суспільством.</w:t>
      </w:r>
    </w:p>
    <w:p w:rsidR="007771B7" w:rsidRPr="007913F3" w:rsidRDefault="007771B7" w:rsidP="001A5F27">
      <w:pPr>
        <w:shd w:val="clear" w:color="auto" w:fill="FFFFFF"/>
        <w:spacing w:after="0" w:line="360" w:lineRule="auto"/>
        <w:ind w:firstLine="851"/>
        <w:jc w:val="both"/>
        <w:rPr>
          <w:rFonts w:ascii="Times New Roman" w:eastAsia="Times New Roman" w:hAnsi="Times New Roman" w:cs="Times New Roman"/>
          <w:sz w:val="28"/>
          <w:szCs w:val="28"/>
          <w:lang w:val="uk-UA" w:eastAsia="ru-RU"/>
        </w:rPr>
      </w:pPr>
      <w:r w:rsidRPr="007913F3">
        <w:rPr>
          <w:rFonts w:ascii="Times New Roman" w:eastAsia="Times New Roman" w:hAnsi="Times New Roman" w:cs="Times New Roman"/>
          <w:sz w:val="28"/>
          <w:szCs w:val="28"/>
          <w:lang w:val="uk-UA" w:eastAsia="ru-RU"/>
        </w:rPr>
        <w:t>На першому етапі російської військової агресії, який розпочався у 2014 році, СКУ задіяв усі наявні ресурси для підтримки України в умовах гібридної російської агресії.</w:t>
      </w:r>
    </w:p>
    <w:p w:rsidR="007771B7" w:rsidRPr="007913F3" w:rsidRDefault="007771B7" w:rsidP="001A5F27">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Ключовими напрямами діяльності організації у цей час були:</w:t>
      </w:r>
    </w:p>
    <w:p w:rsidR="007771B7" w:rsidRPr="007913F3" w:rsidRDefault="007771B7" w:rsidP="007913F3">
      <w:pPr>
        <w:numPr>
          <w:ilvl w:val="0"/>
          <w:numId w:val="7"/>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Захист територіальної цілісності України (зустрічі з міжнародними високопосадовцями із закликом до рішучих заходів для припинення російської агресії, прийняття та посилення санкцій проти Російської Федерації, захисту прав і свобод потерпілих на</w:t>
      </w:r>
      <w:r w:rsidR="001A5F27">
        <w:rPr>
          <w:rFonts w:ascii="Times New Roman" w:eastAsia="Times New Roman" w:hAnsi="Times New Roman" w:cs="Times New Roman"/>
          <w:sz w:val="28"/>
          <w:szCs w:val="28"/>
          <w:lang w:val="uk-UA" w:eastAsia="ru-RU"/>
        </w:rPr>
        <w:t xml:space="preserve"> </w:t>
      </w:r>
      <w:hyperlink r:id="rId29" w:tooltip="Тимчасово окуповані території України" w:history="1">
        <w:r w:rsidRPr="007913F3">
          <w:rPr>
            <w:rFonts w:ascii="Times New Roman" w:eastAsia="Times New Roman" w:hAnsi="Times New Roman" w:cs="Times New Roman"/>
            <w:sz w:val="28"/>
            <w:szCs w:val="28"/>
            <w:lang w:eastAsia="ru-RU"/>
          </w:rPr>
          <w:t>незаконно окупованих територіях</w:t>
        </w:r>
      </w:hyperlink>
      <w:r w:rsidRPr="007913F3">
        <w:rPr>
          <w:rFonts w:ascii="Times New Roman" w:eastAsia="Times New Roman" w:hAnsi="Times New Roman" w:cs="Times New Roman"/>
          <w:sz w:val="28"/>
          <w:szCs w:val="28"/>
          <w:lang w:eastAsia="ru-RU"/>
        </w:rPr>
        <w:t>).</w:t>
      </w:r>
    </w:p>
    <w:p w:rsidR="007771B7" w:rsidRPr="007913F3" w:rsidRDefault="007771B7" w:rsidP="007913F3">
      <w:pPr>
        <w:numPr>
          <w:ilvl w:val="0"/>
          <w:numId w:val="7"/>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Реаліз</w:t>
      </w:r>
      <w:r w:rsidR="001A5F27">
        <w:rPr>
          <w:rFonts w:ascii="Times New Roman" w:eastAsia="Times New Roman" w:hAnsi="Times New Roman" w:cs="Times New Roman"/>
          <w:sz w:val="28"/>
          <w:szCs w:val="28"/>
          <w:lang w:eastAsia="ru-RU"/>
        </w:rPr>
        <w:t>ація проєкту «Захист патріотів»</w:t>
      </w:r>
      <w:r w:rsidR="001A5F27">
        <w:rPr>
          <w:rFonts w:ascii="Times New Roman" w:eastAsia="Times New Roman" w:hAnsi="Times New Roman" w:cs="Times New Roman"/>
          <w:sz w:val="28"/>
          <w:szCs w:val="28"/>
          <w:lang w:val="uk-UA" w:eastAsia="ru-RU"/>
        </w:rPr>
        <w:t xml:space="preserve"> </w:t>
      </w:r>
      <w:r w:rsidRPr="007913F3">
        <w:rPr>
          <w:rFonts w:ascii="Times New Roman" w:eastAsia="Times New Roman" w:hAnsi="Times New Roman" w:cs="Times New Roman"/>
          <w:sz w:val="28"/>
          <w:szCs w:val="28"/>
          <w:lang w:eastAsia="ru-RU"/>
        </w:rPr>
        <w:t>— програми з </w:t>
      </w:r>
      <w:hyperlink r:id="rId30" w:tooltip="Тактична медицина" w:history="1">
        <w:r w:rsidRPr="007913F3">
          <w:rPr>
            <w:rFonts w:ascii="Times New Roman" w:eastAsia="Times New Roman" w:hAnsi="Times New Roman" w:cs="Times New Roman"/>
            <w:sz w:val="28"/>
            <w:szCs w:val="28"/>
            <w:lang w:eastAsia="ru-RU"/>
          </w:rPr>
          <w:t>тактичної медицини</w:t>
        </w:r>
      </w:hyperlink>
      <w:r w:rsidRPr="007913F3">
        <w:rPr>
          <w:rFonts w:ascii="Times New Roman" w:eastAsia="Times New Roman" w:hAnsi="Times New Roman" w:cs="Times New Roman"/>
          <w:sz w:val="28"/>
          <w:szCs w:val="28"/>
          <w:lang w:eastAsia="ru-RU"/>
        </w:rPr>
        <w:t> для захисників України, лікарів та бійців силових відомств України, що проходять за стандартами</w:t>
      </w:r>
      <w:r w:rsidR="001A5F27">
        <w:rPr>
          <w:rFonts w:ascii="Times New Roman" w:eastAsia="Times New Roman" w:hAnsi="Times New Roman" w:cs="Times New Roman"/>
          <w:sz w:val="28"/>
          <w:szCs w:val="28"/>
          <w:lang w:val="uk-UA" w:eastAsia="ru-RU"/>
        </w:rPr>
        <w:t xml:space="preserve"> </w:t>
      </w:r>
      <w:hyperlink r:id="rId31" w:tooltip="НАТО" w:history="1">
        <w:r w:rsidRPr="007913F3">
          <w:rPr>
            <w:rFonts w:ascii="Times New Roman" w:eastAsia="Times New Roman" w:hAnsi="Times New Roman" w:cs="Times New Roman"/>
            <w:sz w:val="28"/>
            <w:szCs w:val="28"/>
            <w:lang w:eastAsia="ru-RU"/>
          </w:rPr>
          <w:t>НАТО</w:t>
        </w:r>
      </w:hyperlink>
      <w:r w:rsidRPr="007913F3">
        <w:rPr>
          <w:rFonts w:ascii="Times New Roman" w:eastAsia="Times New Roman" w:hAnsi="Times New Roman" w:cs="Times New Roman"/>
          <w:sz w:val="28"/>
          <w:szCs w:val="28"/>
          <w:lang w:eastAsia="ru-RU"/>
        </w:rPr>
        <w:t>, та з залученням західних інструкторів-професіоналів, забезпечення українських воїнів індивідуальними аптечками натівського зразка та навчання основам першої допомоги.</w:t>
      </w:r>
    </w:p>
    <w:p w:rsidR="007771B7" w:rsidRPr="007913F3" w:rsidRDefault="007771B7" w:rsidP="007913F3">
      <w:pPr>
        <w:numPr>
          <w:ilvl w:val="0"/>
          <w:numId w:val="7"/>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Ініціювання надання Україні необхідної міжнародної військової, фінансової та гуманітарної допомоги від світової спільноти.</w:t>
      </w:r>
    </w:p>
    <w:p w:rsidR="007771B7" w:rsidRPr="007913F3" w:rsidRDefault="007771B7" w:rsidP="007913F3">
      <w:pPr>
        <w:numPr>
          <w:ilvl w:val="0"/>
          <w:numId w:val="7"/>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Протидія </w:t>
      </w:r>
      <w:hyperlink r:id="rId32" w:tooltip="Дезінформація під час російсько-української війни" w:history="1">
        <w:r w:rsidRPr="007913F3">
          <w:rPr>
            <w:rFonts w:ascii="Times New Roman" w:eastAsia="Times New Roman" w:hAnsi="Times New Roman" w:cs="Times New Roman"/>
            <w:sz w:val="28"/>
            <w:szCs w:val="28"/>
            <w:lang w:eastAsia="ru-RU"/>
          </w:rPr>
          <w:t>російській дезінформації</w:t>
        </w:r>
      </w:hyperlink>
      <w:r w:rsidRPr="007913F3">
        <w:rPr>
          <w:rFonts w:ascii="Times New Roman" w:eastAsia="Times New Roman" w:hAnsi="Times New Roman" w:cs="Times New Roman"/>
          <w:sz w:val="28"/>
          <w:szCs w:val="28"/>
          <w:lang w:eastAsia="ru-RU"/>
        </w:rPr>
        <w:t> (висвітлення реформ в Україні, інформування про реальний стан справ щодо російської військової агресії).</w:t>
      </w:r>
    </w:p>
    <w:p w:rsidR="007771B7" w:rsidRPr="007913F3" w:rsidRDefault="007771B7" w:rsidP="007913F3">
      <w:pPr>
        <w:numPr>
          <w:ilvl w:val="0"/>
          <w:numId w:val="7"/>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Надання гуманітарної допомоги Україні від СКУ та його складових організацій.</w:t>
      </w:r>
    </w:p>
    <w:p w:rsidR="00743453" w:rsidRPr="00743453" w:rsidRDefault="007771B7" w:rsidP="00743453">
      <w:pPr>
        <w:numPr>
          <w:ilvl w:val="0"/>
          <w:numId w:val="7"/>
        </w:numPr>
        <w:shd w:val="clear" w:color="auto" w:fill="FFFFFF"/>
        <w:spacing w:after="0" w:line="360" w:lineRule="auto"/>
        <w:ind w:left="384"/>
        <w:jc w:val="both"/>
        <w:rPr>
          <w:rFonts w:ascii="Times New Roman" w:eastAsia="Times New Roman" w:hAnsi="Times New Roman" w:cs="Times New Roman"/>
          <w:sz w:val="28"/>
          <w:szCs w:val="28"/>
          <w:lang w:eastAsia="ru-RU"/>
        </w:rPr>
      </w:pPr>
      <w:r w:rsidRPr="007913F3">
        <w:rPr>
          <w:rFonts w:ascii="Times New Roman" w:eastAsia="Times New Roman" w:hAnsi="Times New Roman" w:cs="Times New Roman"/>
          <w:sz w:val="28"/>
          <w:szCs w:val="28"/>
          <w:lang w:eastAsia="ru-RU"/>
        </w:rPr>
        <w:t>Відкриття Представництва СКУ зі зв'язків з міжнародними організаціями в</w:t>
      </w:r>
      <w:r w:rsidR="001A5F27">
        <w:rPr>
          <w:rFonts w:ascii="Times New Roman" w:eastAsia="Times New Roman" w:hAnsi="Times New Roman" w:cs="Times New Roman"/>
          <w:sz w:val="28"/>
          <w:szCs w:val="28"/>
          <w:lang w:val="uk-UA" w:eastAsia="ru-RU"/>
        </w:rPr>
        <w:t xml:space="preserve"> </w:t>
      </w:r>
      <w:hyperlink r:id="rId33" w:tooltip="Брюссель" w:history="1">
        <w:r w:rsidRPr="007913F3">
          <w:rPr>
            <w:rFonts w:ascii="Times New Roman" w:eastAsia="Times New Roman" w:hAnsi="Times New Roman" w:cs="Times New Roman"/>
            <w:sz w:val="28"/>
            <w:szCs w:val="28"/>
            <w:lang w:eastAsia="ru-RU"/>
          </w:rPr>
          <w:t>Брюсселі</w:t>
        </w:r>
      </w:hyperlink>
      <w:r w:rsidR="001A5F27">
        <w:rPr>
          <w:rFonts w:ascii="Times New Roman" w:eastAsia="Times New Roman" w:hAnsi="Times New Roman" w:cs="Times New Roman"/>
          <w:sz w:val="28"/>
          <w:szCs w:val="28"/>
          <w:lang w:val="uk-UA" w:eastAsia="ru-RU"/>
        </w:rPr>
        <w:t xml:space="preserve"> </w:t>
      </w:r>
      <w:r w:rsidRPr="007913F3">
        <w:rPr>
          <w:rFonts w:ascii="Times New Roman" w:eastAsia="Times New Roman" w:hAnsi="Times New Roman" w:cs="Times New Roman"/>
          <w:sz w:val="28"/>
          <w:szCs w:val="28"/>
          <w:lang w:eastAsia="ru-RU"/>
        </w:rPr>
        <w:t>для ефективного просування українських інтересів, зокрема </w:t>
      </w:r>
      <w:hyperlink r:id="rId34" w:tooltip="Європейська інтеграція України" w:history="1">
        <w:r w:rsidRPr="007913F3">
          <w:rPr>
            <w:rFonts w:ascii="Times New Roman" w:eastAsia="Times New Roman" w:hAnsi="Times New Roman" w:cs="Times New Roman"/>
            <w:sz w:val="28"/>
            <w:szCs w:val="28"/>
            <w:lang w:eastAsia="ru-RU"/>
          </w:rPr>
          <w:t>європейської</w:t>
        </w:r>
      </w:hyperlink>
      <w:r w:rsidR="001A5F27">
        <w:rPr>
          <w:rFonts w:ascii="Times New Roman" w:eastAsia="Times New Roman" w:hAnsi="Times New Roman" w:cs="Times New Roman"/>
          <w:sz w:val="28"/>
          <w:szCs w:val="28"/>
          <w:lang w:val="uk-UA" w:eastAsia="ru-RU"/>
        </w:rPr>
        <w:t xml:space="preserve"> </w:t>
      </w:r>
      <w:r w:rsidRPr="007913F3">
        <w:rPr>
          <w:rFonts w:ascii="Times New Roman" w:eastAsia="Times New Roman" w:hAnsi="Times New Roman" w:cs="Times New Roman"/>
          <w:sz w:val="28"/>
          <w:szCs w:val="28"/>
          <w:lang w:eastAsia="ru-RU"/>
        </w:rPr>
        <w:t>і</w:t>
      </w:r>
      <w:r w:rsidR="001A5F27">
        <w:rPr>
          <w:rFonts w:ascii="Times New Roman" w:eastAsia="Times New Roman" w:hAnsi="Times New Roman" w:cs="Times New Roman"/>
          <w:sz w:val="28"/>
          <w:szCs w:val="28"/>
          <w:lang w:val="uk-UA" w:eastAsia="ru-RU"/>
        </w:rPr>
        <w:t xml:space="preserve"> </w:t>
      </w:r>
      <w:hyperlink r:id="rId35" w:tooltip="Відносини Україна — НАТО" w:history="1">
        <w:r w:rsidRPr="007913F3">
          <w:rPr>
            <w:rFonts w:ascii="Times New Roman" w:eastAsia="Times New Roman" w:hAnsi="Times New Roman" w:cs="Times New Roman"/>
            <w:sz w:val="28"/>
            <w:szCs w:val="28"/>
            <w:lang w:eastAsia="ru-RU"/>
          </w:rPr>
          <w:t>євроатлантичної</w:t>
        </w:r>
      </w:hyperlink>
      <w:r w:rsidR="001A5F27">
        <w:rPr>
          <w:rFonts w:ascii="Times New Roman" w:eastAsia="Times New Roman" w:hAnsi="Times New Roman" w:cs="Times New Roman"/>
          <w:sz w:val="28"/>
          <w:szCs w:val="28"/>
          <w:lang w:val="uk-UA" w:eastAsia="ru-RU"/>
        </w:rPr>
        <w:t xml:space="preserve"> </w:t>
      </w:r>
      <w:r w:rsidRPr="007913F3">
        <w:rPr>
          <w:rFonts w:ascii="Times New Roman" w:eastAsia="Times New Roman" w:hAnsi="Times New Roman" w:cs="Times New Roman"/>
          <w:sz w:val="28"/>
          <w:szCs w:val="28"/>
          <w:lang w:eastAsia="ru-RU"/>
        </w:rPr>
        <w:t>інтеграції України в умовах гібридної російської агресії</w:t>
      </w:r>
      <w:r w:rsidR="00743453">
        <w:rPr>
          <w:rFonts w:ascii="Times New Roman" w:eastAsia="Times New Roman" w:hAnsi="Times New Roman" w:cs="Times New Roman"/>
          <w:sz w:val="28"/>
          <w:szCs w:val="28"/>
          <w:lang w:val="uk-UA" w:eastAsia="ru-RU"/>
        </w:rPr>
        <w:t>.</w:t>
      </w:r>
    </w:p>
    <w:p w:rsidR="007771B7" w:rsidRPr="00743453" w:rsidRDefault="007771B7" w:rsidP="001A5F27">
      <w:pPr>
        <w:shd w:val="clear" w:color="auto" w:fill="FFFFFF"/>
        <w:spacing w:after="0" w:line="360" w:lineRule="auto"/>
        <w:ind w:firstLine="851"/>
        <w:jc w:val="both"/>
        <w:rPr>
          <w:rFonts w:ascii="Times New Roman" w:eastAsia="Times New Roman" w:hAnsi="Times New Roman" w:cs="Times New Roman"/>
          <w:sz w:val="28"/>
          <w:szCs w:val="28"/>
          <w:lang w:eastAsia="ru-RU"/>
        </w:rPr>
      </w:pPr>
      <w:r w:rsidRPr="00743453">
        <w:rPr>
          <w:rFonts w:ascii="Times New Roman" w:eastAsia="Times New Roman" w:hAnsi="Times New Roman" w:cs="Times New Roman"/>
          <w:sz w:val="28"/>
          <w:szCs w:val="28"/>
          <w:lang w:eastAsia="ru-RU"/>
        </w:rPr>
        <w:t xml:space="preserve">Станом на вересень 2023 року СКУ зібрав більше 90 мільйонів доларів для підтримки Збройних сил України. У вересні 2023 президент СКУ </w:t>
      </w:r>
      <w:r w:rsidRPr="00743453">
        <w:rPr>
          <w:rFonts w:ascii="Times New Roman" w:eastAsia="Times New Roman" w:hAnsi="Times New Roman" w:cs="Times New Roman"/>
          <w:sz w:val="28"/>
          <w:szCs w:val="28"/>
          <w:lang w:eastAsia="ru-RU"/>
        </w:rPr>
        <w:lastRenderedPageBreak/>
        <w:t>повідомив, що організація передала 50 броньованих транспортних засобів та 70 військових вантажівок. Зокрема у квітні 2023 року СКУ передав 25 британських броньованих машин: 12 бронетранспортерів Spartan FV103, сім FV432 APC, два FV434 APC, один бронетранспортер Spartan SPA8, один Spartan SPA017 та дві машини медичної допомоги FV104 Samaritan</w:t>
      </w:r>
      <w:hyperlink r:id="rId36" w:anchor="cite_note-3" w:history="1">
        <w:r w:rsidRPr="00743453">
          <w:rPr>
            <w:rFonts w:ascii="Times New Roman" w:eastAsia="Times New Roman" w:hAnsi="Times New Roman" w:cs="Times New Roman"/>
            <w:sz w:val="28"/>
            <w:szCs w:val="28"/>
            <w:vertAlign w:val="superscript"/>
            <w:lang w:eastAsia="ru-RU"/>
          </w:rPr>
          <w:t>[3]</w:t>
        </w:r>
      </w:hyperlink>
      <w:r w:rsidRPr="00743453">
        <w:rPr>
          <w:rFonts w:ascii="Times New Roman" w:eastAsia="Times New Roman" w:hAnsi="Times New Roman" w:cs="Times New Roman"/>
          <w:sz w:val="28"/>
          <w:szCs w:val="28"/>
          <w:lang w:eastAsia="ru-RU"/>
        </w:rPr>
        <w:t>. У вересні 2024 року було передано ще 15 британських бронетранспортерів</w:t>
      </w:r>
    </w:p>
    <w:p w:rsidR="007771B7" w:rsidRPr="007913F3" w:rsidRDefault="007771B7" w:rsidP="007913F3">
      <w:pPr>
        <w:spacing w:after="0" w:line="360" w:lineRule="auto"/>
        <w:ind w:firstLine="708"/>
        <w:jc w:val="both"/>
        <w:rPr>
          <w:rFonts w:ascii="Times New Roman" w:hAnsi="Times New Roman" w:cs="Times New Roman"/>
          <w:sz w:val="28"/>
          <w:szCs w:val="28"/>
          <w:lang w:val="uk-UA"/>
        </w:rPr>
      </w:pPr>
    </w:p>
    <w:sectPr w:rsidR="007771B7" w:rsidRPr="007913F3" w:rsidSect="00A8038F">
      <w:footerReference w:type="default" r:id="rId3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5BB6" w:rsidRDefault="00705BB6" w:rsidP="00AE6EB1">
      <w:pPr>
        <w:spacing w:after="0" w:line="240" w:lineRule="auto"/>
      </w:pPr>
      <w:r>
        <w:separator/>
      </w:r>
    </w:p>
  </w:endnote>
  <w:endnote w:type="continuationSeparator" w:id="0">
    <w:p w:rsidR="00705BB6" w:rsidRDefault="00705BB6" w:rsidP="00AE6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9524232"/>
      <w:docPartObj>
        <w:docPartGallery w:val="Page Numbers (Bottom of Page)"/>
        <w:docPartUnique/>
      </w:docPartObj>
    </w:sdtPr>
    <w:sdtContent>
      <w:p w:rsidR="00AE6EB1" w:rsidRDefault="00AE6EB1">
        <w:pPr>
          <w:pStyle w:val="a8"/>
        </w:pPr>
        <w:fldSimple w:instr=" PAGE   \* MERGEFORMAT ">
          <w:r w:rsidR="000A4C95">
            <w:rPr>
              <w:noProof/>
            </w:rPr>
            <w:t>11</w:t>
          </w:r>
        </w:fldSimple>
      </w:p>
    </w:sdtContent>
  </w:sdt>
  <w:p w:rsidR="00AE6EB1" w:rsidRDefault="00AE6EB1">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5BB6" w:rsidRDefault="00705BB6" w:rsidP="00AE6EB1">
      <w:pPr>
        <w:spacing w:after="0" w:line="240" w:lineRule="auto"/>
      </w:pPr>
      <w:r>
        <w:separator/>
      </w:r>
    </w:p>
  </w:footnote>
  <w:footnote w:type="continuationSeparator" w:id="0">
    <w:p w:rsidR="00705BB6" w:rsidRDefault="00705BB6" w:rsidP="00AE6EB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7773BE"/>
    <w:multiLevelType w:val="multilevel"/>
    <w:tmpl w:val="3448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DA4C5C"/>
    <w:multiLevelType w:val="hybridMultilevel"/>
    <w:tmpl w:val="0EA2A0A2"/>
    <w:lvl w:ilvl="0" w:tplc="10CEF24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F425E2"/>
    <w:multiLevelType w:val="multilevel"/>
    <w:tmpl w:val="2C5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7B21E8"/>
    <w:multiLevelType w:val="hybridMultilevel"/>
    <w:tmpl w:val="5AF49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8040BC"/>
    <w:multiLevelType w:val="hybridMultilevel"/>
    <w:tmpl w:val="4664D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EFC2639"/>
    <w:multiLevelType w:val="multilevel"/>
    <w:tmpl w:val="2E7E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394027"/>
    <w:multiLevelType w:val="multilevel"/>
    <w:tmpl w:val="AC98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5C7B17"/>
    <w:multiLevelType w:val="hybridMultilevel"/>
    <w:tmpl w:val="ABB834EC"/>
    <w:lvl w:ilvl="0" w:tplc="98289ECC">
      <w:start w:val="3"/>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6"/>
  </w:num>
  <w:num w:numId="6">
    <w:abstractNumId w:val="2"/>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510620"/>
    <w:rsid w:val="0003168F"/>
    <w:rsid w:val="000A4C95"/>
    <w:rsid w:val="001223E6"/>
    <w:rsid w:val="0013637B"/>
    <w:rsid w:val="00151C48"/>
    <w:rsid w:val="001537E2"/>
    <w:rsid w:val="00154E36"/>
    <w:rsid w:val="001A5F27"/>
    <w:rsid w:val="001D47BA"/>
    <w:rsid w:val="001F1BBB"/>
    <w:rsid w:val="00204C63"/>
    <w:rsid w:val="00222F80"/>
    <w:rsid w:val="0022572D"/>
    <w:rsid w:val="00287AAF"/>
    <w:rsid w:val="00297A7F"/>
    <w:rsid w:val="00342CED"/>
    <w:rsid w:val="004F6078"/>
    <w:rsid w:val="00510620"/>
    <w:rsid w:val="0052745E"/>
    <w:rsid w:val="005558C5"/>
    <w:rsid w:val="005F4810"/>
    <w:rsid w:val="00607CA3"/>
    <w:rsid w:val="006C7F37"/>
    <w:rsid w:val="00705BB6"/>
    <w:rsid w:val="00743453"/>
    <w:rsid w:val="007759AD"/>
    <w:rsid w:val="007771B7"/>
    <w:rsid w:val="00787023"/>
    <w:rsid w:val="007913F3"/>
    <w:rsid w:val="007A4206"/>
    <w:rsid w:val="007A46EB"/>
    <w:rsid w:val="007F44DE"/>
    <w:rsid w:val="008750AA"/>
    <w:rsid w:val="00875FBF"/>
    <w:rsid w:val="00893F61"/>
    <w:rsid w:val="008B4156"/>
    <w:rsid w:val="009F2438"/>
    <w:rsid w:val="00A11AA1"/>
    <w:rsid w:val="00A44792"/>
    <w:rsid w:val="00A8038F"/>
    <w:rsid w:val="00AE3522"/>
    <w:rsid w:val="00AE6EB1"/>
    <w:rsid w:val="00B67766"/>
    <w:rsid w:val="00B84337"/>
    <w:rsid w:val="00BF314E"/>
    <w:rsid w:val="00C34256"/>
    <w:rsid w:val="00C3524B"/>
    <w:rsid w:val="00C50955"/>
    <w:rsid w:val="00C87666"/>
    <w:rsid w:val="00CA3EFF"/>
    <w:rsid w:val="00CD2F4E"/>
    <w:rsid w:val="00CF5A2E"/>
    <w:rsid w:val="00DA4CE7"/>
    <w:rsid w:val="00E96096"/>
    <w:rsid w:val="00EB603B"/>
    <w:rsid w:val="00EE55FB"/>
    <w:rsid w:val="00F67BC9"/>
    <w:rsid w:val="00F945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38F"/>
  </w:style>
  <w:style w:type="paragraph" w:styleId="1">
    <w:name w:val="heading 1"/>
    <w:basedOn w:val="a"/>
    <w:next w:val="a"/>
    <w:link w:val="10"/>
    <w:uiPriority w:val="9"/>
    <w:qFormat/>
    <w:rsid w:val="00AE352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771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620"/>
    <w:pPr>
      <w:ind w:left="720"/>
      <w:contextualSpacing/>
    </w:pPr>
  </w:style>
  <w:style w:type="paragraph" w:styleId="a4">
    <w:name w:val="Normal (Web)"/>
    <w:basedOn w:val="a"/>
    <w:uiPriority w:val="99"/>
    <w:semiHidden/>
    <w:unhideWhenUsed/>
    <w:rsid w:val="00CF5A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F5A2E"/>
    <w:rPr>
      <w:color w:val="0000FF"/>
      <w:u w:val="single"/>
    </w:rPr>
  </w:style>
  <w:style w:type="character" w:customStyle="1" w:styleId="30">
    <w:name w:val="Заголовок 3 Знак"/>
    <w:basedOn w:val="a0"/>
    <w:link w:val="3"/>
    <w:uiPriority w:val="9"/>
    <w:rsid w:val="007771B7"/>
    <w:rPr>
      <w:rFonts w:ascii="Times New Roman" w:eastAsia="Times New Roman" w:hAnsi="Times New Roman" w:cs="Times New Roman"/>
      <w:b/>
      <w:bCs/>
      <w:sz w:val="27"/>
      <w:szCs w:val="27"/>
      <w:lang w:eastAsia="ru-RU"/>
    </w:rPr>
  </w:style>
  <w:style w:type="character" w:customStyle="1" w:styleId="mw-editsection">
    <w:name w:val="mw-editsection"/>
    <w:basedOn w:val="a0"/>
    <w:rsid w:val="007771B7"/>
  </w:style>
  <w:style w:type="character" w:customStyle="1" w:styleId="mw-editsection-bracket">
    <w:name w:val="mw-editsection-bracket"/>
    <w:basedOn w:val="a0"/>
    <w:rsid w:val="007771B7"/>
  </w:style>
  <w:style w:type="character" w:customStyle="1" w:styleId="mw-editsection-divider">
    <w:name w:val="mw-editsection-divider"/>
    <w:basedOn w:val="a0"/>
    <w:rsid w:val="007771B7"/>
  </w:style>
  <w:style w:type="character" w:customStyle="1" w:styleId="cite-bracket">
    <w:name w:val="cite-bracket"/>
    <w:basedOn w:val="a0"/>
    <w:rsid w:val="007771B7"/>
  </w:style>
  <w:style w:type="character" w:customStyle="1" w:styleId="textexposedshow">
    <w:name w:val="text_exposed_show"/>
    <w:basedOn w:val="a0"/>
    <w:rsid w:val="004F6078"/>
  </w:style>
  <w:style w:type="character" w:customStyle="1" w:styleId="10">
    <w:name w:val="Заголовок 1 Знак"/>
    <w:basedOn w:val="a0"/>
    <w:link w:val="1"/>
    <w:uiPriority w:val="9"/>
    <w:rsid w:val="00AE3522"/>
    <w:rPr>
      <w:rFonts w:asciiTheme="majorHAnsi" w:eastAsiaTheme="majorEastAsia" w:hAnsiTheme="majorHAnsi" w:cstheme="majorBidi"/>
      <w:b/>
      <w:bCs/>
      <w:color w:val="365F91" w:themeColor="accent1" w:themeShade="BF"/>
      <w:sz w:val="28"/>
      <w:szCs w:val="28"/>
    </w:rPr>
  </w:style>
  <w:style w:type="paragraph" w:styleId="a6">
    <w:name w:val="header"/>
    <w:basedOn w:val="a"/>
    <w:link w:val="a7"/>
    <w:uiPriority w:val="99"/>
    <w:semiHidden/>
    <w:unhideWhenUsed/>
    <w:rsid w:val="00AE6EB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E6EB1"/>
  </w:style>
  <w:style w:type="paragraph" w:styleId="a8">
    <w:name w:val="footer"/>
    <w:basedOn w:val="a"/>
    <w:link w:val="a9"/>
    <w:uiPriority w:val="99"/>
    <w:unhideWhenUsed/>
    <w:rsid w:val="00AE6EB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E6EB1"/>
  </w:style>
</w:styles>
</file>

<file path=word/webSettings.xml><?xml version="1.0" encoding="utf-8"?>
<w:webSettings xmlns:r="http://schemas.openxmlformats.org/officeDocument/2006/relationships" xmlns:w="http://schemas.openxmlformats.org/wordprocessingml/2006/main">
  <w:divs>
    <w:div w:id="629942206">
      <w:bodyDiv w:val="1"/>
      <w:marLeft w:val="0"/>
      <w:marRight w:val="0"/>
      <w:marTop w:val="0"/>
      <w:marBottom w:val="0"/>
      <w:divBdr>
        <w:top w:val="none" w:sz="0" w:space="0" w:color="auto"/>
        <w:left w:val="none" w:sz="0" w:space="0" w:color="auto"/>
        <w:bottom w:val="none" w:sz="0" w:space="0" w:color="auto"/>
        <w:right w:val="none" w:sz="0" w:space="0" w:color="auto"/>
      </w:divBdr>
    </w:div>
    <w:div w:id="1113093653">
      <w:bodyDiv w:val="1"/>
      <w:marLeft w:val="0"/>
      <w:marRight w:val="0"/>
      <w:marTop w:val="0"/>
      <w:marBottom w:val="0"/>
      <w:divBdr>
        <w:top w:val="none" w:sz="0" w:space="0" w:color="auto"/>
        <w:left w:val="none" w:sz="0" w:space="0" w:color="auto"/>
        <w:bottom w:val="none" w:sz="0" w:space="0" w:color="auto"/>
        <w:right w:val="none" w:sz="0" w:space="0" w:color="auto"/>
      </w:divBdr>
    </w:div>
    <w:div w:id="1233005235">
      <w:bodyDiv w:val="1"/>
      <w:marLeft w:val="0"/>
      <w:marRight w:val="0"/>
      <w:marTop w:val="0"/>
      <w:marBottom w:val="0"/>
      <w:divBdr>
        <w:top w:val="none" w:sz="0" w:space="0" w:color="auto"/>
        <w:left w:val="none" w:sz="0" w:space="0" w:color="auto"/>
        <w:bottom w:val="none" w:sz="0" w:space="0" w:color="auto"/>
        <w:right w:val="none" w:sz="0" w:space="0" w:color="auto"/>
      </w:divBdr>
    </w:div>
    <w:div w:id="1385524675">
      <w:bodyDiv w:val="1"/>
      <w:marLeft w:val="0"/>
      <w:marRight w:val="0"/>
      <w:marTop w:val="0"/>
      <w:marBottom w:val="0"/>
      <w:divBdr>
        <w:top w:val="none" w:sz="0" w:space="0" w:color="auto"/>
        <w:left w:val="none" w:sz="0" w:space="0" w:color="auto"/>
        <w:bottom w:val="none" w:sz="0" w:space="0" w:color="auto"/>
        <w:right w:val="none" w:sz="0" w:space="0" w:color="auto"/>
      </w:divBdr>
      <w:divsChild>
        <w:div w:id="642974275">
          <w:marLeft w:val="0"/>
          <w:marRight w:val="0"/>
          <w:marTop w:val="9"/>
          <w:marBottom w:val="0"/>
          <w:divBdr>
            <w:top w:val="single" w:sz="36" w:space="0" w:color="auto"/>
            <w:left w:val="single" w:sz="36" w:space="0" w:color="auto"/>
            <w:bottom w:val="single" w:sz="36" w:space="0" w:color="auto"/>
            <w:right w:val="single" w:sz="36" w:space="0" w:color="auto"/>
          </w:divBdr>
          <w:divsChild>
            <w:div w:id="667637927">
              <w:marLeft w:val="0"/>
              <w:marRight w:val="0"/>
              <w:marTop w:val="0"/>
              <w:marBottom w:val="0"/>
              <w:divBdr>
                <w:top w:val="none" w:sz="0" w:space="0" w:color="auto"/>
                <w:left w:val="none" w:sz="0" w:space="0" w:color="auto"/>
                <w:bottom w:val="none" w:sz="0" w:space="0" w:color="auto"/>
                <w:right w:val="none" w:sz="0" w:space="0" w:color="auto"/>
              </w:divBdr>
            </w:div>
          </w:divsChild>
        </w:div>
        <w:div w:id="1239049126">
          <w:marLeft w:val="0"/>
          <w:marRight w:val="0"/>
          <w:marTop w:val="9"/>
          <w:marBottom w:val="0"/>
          <w:divBdr>
            <w:top w:val="single" w:sz="36" w:space="0" w:color="auto"/>
            <w:left w:val="single" w:sz="36" w:space="0" w:color="auto"/>
            <w:bottom w:val="single" w:sz="36" w:space="0" w:color="auto"/>
            <w:right w:val="single" w:sz="36" w:space="0" w:color="auto"/>
          </w:divBdr>
          <w:divsChild>
            <w:div w:id="1023560007">
              <w:marLeft w:val="0"/>
              <w:marRight w:val="0"/>
              <w:marTop w:val="0"/>
              <w:marBottom w:val="0"/>
              <w:divBdr>
                <w:top w:val="none" w:sz="0" w:space="0" w:color="auto"/>
                <w:left w:val="none" w:sz="0" w:space="0" w:color="auto"/>
                <w:bottom w:val="none" w:sz="0" w:space="0" w:color="auto"/>
                <w:right w:val="none" w:sz="0" w:space="0" w:color="auto"/>
              </w:divBdr>
            </w:div>
          </w:divsChild>
        </w:div>
        <w:div w:id="1201282449">
          <w:marLeft w:val="0"/>
          <w:marRight w:val="0"/>
          <w:marTop w:val="9"/>
          <w:marBottom w:val="0"/>
          <w:divBdr>
            <w:top w:val="single" w:sz="36" w:space="0" w:color="auto"/>
            <w:left w:val="single" w:sz="36" w:space="0" w:color="auto"/>
            <w:bottom w:val="single" w:sz="36" w:space="0" w:color="auto"/>
            <w:right w:val="single" w:sz="36" w:space="0" w:color="auto"/>
          </w:divBdr>
          <w:divsChild>
            <w:div w:id="20370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551419">
      <w:bodyDiv w:val="1"/>
      <w:marLeft w:val="0"/>
      <w:marRight w:val="0"/>
      <w:marTop w:val="0"/>
      <w:marBottom w:val="0"/>
      <w:divBdr>
        <w:top w:val="none" w:sz="0" w:space="0" w:color="auto"/>
        <w:left w:val="none" w:sz="0" w:space="0" w:color="auto"/>
        <w:bottom w:val="none" w:sz="0" w:space="0" w:color="auto"/>
        <w:right w:val="none" w:sz="0" w:space="0" w:color="auto"/>
      </w:divBdr>
    </w:div>
    <w:div w:id="2117366625">
      <w:bodyDiv w:val="1"/>
      <w:marLeft w:val="0"/>
      <w:marRight w:val="0"/>
      <w:marTop w:val="0"/>
      <w:marBottom w:val="0"/>
      <w:divBdr>
        <w:top w:val="none" w:sz="0" w:space="0" w:color="auto"/>
        <w:left w:val="none" w:sz="0" w:space="0" w:color="auto"/>
        <w:bottom w:val="none" w:sz="0" w:space="0" w:color="auto"/>
        <w:right w:val="none" w:sz="0" w:space="0" w:color="auto"/>
      </w:divBdr>
      <w:divsChild>
        <w:div w:id="1506827384">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D%D1%8C%D1%8E-%D0%99%D0%BE%D1%80%D0%BA" TargetMode="External"/><Relationship Id="rId13" Type="http://schemas.openxmlformats.org/officeDocument/2006/relationships/hyperlink" Target="https://uk.wikipedia.org/wiki/%D0%84%D0%B2%D1%80%D0%BE%D0%BF%D0%B5%D0%B9%D1%81%D1%8C%D0%BA%D0%B8%D0%B9_%D0%9A%D0%BE%D0%BD%D2%91%D1%80%D0%B5%D1%81_%D0%A3%D0%BA%D1%80%D0%B0%D1%97%D0%BD%D1%86%D1%96%D0%B2" TargetMode="External"/><Relationship Id="rId18" Type="http://schemas.openxmlformats.org/officeDocument/2006/relationships/hyperlink" Target="https://uk.wikipedia.org/w/index.php?title=%D0%A3%D0%BA%D1%80%D0%B0%D1%97%D0%BD%D1%81%D1%8C%D0%BA%D1%96_%D1%86%D0%B5%D1%80%D0%BA%D0%B2%D0%B8&amp;action=edit&amp;redlink=1" TargetMode="External"/><Relationship Id="rId26" Type="http://schemas.openxmlformats.org/officeDocument/2006/relationships/hyperlink" Target="https://uk.wikipedia.org/wiki/%D0%97%D0%B0%D0%B3%D0%B0%D0%BB%D1%8C%D0%BD%D0%B0_%D0%B4%D0%B5%D0%BA%D0%BB%D0%B0%D1%80%D0%B0%D1%86%D1%96%D1%8F_%D0%BF%D1%80%D0%B0%D0%B2_%D0%BB%D1%8E%D0%B4%D0%B8%D0%BD%D0%B8"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k.wikipedia.org/wiki/%D0%A6%D0%B5%D0%BD%D1%82%D1%80%D0%B0%D0%BB%D1%8C%D0%BD%D0%B8%D0%B9_%D0%A1%D0%BE%D1%8E%D0%B7_%D0%A3%D0%BA%D1%80%D0%B0%D1%97%D0%BD%D1%81%D1%8C%D0%BA%D0%BE%D0%B3%D0%BE_%D0%A1%D1%82%D1%83%D0%B4%D0%B5%D0%BD%D1%82%D1%81%D1%82%D0%B2%D0%B0" TargetMode="External"/><Relationship Id="rId34" Type="http://schemas.openxmlformats.org/officeDocument/2006/relationships/hyperlink" Target="https://uk.wikipedia.org/wiki/%D0%84%D0%B2%D1%80%D0%BE%D0%BF%D0%B5%D0%B9%D1%81%D1%8C%D0%BA%D0%B0_%D1%96%D0%BD%D1%82%D0%B5%D0%B3%D1%80%D0%B0%D1%86%D1%96%D1%8F_%D0%A3%D0%BA%D1%80%D0%B0%D1%97%D0%BD%D0%B8" TargetMode="External"/><Relationship Id="rId7" Type="http://schemas.openxmlformats.org/officeDocument/2006/relationships/hyperlink" Target="https://uk.wikipedia.org/wiki/1967" TargetMode="External"/><Relationship Id="rId12" Type="http://schemas.openxmlformats.org/officeDocument/2006/relationships/hyperlink" Target="https://uk.wikipedia.org/wiki/%D0%9A%D0%B0%D0%BD%D0%B0%D0%B4%D0%B0" TargetMode="External"/><Relationship Id="rId17" Type="http://schemas.openxmlformats.org/officeDocument/2006/relationships/hyperlink" Target="https://uk.wikipedia.org/wiki/%D0%A3%D0%BA%D1%80%D0%B0%D1%97%D0%BD%D1%81%D1%8C%D0%BA%D0%BE-%D0%91%D1%80%D0%B0%D0%B7%D0%B8%D0%BB%D1%8C%D1%81%D1%8C%D0%BA%D0%B0_%D0%A6%D0%B5%D0%BD%D1%82%D1%80%D0%B0%D0%BB%D1%8C%D0%BD%D0%B0_%D0%A0%D0%B5%D0%BF%D1%80%D0%B5%D0%B7%D0%B5%D0%BD%D1%82%D0%B0%D1%86%D1%96%D1%8F" TargetMode="External"/><Relationship Id="rId25" Type="http://schemas.openxmlformats.org/officeDocument/2006/relationships/hyperlink" Target="https://uk.wikipedia.org/wiki/%D0%86%D0%B4%D0%B5%D0%BD%D1%82%D0%B8%D1%87%D0%BD%D1%96%D1%81%D1%82%D1%8C_(%D1%84%D1%96%D0%BB%D0%BE%D1%81%D0%BE%D1%84%D1%96%D1%8F)" TargetMode="External"/><Relationship Id="rId33" Type="http://schemas.openxmlformats.org/officeDocument/2006/relationships/hyperlink" Target="https://uk.wikipedia.org/wiki/%D0%91%D1%80%D1%8E%D1%81%D1%81%D0%B5%D0%BB%D1%8C"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k.wikipedia.org/wiki/%D0%A3%D0%BA%D1%80%D0%B0%D1%97%D0%BD%D1%81%D1%8C%D0%BA%D0%B0_%D1%86%D0%B5%D0%BD%D1%82%D1%80%D0%B0%D0%BB%D1%8C%D0%BD%D0%B0_%D1%80%D0%B5%D0%BF%D1%80%D0%B5%D0%B7%D0%B5%D0%BD%D1%82%D0%B0%D1%86%D1%96%D1%8F_%D0%90%D1%80%D0%B3%D0%B5%D0%BD%D1%82%D0%B8%D0%BD%D0%B8" TargetMode="External"/><Relationship Id="rId20" Type="http://schemas.openxmlformats.org/officeDocument/2006/relationships/hyperlink" Target="https://uk.wikipedia.org/wiki/%D0%A1%D0%B2%D1%96%D1%82%D0%BE%D0%B2%D0%B8%D0%B9_%D0%BA%D0%BE%D0%BD%D0%B3%D1%80%D0%B5%D1%81_%D1%83%D0%BA%D1%80%D0%B0%D1%97%D0%BD%D1%81%D1%8C%D0%BA%D0%B8%D1%85_%D0%BC%D0%BE%D0%BB%D0%BE%D0%B4%D1%96%D0%B6%D0%BD%D0%B8%D1%85_%D0%BE%D1%80%D0%B3%D0%B0%D0%BD%D1%96%D0%B7%D0%B0%D1%86%D1%96%D0%B9" TargetMode="External"/><Relationship Id="rId29" Type="http://schemas.openxmlformats.org/officeDocument/2006/relationships/hyperlink" Target="https://uk.wikipedia.org/wiki/%D0%A2%D0%B8%D0%BC%D1%87%D0%B0%D1%81%D0%BE%D0%B2%D0%BE_%D0%BE%D0%BA%D1%83%D0%BF%D0%BE%D0%B2%D0%B0%D0%BD%D1%96_%D1%82%D0%B5%D1%80%D0%B8%D1%82%D0%BE%D1%80%D1%96%D1%97_%D0%A3%D0%BA%D1%80%D0%B0%D1%97%D0%BD%D0%B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A%D0%BE%D0%BD%D0%B3%D1%80%D0%B5%D1%81_%D0%A3%D0%BA%D1%80%D0%B0%D1%97%D0%BD%D1%86%D1%96%D0%B2_%D0%9A%D0%B0%D0%BD%D0%B0%D0%B4%D0%B8" TargetMode="External"/><Relationship Id="rId24" Type="http://schemas.openxmlformats.org/officeDocument/2006/relationships/hyperlink" Target="https://uk.wikipedia.org/wiki/%D0%9E%D1%80%D0%B3%D0%B0%D0%BD%D1%96%D0%B7%D0%B0%D1%86%D1%96%D1%8F_%D0%9E%D0%B1%27%D1%94%D0%B4%D0%BD%D0%B0%D0%BD%D0%B8%D1%85_%D0%9D%D0%B0%D1%86%D1%96%D0%B9" TargetMode="External"/><Relationship Id="rId32" Type="http://schemas.openxmlformats.org/officeDocument/2006/relationships/hyperlink" Target="https://uk.wikipedia.org/wiki/%D0%94%D0%B5%D0%B7%D1%96%D0%BD%D1%84%D0%BE%D1%80%D0%BC%D0%B0%D1%86%D1%96%D1%8F_%D0%BF%D1%96%D0%B4_%D1%87%D0%B0%D1%81_%D1%80%D0%BE%D1%81%D1%96%D0%B9%D1%81%D1%8C%D0%BA%D0%BE-%D1%83%D0%BA%D1%80%D0%B0%D1%97%D0%BD%D1%81%D1%8C%D0%BA%D0%BE%D1%97_%D0%B2%D1%96%D0%B9%D0%BD%D0%B8"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uk.wikipedia.org/wiki/%D0%A1%D0%BE%D1%8E%D0%B7_%D0%A3%D0%BA%D1%80%D0%B0%D1%97%D0%BD%D1%81%D1%8C%D0%BA%D0%B8%D1%85_%D0%9E%D1%80%D0%B3%D0%B0%D0%BD%D1%96%D0%B7%D0%B0%D1%86%D1%96%D0%B9_%D0%B2_%D0%90%D0%B2%D1%81%D1%82%D1%80%D0%B0%D0%BB%D1%96%D1%97" TargetMode="External"/><Relationship Id="rId23" Type="http://schemas.openxmlformats.org/officeDocument/2006/relationships/hyperlink" Target="https://uk.wikipedia.org/wiki/%D0%91%D1%80%D1%8E%D1%81%D1%81%D0%B5%D0%BB%D1%8C" TargetMode="External"/><Relationship Id="rId28" Type="http://schemas.openxmlformats.org/officeDocument/2006/relationships/hyperlink" Target="https://uk.wikipedia.org/wiki/%D0%97%D0%B1%D1%80%D0%BE%D0%B9%D0%BD%D1%96_%D1%81%D0%B8%D0%BB%D0%B8_%D0%A3%D0%BA%D1%80%D0%B0%D1%97%D0%BD%D0%B8" TargetMode="External"/><Relationship Id="rId36" Type="http://schemas.openxmlformats.org/officeDocument/2006/relationships/hyperlink" Target="https://uk.wikipedia.org/wiki/%D0%A1%D0%B2%D1%96%D1%82%D0%BE%D0%B2%D0%B8%D0%B9_%D0%9A%D0%BE%D0%BD%D2%91%D1%80%D0%B5%D1%81_%D0%A3%D0%BA%D1%80%D0%B0%D1%97%D0%BD%D1%86%D1%96%D0%B2" TargetMode="External"/><Relationship Id="rId10" Type="http://schemas.openxmlformats.org/officeDocument/2006/relationships/hyperlink" Target="https://uk.wikipedia.org/wiki/%D0%A1%D0%BF%D0%BE%D0%BB%D1%83%D1%87%D0%B5%D0%BD%D1%96_%D0%A8%D1%82%D0%B0%D1%82%D0%B8_%D0%90%D0%BC%D0%B5%D1%80%D0%B8%D0%BA%D0%B8" TargetMode="External"/><Relationship Id="rId19" Type="http://schemas.openxmlformats.org/officeDocument/2006/relationships/hyperlink" Target="https://uk.wikipedia.org/wiki/%D0%A1%D0%B2%D1%96%D1%82%D0%BE%D0%B2%D0%B0_%D1%84%D0%B5%D0%B4%D0%B5%D1%80%D0%B0%D1%86%D1%96%D1%8F_%D1%83%D0%BA%D1%80%D0%B0%D1%97%D0%BD%D1%81%D1%8C%D0%BA%D0%B8%D1%85_%D0%B6%D1%96%D0%BD%D0%BE%D1%87%D0%B8%D1%85_%D0%BE%D1%80%D0%B3%D0%B0%D0%BD%D1%96%D0%B7%D0%B0%D1%86%D1%96%D0%B9" TargetMode="External"/><Relationship Id="rId31" Type="http://schemas.openxmlformats.org/officeDocument/2006/relationships/hyperlink" Target="https://uk.wikipedia.org/wiki/%D0%9D%D0%90%D0%A2%D0%9E" TargetMode="External"/><Relationship Id="rId4" Type="http://schemas.openxmlformats.org/officeDocument/2006/relationships/webSettings" Target="webSettings.xml"/><Relationship Id="rId9" Type="http://schemas.openxmlformats.org/officeDocument/2006/relationships/hyperlink" Target="https://uk.wikipedia.org/wiki/%D0%A3%D0%BA%D1%80%D0%B0%D1%97%D0%BD%D1%81%D1%8C%D0%BA%D0%B8%D0%B9_%D0%BA%D0%BE%D0%BD%D0%B3%D1%80%D0%B5%D1%81%D0%BE%D0%B2%D0%B8%D0%B9_%D0%BA%D0%BE%D0%BC%D1%96%D1%82%D0%B5%D1%82_%D0%90%D0%BC%D0%B5%D1%80%D0%B8%D0%BA%D0%B8" TargetMode="External"/><Relationship Id="rId14" Type="http://schemas.openxmlformats.org/officeDocument/2006/relationships/hyperlink" Target="https://uk.wikipedia.org/wiki/%D0%84%D0%B2%D1%80%D0%BE%D0%BF%D0%B0" TargetMode="External"/><Relationship Id="rId22" Type="http://schemas.openxmlformats.org/officeDocument/2006/relationships/hyperlink" Target="https://uk.wikipedia.org/wiki/%D0%A2%D0%BE%D1%80%D0%BE%D0%BD%D1%82%D0%BE" TargetMode="External"/><Relationship Id="rId27" Type="http://schemas.openxmlformats.org/officeDocument/2006/relationships/hyperlink" Target="https://uk.wikipedia.org/wiki/%D0%A0%D0%BE%D1%81%D1%96%D0%B9%D1%81%D1%8C%D0%BA%D0%BE-%D1%83%D0%BA%D1%80%D0%B0%D1%97%D0%BD%D1%81%D1%8C%D0%BA%D0%B0_%D0%B2%D1%96%D0%B9%D0%BD%D0%B0_(%D0%B7_2014)" TargetMode="External"/><Relationship Id="rId30" Type="http://schemas.openxmlformats.org/officeDocument/2006/relationships/hyperlink" Target="https://uk.wikipedia.org/wiki/%D0%A2%D0%B0%D0%BA%D1%82%D0%B8%D1%87%D0%BD%D0%B0_%D0%BC%D0%B5%D0%B4%D0%B8%D1%86%D0%B8%D0%BD%D0%B0" TargetMode="External"/><Relationship Id="rId35" Type="http://schemas.openxmlformats.org/officeDocument/2006/relationships/hyperlink" Target="https://uk.wikipedia.org/wiki/%D0%92%D1%96%D0%B4%D0%BD%D0%BE%D1%81%D0%B8%D0%BD%D0%B8_%D0%A3%D0%BA%D1%80%D0%B0%D1%97%D0%BD%D0%B0_%E2%80%94_%D0%9D%D0%90%D0%A2%D0%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13</Pages>
  <Words>4201</Words>
  <Characters>23950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28095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8</cp:revision>
  <dcterms:created xsi:type="dcterms:W3CDTF">2024-11-11T11:44:00Z</dcterms:created>
  <dcterms:modified xsi:type="dcterms:W3CDTF">2024-11-15T11:00:00Z</dcterms:modified>
</cp:coreProperties>
</file>