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6AD63" w14:textId="6EB450D1" w:rsidR="000212BB" w:rsidRPr="000212BB" w:rsidRDefault="000212BB" w:rsidP="000212BB">
      <w:pPr>
        <w:pStyle w:val="2"/>
        <w:spacing w:line="240" w:lineRule="auto"/>
        <w:ind w:right="134" w:firstLine="48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0212BB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Практичне_завдання_№9-10</w:t>
      </w:r>
      <w:proofErr w:type="spellEnd"/>
    </w:p>
    <w:p w14:paraId="5F48773D" w14:textId="1774C42D" w:rsidR="0081547E" w:rsidRPr="000212BB" w:rsidRDefault="0081547E" w:rsidP="000212BB">
      <w:pPr>
        <w:pStyle w:val="2"/>
        <w:spacing w:line="240" w:lineRule="auto"/>
        <w:ind w:right="134" w:firstLine="48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212BB">
        <w:rPr>
          <w:rFonts w:ascii="Times New Roman" w:hAnsi="Times New Roman" w:cs="Times New Roman"/>
          <w:b/>
          <w:bCs/>
          <w:color w:val="auto"/>
          <w:sz w:val="28"/>
          <w:szCs w:val="28"/>
        </w:rPr>
        <w:t>Впровадження</w:t>
      </w:r>
      <w:r w:rsidRPr="000212BB">
        <w:rPr>
          <w:rFonts w:ascii="Times New Roman" w:hAnsi="Times New Roman" w:cs="Times New Roman"/>
          <w:b/>
          <w:bCs/>
          <w:color w:val="auto"/>
          <w:spacing w:val="40"/>
          <w:sz w:val="28"/>
          <w:szCs w:val="28"/>
        </w:rPr>
        <w:t xml:space="preserve"> </w:t>
      </w:r>
      <w:r w:rsidRPr="000212BB">
        <w:rPr>
          <w:rFonts w:ascii="Times New Roman" w:hAnsi="Times New Roman" w:cs="Times New Roman"/>
          <w:b/>
          <w:bCs/>
          <w:color w:val="auto"/>
          <w:sz w:val="28"/>
          <w:szCs w:val="28"/>
        </w:rPr>
        <w:t>інновації</w:t>
      </w:r>
      <w:r w:rsidRPr="000212BB">
        <w:rPr>
          <w:rFonts w:ascii="Times New Roman" w:hAnsi="Times New Roman" w:cs="Times New Roman"/>
          <w:b/>
          <w:bCs/>
          <w:color w:val="auto"/>
          <w:spacing w:val="40"/>
          <w:sz w:val="28"/>
          <w:szCs w:val="28"/>
        </w:rPr>
        <w:t xml:space="preserve"> </w:t>
      </w:r>
      <w:r w:rsidRPr="000212BB">
        <w:rPr>
          <w:rFonts w:ascii="Times New Roman" w:hAnsi="Times New Roman" w:cs="Times New Roman"/>
          <w:b/>
          <w:bCs/>
          <w:color w:val="auto"/>
          <w:sz w:val="28"/>
          <w:szCs w:val="28"/>
        </w:rPr>
        <w:t>в технології</w:t>
      </w:r>
      <w:r w:rsidRPr="000212BB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0212BB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розробки</w:t>
      </w:r>
      <w:r w:rsidRPr="000212BB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0212BB">
        <w:rPr>
          <w:rFonts w:ascii="Times New Roman" w:hAnsi="Times New Roman" w:cs="Times New Roman"/>
          <w:b/>
          <w:bCs/>
          <w:color w:val="auto"/>
          <w:sz w:val="28"/>
          <w:szCs w:val="28"/>
        </w:rPr>
        <w:t>та</w:t>
      </w:r>
      <w:r w:rsidRPr="000212BB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0212B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проведення </w:t>
      </w:r>
      <w:r w:rsidRPr="000212BB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екскурсій.</w:t>
      </w:r>
    </w:p>
    <w:p w14:paraId="2FA80A17" w14:textId="14631C90" w:rsidR="000212BB" w:rsidRPr="000212BB" w:rsidRDefault="000212BB" w:rsidP="0081547E">
      <w:pPr>
        <w:pStyle w:val="ae"/>
        <w:spacing w:line="360" w:lineRule="auto"/>
        <w:ind w:left="132" w:right="130" w:firstLine="487"/>
        <w:jc w:val="both"/>
        <w:rPr>
          <w:b/>
          <w:bCs/>
        </w:rPr>
      </w:pPr>
      <w:r w:rsidRPr="000212BB">
        <w:rPr>
          <w:b/>
          <w:bCs/>
          <w:highlight w:val="yellow"/>
        </w:rPr>
        <w:t>Інформаційна довідка</w:t>
      </w:r>
      <w:r w:rsidRPr="000212BB">
        <w:rPr>
          <w:b/>
          <w:bCs/>
        </w:rPr>
        <w:t xml:space="preserve"> </w:t>
      </w:r>
    </w:p>
    <w:p w14:paraId="7A133EFD" w14:textId="6A6B40F6" w:rsidR="0081547E" w:rsidRPr="000212BB" w:rsidRDefault="0081547E" w:rsidP="0081547E">
      <w:pPr>
        <w:pStyle w:val="ae"/>
        <w:spacing w:line="360" w:lineRule="auto"/>
        <w:ind w:left="132" w:right="130" w:firstLine="487"/>
        <w:jc w:val="both"/>
        <w:rPr>
          <w:i/>
          <w:iCs/>
        </w:rPr>
      </w:pPr>
      <w:r>
        <w:t xml:space="preserve">Відповідно до законодавчого трактування: </w:t>
      </w:r>
      <w:r w:rsidRPr="000212BB">
        <w:rPr>
          <w:i/>
          <w:iCs/>
        </w:rPr>
        <w:t>«Інновації - новостворені (застосовані) і (або) вдосконалені конкурентоздатні технології, продукція або послуги, а також організаційно-технічні рішення виробничого, адміністративного,</w:t>
      </w:r>
      <w:r w:rsidRPr="000212BB">
        <w:rPr>
          <w:i/>
          <w:iCs/>
          <w:spacing w:val="-4"/>
        </w:rPr>
        <w:t xml:space="preserve"> </w:t>
      </w:r>
      <w:r w:rsidRPr="000212BB">
        <w:rPr>
          <w:i/>
          <w:iCs/>
        </w:rPr>
        <w:t>комерційного</w:t>
      </w:r>
      <w:r w:rsidRPr="000212BB">
        <w:rPr>
          <w:i/>
          <w:iCs/>
          <w:spacing w:val="-1"/>
        </w:rPr>
        <w:t xml:space="preserve"> </w:t>
      </w:r>
      <w:r w:rsidRPr="000212BB">
        <w:rPr>
          <w:i/>
          <w:iCs/>
        </w:rPr>
        <w:t>або</w:t>
      </w:r>
      <w:r w:rsidRPr="000212BB">
        <w:rPr>
          <w:i/>
          <w:iCs/>
          <w:spacing w:val="-1"/>
        </w:rPr>
        <w:t xml:space="preserve"> </w:t>
      </w:r>
      <w:r w:rsidRPr="000212BB">
        <w:rPr>
          <w:i/>
          <w:iCs/>
        </w:rPr>
        <w:t>іншого</w:t>
      </w:r>
      <w:r w:rsidRPr="000212BB">
        <w:rPr>
          <w:i/>
          <w:iCs/>
          <w:spacing w:val="-1"/>
        </w:rPr>
        <w:t xml:space="preserve"> </w:t>
      </w:r>
      <w:r w:rsidRPr="000212BB">
        <w:rPr>
          <w:i/>
          <w:iCs/>
        </w:rPr>
        <w:t>характеру,</w:t>
      </w:r>
      <w:r w:rsidRPr="000212BB">
        <w:rPr>
          <w:i/>
          <w:iCs/>
          <w:spacing w:val="-2"/>
        </w:rPr>
        <w:t xml:space="preserve"> </w:t>
      </w:r>
      <w:r w:rsidRPr="000212BB">
        <w:rPr>
          <w:i/>
          <w:iCs/>
        </w:rPr>
        <w:t>що</w:t>
      </w:r>
      <w:r w:rsidRPr="000212BB">
        <w:rPr>
          <w:i/>
          <w:iCs/>
          <w:spacing w:val="-2"/>
        </w:rPr>
        <w:t xml:space="preserve"> </w:t>
      </w:r>
      <w:r w:rsidRPr="000212BB">
        <w:rPr>
          <w:i/>
          <w:iCs/>
        </w:rPr>
        <w:t>істотно</w:t>
      </w:r>
      <w:r w:rsidRPr="000212BB">
        <w:rPr>
          <w:i/>
          <w:iCs/>
          <w:spacing w:val="-1"/>
        </w:rPr>
        <w:t xml:space="preserve"> </w:t>
      </w:r>
      <w:r w:rsidRPr="000212BB">
        <w:rPr>
          <w:i/>
          <w:iCs/>
        </w:rPr>
        <w:t>поліпшують структуру та якість виробництва і (або) соціальної сфери».</w:t>
      </w:r>
    </w:p>
    <w:p w14:paraId="4F647C53" w14:textId="5AB59914" w:rsidR="0081547E" w:rsidRDefault="0081547E" w:rsidP="0081547E">
      <w:pPr>
        <w:pStyle w:val="ae"/>
        <w:spacing w:line="360" w:lineRule="auto"/>
        <w:ind w:left="132" w:right="128" w:firstLine="487"/>
        <w:jc w:val="both"/>
      </w:pPr>
      <w:r>
        <w:t>Інновації в наданні турист</w:t>
      </w:r>
      <w:r w:rsidR="000212BB">
        <w:t>ично-</w:t>
      </w:r>
      <w:r>
        <w:t>екскурсійних послуг – це результат дій, спрямованих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створення</w:t>
      </w:r>
      <w:r>
        <w:rPr>
          <w:spacing w:val="-18"/>
        </w:rPr>
        <w:t xml:space="preserve"> </w:t>
      </w:r>
      <w:r>
        <w:t>нового</w:t>
      </w:r>
      <w:r>
        <w:rPr>
          <w:spacing w:val="-17"/>
        </w:rPr>
        <w:t xml:space="preserve"> </w:t>
      </w:r>
      <w:r>
        <w:t>або</w:t>
      </w:r>
      <w:r>
        <w:rPr>
          <w:spacing w:val="-18"/>
        </w:rPr>
        <w:t xml:space="preserve"> </w:t>
      </w:r>
      <w:r>
        <w:t>зміну</w:t>
      </w:r>
      <w:r>
        <w:rPr>
          <w:spacing w:val="-16"/>
        </w:rPr>
        <w:t xml:space="preserve"> </w:t>
      </w:r>
      <w:r>
        <w:t>існуючого</w:t>
      </w:r>
      <w:r>
        <w:rPr>
          <w:spacing w:val="-18"/>
        </w:rPr>
        <w:t xml:space="preserve"> </w:t>
      </w:r>
      <w:r>
        <w:t>продукту,</w:t>
      </w:r>
      <w:r>
        <w:rPr>
          <w:spacing w:val="-17"/>
        </w:rPr>
        <w:t xml:space="preserve"> </w:t>
      </w:r>
      <w:r>
        <w:t>освоєння</w:t>
      </w:r>
      <w:r>
        <w:rPr>
          <w:spacing w:val="-17"/>
        </w:rPr>
        <w:t xml:space="preserve"> </w:t>
      </w:r>
      <w:r>
        <w:t>нових ринків, використання передових інформаційних і телекомунікаційних технологій, вдосконалення надання туристичних, екскурсійних, транспортних і готельних</w:t>
      </w:r>
      <w:r>
        <w:rPr>
          <w:spacing w:val="-10"/>
        </w:rPr>
        <w:t xml:space="preserve"> </w:t>
      </w:r>
      <w:r>
        <w:t>послуг,</w:t>
      </w:r>
      <w:r>
        <w:rPr>
          <w:spacing w:val="-9"/>
        </w:rPr>
        <w:t xml:space="preserve"> </w:t>
      </w:r>
      <w:r>
        <w:t>створення</w:t>
      </w:r>
      <w:r>
        <w:rPr>
          <w:spacing w:val="-8"/>
        </w:rPr>
        <w:t xml:space="preserve"> </w:t>
      </w:r>
      <w:r>
        <w:t>стратегічних</w:t>
      </w:r>
      <w:r>
        <w:rPr>
          <w:spacing w:val="-10"/>
        </w:rPr>
        <w:t xml:space="preserve"> </w:t>
      </w:r>
      <w:r>
        <w:t>альянсів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здійснення</w:t>
      </w:r>
      <w:r>
        <w:rPr>
          <w:spacing w:val="-11"/>
        </w:rPr>
        <w:t xml:space="preserve"> </w:t>
      </w:r>
      <w:r>
        <w:t>туристичного бізнесу, впровадження сучасних форм організаційно-управлінської діяльності туристичних підприємств.</w:t>
      </w:r>
    </w:p>
    <w:p w14:paraId="3FF42890" w14:textId="42F4359D" w:rsidR="0081547E" w:rsidRPr="00E6740A" w:rsidRDefault="0081547E" w:rsidP="000212BB">
      <w:pPr>
        <w:pStyle w:val="ae"/>
        <w:spacing w:line="360" w:lineRule="auto"/>
        <w:ind w:left="132" w:right="130" w:firstLine="70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E212AF" wp14:editId="17F3976C">
                <wp:simplePos x="0" y="0"/>
                <wp:positionH relativeFrom="page">
                  <wp:posOffset>701040</wp:posOffset>
                </wp:positionH>
                <wp:positionV relativeFrom="paragraph">
                  <wp:posOffset>916516</wp:posOffset>
                </wp:positionV>
                <wp:extent cx="6158230" cy="30670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30670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306324"/>
                              </a:lnTo>
                              <a:lnTo>
                                <a:pt x="6158230" y="306324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53956" id="Graphic 11" o:spid="_x0000_s1026" style="position:absolute;margin-left:55.2pt;margin-top:72.15pt;width:484.9pt;height:24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" path="m6158230,l,,,306324r6158230,l6158230,xe" stroked="f">
                <v:path arrowok="t"/>
                <w10:wrap anchorx="page"/>
              </v:shape>
            </w:pict>
          </mc:Fallback>
        </mc:AlternateContent>
      </w:r>
      <w:r>
        <w:t>Інновації в туризмі привносять на ринки нові ідеї, послуги і продукти. Інновації означають не тільки пристосування турист</w:t>
      </w:r>
      <w:r w:rsidR="000212BB">
        <w:t>ично</w:t>
      </w:r>
      <w:r>
        <w:t>-екскурсійної галузі до мінливого характеру попиту в туризмі шляхом застосування нових маркетингових</w:t>
      </w:r>
      <w:r>
        <w:rPr>
          <w:spacing w:val="-15"/>
        </w:rPr>
        <w:t xml:space="preserve"> </w:t>
      </w:r>
      <w:r>
        <w:t>стратегій,</w:t>
      </w:r>
      <w:r>
        <w:rPr>
          <w:spacing w:val="-16"/>
        </w:rPr>
        <w:t xml:space="preserve"> </w:t>
      </w:r>
      <w:r>
        <w:t>але</w:t>
      </w:r>
      <w:r>
        <w:rPr>
          <w:spacing w:val="-16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зміни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зовнішньому</w:t>
      </w:r>
      <w:r>
        <w:rPr>
          <w:spacing w:val="-15"/>
        </w:rPr>
        <w:t xml:space="preserve"> </w:t>
      </w:r>
      <w:r>
        <w:t>середовищі,</w:t>
      </w:r>
      <w:r>
        <w:rPr>
          <w:spacing w:val="-16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стимулюють</w:t>
      </w:r>
      <w:r w:rsidR="000212BB">
        <w:t xml:space="preserve"> </w:t>
      </w:r>
      <w:r>
        <w:t xml:space="preserve">появу нових і новаторських послуг, продуктів і процесів. </w:t>
      </w:r>
      <w:r w:rsidRPr="00E6740A">
        <w:t>Звідси, інновації в турист</w:t>
      </w:r>
      <w:r w:rsidR="000212BB" w:rsidRPr="00E6740A">
        <w:t>ично</w:t>
      </w:r>
      <w:r w:rsidRPr="00E6740A">
        <w:t>-екскурсійній ді</w:t>
      </w:r>
      <w:r w:rsidR="000212BB" w:rsidRPr="00E6740A">
        <w:t>я</w:t>
      </w:r>
      <w:r w:rsidRPr="00E6740A">
        <w:t>льності повинні розглядатися як перманентний, глобальний і динамічний процес.</w:t>
      </w:r>
    </w:p>
    <w:p w14:paraId="14C4F900" w14:textId="77777777" w:rsidR="0081547E" w:rsidRPr="00E6740A" w:rsidRDefault="0081547E" w:rsidP="0081547E">
      <w:pPr>
        <w:pStyle w:val="ae"/>
        <w:spacing w:before="1"/>
        <w:ind w:left="841"/>
        <w:jc w:val="both"/>
        <w:rPr>
          <w:b/>
          <w:bCs/>
          <w:i/>
          <w:iCs/>
        </w:rPr>
      </w:pPr>
      <w:r w:rsidRPr="00E6740A">
        <w:rPr>
          <w:b/>
          <w:bCs/>
          <w:i/>
          <w:iCs/>
        </w:rPr>
        <w:t>Інновації</w:t>
      </w:r>
      <w:r w:rsidRPr="00E6740A">
        <w:rPr>
          <w:b/>
          <w:bCs/>
          <w:i/>
          <w:iCs/>
          <w:spacing w:val="-7"/>
        </w:rPr>
        <w:t xml:space="preserve"> </w:t>
      </w:r>
      <w:r w:rsidRPr="00E6740A">
        <w:rPr>
          <w:b/>
          <w:bCs/>
          <w:i/>
          <w:iCs/>
        </w:rPr>
        <w:t>в</w:t>
      </w:r>
      <w:r w:rsidRPr="00E6740A">
        <w:rPr>
          <w:b/>
          <w:bCs/>
          <w:i/>
          <w:iCs/>
          <w:spacing w:val="-8"/>
        </w:rPr>
        <w:t xml:space="preserve"> </w:t>
      </w:r>
      <w:r w:rsidRPr="00E6740A">
        <w:rPr>
          <w:b/>
          <w:bCs/>
          <w:i/>
          <w:iCs/>
        </w:rPr>
        <w:t>екскурсійній</w:t>
      </w:r>
      <w:r w:rsidRPr="00E6740A">
        <w:rPr>
          <w:b/>
          <w:bCs/>
          <w:i/>
          <w:iCs/>
          <w:spacing w:val="-10"/>
        </w:rPr>
        <w:t xml:space="preserve"> </w:t>
      </w:r>
      <w:r w:rsidRPr="00E6740A">
        <w:rPr>
          <w:b/>
          <w:bCs/>
          <w:i/>
          <w:iCs/>
        </w:rPr>
        <w:t>діяльності</w:t>
      </w:r>
      <w:r w:rsidRPr="00E6740A">
        <w:rPr>
          <w:b/>
          <w:bCs/>
          <w:i/>
          <w:iCs/>
          <w:spacing w:val="-7"/>
        </w:rPr>
        <w:t xml:space="preserve"> </w:t>
      </w:r>
      <w:r w:rsidRPr="00E6740A">
        <w:rPr>
          <w:b/>
          <w:bCs/>
          <w:i/>
          <w:iCs/>
        </w:rPr>
        <w:t>розділяються</w:t>
      </w:r>
      <w:r w:rsidRPr="00E6740A">
        <w:rPr>
          <w:b/>
          <w:bCs/>
          <w:i/>
          <w:iCs/>
          <w:spacing w:val="-6"/>
        </w:rPr>
        <w:t xml:space="preserve"> </w:t>
      </w:r>
      <w:r w:rsidRPr="00E6740A">
        <w:rPr>
          <w:b/>
          <w:bCs/>
          <w:i/>
          <w:iCs/>
          <w:spacing w:val="-4"/>
        </w:rPr>
        <w:t>так:</w:t>
      </w:r>
    </w:p>
    <w:p w14:paraId="639142EC" w14:textId="77777777" w:rsidR="0081547E" w:rsidRPr="00E6740A" w:rsidRDefault="0081547E" w:rsidP="0081547E">
      <w:pPr>
        <w:pStyle w:val="a9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161" w:after="0" w:line="240" w:lineRule="auto"/>
        <w:ind w:left="840" w:hanging="280"/>
        <w:contextualSpacing w:val="0"/>
        <w:jc w:val="both"/>
        <w:rPr>
          <w:rFonts w:ascii="Times New Roman" w:hAnsi="Times New Roman" w:cs="Times New Roman"/>
          <w:sz w:val="28"/>
        </w:rPr>
      </w:pPr>
      <w:r w:rsidRPr="00E6740A">
        <w:rPr>
          <w:rFonts w:ascii="Times New Roman" w:hAnsi="Times New Roman" w:cs="Times New Roman"/>
          <w:sz w:val="28"/>
        </w:rPr>
        <w:t>новий</w:t>
      </w:r>
      <w:r w:rsidRPr="00E6740A">
        <w:rPr>
          <w:rFonts w:ascii="Times New Roman" w:hAnsi="Times New Roman" w:cs="Times New Roman"/>
          <w:spacing w:val="-7"/>
          <w:sz w:val="28"/>
        </w:rPr>
        <w:t xml:space="preserve"> </w:t>
      </w:r>
      <w:r w:rsidRPr="00E6740A">
        <w:rPr>
          <w:rFonts w:ascii="Times New Roman" w:hAnsi="Times New Roman" w:cs="Times New Roman"/>
          <w:sz w:val="28"/>
        </w:rPr>
        <w:t>екскурсійній</w:t>
      </w:r>
      <w:r w:rsidRPr="00E6740A">
        <w:rPr>
          <w:rFonts w:ascii="Times New Roman" w:hAnsi="Times New Roman" w:cs="Times New Roman"/>
          <w:spacing w:val="-4"/>
          <w:sz w:val="28"/>
        </w:rPr>
        <w:t xml:space="preserve"> </w:t>
      </w:r>
      <w:r w:rsidRPr="00E6740A">
        <w:rPr>
          <w:rFonts w:ascii="Times New Roman" w:hAnsi="Times New Roman" w:cs="Times New Roman"/>
          <w:sz w:val="28"/>
        </w:rPr>
        <w:t>продукт,</w:t>
      </w:r>
      <w:r w:rsidRPr="00E6740A">
        <w:rPr>
          <w:rFonts w:ascii="Times New Roman" w:hAnsi="Times New Roman" w:cs="Times New Roman"/>
          <w:spacing w:val="-5"/>
          <w:sz w:val="28"/>
        </w:rPr>
        <w:t xml:space="preserve"> </w:t>
      </w:r>
      <w:r w:rsidRPr="00E6740A">
        <w:rPr>
          <w:rFonts w:ascii="Times New Roman" w:hAnsi="Times New Roman" w:cs="Times New Roman"/>
          <w:sz w:val="28"/>
        </w:rPr>
        <w:t>послуги</w:t>
      </w:r>
      <w:r w:rsidRPr="00E6740A">
        <w:rPr>
          <w:rFonts w:ascii="Times New Roman" w:hAnsi="Times New Roman" w:cs="Times New Roman"/>
          <w:spacing w:val="-5"/>
          <w:sz w:val="28"/>
        </w:rPr>
        <w:t xml:space="preserve"> </w:t>
      </w:r>
      <w:r w:rsidRPr="00E6740A">
        <w:rPr>
          <w:rFonts w:ascii="Times New Roman" w:hAnsi="Times New Roman" w:cs="Times New Roman"/>
          <w:sz w:val="28"/>
        </w:rPr>
        <w:t>чи</w:t>
      </w:r>
      <w:r w:rsidRPr="00E6740A">
        <w:rPr>
          <w:rFonts w:ascii="Times New Roman" w:hAnsi="Times New Roman" w:cs="Times New Roman"/>
          <w:spacing w:val="-6"/>
          <w:sz w:val="28"/>
        </w:rPr>
        <w:t xml:space="preserve"> </w:t>
      </w:r>
      <w:r w:rsidRPr="00E6740A">
        <w:rPr>
          <w:rFonts w:ascii="Times New Roman" w:hAnsi="Times New Roman" w:cs="Times New Roman"/>
          <w:sz w:val="28"/>
        </w:rPr>
        <w:t>їх</w:t>
      </w:r>
      <w:r w:rsidRPr="00E6740A">
        <w:rPr>
          <w:rFonts w:ascii="Times New Roman" w:hAnsi="Times New Roman" w:cs="Times New Roman"/>
          <w:spacing w:val="-3"/>
          <w:sz w:val="28"/>
        </w:rPr>
        <w:t xml:space="preserve"> </w:t>
      </w:r>
      <w:r w:rsidRPr="00E6740A">
        <w:rPr>
          <w:rFonts w:ascii="Times New Roman" w:hAnsi="Times New Roman" w:cs="Times New Roman"/>
          <w:spacing w:val="-2"/>
          <w:sz w:val="28"/>
        </w:rPr>
        <w:t>комбінація;</w:t>
      </w:r>
    </w:p>
    <w:p w14:paraId="56C15457" w14:textId="77777777" w:rsidR="0081547E" w:rsidRPr="00E6740A" w:rsidRDefault="0081547E" w:rsidP="0081547E">
      <w:pPr>
        <w:pStyle w:val="a9"/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before="163" w:after="0" w:line="360" w:lineRule="auto"/>
        <w:ind w:right="137" w:firstLine="425"/>
        <w:contextualSpacing w:val="0"/>
        <w:jc w:val="both"/>
        <w:rPr>
          <w:rFonts w:ascii="Times New Roman" w:hAnsi="Times New Roman" w:cs="Times New Roman"/>
          <w:sz w:val="28"/>
        </w:rPr>
      </w:pPr>
      <w:r w:rsidRPr="00E6740A">
        <w:rPr>
          <w:rFonts w:ascii="Times New Roman" w:hAnsi="Times New Roman" w:cs="Times New Roman"/>
          <w:sz w:val="28"/>
        </w:rPr>
        <w:t>нові</w:t>
      </w:r>
      <w:r w:rsidRPr="00E6740A">
        <w:rPr>
          <w:rFonts w:ascii="Times New Roman" w:hAnsi="Times New Roman" w:cs="Times New Roman"/>
          <w:spacing w:val="-3"/>
          <w:sz w:val="28"/>
        </w:rPr>
        <w:t xml:space="preserve"> </w:t>
      </w:r>
      <w:r w:rsidRPr="00E6740A">
        <w:rPr>
          <w:rFonts w:ascii="Times New Roman" w:hAnsi="Times New Roman" w:cs="Times New Roman"/>
          <w:sz w:val="28"/>
        </w:rPr>
        <w:t>технології,</w:t>
      </w:r>
      <w:r w:rsidRPr="00E6740A">
        <w:rPr>
          <w:rFonts w:ascii="Times New Roman" w:hAnsi="Times New Roman" w:cs="Times New Roman"/>
          <w:spacing w:val="-5"/>
          <w:sz w:val="28"/>
        </w:rPr>
        <w:t xml:space="preserve"> </w:t>
      </w:r>
      <w:r w:rsidRPr="00E6740A">
        <w:rPr>
          <w:rFonts w:ascii="Times New Roman" w:hAnsi="Times New Roman" w:cs="Times New Roman"/>
          <w:sz w:val="28"/>
        </w:rPr>
        <w:t>процеси</w:t>
      </w:r>
      <w:r w:rsidRPr="00E6740A">
        <w:rPr>
          <w:rFonts w:ascii="Times New Roman" w:hAnsi="Times New Roman" w:cs="Times New Roman"/>
          <w:spacing w:val="-4"/>
          <w:sz w:val="28"/>
        </w:rPr>
        <w:t xml:space="preserve"> </w:t>
      </w:r>
      <w:r w:rsidRPr="00E6740A">
        <w:rPr>
          <w:rFonts w:ascii="Times New Roman" w:hAnsi="Times New Roman" w:cs="Times New Roman"/>
          <w:sz w:val="28"/>
        </w:rPr>
        <w:t>обслуговування</w:t>
      </w:r>
      <w:r w:rsidRPr="00E6740A">
        <w:rPr>
          <w:rFonts w:ascii="Times New Roman" w:hAnsi="Times New Roman" w:cs="Times New Roman"/>
          <w:spacing w:val="-4"/>
          <w:sz w:val="28"/>
        </w:rPr>
        <w:t xml:space="preserve"> </w:t>
      </w:r>
      <w:r w:rsidRPr="00E6740A">
        <w:rPr>
          <w:rFonts w:ascii="Times New Roman" w:hAnsi="Times New Roman" w:cs="Times New Roman"/>
          <w:sz w:val="28"/>
        </w:rPr>
        <w:t>й</w:t>
      </w:r>
      <w:r w:rsidRPr="00E6740A">
        <w:rPr>
          <w:rFonts w:ascii="Times New Roman" w:hAnsi="Times New Roman" w:cs="Times New Roman"/>
          <w:spacing w:val="-4"/>
          <w:sz w:val="28"/>
        </w:rPr>
        <w:t xml:space="preserve"> </w:t>
      </w:r>
      <w:r w:rsidRPr="00E6740A">
        <w:rPr>
          <w:rFonts w:ascii="Times New Roman" w:hAnsi="Times New Roman" w:cs="Times New Roman"/>
          <w:sz w:val="28"/>
        </w:rPr>
        <w:t>засоби</w:t>
      </w:r>
      <w:r w:rsidRPr="00E6740A">
        <w:rPr>
          <w:rFonts w:ascii="Times New Roman" w:hAnsi="Times New Roman" w:cs="Times New Roman"/>
          <w:spacing w:val="-6"/>
          <w:sz w:val="28"/>
        </w:rPr>
        <w:t xml:space="preserve"> </w:t>
      </w:r>
      <w:r w:rsidRPr="00E6740A">
        <w:rPr>
          <w:rFonts w:ascii="Times New Roman" w:hAnsi="Times New Roman" w:cs="Times New Roman"/>
          <w:sz w:val="28"/>
        </w:rPr>
        <w:t>створення,</w:t>
      </w:r>
      <w:r w:rsidRPr="00E6740A">
        <w:rPr>
          <w:rFonts w:ascii="Times New Roman" w:hAnsi="Times New Roman" w:cs="Times New Roman"/>
          <w:spacing w:val="-5"/>
          <w:sz w:val="28"/>
        </w:rPr>
        <w:t xml:space="preserve"> </w:t>
      </w:r>
      <w:r w:rsidRPr="00E6740A">
        <w:rPr>
          <w:rFonts w:ascii="Times New Roman" w:hAnsi="Times New Roman" w:cs="Times New Roman"/>
          <w:sz w:val="28"/>
        </w:rPr>
        <w:t>виробництва та надання екскурсійних послуг;</w:t>
      </w:r>
    </w:p>
    <w:p w14:paraId="51CD6A11" w14:textId="77777777" w:rsidR="0081547E" w:rsidRPr="00E6740A" w:rsidRDefault="0081547E" w:rsidP="0081547E">
      <w:pPr>
        <w:pStyle w:val="a9"/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after="0" w:line="360" w:lineRule="auto"/>
        <w:ind w:right="138" w:firstLine="425"/>
        <w:contextualSpacing w:val="0"/>
        <w:jc w:val="both"/>
        <w:rPr>
          <w:rFonts w:ascii="Times New Roman" w:hAnsi="Times New Roman" w:cs="Times New Roman"/>
          <w:sz w:val="28"/>
        </w:rPr>
      </w:pPr>
      <w:r w:rsidRPr="00E6740A">
        <w:rPr>
          <w:rFonts w:ascii="Times New Roman" w:hAnsi="Times New Roman" w:cs="Times New Roman"/>
          <w:sz w:val="28"/>
        </w:rPr>
        <w:t>результат дій, спрямованих на задоволення існуючого чи формування випереджаючого попиту на екскурсійні послуги, створення нових цінностей в сприйнятті й використанні екскурсійної послуги/продукту;</w:t>
      </w:r>
    </w:p>
    <w:p w14:paraId="506AED8F" w14:textId="6EEA2D78" w:rsidR="0081547E" w:rsidRPr="00E6740A" w:rsidRDefault="000212BB" w:rsidP="0081547E">
      <w:pPr>
        <w:pStyle w:val="a9"/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after="0" w:line="360" w:lineRule="auto"/>
        <w:ind w:right="126" w:firstLine="425"/>
        <w:contextualSpacing w:val="0"/>
        <w:jc w:val="both"/>
        <w:rPr>
          <w:rFonts w:ascii="Times New Roman" w:hAnsi="Times New Roman" w:cs="Times New Roman"/>
          <w:sz w:val="28"/>
        </w:rPr>
      </w:pPr>
      <w:r w:rsidRPr="00E6740A">
        <w:rPr>
          <w:rFonts w:ascii="Times New Roman" w:hAnsi="Times New Roman" w:cs="Times New Roman"/>
          <w:sz w:val="28"/>
        </w:rPr>
        <w:lastRenderedPageBreak/>
        <w:t>і</w:t>
      </w:r>
      <w:r w:rsidR="0081547E" w:rsidRPr="00E6740A">
        <w:rPr>
          <w:rFonts w:ascii="Times New Roman" w:hAnsi="Times New Roman" w:cs="Times New Roman"/>
          <w:sz w:val="28"/>
        </w:rPr>
        <w:t>н</w:t>
      </w:r>
      <w:r w:rsidRPr="00E6740A">
        <w:rPr>
          <w:rFonts w:ascii="Times New Roman" w:hAnsi="Times New Roman" w:cs="Times New Roman"/>
          <w:sz w:val="28"/>
        </w:rPr>
        <w:t>н</w:t>
      </w:r>
      <w:r w:rsidR="0081547E" w:rsidRPr="00E6740A">
        <w:rPr>
          <w:rFonts w:ascii="Times New Roman" w:hAnsi="Times New Roman" w:cs="Times New Roman"/>
          <w:sz w:val="28"/>
        </w:rPr>
        <w:t>оваційні організаційно-управлінські форми ведення туристи</w:t>
      </w:r>
      <w:r w:rsidRPr="00E6740A">
        <w:rPr>
          <w:rFonts w:ascii="Times New Roman" w:hAnsi="Times New Roman" w:cs="Times New Roman"/>
          <w:sz w:val="28"/>
        </w:rPr>
        <w:t>чно</w:t>
      </w:r>
      <w:r w:rsidR="0081547E" w:rsidRPr="00E6740A">
        <w:rPr>
          <w:rFonts w:ascii="Times New Roman" w:hAnsi="Times New Roman" w:cs="Times New Roman"/>
          <w:sz w:val="28"/>
        </w:rPr>
        <w:t xml:space="preserve">- екскурсійного бізнесу (створені інтеграційні утворення, альянси, консорціуми, </w:t>
      </w:r>
      <w:r w:rsidR="0081547E" w:rsidRPr="00E6740A">
        <w:rPr>
          <w:rFonts w:ascii="Times New Roman" w:hAnsi="Times New Roman" w:cs="Times New Roman"/>
          <w:spacing w:val="-2"/>
          <w:sz w:val="28"/>
        </w:rPr>
        <w:t>ін.);</w:t>
      </w:r>
    </w:p>
    <w:p w14:paraId="3128698E" w14:textId="7C786069" w:rsidR="0081547E" w:rsidRPr="00E6740A" w:rsidRDefault="0081547E" w:rsidP="0081547E">
      <w:pPr>
        <w:pStyle w:val="a9"/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before="1" w:after="0" w:line="360" w:lineRule="auto"/>
        <w:ind w:right="133" w:firstLine="425"/>
        <w:contextualSpacing w:val="0"/>
        <w:jc w:val="both"/>
        <w:rPr>
          <w:rFonts w:ascii="Times New Roman" w:hAnsi="Times New Roman" w:cs="Times New Roman"/>
          <w:sz w:val="28"/>
        </w:rPr>
      </w:pPr>
      <w:r w:rsidRPr="00E6740A">
        <w:rPr>
          <w:rFonts w:ascii="Times New Roman" w:hAnsi="Times New Roman" w:cs="Times New Roman"/>
          <w:sz w:val="28"/>
        </w:rPr>
        <w:t xml:space="preserve">нові </w:t>
      </w:r>
      <w:proofErr w:type="spellStart"/>
      <w:r w:rsidRPr="00E6740A">
        <w:rPr>
          <w:rFonts w:ascii="Times New Roman" w:hAnsi="Times New Roman" w:cs="Times New Roman"/>
          <w:sz w:val="28"/>
        </w:rPr>
        <w:t>проєкти</w:t>
      </w:r>
      <w:proofErr w:type="spellEnd"/>
      <w:r w:rsidRPr="00E6740A">
        <w:rPr>
          <w:rFonts w:ascii="Times New Roman" w:hAnsi="Times New Roman" w:cs="Times New Roman"/>
          <w:sz w:val="28"/>
        </w:rPr>
        <w:t xml:space="preserve"> (програми) сталого розвитку турист</w:t>
      </w:r>
      <w:r w:rsidR="000212BB" w:rsidRPr="00E6740A">
        <w:rPr>
          <w:rFonts w:ascii="Times New Roman" w:hAnsi="Times New Roman" w:cs="Times New Roman"/>
          <w:sz w:val="28"/>
        </w:rPr>
        <w:t>ично</w:t>
      </w:r>
      <w:r w:rsidRPr="00E6740A">
        <w:rPr>
          <w:rFonts w:ascii="Times New Roman" w:hAnsi="Times New Roman" w:cs="Times New Roman"/>
          <w:sz w:val="28"/>
        </w:rPr>
        <w:t xml:space="preserve">-екскурсійного потенціалу, його </w:t>
      </w:r>
      <w:proofErr w:type="spellStart"/>
      <w:r w:rsidRPr="00E6740A">
        <w:rPr>
          <w:rFonts w:ascii="Times New Roman" w:hAnsi="Times New Roman" w:cs="Times New Roman"/>
          <w:sz w:val="28"/>
        </w:rPr>
        <w:t>ресурс</w:t>
      </w:r>
      <w:r w:rsidR="000212BB" w:rsidRPr="00E6740A">
        <w:rPr>
          <w:rFonts w:ascii="Times New Roman" w:hAnsi="Times New Roman" w:cs="Times New Roman"/>
          <w:sz w:val="28"/>
        </w:rPr>
        <w:t>о</w:t>
      </w:r>
      <w:proofErr w:type="spellEnd"/>
      <w:r w:rsidR="000212BB" w:rsidRPr="00E6740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212BB" w:rsidRPr="00E6740A">
        <w:rPr>
          <w:rFonts w:ascii="Times New Roman" w:hAnsi="Times New Roman" w:cs="Times New Roman"/>
          <w:sz w:val="28"/>
        </w:rPr>
        <w:t>зберігаючого</w:t>
      </w:r>
      <w:proofErr w:type="spellEnd"/>
      <w:r w:rsidRPr="00E6740A">
        <w:rPr>
          <w:rFonts w:ascii="Times New Roman" w:hAnsi="Times New Roman" w:cs="Times New Roman"/>
          <w:sz w:val="28"/>
        </w:rPr>
        <w:t xml:space="preserve"> використання.</w:t>
      </w:r>
    </w:p>
    <w:p w14:paraId="6601A6FE" w14:textId="77777777" w:rsidR="000212BB" w:rsidRDefault="000212BB" w:rsidP="0081547E">
      <w:pPr>
        <w:pStyle w:val="ae"/>
        <w:spacing w:line="360" w:lineRule="auto"/>
        <w:ind w:left="132" w:right="131" w:firstLine="487"/>
        <w:jc w:val="both"/>
      </w:pPr>
    </w:p>
    <w:p w14:paraId="766647EC" w14:textId="732177E6" w:rsidR="0081547E" w:rsidRDefault="0081547E" w:rsidP="0081547E">
      <w:pPr>
        <w:pStyle w:val="ae"/>
        <w:spacing w:line="360" w:lineRule="auto"/>
        <w:ind w:left="132" w:right="131" w:firstLine="487"/>
        <w:jc w:val="both"/>
      </w:pPr>
      <w:r>
        <w:t>В</w:t>
      </w:r>
      <w:r w:rsidR="000212BB">
        <w:t>ідповідно до вищевикладеної інформації, необхідно</w:t>
      </w:r>
      <w:r>
        <w:rPr>
          <w:spacing w:val="-5"/>
        </w:rPr>
        <w:t xml:space="preserve"> </w:t>
      </w:r>
      <w:r>
        <w:t>об</w:t>
      </w:r>
      <w:r w:rsidR="000212BB">
        <w:t>рати</w:t>
      </w:r>
      <w:r>
        <w:rPr>
          <w:spacing w:val="-5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різновидів</w:t>
      </w:r>
      <w:r>
        <w:rPr>
          <w:spacing w:val="-5"/>
        </w:rPr>
        <w:t xml:space="preserve"> </w:t>
      </w:r>
      <w:r>
        <w:t>інновацій</w:t>
      </w:r>
      <w:r>
        <w:rPr>
          <w:spacing w:val="-4"/>
        </w:rPr>
        <w:t xml:space="preserve"> </w:t>
      </w:r>
      <w:r>
        <w:t>й да</w:t>
      </w:r>
      <w:r w:rsidR="000212BB">
        <w:t xml:space="preserve">ти </w:t>
      </w:r>
      <w:r>
        <w:t xml:space="preserve">йому вичерпну характеристику на основі аналізу доступних науково-практичних </w:t>
      </w:r>
      <w:r w:rsidRPr="000212BB">
        <w:rPr>
          <w:b/>
          <w:bCs/>
          <w:highlight w:val="yellow"/>
        </w:rPr>
        <w:t>сучасних публікацій</w:t>
      </w:r>
      <w:r>
        <w:t>, визначаючи позитивні та негативні сторони застосування/введення даної інновації, вартість впровадження</w:t>
      </w:r>
      <w:r w:rsidR="000212BB">
        <w:t xml:space="preserve">. </w:t>
      </w:r>
    </w:p>
    <w:p w14:paraId="5FE16620" w14:textId="77777777" w:rsidR="0081547E" w:rsidRDefault="0081547E"/>
    <w:sectPr w:rsidR="00815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814CA0"/>
    <w:multiLevelType w:val="hybridMultilevel"/>
    <w:tmpl w:val="B8563090"/>
    <w:lvl w:ilvl="0" w:tplc="580A12CA">
      <w:numFmt w:val="bullet"/>
      <w:lvlText w:val="–"/>
      <w:lvlJc w:val="left"/>
      <w:pPr>
        <w:ind w:left="13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4B0ADF0">
      <w:numFmt w:val="bullet"/>
      <w:lvlText w:val="•"/>
      <w:lvlJc w:val="left"/>
      <w:pPr>
        <w:ind w:left="1116" w:hanging="281"/>
      </w:pPr>
      <w:rPr>
        <w:rFonts w:hint="default"/>
        <w:lang w:val="uk-UA" w:eastAsia="en-US" w:bidi="ar-SA"/>
      </w:rPr>
    </w:lvl>
    <w:lvl w:ilvl="2" w:tplc="5198A462">
      <w:numFmt w:val="bullet"/>
      <w:lvlText w:val="•"/>
      <w:lvlJc w:val="left"/>
      <w:pPr>
        <w:ind w:left="2093" w:hanging="281"/>
      </w:pPr>
      <w:rPr>
        <w:rFonts w:hint="default"/>
        <w:lang w:val="uk-UA" w:eastAsia="en-US" w:bidi="ar-SA"/>
      </w:rPr>
    </w:lvl>
    <w:lvl w:ilvl="3" w:tplc="D4D21942">
      <w:numFmt w:val="bullet"/>
      <w:lvlText w:val="•"/>
      <w:lvlJc w:val="left"/>
      <w:pPr>
        <w:ind w:left="3069" w:hanging="281"/>
      </w:pPr>
      <w:rPr>
        <w:rFonts w:hint="default"/>
        <w:lang w:val="uk-UA" w:eastAsia="en-US" w:bidi="ar-SA"/>
      </w:rPr>
    </w:lvl>
    <w:lvl w:ilvl="4" w:tplc="569E54C0">
      <w:numFmt w:val="bullet"/>
      <w:lvlText w:val="•"/>
      <w:lvlJc w:val="left"/>
      <w:pPr>
        <w:ind w:left="4046" w:hanging="281"/>
      </w:pPr>
      <w:rPr>
        <w:rFonts w:hint="default"/>
        <w:lang w:val="uk-UA" w:eastAsia="en-US" w:bidi="ar-SA"/>
      </w:rPr>
    </w:lvl>
    <w:lvl w:ilvl="5" w:tplc="A2309C88">
      <w:numFmt w:val="bullet"/>
      <w:lvlText w:val="•"/>
      <w:lvlJc w:val="left"/>
      <w:pPr>
        <w:ind w:left="5023" w:hanging="281"/>
      </w:pPr>
      <w:rPr>
        <w:rFonts w:hint="default"/>
        <w:lang w:val="uk-UA" w:eastAsia="en-US" w:bidi="ar-SA"/>
      </w:rPr>
    </w:lvl>
    <w:lvl w:ilvl="6" w:tplc="82242E46">
      <w:numFmt w:val="bullet"/>
      <w:lvlText w:val="•"/>
      <w:lvlJc w:val="left"/>
      <w:pPr>
        <w:ind w:left="5999" w:hanging="281"/>
      </w:pPr>
      <w:rPr>
        <w:rFonts w:hint="default"/>
        <w:lang w:val="uk-UA" w:eastAsia="en-US" w:bidi="ar-SA"/>
      </w:rPr>
    </w:lvl>
    <w:lvl w:ilvl="7" w:tplc="BA665796">
      <w:numFmt w:val="bullet"/>
      <w:lvlText w:val="•"/>
      <w:lvlJc w:val="left"/>
      <w:pPr>
        <w:ind w:left="6976" w:hanging="281"/>
      </w:pPr>
      <w:rPr>
        <w:rFonts w:hint="default"/>
        <w:lang w:val="uk-UA" w:eastAsia="en-US" w:bidi="ar-SA"/>
      </w:rPr>
    </w:lvl>
    <w:lvl w:ilvl="8" w:tplc="85347F90">
      <w:numFmt w:val="bullet"/>
      <w:lvlText w:val="•"/>
      <w:lvlJc w:val="left"/>
      <w:pPr>
        <w:ind w:left="7953" w:hanging="281"/>
      </w:pPr>
      <w:rPr>
        <w:rFonts w:hint="default"/>
        <w:lang w:val="uk-UA" w:eastAsia="en-US" w:bidi="ar-SA"/>
      </w:rPr>
    </w:lvl>
  </w:abstractNum>
  <w:num w:numId="1" w16cid:durableId="46284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7E"/>
    <w:rsid w:val="000212BB"/>
    <w:rsid w:val="00393E2D"/>
    <w:rsid w:val="0081547E"/>
    <w:rsid w:val="00E6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6E082"/>
  <w15:chartTrackingRefBased/>
  <w15:docId w15:val="{8CBCBC62-8EB8-40AB-AF59-72FA4FC9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15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15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5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4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4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4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4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4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4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5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15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15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1547E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815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4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154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547E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8154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">
    <w:name w:val="Основний текст Знак"/>
    <w:basedOn w:val="a0"/>
    <w:link w:val="ae"/>
    <w:uiPriority w:val="1"/>
    <w:rsid w:val="0081547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255</Words>
  <Characters>2117</Characters>
  <Application>Microsoft Office Word</Application>
  <DocSecurity>0</DocSecurity>
  <Lines>42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Практичне_завдання_№9-10</vt:lpstr>
      <vt:lpstr>    Впровадження інновації в технології розробки та проведення екскурсій.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2024-11-12T13:30:00Z</dcterms:created>
  <dcterms:modified xsi:type="dcterms:W3CDTF">2024-11-12T14:25:00Z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db240dea-4a8c-4065-833b-f76fa81fee0f</vt:lpwstr>
  </property>
</Properties>
</file>