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E4" w:rsidRPr="008236A5" w:rsidRDefault="00DB3FE4" w:rsidP="008236A5">
      <w:pPr>
        <w:spacing w:after="0" w:line="360" w:lineRule="auto"/>
        <w:ind w:firstLine="540"/>
        <w:jc w:val="both"/>
        <w:rPr>
          <w:rFonts w:ascii="Times New Roman" w:hAnsi="Times New Roman" w:cs="Times New Roman"/>
          <w:sz w:val="28"/>
          <w:szCs w:val="28"/>
          <w:lang w:val="uk-UA"/>
        </w:rPr>
      </w:pPr>
      <w:r w:rsidRPr="008236A5">
        <w:rPr>
          <w:rFonts w:ascii="Times New Roman" w:hAnsi="Times New Roman" w:cs="Times New Roman"/>
          <w:b/>
          <w:sz w:val="28"/>
          <w:szCs w:val="28"/>
        </w:rPr>
        <w:t xml:space="preserve">Тема </w:t>
      </w:r>
      <w:r w:rsidRPr="008236A5">
        <w:rPr>
          <w:rFonts w:ascii="Times New Roman" w:hAnsi="Times New Roman" w:cs="Times New Roman"/>
          <w:b/>
          <w:sz w:val="28"/>
          <w:szCs w:val="28"/>
          <w:lang w:val="uk-UA"/>
        </w:rPr>
        <w:t>7</w:t>
      </w:r>
      <w:r w:rsidRPr="008236A5">
        <w:rPr>
          <w:rFonts w:ascii="Times New Roman" w:hAnsi="Times New Roman" w:cs="Times New Roman"/>
          <w:b/>
          <w:sz w:val="28"/>
          <w:szCs w:val="28"/>
        </w:rPr>
        <w:t>.</w:t>
      </w:r>
      <w:r w:rsidRPr="008236A5">
        <w:rPr>
          <w:rFonts w:ascii="Times New Roman" w:hAnsi="Times New Roman" w:cs="Times New Roman"/>
          <w:sz w:val="28"/>
          <w:szCs w:val="28"/>
        </w:rPr>
        <w:t xml:space="preserve"> </w:t>
      </w:r>
      <w:r w:rsidRPr="008236A5">
        <w:rPr>
          <w:rFonts w:ascii="Times New Roman" w:hAnsi="Times New Roman" w:cs="Times New Roman"/>
          <w:b/>
          <w:sz w:val="28"/>
          <w:szCs w:val="28"/>
        </w:rPr>
        <w:t>Розвиток медіапростору в Україні</w:t>
      </w:r>
      <w:r w:rsidRPr="008236A5">
        <w:rPr>
          <w:rFonts w:ascii="Times New Roman" w:hAnsi="Times New Roman" w:cs="Times New Roman"/>
          <w:sz w:val="28"/>
          <w:szCs w:val="28"/>
        </w:rPr>
        <w:t xml:space="preserve">. </w:t>
      </w:r>
    </w:p>
    <w:p w:rsidR="00B954BD" w:rsidRPr="008236A5" w:rsidRDefault="00B954BD" w:rsidP="008236A5">
      <w:pPr>
        <w:pStyle w:val="a3"/>
        <w:numPr>
          <w:ilvl w:val="0"/>
          <w:numId w:val="1"/>
        </w:numPr>
        <w:spacing w:after="0" w:line="360" w:lineRule="auto"/>
        <w:jc w:val="both"/>
        <w:rPr>
          <w:rFonts w:ascii="Times New Roman" w:hAnsi="Times New Roman" w:cs="Times New Roman"/>
          <w:b/>
          <w:sz w:val="28"/>
          <w:szCs w:val="28"/>
          <w:lang w:val="uk-UA"/>
        </w:rPr>
      </w:pPr>
      <w:r w:rsidRPr="008236A5">
        <w:rPr>
          <w:rFonts w:ascii="Times New Roman" w:hAnsi="Times New Roman" w:cs="Times New Roman"/>
          <w:b/>
          <w:sz w:val="28"/>
          <w:szCs w:val="28"/>
          <w:lang w:val="uk-UA"/>
        </w:rPr>
        <w:t>Сучасний медіа простір України</w:t>
      </w:r>
    </w:p>
    <w:p w:rsidR="00B954BD" w:rsidRPr="008236A5" w:rsidRDefault="00B954BD" w:rsidP="008236A5">
      <w:pPr>
        <w:spacing w:after="0" w:line="360" w:lineRule="auto"/>
        <w:ind w:firstLine="851"/>
        <w:jc w:val="both"/>
        <w:rPr>
          <w:rFonts w:ascii="Times New Roman" w:hAnsi="Times New Roman" w:cs="Times New Roman"/>
          <w:b/>
          <w:sz w:val="28"/>
          <w:szCs w:val="28"/>
          <w:lang w:val="uk-UA"/>
        </w:rPr>
      </w:pPr>
      <w:r w:rsidRPr="008236A5">
        <w:rPr>
          <w:rFonts w:ascii="Times New Roman" w:eastAsia="Times New Roman" w:hAnsi="Times New Roman" w:cs="Times New Roman"/>
          <w:b/>
          <w:color w:val="000000"/>
          <w:sz w:val="28"/>
          <w:szCs w:val="28"/>
          <w:lang w:val="uk-UA" w:eastAsia="ru-RU"/>
        </w:rPr>
        <w:t>2.Регулювання медіа на рівні держави</w:t>
      </w:r>
    </w:p>
    <w:p w:rsidR="00F24278" w:rsidRPr="008236A5" w:rsidRDefault="00F24278" w:rsidP="008236A5">
      <w:pPr>
        <w:spacing w:after="0" w:line="360" w:lineRule="auto"/>
        <w:ind w:firstLine="851"/>
        <w:jc w:val="both"/>
        <w:rPr>
          <w:rFonts w:ascii="Times New Roman" w:hAnsi="Times New Roman" w:cs="Times New Roman"/>
          <w:b/>
          <w:sz w:val="28"/>
          <w:szCs w:val="28"/>
        </w:rPr>
      </w:pPr>
      <w:r w:rsidRPr="008236A5">
        <w:rPr>
          <w:rFonts w:ascii="Times New Roman" w:hAnsi="Times New Roman" w:cs="Times New Roman"/>
          <w:b/>
          <w:sz w:val="28"/>
          <w:szCs w:val="28"/>
          <w:lang w:val="uk-UA"/>
        </w:rPr>
        <w:t>3.</w:t>
      </w:r>
      <w:r w:rsidRPr="008236A5">
        <w:rPr>
          <w:rFonts w:ascii="Times New Roman" w:hAnsi="Times New Roman" w:cs="Times New Roman"/>
          <w:b/>
          <w:sz w:val="28"/>
          <w:szCs w:val="28"/>
        </w:rPr>
        <w:t xml:space="preserve">Особливості організації медіапростіру сучасної України в умовах воєнного стану </w:t>
      </w:r>
    </w:p>
    <w:p w:rsidR="00783E15" w:rsidRPr="008236A5" w:rsidRDefault="00783E15" w:rsidP="008236A5">
      <w:pPr>
        <w:spacing w:after="0" w:line="360" w:lineRule="auto"/>
        <w:ind w:firstLine="851"/>
        <w:jc w:val="both"/>
        <w:rPr>
          <w:rFonts w:ascii="Times New Roman" w:hAnsi="Times New Roman" w:cs="Times New Roman"/>
          <w:b/>
          <w:sz w:val="28"/>
          <w:szCs w:val="28"/>
        </w:rPr>
      </w:pPr>
    </w:p>
    <w:p w:rsidR="00201539" w:rsidRPr="008236A5" w:rsidRDefault="00201539" w:rsidP="008236A5">
      <w:pPr>
        <w:pStyle w:val="a3"/>
        <w:numPr>
          <w:ilvl w:val="0"/>
          <w:numId w:val="4"/>
        </w:numPr>
        <w:spacing w:after="0" w:line="360" w:lineRule="auto"/>
        <w:jc w:val="both"/>
        <w:rPr>
          <w:rFonts w:ascii="Times New Roman" w:hAnsi="Times New Roman" w:cs="Times New Roman"/>
          <w:b/>
          <w:sz w:val="28"/>
          <w:szCs w:val="28"/>
          <w:lang w:val="uk-UA"/>
        </w:rPr>
      </w:pPr>
      <w:r w:rsidRPr="008236A5">
        <w:rPr>
          <w:rFonts w:ascii="Times New Roman" w:hAnsi="Times New Roman" w:cs="Times New Roman"/>
          <w:b/>
          <w:sz w:val="28"/>
          <w:szCs w:val="28"/>
          <w:lang w:val="uk-UA"/>
        </w:rPr>
        <w:t xml:space="preserve">Сучасний </w:t>
      </w:r>
      <w:r w:rsidR="00A434D1" w:rsidRPr="008236A5">
        <w:rPr>
          <w:rFonts w:ascii="Times New Roman" w:hAnsi="Times New Roman" w:cs="Times New Roman"/>
          <w:b/>
          <w:sz w:val="28"/>
          <w:szCs w:val="28"/>
          <w:lang w:val="uk-UA"/>
        </w:rPr>
        <w:t>медіа простір України</w:t>
      </w:r>
    </w:p>
    <w:p w:rsidR="00A434D1"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У наш час медіапрості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 стає специфічним феноменом, який не просто ззовні впливає на існування повсякденного життя, але перетворює його внутрішню структуру. Радіо, телевізор, газета, Інтернет стають сьогодні найнеобхіднішими речами, які наповнюють і структурують </w:t>
      </w:r>
      <w:proofErr w:type="gramStart"/>
      <w:r w:rsidRPr="008236A5">
        <w:rPr>
          <w:rFonts w:ascii="Times New Roman" w:hAnsi="Times New Roman" w:cs="Times New Roman"/>
          <w:sz w:val="28"/>
          <w:szCs w:val="28"/>
        </w:rPr>
        <w:t>наше</w:t>
      </w:r>
      <w:proofErr w:type="gramEnd"/>
      <w:r w:rsidRPr="008236A5">
        <w:rPr>
          <w:rFonts w:ascii="Times New Roman" w:hAnsi="Times New Roman" w:cs="Times New Roman"/>
          <w:sz w:val="28"/>
          <w:szCs w:val="28"/>
        </w:rPr>
        <w:t xml:space="preserve"> життя, без яких воно є не тільки немислимим, але і, зрештою, не прожитим, оскільки залишається незаповненим необхідним значенням. У сучасній </w:t>
      </w:r>
      <w:proofErr w:type="gramStart"/>
      <w:r w:rsidRPr="008236A5">
        <w:rPr>
          <w:rFonts w:ascii="Times New Roman" w:hAnsi="Times New Roman" w:cs="Times New Roman"/>
          <w:sz w:val="28"/>
          <w:szCs w:val="28"/>
        </w:rPr>
        <w:t>соц</w:t>
      </w:r>
      <w:proofErr w:type="gramEnd"/>
      <w:r w:rsidRPr="008236A5">
        <w:rPr>
          <w:rFonts w:ascii="Times New Roman" w:hAnsi="Times New Roman" w:cs="Times New Roman"/>
          <w:sz w:val="28"/>
          <w:szCs w:val="28"/>
        </w:rPr>
        <w:t>іології проблематика медіапростору тільки починає ставати предметом серйозного теоретизування. Досить часто поняття «медіапрості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 використовується як самоочевидне, що не вимагає чітких визначень і розгорнутих інтерпретацій. Однак оскільки у сучасному </w:t>
      </w:r>
      <w:proofErr w:type="gramStart"/>
      <w:r w:rsidRPr="008236A5">
        <w:rPr>
          <w:rFonts w:ascii="Times New Roman" w:hAnsi="Times New Roman" w:cs="Times New Roman"/>
          <w:sz w:val="28"/>
          <w:szCs w:val="28"/>
        </w:rPr>
        <w:t>св</w:t>
      </w:r>
      <w:proofErr w:type="gramEnd"/>
      <w:r w:rsidRPr="008236A5">
        <w:rPr>
          <w:rFonts w:ascii="Times New Roman" w:hAnsi="Times New Roman" w:cs="Times New Roman"/>
          <w:sz w:val="28"/>
          <w:szCs w:val="28"/>
        </w:rPr>
        <w:t xml:space="preserve">іті засоби масової комунікації є активним актором формування соціального простору, то феномен, який виникає в результаті взаємодії засобів масової комунікації і аудиторії, звичайно і визначають як медіапростір, тобто особлива реальність, що є частиною соціального простору й забезпечує організацію соціальних практик та уявлень суб’єктів, включених </w:t>
      </w:r>
      <w:proofErr w:type="gramStart"/>
      <w:r w:rsidRPr="008236A5">
        <w:rPr>
          <w:rFonts w:ascii="Times New Roman" w:hAnsi="Times New Roman" w:cs="Times New Roman"/>
          <w:sz w:val="28"/>
          <w:szCs w:val="28"/>
        </w:rPr>
        <w:t>у</w:t>
      </w:r>
      <w:proofErr w:type="gramEnd"/>
      <w:r w:rsidRPr="008236A5">
        <w:rPr>
          <w:rFonts w:ascii="Times New Roman" w:hAnsi="Times New Roman" w:cs="Times New Roman"/>
          <w:sz w:val="28"/>
          <w:szCs w:val="28"/>
        </w:rPr>
        <w:t xml:space="preserve"> систему виробництва й споживання масової інформації. </w:t>
      </w:r>
    </w:p>
    <w:p w:rsidR="00A434D1"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Найбільш поширеним визначенням медіапростору є таке, що його сформулював Р. Стул</w:t>
      </w:r>
      <w:r w:rsidR="00A434D1" w:rsidRPr="008236A5">
        <w:rPr>
          <w:rFonts w:ascii="Times New Roman" w:hAnsi="Times New Roman" w:cs="Times New Roman"/>
          <w:sz w:val="28"/>
          <w:szCs w:val="28"/>
          <w:lang w:val="uk-UA"/>
        </w:rPr>
        <w:t>т</w:t>
      </w:r>
      <w:r w:rsidRPr="008236A5">
        <w:rPr>
          <w:rFonts w:ascii="Times New Roman" w:hAnsi="Times New Roman" w:cs="Times New Roman"/>
          <w:sz w:val="28"/>
          <w:szCs w:val="28"/>
          <w:lang w:val="uk-UA"/>
        </w:rPr>
        <w:t xml:space="preserve">с ще в середині 1980-х років: « …Це електронне оточення, в якому окремі люди або їхні групи та інші спільноти можуть діяти разом в один і той самий час. </w:t>
      </w:r>
      <w:r w:rsidRPr="008236A5">
        <w:rPr>
          <w:rFonts w:ascii="Times New Roman" w:hAnsi="Times New Roman" w:cs="Times New Roman"/>
          <w:sz w:val="28"/>
          <w:szCs w:val="28"/>
        </w:rPr>
        <w:t xml:space="preserve">У цьому просторі вони можуть створювати візуальне та звукове середовище, що </w:t>
      </w:r>
      <w:r w:rsidR="00A434D1" w:rsidRPr="008236A5">
        <w:rPr>
          <w:rFonts w:ascii="Times New Roman" w:hAnsi="Times New Roman" w:cs="Times New Roman"/>
          <w:sz w:val="28"/>
          <w:szCs w:val="28"/>
        </w:rPr>
        <w:t>впливає на реальний прості</w:t>
      </w:r>
      <w:proofErr w:type="gramStart"/>
      <w:r w:rsidR="00A434D1" w:rsidRPr="008236A5">
        <w:rPr>
          <w:rFonts w:ascii="Times New Roman" w:hAnsi="Times New Roman" w:cs="Times New Roman"/>
          <w:sz w:val="28"/>
          <w:szCs w:val="28"/>
        </w:rPr>
        <w:t>р</w:t>
      </w:r>
      <w:proofErr w:type="gramEnd"/>
      <w:r w:rsidR="00A434D1" w:rsidRPr="008236A5">
        <w:rPr>
          <w:rFonts w:ascii="Times New Roman" w:hAnsi="Times New Roman" w:cs="Times New Roman"/>
          <w:sz w:val="28"/>
          <w:szCs w:val="28"/>
        </w:rPr>
        <w:t>»</w:t>
      </w:r>
      <w:r w:rsidRPr="008236A5">
        <w:rPr>
          <w:rFonts w:ascii="Times New Roman" w:hAnsi="Times New Roman" w:cs="Times New Roman"/>
          <w:sz w:val="28"/>
          <w:szCs w:val="28"/>
        </w:rPr>
        <w:t xml:space="preserve">. </w:t>
      </w:r>
    </w:p>
    <w:p w:rsidR="00A434D1"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 xml:space="preserve">Як бачимо, ще більше тридцяти років тому </w:t>
      </w:r>
      <w:proofErr w:type="gramStart"/>
      <w:r w:rsidRPr="008236A5">
        <w:rPr>
          <w:rFonts w:ascii="Times New Roman" w:hAnsi="Times New Roman" w:cs="Times New Roman"/>
          <w:sz w:val="28"/>
          <w:szCs w:val="28"/>
        </w:rPr>
        <w:t>досл</w:t>
      </w:r>
      <w:proofErr w:type="gramEnd"/>
      <w:r w:rsidRPr="008236A5">
        <w:rPr>
          <w:rFonts w:ascii="Times New Roman" w:hAnsi="Times New Roman" w:cs="Times New Roman"/>
          <w:sz w:val="28"/>
          <w:szCs w:val="28"/>
        </w:rPr>
        <w:t xml:space="preserve">ідник назвав характеристики медіапростору, які більш повно проявилися сьогодні. </w:t>
      </w:r>
      <w:r w:rsidRPr="008236A5">
        <w:rPr>
          <w:rFonts w:ascii="Times New Roman" w:hAnsi="Times New Roman" w:cs="Times New Roman"/>
          <w:sz w:val="28"/>
          <w:szCs w:val="28"/>
        </w:rPr>
        <w:lastRenderedPageBreak/>
        <w:t xml:space="preserve">Найбільш актуальною проблемою досліджень медіапростору є створення його інтегрованого визначення. </w:t>
      </w:r>
    </w:p>
    <w:p w:rsidR="00A434D1"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Медіапростір визначається: </w:t>
      </w:r>
    </w:p>
    <w:p w:rsidR="009C493C"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rPr>
        <w:sym w:font="Symbol" w:char="F0B7"/>
      </w:r>
      <w:r w:rsidRPr="008236A5">
        <w:rPr>
          <w:rFonts w:ascii="Times New Roman" w:hAnsi="Times New Roman" w:cs="Times New Roman"/>
          <w:sz w:val="28"/>
          <w:szCs w:val="28"/>
          <w:lang w:val="uk-UA"/>
        </w:rPr>
        <w:t xml:space="preserve"> як електронні умови, за яких групи людей можуть працювати разом, навіть якщо вони не перебувають у одному місці,</w:t>
      </w:r>
    </w:p>
    <w:p w:rsidR="009C493C"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rPr>
        <w:sym w:font="Symbol" w:char="F0B7"/>
      </w:r>
      <w:r w:rsidRPr="008236A5">
        <w:rPr>
          <w:rFonts w:ascii="Times New Roman" w:hAnsi="Times New Roman" w:cs="Times New Roman"/>
          <w:sz w:val="28"/>
          <w:szCs w:val="28"/>
          <w:lang w:val="uk-UA"/>
        </w:rPr>
        <w:t xml:space="preserve"> сукупність джерел, з яких люди одержують інформацію, </w:t>
      </w:r>
    </w:p>
    <w:p w:rsidR="009C493C"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rPr>
        <w:sym w:font="Symbol" w:char="F0B7"/>
      </w:r>
      <w:r w:rsidRPr="008236A5">
        <w:rPr>
          <w:rFonts w:ascii="Times New Roman" w:hAnsi="Times New Roman" w:cs="Times New Roman"/>
          <w:sz w:val="28"/>
          <w:szCs w:val="28"/>
          <w:lang w:val="uk-UA"/>
        </w:rPr>
        <w:t xml:space="preserve"> значеннєве поле, яке ці джерела формують, </w:t>
      </w:r>
    </w:p>
    <w:p w:rsidR="009C493C"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rPr>
        <w:sym w:font="Symbol" w:char="F0B7"/>
      </w:r>
      <w:r w:rsidR="000650BA" w:rsidRPr="008236A5">
        <w:rPr>
          <w:rFonts w:ascii="Times New Roman" w:hAnsi="Times New Roman" w:cs="Times New Roman"/>
          <w:sz w:val="28"/>
          <w:szCs w:val="28"/>
          <w:lang w:val="uk-UA"/>
        </w:rPr>
        <w:t xml:space="preserve"> </w:t>
      </w:r>
      <w:r w:rsidRPr="008236A5">
        <w:rPr>
          <w:rFonts w:ascii="Times New Roman" w:hAnsi="Times New Roman" w:cs="Times New Roman"/>
          <w:sz w:val="28"/>
          <w:szCs w:val="28"/>
          <w:lang w:val="uk-UA"/>
        </w:rPr>
        <w:t xml:space="preserve">медіа та система цінностей і репрезентацій інших соціальних інститутів тощо. </w:t>
      </w:r>
    </w:p>
    <w:p w:rsidR="009C493C"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Найбільш поширеною є інтерпретація медіапростору як частини соціального простору, що має три форми репрезентації: фізичний простір, простір соціальних відносин і символічний простір. Цим репрезентаціям відповідають три складові медіапростору: мас-медіа, відносини між соціальними суб’єктами у процесі виробництва і споживання інформації, символічні значення (поля) меседжів. </w:t>
      </w:r>
      <w:r w:rsidRPr="008236A5">
        <w:rPr>
          <w:rFonts w:ascii="Times New Roman" w:hAnsi="Times New Roman" w:cs="Times New Roman"/>
          <w:sz w:val="28"/>
          <w:szCs w:val="28"/>
        </w:rPr>
        <w:t>При цьому медіапростір — це не просте відображення реальності, це соціально конструйоване розуміння світу, що відображає й конституює соціальний простір.</w:t>
      </w:r>
    </w:p>
    <w:p w:rsidR="009C493C"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 xml:space="preserve">В останні десятиліття ця проблематика стала надзвичайно актуальною на Заході. Так, Нік Коулдрі і Анна Маккарті у </w:t>
      </w:r>
      <w:proofErr w:type="gramStart"/>
      <w:r w:rsidRPr="008236A5">
        <w:rPr>
          <w:rFonts w:ascii="Times New Roman" w:hAnsi="Times New Roman" w:cs="Times New Roman"/>
          <w:sz w:val="28"/>
          <w:szCs w:val="28"/>
        </w:rPr>
        <w:t>вступ</w:t>
      </w:r>
      <w:proofErr w:type="gramEnd"/>
      <w:r w:rsidRPr="008236A5">
        <w:rPr>
          <w:rFonts w:ascii="Times New Roman" w:hAnsi="Times New Roman" w:cs="Times New Roman"/>
          <w:sz w:val="28"/>
          <w:szCs w:val="28"/>
        </w:rPr>
        <w:t>і до колективної монографії «Медіапростір: місце, масштаб і культура у вік медіа» підкреслюють глибинний взаємозв’я</w:t>
      </w:r>
      <w:r w:rsidR="009C493C" w:rsidRPr="008236A5">
        <w:rPr>
          <w:rFonts w:ascii="Times New Roman" w:hAnsi="Times New Roman" w:cs="Times New Roman"/>
          <w:sz w:val="28"/>
          <w:szCs w:val="28"/>
        </w:rPr>
        <w:t>зок медіа і простору</w:t>
      </w:r>
      <w:r w:rsidRPr="008236A5">
        <w:rPr>
          <w:rFonts w:ascii="Times New Roman" w:hAnsi="Times New Roman" w:cs="Times New Roman"/>
          <w:sz w:val="28"/>
          <w:szCs w:val="28"/>
        </w:rPr>
        <w:t>. Оскільки електронні медіа все більше насичують повсякденне життя образами інших місць і просторових порядків (уявних чи реальних), сьогодні важко говорити про 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 не маючи при цьому на увазі медіа, і навпаки. </w:t>
      </w:r>
    </w:p>
    <w:p w:rsidR="00B74E8F"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На думку авторів, медіапростір – це діалектичне поняття, що відображає, як медіаформи виробляють і одночасно самі виробляються існуючим соціальним простором. З одного боку, медіапростір є матеріальним і складається з об’єктів (приймачів, дисплеїв, кабелів, серверів, передавачів), «вбудованих» у географічно конкретні структури влади і сегменти економіки. З іншого боку, вже стало загальним місцем підкреслювати </w:t>
      </w:r>
      <w:r w:rsidRPr="008236A5">
        <w:rPr>
          <w:rFonts w:ascii="Times New Roman" w:hAnsi="Times New Roman" w:cs="Times New Roman"/>
          <w:sz w:val="28"/>
          <w:szCs w:val="28"/>
          <w:lang w:val="uk-UA"/>
        </w:rPr>
        <w:lastRenderedPageBreak/>
        <w:t xml:space="preserve">«віртуальність», «примарність» та ефемерність медіапростору (особливо кіберпростору) на противагу «реальності», його віддаленість від матеріального плану існування. </w:t>
      </w:r>
      <w:r w:rsidRPr="008236A5">
        <w:rPr>
          <w:rFonts w:ascii="Times New Roman" w:hAnsi="Times New Roman" w:cs="Times New Roman"/>
          <w:sz w:val="28"/>
          <w:szCs w:val="28"/>
        </w:rPr>
        <w:t xml:space="preserve">Однак ці фантазії втечі від проблемного матеріального </w:t>
      </w:r>
      <w:proofErr w:type="gramStart"/>
      <w:r w:rsidRPr="008236A5">
        <w:rPr>
          <w:rFonts w:ascii="Times New Roman" w:hAnsi="Times New Roman" w:cs="Times New Roman"/>
          <w:sz w:val="28"/>
          <w:szCs w:val="28"/>
        </w:rPr>
        <w:t>св</w:t>
      </w:r>
      <w:proofErr w:type="gramEnd"/>
      <w:r w:rsidRPr="008236A5">
        <w:rPr>
          <w:rFonts w:ascii="Times New Roman" w:hAnsi="Times New Roman" w:cs="Times New Roman"/>
          <w:sz w:val="28"/>
          <w:szCs w:val="28"/>
        </w:rPr>
        <w:t xml:space="preserve">іту втілюються виключно завдяки розвитку матеріальних технологій. Банальне відключення </w:t>
      </w:r>
      <w:proofErr w:type="gramStart"/>
      <w:r w:rsidRPr="008236A5">
        <w:rPr>
          <w:rFonts w:ascii="Times New Roman" w:hAnsi="Times New Roman" w:cs="Times New Roman"/>
          <w:sz w:val="28"/>
          <w:szCs w:val="28"/>
        </w:rPr>
        <w:t>св</w:t>
      </w:r>
      <w:proofErr w:type="gramEnd"/>
      <w:r w:rsidRPr="008236A5">
        <w:rPr>
          <w:rFonts w:ascii="Times New Roman" w:hAnsi="Times New Roman" w:cs="Times New Roman"/>
          <w:sz w:val="28"/>
          <w:szCs w:val="28"/>
        </w:rPr>
        <w:t>ітла миттєво руйнує м</w:t>
      </w:r>
      <w:r w:rsidR="009C493C" w:rsidRPr="008236A5">
        <w:rPr>
          <w:rFonts w:ascii="Times New Roman" w:hAnsi="Times New Roman" w:cs="Times New Roman"/>
          <w:sz w:val="28"/>
          <w:szCs w:val="28"/>
        </w:rPr>
        <w:t>рії світу номадизму</w:t>
      </w:r>
      <w:r w:rsidRPr="008236A5">
        <w:rPr>
          <w:rFonts w:ascii="Times New Roman" w:hAnsi="Times New Roman" w:cs="Times New Roman"/>
          <w:sz w:val="28"/>
          <w:szCs w:val="28"/>
        </w:rPr>
        <w:t xml:space="preserve">. Н. Коулдрі і А. Маккарті звертають особливу увагу на те, що </w:t>
      </w:r>
      <w:proofErr w:type="gramStart"/>
      <w:r w:rsidRPr="008236A5">
        <w:rPr>
          <w:rFonts w:ascii="Times New Roman" w:hAnsi="Times New Roman" w:cs="Times New Roman"/>
          <w:sz w:val="28"/>
          <w:szCs w:val="28"/>
        </w:rPr>
        <w:t>досл</w:t>
      </w:r>
      <w:proofErr w:type="gramEnd"/>
      <w:r w:rsidRPr="008236A5">
        <w:rPr>
          <w:rFonts w:ascii="Times New Roman" w:hAnsi="Times New Roman" w:cs="Times New Roman"/>
          <w:sz w:val="28"/>
          <w:szCs w:val="28"/>
        </w:rPr>
        <w:t xml:space="preserve">ідження медіапростору вимагає розгляду макросоціального і мікросоціального, структур і людських переживань, глобального і локального в їхньому </w:t>
      </w:r>
      <w:r w:rsidR="00B74E8F" w:rsidRPr="008236A5">
        <w:rPr>
          <w:rFonts w:ascii="Times New Roman" w:hAnsi="Times New Roman" w:cs="Times New Roman"/>
          <w:sz w:val="28"/>
          <w:szCs w:val="28"/>
        </w:rPr>
        <w:t>взаємозв’язку, а не опозиції</w:t>
      </w:r>
      <w:r w:rsidRPr="008236A5">
        <w:rPr>
          <w:rFonts w:ascii="Times New Roman" w:hAnsi="Times New Roman" w:cs="Times New Roman"/>
          <w:sz w:val="28"/>
          <w:szCs w:val="28"/>
        </w:rPr>
        <w:t xml:space="preserve">. </w:t>
      </w:r>
    </w:p>
    <w:p w:rsidR="00680FE4"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 xml:space="preserve">Необхідним елементом аналізу є суб’єктивний вплив споживача продукції масової інформації. </w:t>
      </w:r>
      <w:r w:rsidRPr="008236A5">
        <w:rPr>
          <w:rFonts w:ascii="Times New Roman" w:hAnsi="Times New Roman" w:cs="Times New Roman"/>
          <w:b/>
          <w:sz w:val="28"/>
          <w:szCs w:val="28"/>
        </w:rPr>
        <w:t>Адже медіапрості</w:t>
      </w:r>
      <w:proofErr w:type="gramStart"/>
      <w:r w:rsidRPr="008236A5">
        <w:rPr>
          <w:rFonts w:ascii="Times New Roman" w:hAnsi="Times New Roman" w:cs="Times New Roman"/>
          <w:b/>
          <w:sz w:val="28"/>
          <w:szCs w:val="28"/>
        </w:rPr>
        <w:t>р</w:t>
      </w:r>
      <w:proofErr w:type="gramEnd"/>
      <w:r w:rsidRPr="008236A5">
        <w:rPr>
          <w:rFonts w:ascii="Times New Roman" w:hAnsi="Times New Roman" w:cs="Times New Roman"/>
          <w:b/>
          <w:sz w:val="28"/>
          <w:szCs w:val="28"/>
        </w:rPr>
        <w:t xml:space="preserve"> постає як сукупність каналів і програм (телебачення, радіо), а також друкарських текстів (газети і часописи), з яких реципієнт може вибирати.</w:t>
      </w:r>
      <w:r w:rsidRPr="008236A5">
        <w:rPr>
          <w:rFonts w:ascii="Times New Roman" w:hAnsi="Times New Roman" w:cs="Times New Roman"/>
          <w:sz w:val="28"/>
          <w:szCs w:val="28"/>
        </w:rPr>
        <w:t xml:space="preserve"> Постмодерністський принцип мультикультурності знаходить найяскравіше втілення в телевізійному ефі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і або в Інтернеті. Власне, ідея простору передбачає рух і суб’єктивну форму його сприйняття, як це показав ще І. Кант. Ідея вибору і похідна від неї ідея свободи перетворює на проблему питання про спосіб переміщення в цьому просторі. Мас-медіа стали засобом прояву, визнання і виробництва істини, онтологічним феноменом. Мас-медіа – арбі</w:t>
      </w:r>
      <w:proofErr w:type="gramStart"/>
      <w:r w:rsidRPr="008236A5">
        <w:rPr>
          <w:rFonts w:ascii="Times New Roman" w:hAnsi="Times New Roman" w:cs="Times New Roman"/>
          <w:sz w:val="28"/>
          <w:szCs w:val="28"/>
        </w:rPr>
        <w:t>тр</w:t>
      </w:r>
      <w:proofErr w:type="gramEnd"/>
      <w:r w:rsidRPr="008236A5">
        <w:rPr>
          <w:rFonts w:ascii="Times New Roman" w:hAnsi="Times New Roman" w:cs="Times New Roman"/>
          <w:sz w:val="28"/>
          <w:szCs w:val="28"/>
        </w:rPr>
        <w:t xml:space="preserve"> буття, але саме буття набуває мас-медійного, віртуального характеру. Перефразуючи Декарта, сучасне буття може схарактеризувати себе: «Я мас-медійне, отже, існую». Виробляє істину і володіє нею не інтелектуал, а засоби масової комунікації. У ціннісному відношенні сучасний медіапрості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 у певному сенсі слід вважати сферою реалізації основних принципів постмодерну: верховенство принципу деконструкції</w:t>
      </w:r>
      <w:r w:rsidR="00680FE4" w:rsidRPr="008236A5">
        <w:rPr>
          <w:rFonts w:ascii="Times New Roman" w:hAnsi="Times New Roman" w:cs="Times New Roman"/>
          <w:sz w:val="28"/>
          <w:szCs w:val="28"/>
          <w:lang w:val="uk-UA"/>
        </w:rPr>
        <w:t xml:space="preserve"> (</w:t>
      </w:r>
      <w:r w:rsidR="00680FE4" w:rsidRPr="008236A5">
        <w:rPr>
          <w:rFonts w:ascii="Times New Roman" w:hAnsi="Times New Roman" w:cs="Times New Roman"/>
          <w:color w:val="474747"/>
          <w:sz w:val="17"/>
          <w:szCs w:val="17"/>
          <w:shd w:val="clear" w:color="auto" w:fill="FFFFFF"/>
        </w:rPr>
        <w:t>Деконструкція — підхід до аналізу тексту, запропонований французьким філософом Жаком Дерріда, суть якого у виявленні в тексті прихованих суперечностей з метою показати можливість неоднозначної його інтерпретації.</w:t>
      </w:r>
      <w:r w:rsidR="00680FE4" w:rsidRPr="008236A5">
        <w:rPr>
          <w:rFonts w:ascii="Times New Roman" w:hAnsi="Times New Roman" w:cs="Times New Roman"/>
          <w:sz w:val="28"/>
          <w:szCs w:val="28"/>
          <w:lang w:val="uk-UA"/>
        </w:rPr>
        <w:t>)</w:t>
      </w:r>
      <w:r w:rsidRPr="008236A5">
        <w:rPr>
          <w:rFonts w:ascii="Times New Roman" w:hAnsi="Times New Roman" w:cs="Times New Roman"/>
          <w:sz w:val="28"/>
          <w:szCs w:val="28"/>
        </w:rPr>
        <w:t>, ігрової і іронічної еклектики</w:t>
      </w:r>
      <w:r w:rsidR="00E61875" w:rsidRPr="008236A5">
        <w:rPr>
          <w:rFonts w:ascii="Times New Roman" w:hAnsi="Times New Roman" w:cs="Times New Roman"/>
          <w:color w:val="474747"/>
          <w:sz w:val="17"/>
          <w:szCs w:val="17"/>
          <w:shd w:val="clear" w:color="auto" w:fill="FFFFFF"/>
        </w:rPr>
        <w:t xml:space="preserve"> механічне поєднання в одному вченні </w:t>
      </w:r>
      <w:proofErr w:type="gramStart"/>
      <w:r w:rsidR="00E61875" w:rsidRPr="008236A5">
        <w:rPr>
          <w:rFonts w:ascii="Times New Roman" w:hAnsi="Times New Roman" w:cs="Times New Roman"/>
          <w:color w:val="474747"/>
          <w:sz w:val="17"/>
          <w:szCs w:val="17"/>
          <w:shd w:val="clear" w:color="auto" w:fill="FFFFFF"/>
        </w:rPr>
        <w:t>р</w:t>
      </w:r>
      <w:proofErr w:type="gramEnd"/>
      <w:r w:rsidR="00E61875" w:rsidRPr="008236A5">
        <w:rPr>
          <w:rFonts w:ascii="Times New Roman" w:hAnsi="Times New Roman" w:cs="Times New Roman"/>
          <w:color w:val="474747"/>
          <w:sz w:val="17"/>
          <w:szCs w:val="17"/>
          <w:shd w:val="clear" w:color="auto" w:fill="FFFFFF"/>
        </w:rPr>
        <w:t>ізнорідних, органічно несумісних елементів, які запозичуються з протилежних концепцій</w:t>
      </w:r>
      <w:r w:rsidRPr="008236A5">
        <w:rPr>
          <w:rFonts w:ascii="Times New Roman" w:hAnsi="Times New Roman" w:cs="Times New Roman"/>
          <w:sz w:val="28"/>
          <w:szCs w:val="28"/>
        </w:rPr>
        <w:t>, гіпертекстуальності</w:t>
      </w:r>
      <w:r w:rsidR="00E61875" w:rsidRPr="008236A5">
        <w:rPr>
          <w:rFonts w:ascii="Times New Roman" w:hAnsi="Times New Roman" w:cs="Times New Roman"/>
          <w:color w:val="040C28"/>
        </w:rPr>
        <w:t xml:space="preserve"> </w:t>
      </w:r>
      <w:r w:rsidR="00E61875" w:rsidRPr="008236A5">
        <w:rPr>
          <w:rFonts w:ascii="Times New Roman" w:hAnsi="Times New Roman" w:cs="Times New Roman"/>
          <w:color w:val="040C28"/>
          <w:lang w:val="uk-UA"/>
        </w:rPr>
        <w:t>(</w:t>
      </w:r>
      <w:r w:rsidR="00E61875" w:rsidRPr="008236A5">
        <w:rPr>
          <w:rFonts w:ascii="Times New Roman" w:hAnsi="Times New Roman" w:cs="Times New Roman"/>
          <w:color w:val="040C28"/>
        </w:rPr>
        <w:t>демонстрація та унаочнення закладених у тексті зв'язків</w:t>
      </w:r>
      <w:r w:rsidR="00E61875" w:rsidRPr="008236A5">
        <w:rPr>
          <w:rFonts w:ascii="Times New Roman" w:hAnsi="Times New Roman" w:cs="Times New Roman"/>
          <w:color w:val="1F1F1F"/>
          <w:shd w:val="clear" w:color="auto" w:fill="FFFFFF"/>
        </w:rPr>
        <w:t>;</w:t>
      </w:r>
      <w:r w:rsidR="00E61875" w:rsidRPr="008236A5">
        <w:rPr>
          <w:rFonts w:ascii="Times New Roman" w:hAnsi="Times New Roman" w:cs="Times New Roman"/>
          <w:color w:val="1F1F1F"/>
          <w:shd w:val="clear" w:color="auto" w:fill="FFFFFF"/>
          <w:lang w:val="uk-UA"/>
        </w:rPr>
        <w:t>)</w:t>
      </w:r>
      <w:r w:rsidRPr="008236A5">
        <w:rPr>
          <w:rFonts w:ascii="Times New Roman" w:hAnsi="Times New Roman" w:cs="Times New Roman"/>
          <w:sz w:val="28"/>
          <w:szCs w:val="28"/>
        </w:rPr>
        <w:t xml:space="preserve"> в спілкуванні з текстом культури і його суб’єктами тощо. </w:t>
      </w:r>
    </w:p>
    <w:p w:rsidR="00E61875"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lastRenderedPageBreak/>
        <w:t>Віртуально-мережева медіакультура, що змістовно наповнює медіапрості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дає можливість</w:t>
      </w:r>
      <w:r w:rsidRPr="008236A5">
        <w:rPr>
          <w:rFonts w:ascii="Times New Roman" w:hAnsi="Times New Roman" w:cs="Times New Roman"/>
          <w:sz w:val="28"/>
          <w:szCs w:val="28"/>
          <w:lang w:val="uk-UA"/>
        </w:rPr>
        <w:t xml:space="preserve"> </w:t>
      </w:r>
      <w:r w:rsidRPr="008236A5">
        <w:rPr>
          <w:rFonts w:ascii="Times New Roman" w:hAnsi="Times New Roman" w:cs="Times New Roman"/>
          <w:sz w:val="28"/>
          <w:szCs w:val="28"/>
        </w:rPr>
        <w:t xml:space="preserve">реалізувати концепти нових ціннісних стратегій, практично не випробовуючи на собі тиск минулих традицій. </w:t>
      </w:r>
    </w:p>
    <w:p w:rsidR="00FB7BC2"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Український дослідник С. Довгаль визначає медіапростір як одночасно культурну і соціальну систему, яка відіграє все більш значиму роль у динаміці сучасних соціокультурних процесів. Серед них найбільше значення мають процеси глобалізації. Відповідно, у медіапросторі виробляється та транслюється система цінностей, що орієнтує масову свідомість на прийняття універсальних норм. </w:t>
      </w:r>
    </w:p>
    <w:p w:rsidR="00FB7BC2"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Створений електронними засобами комунікації медіапрості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 стає основним каналом трансляції такої транснаціональної культури та її цінностей, тому вона найбільше наближається до такого явища, як медіакультура. У той же час мережевий медіапрості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 сприяє взаємодії по мережевому принципу безлічі різних культур, їхньому полілогу, а відтак розглядається як додатковий канал для збереження цінностей етнокультур й поширення культурної спадщини. </w:t>
      </w:r>
    </w:p>
    <w:p w:rsidR="00BB5CD0"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Процеси глобальної ціннісної гомогенізації на особистісному рівні відображаються у формуванні специфічної мережевої культури, єдиної для всіх суб’єктів медіапростору, проте не завжди адекватної культурним тр</w:t>
      </w:r>
      <w:r w:rsidR="00201539" w:rsidRPr="008236A5">
        <w:rPr>
          <w:rFonts w:ascii="Times New Roman" w:hAnsi="Times New Roman" w:cs="Times New Roman"/>
          <w:sz w:val="28"/>
          <w:szCs w:val="28"/>
          <w:lang w:val="uk-UA"/>
        </w:rPr>
        <w:t>адиціям і особистим потребам</w:t>
      </w:r>
      <w:r w:rsidRPr="008236A5">
        <w:rPr>
          <w:rFonts w:ascii="Times New Roman" w:hAnsi="Times New Roman" w:cs="Times New Roman"/>
          <w:sz w:val="28"/>
          <w:szCs w:val="28"/>
          <w:lang w:val="uk-UA"/>
        </w:rPr>
        <w:t xml:space="preserve">. </w:t>
      </w:r>
    </w:p>
    <w:p w:rsidR="00BB5CD0"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Таким чином, медіапрості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 – це не просто відображення реальності, це картина світу, що соціально конструюється та, у свою чергу, відображає і конструює соціальний простір. </w:t>
      </w:r>
    </w:p>
    <w:p w:rsidR="00BB5CD0"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 xml:space="preserve">Загалом можна виділити декілька важливих моментів у розумінні медіапростору. </w:t>
      </w:r>
    </w:p>
    <w:p w:rsidR="00BB5CD0"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b/>
          <w:sz w:val="28"/>
          <w:szCs w:val="28"/>
        </w:rPr>
        <w:t>По-перше</w:t>
      </w:r>
      <w:r w:rsidRPr="008236A5">
        <w:rPr>
          <w:rFonts w:ascii="Times New Roman" w:hAnsi="Times New Roman" w:cs="Times New Roman"/>
          <w:sz w:val="28"/>
          <w:szCs w:val="28"/>
        </w:rPr>
        <w:t xml:space="preserve">, його ядром визнаються засоби масової комунікації, або мас-медіа; </w:t>
      </w:r>
    </w:p>
    <w:p w:rsidR="00BB5CD0"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b/>
          <w:sz w:val="28"/>
          <w:szCs w:val="28"/>
        </w:rPr>
        <w:t>по-друге</w:t>
      </w:r>
      <w:r w:rsidRPr="008236A5">
        <w:rPr>
          <w:rFonts w:ascii="Times New Roman" w:hAnsi="Times New Roman" w:cs="Times New Roman"/>
          <w:sz w:val="28"/>
          <w:szCs w:val="28"/>
        </w:rPr>
        <w:t>, самі медіа, а, значить, медіапрості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 є активним суб’єктом формування інших видів простору: соціального, культурного, політичного, освітнього. </w:t>
      </w:r>
    </w:p>
    <w:p w:rsidR="00BB5CD0"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b/>
          <w:sz w:val="28"/>
          <w:szCs w:val="28"/>
          <w:lang w:val="uk-UA"/>
        </w:rPr>
        <w:lastRenderedPageBreak/>
        <w:t>По-третє</w:t>
      </w:r>
      <w:r w:rsidRPr="008236A5">
        <w:rPr>
          <w:rFonts w:ascii="Times New Roman" w:hAnsi="Times New Roman" w:cs="Times New Roman"/>
          <w:sz w:val="28"/>
          <w:szCs w:val="28"/>
          <w:lang w:val="uk-UA"/>
        </w:rPr>
        <w:t xml:space="preserve">, зміни в соціумі обов’язково викликають зміни у медіапросторі, який віддзеркалює головні тенденції розвитку суспільства. </w:t>
      </w:r>
    </w:p>
    <w:p w:rsidR="00BB5CD0"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b/>
          <w:sz w:val="28"/>
          <w:szCs w:val="28"/>
        </w:rPr>
        <w:t>По-четверте</w:t>
      </w:r>
      <w:r w:rsidRPr="008236A5">
        <w:rPr>
          <w:rFonts w:ascii="Times New Roman" w:hAnsi="Times New Roman" w:cs="Times New Roman"/>
          <w:sz w:val="28"/>
          <w:szCs w:val="28"/>
        </w:rPr>
        <w:t>, медіапрості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 формує картину світу, яка знаходиться за межами чуттєвого досвіду індивіда. </w:t>
      </w:r>
    </w:p>
    <w:p w:rsidR="00BB5CD0"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І, </w:t>
      </w:r>
      <w:r w:rsidRPr="008236A5">
        <w:rPr>
          <w:rFonts w:ascii="Times New Roman" w:hAnsi="Times New Roman" w:cs="Times New Roman"/>
          <w:b/>
          <w:sz w:val="28"/>
          <w:szCs w:val="28"/>
          <w:lang w:val="uk-UA"/>
        </w:rPr>
        <w:t>по-п’яте,</w:t>
      </w:r>
      <w:r w:rsidRPr="008236A5">
        <w:rPr>
          <w:rFonts w:ascii="Times New Roman" w:hAnsi="Times New Roman" w:cs="Times New Roman"/>
          <w:sz w:val="28"/>
          <w:szCs w:val="28"/>
          <w:lang w:val="uk-UA"/>
        </w:rPr>
        <w:t xml:space="preserve"> медіапростір є системою, що має певний набір структурних складових, які взаємопов’язані. </w:t>
      </w:r>
    </w:p>
    <w:p w:rsidR="00BB5CD0"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Найважливішими складовими медіапростору є електронні засоби масової комунікації, зокрема телебачення та Інтернет, які займають сьогодні пріоритетну позицію в системі мас-медіа. </w:t>
      </w:r>
      <w:r w:rsidRPr="008236A5">
        <w:rPr>
          <w:rFonts w:ascii="Times New Roman" w:hAnsi="Times New Roman" w:cs="Times New Roman"/>
          <w:sz w:val="28"/>
          <w:szCs w:val="28"/>
        </w:rPr>
        <w:t xml:space="preserve">Спілкування людей, опосередковане технічними системами, набуло масового характеру і поставило людину в ситуацію безперервної гіперстимуляції, інформаційного стресу і комунікативного пресингу. </w:t>
      </w:r>
    </w:p>
    <w:p w:rsidR="003B5E5D" w:rsidRPr="008236A5" w:rsidRDefault="00770D45"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Телебачення як комунікативна корпорація породжує символічну реальність, яка «переступивши» через екран, стає фактом суб’єктивної реальності людини та створює комунікативну ситуацію </w:t>
      </w:r>
      <w:r w:rsidRPr="008236A5">
        <w:rPr>
          <w:rFonts w:ascii="Times New Roman" w:hAnsi="Times New Roman" w:cs="Times New Roman"/>
          <w:sz w:val="28"/>
          <w:szCs w:val="28"/>
        </w:rPr>
        <w:t>«поруч, але не разом». Все вищезазначене дозволяє визначити важливі аспекти існування сучасного медіапростору. Не забуваючи про те, що одним із значень поняття «медіа» є значення посередника, слід розглядати медіапрості</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 як посередника, з одного боку між відправником та дотримувачем інформації (між ними знаходиться канал інформації, а сукупність каналів і є</w:t>
      </w:r>
      <w:r w:rsidR="00201539" w:rsidRPr="008236A5">
        <w:rPr>
          <w:rFonts w:ascii="Times New Roman" w:hAnsi="Times New Roman" w:cs="Times New Roman"/>
          <w:sz w:val="28"/>
          <w:szCs w:val="28"/>
          <w:lang w:val="uk-UA"/>
        </w:rPr>
        <w:t xml:space="preserve"> </w:t>
      </w:r>
      <w:r w:rsidR="00201539" w:rsidRPr="008236A5">
        <w:rPr>
          <w:rFonts w:ascii="Times New Roman" w:hAnsi="Times New Roman" w:cs="Times New Roman"/>
          <w:sz w:val="28"/>
          <w:szCs w:val="28"/>
        </w:rPr>
        <w:t xml:space="preserve">медіапростором), а з іншого – як посередника, що організує колективні уявлення про світ в його різних проявах. Це дозволяє наголосити на діалогічній природі медіапростору, оскільки через нього відбувається діалог його акторів (суб’єктів), тим самим </w:t>
      </w:r>
      <w:proofErr w:type="gramStart"/>
      <w:r w:rsidR="00201539" w:rsidRPr="008236A5">
        <w:rPr>
          <w:rFonts w:ascii="Times New Roman" w:hAnsi="Times New Roman" w:cs="Times New Roman"/>
          <w:sz w:val="28"/>
          <w:szCs w:val="28"/>
        </w:rPr>
        <w:t>вони</w:t>
      </w:r>
      <w:proofErr w:type="gramEnd"/>
      <w:r w:rsidR="00201539" w:rsidRPr="008236A5">
        <w:rPr>
          <w:rFonts w:ascii="Times New Roman" w:hAnsi="Times New Roman" w:cs="Times New Roman"/>
          <w:sz w:val="28"/>
          <w:szCs w:val="28"/>
        </w:rPr>
        <w:t xml:space="preserve"> втягується до діалогу з публічною сферою.</w:t>
      </w:r>
    </w:p>
    <w:p w:rsidR="00B14129" w:rsidRPr="008236A5" w:rsidRDefault="00BB5CD0" w:rsidP="008236A5">
      <w:pPr>
        <w:spacing w:after="0" w:line="360" w:lineRule="auto"/>
        <w:ind w:firstLine="851"/>
        <w:jc w:val="both"/>
        <w:rPr>
          <w:rFonts w:ascii="Times New Roman" w:hAnsi="Times New Roman" w:cs="Times New Roman"/>
          <w:b/>
          <w:sz w:val="28"/>
          <w:szCs w:val="28"/>
          <w:lang w:val="uk-UA"/>
        </w:rPr>
      </w:pPr>
      <w:r w:rsidRPr="008236A5">
        <w:rPr>
          <w:rFonts w:ascii="Times New Roman" w:eastAsia="Times New Roman" w:hAnsi="Times New Roman" w:cs="Times New Roman"/>
          <w:b/>
          <w:color w:val="000000"/>
          <w:sz w:val="28"/>
          <w:szCs w:val="28"/>
          <w:lang w:val="uk-UA" w:eastAsia="ru-RU"/>
        </w:rPr>
        <w:t>2.</w:t>
      </w:r>
      <w:r w:rsidR="00B14129" w:rsidRPr="008236A5">
        <w:rPr>
          <w:rFonts w:ascii="Times New Roman" w:eastAsia="Times New Roman" w:hAnsi="Times New Roman" w:cs="Times New Roman"/>
          <w:b/>
          <w:color w:val="000000"/>
          <w:sz w:val="28"/>
          <w:szCs w:val="28"/>
          <w:lang w:val="uk-UA" w:eastAsia="ru-RU"/>
        </w:rPr>
        <w:t>Регулювання медіа на рівні держави</w:t>
      </w:r>
    </w:p>
    <w:p w:rsidR="003B5E5D"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val="uk-UA" w:eastAsia="ru-RU"/>
        </w:rPr>
      </w:pPr>
      <w:r w:rsidRPr="008236A5">
        <w:rPr>
          <w:rFonts w:ascii="Times New Roman" w:eastAsia="Times New Roman" w:hAnsi="Times New Roman" w:cs="Times New Roman"/>
          <w:color w:val="000000"/>
          <w:sz w:val="28"/>
          <w:szCs w:val="28"/>
          <w:lang w:val="uk-UA" w:eastAsia="ru-RU"/>
        </w:rPr>
        <w:t>У сучасному світі медіа відіграють надзвичайно важливу роль у формуванні суспільної свідомості, поширенні інформації та забезпеченні свободи слова. В Україні діяльність медіа регулюється законом, який</w:t>
      </w:r>
      <w:r w:rsidRPr="008236A5">
        <w:rPr>
          <w:rFonts w:ascii="Times New Roman" w:eastAsia="Times New Roman" w:hAnsi="Times New Roman" w:cs="Times New Roman"/>
          <w:color w:val="000000"/>
          <w:sz w:val="28"/>
          <w:szCs w:val="28"/>
          <w:lang w:eastAsia="ru-RU"/>
        </w:rPr>
        <w:t> </w:t>
      </w:r>
      <w:r w:rsidRPr="008236A5">
        <w:rPr>
          <w:rFonts w:ascii="Times New Roman" w:eastAsia="Times New Roman" w:hAnsi="Times New Roman" w:cs="Times New Roman"/>
          <w:color w:val="000000"/>
          <w:sz w:val="28"/>
          <w:szCs w:val="28"/>
          <w:lang w:val="uk-UA" w:eastAsia="ru-RU"/>
        </w:rPr>
        <w:t xml:space="preserve"> визначає правові основи їх функціонування та забезпечують дотримання </w:t>
      </w:r>
      <w:r w:rsidRPr="008236A5">
        <w:rPr>
          <w:rFonts w:ascii="Times New Roman" w:eastAsia="Times New Roman" w:hAnsi="Times New Roman" w:cs="Times New Roman"/>
          <w:color w:val="000000"/>
          <w:sz w:val="28"/>
          <w:szCs w:val="28"/>
          <w:lang w:val="uk-UA" w:eastAsia="ru-RU"/>
        </w:rPr>
        <w:lastRenderedPageBreak/>
        <w:t xml:space="preserve">стандартів щодо якості і об’єктивності інформації. </w:t>
      </w:r>
      <w:r w:rsidRPr="008236A5">
        <w:rPr>
          <w:rFonts w:ascii="Times New Roman" w:eastAsia="Times New Roman" w:hAnsi="Times New Roman" w:cs="Times New Roman"/>
          <w:color w:val="000000"/>
          <w:sz w:val="28"/>
          <w:szCs w:val="28"/>
          <w:lang w:eastAsia="ru-RU"/>
        </w:rPr>
        <w:t>Ключовий документ у цій сфері –</w:t>
      </w:r>
      <w:r w:rsidR="003B5E5D" w:rsidRPr="008236A5">
        <w:rPr>
          <w:rFonts w:ascii="Times New Roman" w:eastAsia="Times New Roman" w:hAnsi="Times New Roman" w:cs="Times New Roman"/>
          <w:color w:val="000000"/>
          <w:sz w:val="28"/>
          <w:szCs w:val="28"/>
          <w:lang w:val="uk-UA" w:eastAsia="ru-RU"/>
        </w:rPr>
        <w:t xml:space="preserve"> </w:t>
      </w:r>
      <w:hyperlink r:id="rId5" w:anchor="Text" w:history="1">
        <w:r w:rsidRPr="008236A5">
          <w:rPr>
            <w:rFonts w:ascii="Times New Roman" w:eastAsia="Times New Roman" w:hAnsi="Times New Roman" w:cs="Times New Roman"/>
            <w:color w:val="000000" w:themeColor="text1"/>
            <w:sz w:val="28"/>
            <w:szCs w:val="28"/>
            <w:lang w:eastAsia="ru-RU"/>
          </w:rPr>
          <w:t>Закон України “Про медіа”</w:t>
        </w:r>
      </w:hyperlink>
      <w:r w:rsidR="003B5E5D" w:rsidRPr="008236A5">
        <w:rPr>
          <w:rFonts w:ascii="Times New Roman" w:eastAsia="Times New Roman" w:hAnsi="Times New Roman" w:cs="Times New Roman"/>
          <w:color w:val="000000" w:themeColor="text1"/>
          <w:sz w:val="28"/>
          <w:szCs w:val="28"/>
          <w:lang w:eastAsia="ru-RU"/>
        </w:rPr>
        <w:t>.</w:t>
      </w:r>
    </w:p>
    <w:p w:rsidR="003B5E5D"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val="uk-UA" w:eastAsia="ru-RU"/>
        </w:rPr>
      </w:pPr>
      <w:r w:rsidRPr="008236A5">
        <w:rPr>
          <w:rFonts w:ascii="Times New Roman" w:eastAsia="Times New Roman" w:hAnsi="Times New Roman" w:cs="Times New Roman"/>
          <w:color w:val="000000"/>
          <w:sz w:val="28"/>
          <w:szCs w:val="28"/>
          <w:lang w:eastAsia="ru-RU"/>
        </w:rPr>
        <w:t xml:space="preserve">Цей Закон спрямований на гарантування права на свободу вираження думок, права на доступ до </w:t>
      </w:r>
      <w:proofErr w:type="gramStart"/>
      <w:r w:rsidRPr="008236A5">
        <w:rPr>
          <w:rFonts w:ascii="Times New Roman" w:eastAsia="Times New Roman" w:hAnsi="Times New Roman" w:cs="Times New Roman"/>
          <w:color w:val="000000"/>
          <w:sz w:val="28"/>
          <w:szCs w:val="28"/>
          <w:lang w:eastAsia="ru-RU"/>
        </w:rPr>
        <w:t>р</w:t>
      </w:r>
      <w:proofErr w:type="gramEnd"/>
      <w:r w:rsidRPr="008236A5">
        <w:rPr>
          <w:rFonts w:ascii="Times New Roman" w:eastAsia="Times New Roman" w:hAnsi="Times New Roman" w:cs="Times New Roman"/>
          <w:color w:val="000000"/>
          <w:sz w:val="28"/>
          <w:szCs w:val="28"/>
          <w:lang w:eastAsia="ru-RU"/>
        </w:rPr>
        <w:t xml:space="preserve">ізноманітної, достовірної та оперативної інформації, а також на підтримку різноманітності поглядів та вільного розповсюдження інформації. Він також має на меті захист національних інтересів України та прав користувачів медіа-послуг, регулювання медіа-сфери відповідно до принципів прозорості, справедливості та неупередженості, а також сприяння створенню конкурентного середовища, </w:t>
      </w:r>
      <w:proofErr w:type="gramStart"/>
      <w:r w:rsidRPr="008236A5">
        <w:rPr>
          <w:rFonts w:ascii="Times New Roman" w:eastAsia="Times New Roman" w:hAnsi="Times New Roman" w:cs="Times New Roman"/>
          <w:color w:val="000000"/>
          <w:sz w:val="28"/>
          <w:szCs w:val="28"/>
          <w:lang w:eastAsia="ru-RU"/>
        </w:rPr>
        <w:t>р</w:t>
      </w:r>
      <w:proofErr w:type="gramEnd"/>
      <w:r w:rsidRPr="008236A5">
        <w:rPr>
          <w:rFonts w:ascii="Times New Roman" w:eastAsia="Times New Roman" w:hAnsi="Times New Roman" w:cs="Times New Roman"/>
          <w:color w:val="000000"/>
          <w:sz w:val="28"/>
          <w:szCs w:val="28"/>
          <w:lang w:eastAsia="ru-RU"/>
        </w:rPr>
        <w:t>івності та незалежності у медіа. Він також встановлює правовий статус, порядок формування, функціонування та повноваження Національної ради України з питань телебачення і радіомовлення. </w:t>
      </w:r>
    </w:p>
    <w:p w:rsidR="003B5E5D"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val="uk-UA" w:eastAsia="ru-RU"/>
        </w:rPr>
      </w:pPr>
      <w:r w:rsidRPr="008236A5">
        <w:rPr>
          <w:rFonts w:ascii="Times New Roman" w:eastAsia="Times New Roman" w:hAnsi="Times New Roman" w:cs="Times New Roman"/>
          <w:color w:val="000000"/>
          <w:sz w:val="28"/>
          <w:szCs w:val="28"/>
          <w:lang w:val="uk-UA" w:eastAsia="ru-RU"/>
        </w:rPr>
        <w:t xml:space="preserve">У роз’ясненні Національної ради України з питань телебачення і радіомовлення зазначається, що Закон встановлює значні зміни у медіагалузі та розширює сферу впливу медіарегулятора – Національної ради. </w:t>
      </w:r>
      <w:r w:rsidRPr="008236A5">
        <w:rPr>
          <w:rFonts w:ascii="Times New Roman" w:eastAsia="Times New Roman" w:hAnsi="Times New Roman" w:cs="Times New Roman"/>
          <w:color w:val="000000"/>
          <w:sz w:val="28"/>
          <w:szCs w:val="28"/>
          <w:lang w:eastAsia="ru-RU"/>
        </w:rPr>
        <w:t>Деякі положення Закону набувають чинності не відразу, а будуть впроваджуватися поетапно згідно з визначеними термінами.</w:t>
      </w:r>
    </w:p>
    <w:p w:rsidR="00B14129"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val="uk-UA" w:eastAsia="ru-RU"/>
        </w:rPr>
      </w:pPr>
      <w:r w:rsidRPr="008236A5">
        <w:rPr>
          <w:rFonts w:ascii="Times New Roman" w:eastAsia="Times New Roman" w:hAnsi="Times New Roman" w:cs="Times New Roman"/>
          <w:color w:val="000000"/>
          <w:sz w:val="28"/>
          <w:szCs w:val="28"/>
          <w:lang w:eastAsia="ru-RU"/>
        </w:rPr>
        <w:t xml:space="preserve">Також зазначається, що цей Закон було створено та прийнято на виконання вимог Європейського Союзу до України. Він спрямований на регулювання медіапростору, щоб подолати надмірні приватні інтереси, впровадити положення Директиви ЄС про </w:t>
      </w:r>
      <w:proofErr w:type="gramStart"/>
      <w:r w:rsidRPr="008236A5">
        <w:rPr>
          <w:rFonts w:ascii="Times New Roman" w:eastAsia="Times New Roman" w:hAnsi="Times New Roman" w:cs="Times New Roman"/>
          <w:color w:val="000000"/>
          <w:sz w:val="28"/>
          <w:szCs w:val="28"/>
          <w:lang w:eastAsia="ru-RU"/>
        </w:rPr>
        <w:t>ауд</w:t>
      </w:r>
      <w:proofErr w:type="gramEnd"/>
      <w:r w:rsidRPr="008236A5">
        <w:rPr>
          <w:rFonts w:ascii="Times New Roman" w:eastAsia="Times New Roman" w:hAnsi="Times New Roman" w:cs="Times New Roman"/>
          <w:color w:val="000000"/>
          <w:sz w:val="28"/>
          <w:szCs w:val="28"/>
          <w:lang w:eastAsia="ru-RU"/>
        </w:rPr>
        <w:t>іовізуальні медіапослуги та забезпечити виконання умов надання Україні статусу кандидата в Європейському Союзі.</w:t>
      </w:r>
    </w:p>
    <w:p w:rsidR="00B14129"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Закон визнача</w:t>
      </w:r>
      <w:proofErr w:type="gramStart"/>
      <w:r w:rsidRPr="008236A5">
        <w:rPr>
          <w:rFonts w:ascii="Times New Roman" w:eastAsia="Times New Roman" w:hAnsi="Times New Roman" w:cs="Times New Roman"/>
          <w:color w:val="000000"/>
          <w:sz w:val="28"/>
          <w:szCs w:val="28"/>
          <w:lang w:eastAsia="ru-RU"/>
        </w:rPr>
        <w:t>є:</w:t>
      </w:r>
      <w:proofErr w:type="gramEnd"/>
    </w:p>
    <w:p w:rsidR="00B14129" w:rsidRPr="008236A5" w:rsidRDefault="00B14129" w:rsidP="008236A5">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процедури ліцензування та реєстрації суб’єкті</w:t>
      </w:r>
      <w:proofErr w:type="gramStart"/>
      <w:r w:rsidRPr="008236A5">
        <w:rPr>
          <w:rFonts w:ascii="Times New Roman" w:eastAsia="Times New Roman" w:hAnsi="Times New Roman" w:cs="Times New Roman"/>
          <w:color w:val="000000"/>
          <w:sz w:val="28"/>
          <w:szCs w:val="28"/>
          <w:lang w:eastAsia="ru-RU"/>
        </w:rPr>
        <w:t>в</w:t>
      </w:r>
      <w:proofErr w:type="gramEnd"/>
      <w:r w:rsidRPr="008236A5">
        <w:rPr>
          <w:rFonts w:ascii="Times New Roman" w:eastAsia="Times New Roman" w:hAnsi="Times New Roman" w:cs="Times New Roman"/>
          <w:color w:val="000000"/>
          <w:sz w:val="28"/>
          <w:szCs w:val="28"/>
          <w:lang w:eastAsia="ru-RU"/>
        </w:rPr>
        <w:t xml:space="preserve"> </w:t>
      </w:r>
      <w:proofErr w:type="gramStart"/>
      <w:r w:rsidRPr="008236A5">
        <w:rPr>
          <w:rFonts w:ascii="Times New Roman" w:eastAsia="Times New Roman" w:hAnsi="Times New Roman" w:cs="Times New Roman"/>
          <w:color w:val="000000"/>
          <w:sz w:val="28"/>
          <w:szCs w:val="28"/>
          <w:lang w:eastAsia="ru-RU"/>
        </w:rPr>
        <w:t>у</w:t>
      </w:r>
      <w:proofErr w:type="gramEnd"/>
      <w:r w:rsidRPr="008236A5">
        <w:rPr>
          <w:rFonts w:ascii="Times New Roman" w:eastAsia="Times New Roman" w:hAnsi="Times New Roman" w:cs="Times New Roman"/>
          <w:color w:val="000000"/>
          <w:sz w:val="28"/>
          <w:szCs w:val="28"/>
          <w:lang w:eastAsia="ru-RU"/>
        </w:rPr>
        <w:t xml:space="preserve"> сфері медіа;</w:t>
      </w:r>
    </w:p>
    <w:p w:rsidR="00B14129" w:rsidRPr="008236A5" w:rsidRDefault="00B14129" w:rsidP="008236A5">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реєстрації іноземних медіа;</w:t>
      </w:r>
    </w:p>
    <w:p w:rsidR="00B14129" w:rsidRPr="008236A5" w:rsidRDefault="00B14129" w:rsidP="008236A5">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відповідальність за порушення законодавства;</w:t>
      </w:r>
    </w:p>
    <w:p w:rsidR="00B14129" w:rsidRPr="008236A5" w:rsidRDefault="00B14129" w:rsidP="008236A5">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особливості правового регулювання в умовах збройної агресії;</w:t>
      </w:r>
    </w:p>
    <w:p w:rsidR="00B14129" w:rsidRPr="008236A5" w:rsidRDefault="00B14129" w:rsidP="008236A5">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статус національного регулятора;</w:t>
      </w:r>
    </w:p>
    <w:p w:rsidR="00B14129" w:rsidRPr="008236A5" w:rsidRDefault="00B14129" w:rsidP="008236A5">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lastRenderedPageBreak/>
        <w:t>механізми співрегулювання та розробки акті</w:t>
      </w:r>
      <w:proofErr w:type="gramStart"/>
      <w:r w:rsidRPr="008236A5">
        <w:rPr>
          <w:rFonts w:ascii="Times New Roman" w:eastAsia="Times New Roman" w:hAnsi="Times New Roman" w:cs="Times New Roman"/>
          <w:color w:val="000000"/>
          <w:sz w:val="28"/>
          <w:szCs w:val="28"/>
          <w:lang w:eastAsia="ru-RU"/>
        </w:rPr>
        <w:t>в</w:t>
      </w:r>
      <w:proofErr w:type="gramEnd"/>
      <w:r w:rsidRPr="008236A5">
        <w:rPr>
          <w:rFonts w:ascii="Times New Roman" w:eastAsia="Times New Roman" w:hAnsi="Times New Roman" w:cs="Times New Roman"/>
          <w:color w:val="000000"/>
          <w:sz w:val="28"/>
          <w:szCs w:val="28"/>
          <w:lang w:eastAsia="ru-RU"/>
        </w:rPr>
        <w:t xml:space="preserve"> разом з органом спільного регулювання.</w:t>
      </w:r>
    </w:p>
    <w:p w:rsidR="00B14129"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 xml:space="preserve">Щодо органів співрегулювання, то вони створюються у </w:t>
      </w:r>
      <w:proofErr w:type="gramStart"/>
      <w:r w:rsidRPr="008236A5">
        <w:rPr>
          <w:rFonts w:ascii="Times New Roman" w:eastAsia="Times New Roman" w:hAnsi="Times New Roman" w:cs="Times New Roman"/>
          <w:color w:val="000000"/>
          <w:sz w:val="28"/>
          <w:szCs w:val="28"/>
          <w:lang w:eastAsia="ru-RU"/>
        </w:rPr>
        <w:t>п’яти</w:t>
      </w:r>
      <w:proofErr w:type="gramEnd"/>
      <w:r w:rsidRPr="008236A5">
        <w:rPr>
          <w:rFonts w:ascii="Times New Roman" w:eastAsia="Times New Roman" w:hAnsi="Times New Roman" w:cs="Times New Roman"/>
          <w:color w:val="000000"/>
          <w:sz w:val="28"/>
          <w:szCs w:val="28"/>
          <w:lang w:eastAsia="ru-RU"/>
        </w:rPr>
        <w:t xml:space="preserve"> сферах:</w:t>
      </w:r>
    </w:p>
    <w:p w:rsidR="00B14129" w:rsidRPr="008236A5" w:rsidRDefault="00B14129" w:rsidP="008236A5">
      <w:pPr>
        <w:numPr>
          <w:ilvl w:val="0"/>
          <w:numId w:val="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proofErr w:type="gramStart"/>
      <w:r w:rsidRPr="008236A5">
        <w:rPr>
          <w:rFonts w:ascii="Times New Roman" w:eastAsia="Times New Roman" w:hAnsi="Times New Roman" w:cs="Times New Roman"/>
          <w:color w:val="000000"/>
          <w:sz w:val="28"/>
          <w:szCs w:val="28"/>
          <w:lang w:eastAsia="ru-RU"/>
        </w:rPr>
        <w:t>ауд</w:t>
      </w:r>
      <w:proofErr w:type="gramEnd"/>
      <w:r w:rsidRPr="008236A5">
        <w:rPr>
          <w:rFonts w:ascii="Times New Roman" w:eastAsia="Times New Roman" w:hAnsi="Times New Roman" w:cs="Times New Roman"/>
          <w:color w:val="000000"/>
          <w:sz w:val="28"/>
          <w:szCs w:val="28"/>
          <w:lang w:eastAsia="ru-RU"/>
        </w:rPr>
        <w:t>іовізуальні медіасервіси;</w:t>
      </w:r>
    </w:p>
    <w:p w:rsidR="00B14129" w:rsidRPr="008236A5" w:rsidRDefault="00B14129" w:rsidP="008236A5">
      <w:pPr>
        <w:numPr>
          <w:ilvl w:val="0"/>
          <w:numId w:val="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proofErr w:type="gramStart"/>
      <w:r w:rsidRPr="008236A5">
        <w:rPr>
          <w:rFonts w:ascii="Times New Roman" w:eastAsia="Times New Roman" w:hAnsi="Times New Roman" w:cs="Times New Roman"/>
          <w:color w:val="000000"/>
          <w:sz w:val="28"/>
          <w:szCs w:val="28"/>
          <w:lang w:eastAsia="ru-RU"/>
        </w:rPr>
        <w:t>ауд</w:t>
      </w:r>
      <w:proofErr w:type="gramEnd"/>
      <w:r w:rsidRPr="008236A5">
        <w:rPr>
          <w:rFonts w:ascii="Times New Roman" w:eastAsia="Times New Roman" w:hAnsi="Times New Roman" w:cs="Times New Roman"/>
          <w:color w:val="000000"/>
          <w:sz w:val="28"/>
          <w:szCs w:val="28"/>
          <w:lang w:eastAsia="ru-RU"/>
        </w:rPr>
        <w:t>іальні медіасервіси;</w:t>
      </w:r>
    </w:p>
    <w:p w:rsidR="00B14129" w:rsidRPr="008236A5" w:rsidRDefault="00B14129" w:rsidP="008236A5">
      <w:pPr>
        <w:numPr>
          <w:ilvl w:val="0"/>
          <w:numId w:val="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друковані медіа;</w:t>
      </w:r>
    </w:p>
    <w:p w:rsidR="00B14129" w:rsidRPr="008236A5" w:rsidRDefault="00B14129" w:rsidP="008236A5">
      <w:pPr>
        <w:numPr>
          <w:ilvl w:val="0"/>
          <w:numId w:val="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онлайн-медіа;</w:t>
      </w:r>
    </w:p>
    <w:p w:rsidR="00B14129" w:rsidRPr="008236A5" w:rsidRDefault="00B14129" w:rsidP="008236A5">
      <w:pPr>
        <w:numPr>
          <w:ilvl w:val="0"/>
          <w:numId w:val="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 xml:space="preserve">платформи спільного доступу </w:t>
      </w:r>
      <w:proofErr w:type="gramStart"/>
      <w:r w:rsidRPr="008236A5">
        <w:rPr>
          <w:rFonts w:ascii="Times New Roman" w:eastAsia="Times New Roman" w:hAnsi="Times New Roman" w:cs="Times New Roman"/>
          <w:color w:val="000000"/>
          <w:sz w:val="28"/>
          <w:szCs w:val="28"/>
          <w:lang w:eastAsia="ru-RU"/>
        </w:rPr>
        <w:t>до</w:t>
      </w:r>
      <w:proofErr w:type="gramEnd"/>
      <w:r w:rsidRPr="008236A5">
        <w:rPr>
          <w:rFonts w:ascii="Times New Roman" w:eastAsia="Times New Roman" w:hAnsi="Times New Roman" w:cs="Times New Roman"/>
          <w:color w:val="000000"/>
          <w:sz w:val="28"/>
          <w:szCs w:val="28"/>
          <w:lang w:eastAsia="ru-RU"/>
        </w:rPr>
        <w:t xml:space="preserve"> відео.</w:t>
      </w:r>
    </w:p>
    <w:p w:rsidR="003B5E5D"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sidRPr="008236A5">
        <w:rPr>
          <w:rFonts w:ascii="Times New Roman" w:eastAsia="Times New Roman" w:hAnsi="Times New Roman" w:cs="Times New Roman"/>
          <w:color w:val="000000"/>
          <w:sz w:val="28"/>
          <w:szCs w:val="28"/>
          <w:lang w:eastAsia="ru-RU"/>
        </w:rPr>
        <w:t xml:space="preserve">Завдання органів співрегулювання – розроблення кодексів і критеріїв щодо створення і поширення інформації, а також надання експертних висновків у конкретних справах про порушення </w:t>
      </w:r>
      <w:proofErr w:type="gramStart"/>
      <w:r w:rsidRPr="008236A5">
        <w:rPr>
          <w:rFonts w:ascii="Times New Roman" w:eastAsia="Times New Roman" w:hAnsi="Times New Roman" w:cs="Times New Roman"/>
          <w:color w:val="000000"/>
          <w:sz w:val="28"/>
          <w:szCs w:val="28"/>
          <w:lang w:eastAsia="ru-RU"/>
        </w:rPr>
        <w:t>у</w:t>
      </w:r>
      <w:proofErr w:type="gramEnd"/>
      <w:r w:rsidRPr="008236A5">
        <w:rPr>
          <w:rFonts w:ascii="Times New Roman" w:eastAsia="Times New Roman" w:hAnsi="Times New Roman" w:cs="Times New Roman"/>
          <w:color w:val="000000"/>
          <w:sz w:val="28"/>
          <w:szCs w:val="28"/>
          <w:lang w:eastAsia="ru-RU"/>
        </w:rPr>
        <w:t xml:space="preserve"> сферах спільного регулювання. Процес створення цих органів розпочався 30 вересня 2023 року. Докладно організацію роботи органів співрегулювання прописано в їхніх статутах. Крім того, це питання порушується в публічних дискусіях, зокрема його було детально обговорено на </w:t>
      </w:r>
      <w:hyperlink r:id="rId6" w:history="1">
        <w:r w:rsidRPr="008236A5">
          <w:rPr>
            <w:rFonts w:ascii="Times New Roman" w:eastAsia="Times New Roman" w:hAnsi="Times New Roman" w:cs="Times New Roman"/>
            <w:sz w:val="28"/>
            <w:szCs w:val="28"/>
            <w:lang w:eastAsia="ru-RU"/>
          </w:rPr>
          <w:t>заході</w:t>
        </w:r>
      </w:hyperlink>
      <w:r w:rsidRPr="008236A5">
        <w:rPr>
          <w:rFonts w:ascii="Times New Roman" w:eastAsia="Times New Roman" w:hAnsi="Times New Roman" w:cs="Times New Roman"/>
          <w:color w:val="000000"/>
          <w:sz w:val="28"/>
          <w:szCs w:val="28"/>
          <w:lang w:eastAsia="ru-RU"/>
        </w:rPr>
        <w:t> </w:t>
      </w:r>
      <w:proofErr w:type="gramStart"/>
      <w:r w:rsidRPr="008236A5">
        <w:rPr>
          <w:rFonts w:ascii="Times New Roman" w:eastAsia="Times New Roman" w:hAnsi="Times New Roman" w:cs="Times New Roman"/>
          <w:color w:val="000000"/>
          <w:sz w:val="28"/>
          <w:szCs w:val="28"/>
          <w:lang w:eastAsia="ru-RU"/>
        </w:rPr>
        <w:t>для</w:t>
      </w:r>
      <w:proofErr w:type="gramEnd"/>
      <w:r w:rsidRPr="008236A5">
        <w:rPr>
          <w:rFonts w:ascii="Times New Roman" w:eastAsia="Times New Roman" w:hAnsi="Times New Roman" w:cs="Times New Roman"/>
          <w:color w:val="000000"/>
          <w:sz w:val="28"/>
          <w:szCs w:val="28"/>
          <w:lang w:eastAsia="ru-RU"/>
        </w:rPr>
        <w:t xml:space="preserve"> медійників DONBAS MEDIA FORUM.</w:t>
      </w:r>
    </w:p>
    <w:p w:rsidR="00B14129"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8236A5">
        <w:rPr>
          <w:rFonts w:ascii="Times New Roman" w:eastAsia="Times New Roman" w:hAnsi="Times New Roman" w:cs="Times New Roman"/>
          <w:color w:val="000000"/>
          <w:sz w:val="28"/>
          <w:szCs w:val="28"/>
          <w:lang w:eastAsia="ru-RU"/>
        </w:rPr>
        <w:t>Однак, серед актуальних положень є зокрема такі:</w:t>
      </w:r>
    </w:p>
    <w:p w:rsidR="003B5E5D"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sidRPr="008236A5">
        <w:rPr>
          <w:rFonts w:ascii="Times New Roman" w:eastAsia="Times New Roman" w:hAnsi="Times New Roman" w:cs="Times New Roman"/>
          <w:color w:val="000000"/>
          <w:sz w:val="28"/>
          <w:szCs w:val="28"/>
          <w:lang w:eastAsia="ru-RU"/>
        </w:rPr>
        <w:t>З 1 червня 2024 року набрали  чинності обмеження щодо ксенофобських висловлювань у контенті для всіх типів медіа. Детальніше з цими обмеженнями можна ознайомитися </w:t>
      </w:r>
      <w:hyperlink r:id="rId7" w:anchor="Text" w:history="1">
        <w:r w:rsidRPr="008236A5">
          <w:rPr>
            <w:rFonts w:ascii="Times New Roman" w:eastAsia="Times New Roman" w:hAnsi="Times New Roman" w:cs="Times New Roman"/>
            <w:sz w:val="28"/>
            <w:szCs w:val="28"/>
            <w:lang w:eastAsia="ru-RU"/>
          </w:rPr>
          <w:t>на сайті Верховно</w:t>
        </w:r>
        <w:proofErr w:type="gramStart"/>
        <w:r w:rsidRPr="008236A5">
          <w:rPr>
            <w:rFonts w:ascii="Times New Roman" w:eastAsia="Times New Roman" w:hAnsi="Times New Roman" w:cs="Times New Roman"/>
            <w:sz w:val="28"/>
            <w:szCs w:val="28"/>
            <w:lang w:eastAsia="ru-RU"/>
          </w:rPr>
          <w:t>ї Р</w:t>
        </w:r>
        <w:proofErr w:type="gramEnd"/>
        <w:r w:rsidRPr="008236A5">
          <w:rPr>
            <w:rFonts w:ascii="Times New Roman" w:eastAsia="Times New Roman" w:hAnsi="Times New Roman" w:cs="Times New Roman"/>
            <w:sz w:val="28"/>
            <w:szCs w:val="28"/>
            <w:lang w:eastAsia="ru-RU"/>
          </w:rPr>
          <w:t>ади</w:t>
        </w:r>
      </w:hyperlink>
      <w:r w:rsidRPr="008236A5">
        <w:rPr>
          <w:rFonts w:ascii="Times New Roman" w:eastAsia="Times New Roman" w:hAnsi="Times New Roman" w:cs="Times New Roman"/>
          <w:color w:val="000000"/>
          <w:sz w:val="28"/>
          <w:szCs w:val="28"/>
          <w:lang w:eastAsia="ru-RU"/>
        </w:rPr>
        <w:t>. </w:t>
      </w:r>
    </w:p>
    <w:p w:rsidR="003B5E5D"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sidRPr="008236A5">
        <w:rPr>
          <w:rFonts w:ascii="Times New Roman" w:eastAsia="Times New Roman" w:hAnsi="Times New Roman" w:cs="Times New Roman"/>
          <w:color w:val="000000"/>
          <w:sz w:val="28"/>
          <w:szCs w:val="28"/>
          <w:lang w:eastAsia="ru-RU"/>
        </w:rPr>
        <w:t xml:space="preserve">Із 31 березня 2024 року набрала чинності норма про 10% частки української мови у каталогах програм </w:t>
      </w:r>
      <w:proofErr w:type="gramStart"/>
      <w:r w:rsidRPr="008236A5">
        <w:rPr>
          <w:rFonts w:ascii="Times New Roman" w:eastAsia="Times New Roman" w:hAnsi="Times New Roman" w:cs="Times New Roman"/>
          <w:color w:val="000000"/>
          <w:sz w:val="28"/>
          <w:szCs w:val="28"/>
          <w:lang w:eastAsia="ru-RU"/>
        </w:rPr>
        <w:t>ауд</w:t>
      </w:r>
      <w:proofErr w:type="gramEnd"/>
      <w:r w:rsidRPr="008236A5">
        <w:rPr>
          <w:rFonts w:ascii="Times New Roman" w:eastAsia="Times New Roman" w:hAnsi="Times New Roman" w:cs="Times New Roman"/>
          <w:color w:val="000000"/>
          <w:sz w:val="28"/>
          <w:szCs w:val="28"/>
          <w:lang w:eastAsia="ru-RU"/>
        </w:rPr>
        <w:t>іовізуальних медіа.</w:t>
      </w:r>
    </w:p>
    <w:p w:rsidR="00B14129" w:rsidRPr="008236A5" w:rsidRDefault="00B14129" w:rsidP="008236A5">
      <w:pPr>
        <w:shd w:val="clear" w:color="auto" w:fill="FFFFFF"/>
        <w:spacing w:after="0" w:line="360" w:lineRule="auto"/>
        <w:ind w:firstLine="851"/>
        <w:jc w:val="both"/>
        <w:rPr>
          <w:rFonts w:ascii="Times New Roman" w:eastAsia="Times New Roman" w:hAnsi="Times New Roman" w:cs="Times New Roman"/>
          <w:color w:val="000000"/>
          <w:sz w:val="28"/>
          <w:szCs w:val="28"/>
          <w:lang w:val="uk-UA" w:eastAsia="ru-RU"/>
        </w:rPr>
      </w:pPr>
      <w:r w:rsidRPr="008236A5">
        <w:rPr>
          <w:rFonts w:ascii="Times New Roman" w:eastAsia="Times New Roman" w:hAnsi="Times New Roman" w:cs="Times New Roman"/>
          <w:color w:val="000000"/>
          <w:sz w:val="28"/>
          <w:szCs w:val="28"/>
          <w:lang w:val="uk-UA" w:eastAsia="ru-RU"/>
        </w:rPr>
        <w:t xml:space="preserve">Крім того, закон передбачає поступове збільшення відсоткових квот на європейський контент, як визначено в частині 1 статті 39 (щодо телеканалів, крім іноземних лінійних медіа). </w:t>
      </w:r>
      <w:r w:rsidRPr="008236A5">
        <w:rPr>
          <w:rFonts w:ascii="Times New Roman" w:eastAsia="Times New Roman" w:hAnsi="Times New Roman" w:cs="Times New Roman"/>
          <w:color w:val="000000"/>
          <w:sz w:val="28"/>
          <w:szCs w:val="28"/>
          <w:lang w:eastAsia="ru-RU"/>
        </w:rPr>
        <w:t xml:space="preserve">На даний момент ця квота становить 15% загальної кількості тижневого мовлення, планується збільшення до 25% до 31 березня 2026 року, до 35% </w:t>
      </w:r>
      <w:proofErr w:type="gramStart"/>
      <w:r w:rsidRPr="008236A5">
        <w:rPr>
          <w:rFonts w:ascii="Times New Roman" w:eastAsia="Times New Roman" w:hAnsi="Times New Roman" w:cs="Times New Roman"/>
          <w:color w:val="000000"/>
          <w:sz w:val="28"/>
          <w:szCs w:val="28"/>
          <w:lang w:eastAsia="ru-RU"/>
        </w:rPr>
        <w:t>до</w:t>
      </w:r>
      <w:proofErr w:type="gramEnd"/>
      <w:r w:rsidRPr="008236A5">
        <w:rPr>
          <w:rFonts w:ascii="Times New Roman" w:eastAsia="Times New Roman" w:hAnsi="Times New Roman" w:cs="Times New Roman"/>
          <w:color w:val="000000"/>
          <w:sz w:val="28"/>
          <w:szCs w:val="28"/>
          <w:lang w:eastAsia="ru-RU"/>
        </w:rPr>
        <w:t xml:space="preserve"> 31 березня 2028 року, а повноцінне виконання положень частини 1 статті 39 заплановане на 1 січня 2031 року.</w:t>
      </w:r>
    </w:p>
    <w:p w:rsidR="00700A23" w:rsidRPr="008236A5" w:rsidRDefault="00700A23" w:rsidP="008236A5">
      <w:pPr>
        <w:shd w:val="clear" w:color="auto" w:fill="FFFFFF"/>
        <w:spacing w:after="0" w:line="360" w:lineRule="auto"/>
        <w:rPr>
          <w:rFonts w:ascii="Times New Roman" w:eastAsia="Times New Roman" w:hAnsi="Times New Roman" w:cs="Times New Roman"/>
          <w:b/>
          <w:color w:val="000000"/>
          <w:sz w:val="28"/>
          <w:szCs w:val="28"/>
          <w:lang w:val="uk-UA" w:eastAsia="ru-RU"/>
        </w:rPr>
      </w:pPr>
    </w:p>
    <w:p w:rsidR="00DB3FE4" w:rsidRPr="008236A5" w:rsidRDefault="00700A23" w:rsidP="008236A5">
      <w:pPr>
        <w:spacing w:after="0" w:line="360" w:lineRule="auto"/>
        <w:ind w:firstLine="851"/>
        <w:jc w:val="both"/>
        <w:rPr>
          <w:rFonts w:ascii="Times New Roman" w:hAnsi="Times New Roman" w:cs="Times New Roman"/>
          <w:b/>
          <w:sz w:val="28"/>
          <w:szCs w:val="28"/>
        </w:rPr>
      </w:pPr>
      <w:r w:rsidRPr="008236A5">
        <w:rPr>
          <w:rFonts w:ascii="Times New Roman" w:hAnsi="Times New Roman" w:cs="Times New Roman"/>
          <w:b/>
          <w:sz w:val="28"/>
          <w:szCs w:val="28"/>
          <w:lang w:val="uk-UA"/>
        </w:rPr>
        <w:lastRenderedPageBreak/>
        <w:t>3</w:t>
      </w:r>
      <w:r w:rsidR="000739C9" w:rsidRPr="008236A5">
        <w:rPr>
          <w:rFonts w:ascii="Times New Roman" w:hAnsi="Times New Roman" w:cs="Times New Roman"/>
          <w:b/>
          <w:sz w:val="28"/>
          <w:szCs w:val="28"/>
          <w:lang w:val="uk-UA"/>
        </w:rPr>
        <w:t>.</w:t>
      </w:r>
      <w:r w:rsidR="00DB3FE4" w:rsidRPr="008236A5">
        <w:rPr>
          <w:rFonts w:ascii="Times New Roman" w:hAnsi="Times New Roman" w:cs="Times New Roman"/>
          <w:b/>
          <w:sz w:val="28"/>
          <w:szCs w:val="28"/>
        </w:rPr>
        <w:t xml:space="preserve">Особливості організації медіапростіру сучасної України в умовах воєнного стану </w:t>
      </w:r>
    </w:p>
    <w:p w:rsidR="004E3B99" w:rsidRPr="008236A5" w:rsidRDefault="00DB3FE4"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Фунціонування медіа простору сучасної України в умовах російсько</w:t>
      </w:r>
      <w:r w:rsidR="004E3B99" w:rsidRPr="008236A5">
        <w:rPr>
          <w:rFonts w:ascii="Times New Roman" w:hAnsi="Times New Roman" w:cs="Times New Roman"/>
          <w:sz w:val="28"/>
          <w:szCs w:val="28"/>
          <w:lang w:val="uk-UA"/>
        </w:rPr>
        <w:t>-</w:t>
      </w:r>
      <w:r w:rsidRPr="008236A5">
        <w:rPr>
          <w:rFonts w:ascii="Times New Roman" w:hAnsi="Times New Roman" w:cs="Times New Roman"/>
          <w:sz w:val="28"/>
          <w:szCs w:val="28"/>
        </w:rPr>
        <w:t xml:space="preserve">української війни є унікальним явищем, оскільки поєднує в собі елементи як класичної організації, усталеної ще в роки Другої </w:t>
      </w:r>
      <w:proofErr w:type="gramStart"/>
      <w:r w:rsidRPr="008236A5">
        <w:rPr>
          <w:rFonts w:ascii="Times New Roman" w:hAnsi="Times New Roman" w:cs="Times New Roman"/>
          <w:sz w:val="28"/>
          <w:szCs w:val="28"/>
        </w:rPr>
        <w:t>Св</w:t>
      </w:r>
      <w:proofErr w:type="gramEnd"/>
      <w:r w:rsidRPr="008236A5">
        <w:rPr>
          <w:rFonts w:ascii="Times New Roman" w:hAnsi="Times New Roman" w:cs="Times New Roman"/>
          <w:sz w:val="28"/>
          <w:szCs w:val="28"/>
        </w:rPr>
        <w:t>ітової війни, так і надсучасних практик, сформованих бурхливим розвитком соціальних медіа під впливом пришвидшеного розвитку інформаційно-комунікаційних технологій у перші десятиліття ХХІ ст.</w:t>
      </w:r>
    </w:p>
    <w:p w:rsidR="00A111F3" w:rsidRPr="008236A5" w:rsidRDefault="00DB3FE4"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 xml:space="preserve">На стані медіапростору у лютому-квітні 2022 року позначилися також особливості самої української культури. Високий </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івень низової самоорганізації українського суспільства, розвинутість і незалежність медійних ін</w:t>
      </w:r>
      <w:r w:rsidR="00A111F3" w:rsidRPr="008236A5">
        <w:rPr>
          <w:rFonts w:ascii="Times New Roman" w:hAnsi="Times New Roman" w:cs="Times New Roman"/>
          <w:sz w:val="28"/>
          <w:szCs w:val="28"/>
        </w:rPr>
        <w:t xml:space="preserve">ституцій, особливо порівняно з </w:t>
      </w:r>
      <w:r w:rsidR="00A111F3" w:rsidRPr="008236A5">
        <w:rPr>
          <w:rFonts w:ascii="Times New Roman" w:hAnsi="Times New Roman" w:cs="Times New Roman"/>
          <w:sz w:val="28"/>
          <w:szCs w:val="28"/>
          <w:lang w:val="uk-UA"/>
        </w:rPr>
        <w:t>р</w:t>
      </w:r>
      <w:r w:rsidR="00A111F3" w:rsidRPr="008236A5">
        <w:rPr>
          <w:rFonts w:ascii="Times New Roman" w:hAnsi="Times New Roman" w:cs="Times New Roman"/>
          <w:sz w:val="28"/>
          <w:szCs w:val="28"/>
        </w:rPr>
        <w:t xml:space="preserve">осійською </w:t>
      </w:r>
      <w:r w:rsidR="00A111F3" w:rsidRPr="008236A5">
        <w:rPr>
          <w:rFonts w:ascii="Times New Roman" w:hAnsi="Times New Roman" w:cs="Times New Roman"/>
          <w:sz w:val="28"/>
          <w:szCs w:val="28"/>
          <w:lang w:val="uk-UA"/>
        </w:rPr>
        <w:t>ф</w:t>
      </w:r>
      <w:r w:rsidRPr="008236A5">
        <w:rPr>
          <w:rFonts w:ascii="Times New Roman" w:hAnsi="Times New Roman" w:cs="Times New Roman"/>
          <w:sz w:val="28"/>
          <w:szCs w:val="28"/>
        </w:rPr>
        <w:t xml:space="preserve">едерацією, дозволили порівняно швидко адаптувати його до повноцінного висвітлення повномасштабних бойових дій, не покладаючись цілком на державну регуляцію й не очікуючи прийняття необхідних законодавчих актів. </w:t>
      </w:r>
    </w:p>
    <w:p w:rsidR="00A111F3" w:rsidRPr="008236A5" w:rsidRDefault="00DB3FE4"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Ефективному пристосуванню державних і суспільних інституцій до організації медіапростору сучасної України в умовах воєнного стану сприяв досвід, набутий від 2014 року з моменту анексії Криму та початку бойових бій на сході країни. </w:t>
      </w:r>
      <w:r w:rsidRPr="008236A5">
        <w:rPr>
          <w:rFonts w:ascii="Times New Roman" w:hAnsi="Times New Roman" w:cs="Times New Roman"/>
          <w:sz w:val="28"/>
          <w:szCs w:val="28"/>
        </w:rPr>
        <w:t>Якщо в перші, «гібридні», роки протистояння</w:t>
      </w:r>
      <w:proofErr w:type="gramStart"/>
      <w:r w:rsidRPr="008236A5">
        <w:rPr>
          <w:rFonts w:ascii="Times New Roman" w:hAnsi="Times New Roman" w:cs="Times New Roman"/>
          <w:sz w:val="28"/>
          <w:szCs w:val="28"/>
        </w:rPr>
        <w:t xml:space="preserve"> Р</w:t>
      </w:r>
      <w:proofErr w:type="gramEnd"/>
      <w:r w:rsidRPr="008236A5">
        <w:rPr>
          <w:rFonts w:ascii="Times New Roman" w:hAnsi="Times New Roman" w:cs="Times New Roman"/>
          <w:sz w:val="28"/>
          <w:szCs w:val="28"/>
        </w:rPr>
        <w:t xml:space="preserve">осії та України основна увага до його висвітлення була прикута до суспільних медіа (наприклад, фейсбук-акаунту Семена Семенченко чи дописів групи «Інформаційний спротив»), то у 2022 р. спрацьовує державно-суспільний консенсус. </w:t>
      </w:r>
    </w:p>
    <w:p w:rsidR="00067B35" w:rsidRPr="008236A5" w:rsidRDefault="00DB3FE4"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 xml:space="preserve">Державні та недержавні медіа </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івною мірою впливають на суспільну думку навесні 2022 року. Головним ньюсмейкером медіапростору залишається Президент України В. Зеленський зі своїми щоденними телезверненнями, постійними інтерв‘ю та пресконференціями. </w:t>
      </w:r>
    </w:p>
    <w:p w:rsidR="00A36986" w:rsidRPr="008236A5" w:rsidRDefault="00DB3FE4"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Такий підхід, безумовно, спрацьовує щодо зарубіжної аудиторії, підтримує настільки високий рівень симпатії західної суспільної думки до України, що змушує з цим рахуватися й західних лідерів. </w:t>
      </w:r>
      <w:r w:rsidRPr="008236A5">
        <w:rPr>
          <w:rFonts w:ascii="Times New Roman" w:hAnsi="Times New Roman" w:cs="Times New Roman"/>
          <w:sz w:val="28"/>
          <w:szCs w:val="28"/>
        </w:rPr>
        <w:t xml:space="preserve">(Включно з </w:t>
      </w:r>
      <w:r w:rsidRPr="008236A5">
        <w:rPr>
          <w:rFonts w:ascii="Times New Roman" w:hAnsi="Times New Roman" w:cs="Times New Roman"/>
          <w:sz w:val="28"/>
          <w:szCs w:val="28"/>
        </w:rPr>
        <w:lastRenderedPageBreak/>
        <w:t xml:space="preserve">Президентом США Джо Байденом, як постійно наголошують на своїх авторських Youtube-каналах). Беззаперечно, цей приклад є унікальним для історії війн ХХ–ХХІ ст. Проте </w:t>
      </w:r>
      <w:proofErr w:type="gramStart"/>
      <w:r w:rsidRPr="008236A5">
        <w:rPr>
          <w:rFonts w:ascii="Times New Roman" w:hAnsi="Times New Roman" w:cs="Times New Roman"/>
          <w:sz w:val="28"/>
          <w:szCs w:val="28"/>
        </w:rPr>
        <w:t>доц</w:t>
      </w:r>
      <w:proofErr w:type="gramEnd"/>
      <w:r w:rsidRPr="008236A5">
        <w:rPr>
          <w:rFonts w:ascii="Times New Roman" w:hAnsi="Times New Roman" w:cs="Times New Roman"/>
          <w:sz w:val="28"/>
          <w:szCs w:val="28"/>
        </w:rPr>
        <w:t xml:space="preserve">ільність виконання лідером воюючої країни переважно інформативних функцій потребуватиме детальнішого вивчення у майбутньому. </w:t>
      </w:r>
    </w:p>
    <w:p w:rsidR="00A36986" w:rsidRPr="008236A5" w:rsidRDefault="00DB3FE4"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Протягом першого місяця війни держава здійснила необхідні законодавчі й технологічні кроки для пристосування медійного простору сучасної України до умов воєнного стану (запустила єдиний канал новин і внормували зміст мілітарного контенту через заборону демонстрації пересування техніки ЗСУ, наслідків ракетно-бомбових ударів тощо). </w:t>
      </w:r>
    </w:p>
    <w:p w:rsidR="00A36986" w:rsidRPr="008236A5" w:rsidRDefault="00DB3FE4"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 xml:space="preserve">Разом із тим було створено успішний канал офіційної пропаганди, який урахував вітчизняний медійний доробок останніх десятиліть, – через постійну комунікацію О. Арестовича. Його позиціонування як віддаленої від влади особи («радник»), вочевидь, покликане знівелювати поширене сприйняття суспільством влади як «зради». </w:t>
      </w:r>
    </w:p>
    <w:p w:rsidR="00A36986" w:rsidRPr="008236A5" w:rsidRDefault="00DB3FE4"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rPr>
        <w:t xml:space="preserve">Експресивне й спрощене подання інформації має </w:t>
      </w:r>
      <w:proofErr w:type="gramStart"/>
      <w:r w:rsidRPr="008236A5">
        <w:rPr>
          <w:rFonts w:ascii="Times New Roman" w:hAnsi="Times New Roman" w:cs="Times New Roman"/>
          <w:sz w:val="28"/>
          <w:szCs w:val="28"/>
        </w:rPr>
        <w:t>на</w:t>
      </w:r>
      <w:proofErr w:type="gramEnd"/>
      <w:r w:rsidRPr="008236A5">
        <w:rPr>
          <w:rFonts w:ascii="Times New Roman" w:hAnsi="Times New Roman" w:cs="Times New Roman"/>
          <w:sz w:val="28"/>
          <w:szCs w:val="28"/>
        </w:rPr>
        <w:t xml:space="preserve"> меті розширити аудиторію цього каналу. </w:t>
      </w:r>
      <w:proofErr w:type="gramStart"/>
      <w:r w:rsidRPr="008236A5">
        <w:rPr>
          <w:rFonts w:ascii="Times New Roman" w:hAnsi="Times New Roman" w:cs="Times New Roman"/>
          <w:sz w:val="28"/>
          <w:szCs w:val="28"/>
        </w:rPr>
        <w:t>Проте за</w:t>
      </w:r>
      <w:proofErr w:type="gramEnd"/>
      <w:r w:rsidRPr="008236A5">
        <w:rPr>
          <w:rFonts w:ascii="Times New Roman" w:hAnsi="Times New Roman" w:cs="Times New Roman"/>
          <w:sz w:val="28"/>
          <w:szCs w:val="28"/>
        </w:rPr>
        <w:t xml:space="preserve"> змістом спічі О. Арестовича є зразком чорної пропаганди, оскільки постійно містять перекручення реальних фактів. </w:t>
      </w:r>
    </w:p>
    <w:p w:rsidR="008933E8" w:rsidRPr="008236A5" w:rsidRDefault="00DB3FE4" w:rsidP="008236A5">
      <w:pPr>
        <w:spacing w:after="0" w:line="360" w:lineRule="auto"/>
        <w:ind w:firstLine="851"/>
        <w:jc w:val="both"/>
        <w:rPr>
          <w:rFonts w:ascii="Times New Roman" w:hAnsi="Times New Roman" w:cs="Times New Roman"/>
          <w:sz w:val="28"/>
          <w:szCs w:val="28"/>
          <w:lang w:val="uk-UA"/>
        </w:rPr>
      </w:pPr>
      <w:r w:rsidRPr="008236A5">
        <w:rPr>
          <w:rFonts w:ascii="Times New Roman" w:hAnsi="Times New Roman" w:cs="Times New Roman"/>
          <w:sz w:val="28"/>
          <w:szCs w:val="28"/>
          <w:lang w:val="uk-UA"/>
        </w:rPr>
        <w:t xml:space="preserve">Більш офіціозні зведення Генерального штабу, попри намагання осучаснити виклад (наприклад, через відеоролики на </w:t>
      </w:r>
      <w:r w:rsidRPr="008236A5">
        <w:rPr>
          <w:rFonts w:ascii="Times New Roman" w:hAnsi="Times New Roman" w:cs="Times New Roman"/>
          <w:sz w:val="28"/>
          <w:szCs w:val="28"/>
        </w:rPr>
        <w:t>Youtube</w:t>
      </w:r>
      <w:r w:rsidRPr="008236A5">
        <w:rPr>
          <w:rFonts w:ascii="Times New Roman" w:hAnsi="Times New Roman" w:cs="Times New Roman"/>
          <w:sz w:val="28"/>
          <w:szCs w:val="28"/>
          <w:lang w:val="uk-UA"/>
        </w:rPr>
        <w:t xml:space="preserve">-каналі), впливають на суспільну свідомість, на нашу думку, завдяки регулярності виходу (2-4 рази на день) та частоті тиражування ЗМІ та соціальними медіа. </w:t>
      </w:r>
      <w:r w:rsidRPr="008236A5">
        <w:rPr>
          <w:rFonts w:ascii="Times New Roman" w:hAnsi="Times New Roman" w:cs="Times New Roman"/>
          <w:sz w:val="28"/>
          <w:szCs w:val="28"/>
        </w:rPr>
        <w:t>Певна інформація ГШ ЗСУ (інфографіка ворожих втрат) вдало доповнюється приватною інфографікою VoxCheck щодо спі</w:t>
      </w:r>
      <w:proofErr w:type="gramStart"/>
      <w:r w:rsidRPr="008236A5">
        <w:rPr>
          <w:rFonts w:ascii="Times New Roman" w:hAnsi="Times New Roman" w:cs="Times New Roman"/>
          <w:sz w:val="28"/>
          <w:szCs w:val="28"/>
        </w:rPr>
        <w:t>вв</w:t>
      </w:r>
      <w:proofErr w:type="gramEnd"/>
      <w:r w:rsidRPr="008236A5">
        <w:rPr>
          <w:rFonts w:ascii="Times New Roman" w:hAnsi="Times New Roman" w:cs="Times New Roman"/>
          <w:sz w:val="28"/>
          <w:szCs w:val="28"/>
        </w:rPr>
        <w:t>ідношення цих втрат з накопиченими на кордоні на момент вторгнення ресурсами та загал</w:t>
      </w:r>
      <w:r w:rsidR="008933E8" w:rsidRPr="008236A5">
        <w:rPr>
          <w:rFonts w:ascii="Times New Roman" w:hAnsi="Times New Roman" w:cs="Times New Roman"/>
          <w:sz w:val="28"/>
          <w:szCs w:val="28"/>
        </w:rPr>
        <w:t>ьними можливостями армії РФ</w:t>
      </w:r>
      <w:r w:rsidRPr="008236A5">
        <w:rPr>
          <w:rFonts w:ascii="Times New Roman" w:hAnsi="Times New Roman" w:cs="Times New Roman"/>
          <w:sz w:val="28"/>
          <w:szCs w:val="28"/>
        </w:rPr>
        <w:t xml:space="preserve">. </w:t>
      </w:r>
    </w:p>
    <w:p w:rsidR="00A12627" w:rsidRPr="008236A5" w:rsidRDefault="00DB3FE4" w:rsidP="008236A5">
      <w:pPr>
        <w:spacing w:after="0" w:line="360" w:lineRule="auto"/>
        <w:ind w:firstLine="851"/>
        <w:jc w:val="both"/>
        <w:rPr>
          <w:rFonts w:ascii="Times New Roman" w:hAnsi="Times New Roman" w:cs="Times New Roman"/>
          <w:sz w:val="28"/>
          <w:szCs w:val="28"/>
        </w:rPr>
      </w:pPr>
      <w:r w:rsidRPr="008236A5">
        <w:rPr>
          <w:rFonts w:ascii="Times New Roman" w:hAnsi="Times New Roman" w:cs="Times New Roman"/>
          <w:sz w:val="28"/>
          <w:szCs w:val="28"/>
        </w:rPr>
        <w:t xml:space="preserve">Висвітлення бойових дій здійснюється також за рахунок запрошення до участі в </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ізних інформаційних заходах порівняно вузької групи експертів (Олег Жданов). За характером експертні виступи </w:t>
      </w:r>
      <w:proofErr w:type="gramStart"/>
      <w:r w:rsidRPr="008236A5">
        <w:rPr>
          <w:rFonts w:ascii="Times New Roman" w:hAnsi="Times New Roman" w:cs="Times New Roman"/>
          <w:sz w:val="28"/>
          <w:szCs w:val="28"/>
        </w:rPr>
        <w:t>в</w:t>
      </w:r>
      <w:proofErr w:type="gramEnd"/>
      <w:r w:rsidRPr="008236A5">
        <w:rPr>
          <w:rFonts w:ascii="Times New Roman" w:hAnsi="Times New Roman" w:cs="Times New Roman"/>
          <w:sz w:val="28"/>
          <w:szCs w:val="28"/>
        </w:rPr>
        <w:t xml:space="preserve"> основному виконують </w:t>
      </w:r>
      <w:r w:rsidRPr="008236A5">
        <w:rPr>
          <w:rFonts w:ascii="Times New Roman" w:hAnsi="Times New Roman" w:cs="Times New Roman"/>
          <w:sz w:val="28"/>
          <w:szCs w:val="28"/>
        </w:rPr>
        <w:lastRenderedPageBreak/>
        <w:t xml:space="preserve">інформаційно-роз‘яснювальну функцію й не мають помітного пропагандистського ефекту. </w:t>
      </w:r>
    </w:p>
    <w:p w:rsidR="00A12627" w:rsidRPr="008236A5" w:rsidRDefault="00DB3FE4" w:rsidP="008236A5">
      <w:pPr>
        <w:spacing w:after="0" w:line="360" w:lineRule="auto"/>
        <w:ind w:firstLine="851"/>
        <w:jc w:val="both"/>
        <w:rPr>
          <w:rFonts w:ascii="Times New Roman" w:hAnsi="Times New Roman" w:cs="Times New Roman"/>
          <w:sz w:val="28"/>
          <w:szCs w:val="28"/>
        </w:rPr>
      </w:pPr>
      <w:r w:rsidRPr="008236A5">
        <w:rPr>
          <w:rFonts w:ascii="Times New Roman" w:hAnsi="Times New Roman" w:cs="Times New Roman"/>
          <w:sz w:val="28"/>
          <w:szCs w:val="28"/>
        </w:rPr>
        <w:t>До викликів повномасштабної агресії РФ виявилася неготовою й група високопрофесійний журналі</w:t>
      </w:r>
      <w:proofErr w:type="gramStart"/>
      <w:r w:rsidRPr="008236A5">
        <w:rPr>
          <w:rFonts w:ascii="Times New Roman" w:hAnsi="Times New Roman" w:cs="Times New Roman"/>
          <w:sz w:val="28"/>
          <w:szCs w:val="28"/>
        </w:rPr>
        <w:t>ст</w:t>
      </w:r>
      <w:proofErr w:type="gramEnd"/>
      <w:r w:rsidRPr="008236A5">
        <w:rPr>
          <w:rFonts w:ascii="Times New Roman" w:hAnsi="Times New Roman" w:cs="Times New Roman"/>
          <w:sz w:val="28"/>
          <w:szCs w:val="28"/>
        </w:rPr>
        <w:t>ів, яка спеціалізувалася на військовій проблематиці в мирний час (Ю. Бутусов). Якщо раніше завдяки своїм інсайдам у силовому блоці його повідомлення про резонансні події (вторгнення російській військ у Донецьку область наприкінці серпня 2014 року, вибухи на військовому арсеналі в Калиновці у 2016 році), аналітично та фактографічно насичені дописі на сайті Цензор</w:t>
      </w:r>
      <w:proofErr w:type="gramStart"/>
      <w:r w:rsidRPr="008236A5">
        <w:rPr>
          <w:rFonts w:ascii="Times New Roman" w:hAnsi="Times New Roman" w:cs="Times New Roman"/>
          <w:sz w:val="28"/>
          <w:szCs w:val="28"/>
        </w:rPr>
        <w:t>.н</w:t>
      </w:r>
      <w:proofErr w:type="gramEnd"/>
      <w:r w:rsidRPr="008236A5">
        <w:rPr>
          <w:rFonts w:ascii="Times New Roman" w:hAnsi="Times New Roman" w:cs="Times New Roman"/>
          <w:sz w:val="28"/>
          <w:szCs w:val="28"/>
        </w:rPr>
        <w:t xml:space="preserve">ет постійно ставали джерелом інформації для інших ЗМІ, то в нинішніх умовах помірну увагу привернули </w:t>
      </w:r>
      <w:proofErr w:type="gramStart"/>
      <w:r w:rsidRPr="008236A5">
        <w:rPr>
          <w:rFonts w:ascii="Times New Roman" w:hAnsi="Times New Roman" w:cs="Times New Roman"/>
          <w:sz w:val="28"/>
          <w:szCs w:val="28"/>
        </w:rPr>
        <w:t>лише к</w:t>
      </w:r>
      <w:proofErr w:type="gramEnd"/>
      <w:r w:rsidRPr="008236A5">
        <w:rPr>
          <w:rFonts w:ascii="Times New Roman" w:hAnsi="Times New Roman" w:cs="Times New Roman"/>
          <w:sz w:val="28"/>
          <w:szCs w:val="28"/>
        </w:rPr>
        <w:t xml:space="preserve">ілька його репортажів з передової. </w:t>
      </w:r>
    </w:p>
    <w:p w:rsidR="0011143F" w:rsidRPr="008236A5" w:rsidRDefault="00DB3FE4" w:rsidP="008236A5">
      <w:pPr>
        <w:spacing w:after="0" w:line="360" w:lineRule="auto"/>
        <w:ind w:firstLine="851"/>
        <w:jc w:val="both"/>
        <w:rPr>
          <w:rFonts w:ascii="Times New Roman" w:hAnsi="Times New Roman" w:cs="Times New Roman"/>
          <w:sz w:val="28"/>
          <w:szCs w:val="28"/>
        </w:rPr>
      </w:pPr>
      <w:r w:rsidRPr="008236A5">
        <w:rPr>
          <w:rFonts w:ascii="Times New Roman" w:hAnsi="Times New Roman" w:cs="Times New Roman"/>
          <w:sz w:val="28"/>
          <w:szCs w:val="28"/>
        </w:rPr>
        <w:t>За спостереженнями, найбільш масовими ретрансляторами російсько-української війни 2022 року є численні телеграм-канал</w:t>
      </w:r>
      <w:r w:rsidR="0011143F" w:rsidRPr="008236A5">
        <w:rPr>
          <w:rFonts w:ascii="Times New Roman" w:hAnsi="Times New Roman" w:cs="Times New Roman"/>
          <w:sz w:val="28"/>
          <w:szCs w:val="28"/>
        </w:rPr>
        <w:t>и (Труха</w:t>
      </w:r>
      <w:r w:rsidRPr="008236A5">
        <w:rPr>
          <w:rFonts w:ascii="Times New Roman" w:hAnsi="Times New Roman" w:cs="Times New Roman"/>
          <w:sz w:val="28"/>
          <w:szCs w:val="28"/>
        </w:rPr>
        <w:t xml:space="preserve">), багато з яких не обтяжують себе вимогами </w:t>
      </w:r>
      <w:proofErr w:type="gramStart"/>
      <w:r w:rsidRPr="008236A5">
        <w:rPr>
          <w:rFonts w:ascii="Times New Roman" w:hAnsi="Times New Roman" w:cs="Times New Roman"/>
          <w:sz w:val="28"/>
          <w:szCs w:val="28"/>
        </w:rPr>
        <w:t>чинного</w:t>
      </w:r>
      <w:proofErr w:type="gramEnd"/>
      <w:r w:rsidRPr="008236A5">
        <w:rPr>
          <w:rFonts w:ascii="Times New Roman" w:hAnsi="Times New Roman" w:cs="Times New Roman"/>
          <w:sz w:val="28"/>
          <w:szCs w:val="28"/>
        </w:rPr>
        <w:t xml:space="preserve"> мовного законодавства. Це пояснюється зручністю користування ними через смартфон. Особливістю подання мілітарної інформації в таких каналах є її вторинний характер. Вона збирається й поститься з </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 xml:space="preserve">ізних первинних джерел, виходячи з вимоги її актуальності протягом останніх кількох годин. </w:t>
      </w:r>
    </w:p>
    <w:p w:rsidR="008236A5" w:rsidRPr="008236A5" w:rsidRDefault="00DB3FE4" w:rsidP="008236A5">
      <w:pPr>
        <w:spacing w:after="0" w:line="360" w:lineRule="auto"/>
        <w:ind w:firstLine="851"/>
        <w:jc w:val="both"/>
        <w:rPr>
          <w:rFonts w:ascii="Times New Roman" w:hAnsi="Times New Roman" w:cs="Times New Roman"/>
          <w:sz w:val="28"/>
          <w:szCs w:val="28"/>
        </w:rPr>
      </w:pPr>
      <w:r w:rsidRPr="008236A5">
        <w:rPr>
          <w:rFonts w:ascii="Times New Roman" w:hAnsi="Times New Roman" w:cs="Times New Roman"/>
          <w:sz w:val="28"/>
          <w:szCs w:val="28"/>
        </w:rPr>
        <w:t xml:space="preserve">У 2022 році якісно змінилось сприйняття суспільною </w:t>
      </w:r>
      <w:proofErr w:type="gramStart"/>
      <w:r w:rsidRPr="008236A5">
        <w:rPr>
          <w:rFonts w:ascii="Times New Roman" w:hAnsi="Times New Roman" w:cs="Times New Roman"/>
          <w:sz w:val="28"/>
          <w:szCs w:val="28"/>
        </w:rPr>
        <w:t>св</w:t>
      </w:r>
      <w:proofErr w:type="gramEnd"/>
      <w:r w:rsidRPr="008236A5">
        <w:rPr>
          <w:rFonts w:ascii="Times New Roman" w:hAnsi="Times New Roman" w:cs="Times New Roman"/>
          <w:sz w:val="28"/>
          <w:szCs w:val="28"/>
        </w:rPr>
        <w:t xml:space="preserve">ідомістю російсько-української війни. Якщо 2014 року наочною була її розгубленість навіть в умовах гібридної фази («Ніхто із нас не народжений для війни»), то 2022 </w:t>
      </w:r>
      <w:proofErr w:type="gramStart"/>
      <w:r w:rsidRPr="008236A5">
        <w:rPr>
          <w:rFonts w:ascii="Times New Roman" w:hAnsi="Times New Roman" w:cs="Times New Roman"/>
          <w:sz w:val="28"/>
          <w:szCs w:val="28"/>
        </w:rPr>
        <w:t>р</w:t>
      </w:r>
      <w:proofErr w:type="gramEnd"/>
      <w:r w:rsidRPr="008236A5">
        <w:rPr>
          <w:rFonts w:ascii="Times New Roman" w:hAnsi="Times New Roman" w:cs="Times New Roman"/>
          <w:sz w:val="28"/>
          <w:szCs w:val="28"/>
        </w:rPr>
        <w:t>ік продемонстрував адекватність сприйняття реалій пов</w:t>
      </w:r>
      <w:r w:rsidR="008236A5" w:rsidRPr="008236A5">
        <w:rPr>
          <w:rFonts w:ascii="Times New Roman" w:hAnsi="Times New Roman" w:cs="Times New Roman"/>
          <w:sz w:val="28"/>
          <w:szCs w:val="28"/>
        </w:rPr>
        <w:t>номасштабної війни. При цьому</w:t>
      </w:r>
      <w:r w:rsidRPr="008236A5">
        <w:rPr>
          <w:rFonts w:ascii="Times New Roman" w:hAnsi="Times New Roman" w:cs="Times New Roman"/>
          <w:sz w:val="28"/>
          <w:szCs w:val="28"/>
        </w:rPr>
        <w:t xml:space="preserve"> не спостерігаємо крайнощів впадання більшості українці</w:t>
      </w:r>
      <w:proofErr w:type="gramStart"/>
      <w:r w:rsidRPr="008236A5">
        <w:rPr>
          <w:rFonts w:ascii="Times New Roman" w:hAnsi="Times New Roman" w:cs="Times New Roman"/>
          <w:sz w:val="28"/>
          <w:szCs w:val="28"/>
        </w:rPr>
        <w:t>в</w:t>
      </w:r>
      <w:proofErr w:type="gramEnd"/>
      <w:r w:rsidRPr="008236A5">
        <w:rPr>
          <w:rFonts w:ascii="Times New Roman" w:hAnsi="Times New Roman" w:cs="Times New Roman"/>
          <w:sz w:val="28"/>
          <w:szCs w:val="28"/>
        </w:rPr>
        <w:t xml:space="preserve"> у надмірний оптимізм або песимізм. Спроба вітчизняних ЗМІ «гальванізувати» цю </w:t>
      </w:r>
      <w:proofErr w:type="gramStart"/>
      <w:r w:rsidRPr="008236A5">
        <w:rPr>
          <w:rFonts w:ascii="Times New Roman" w:hAnsi="Times New Roman" w:cs="Times New Roman"/>
          <w:sz w:val="28"/>
          <w:szCs w:val="28"/>
        </w:rPr>
        <w:t>св</w:t>
      </w:r>
      <w:proofErr w:type="gramEnd"/>
      <w:r w:rsidRPr="008236A5">
        <w:rPr>
          <w:rFonts w:ascii="Times New Roman" w:hAnsi="Times New Roman" w:cs="Times New Roman"/>
          <w:sz w:val="28"/>
          <w:szCs w:val="28"/>
        </w:rPr>
        <w:t xml:space="preserve">ідомість надмірним акцентом на звірствах російських військ у Гостомелі, Бучі, Ірпені помітного впливу не мала. Натомість, коли більшість ЗМІ відкинуло стандарти мирного часу щодо незображення вбитих ворогів, це викликає позитивну суспільну реакцію як невелика психологічна компенсація за зруйновані </w:t>
      </w:r>
      <w:proofErr w:type="gramStart"/>
      <w:r w:rsidRPr="008236A5">
        <w:rPr>
          <w:rFonts w:ascii="Times New Roman" w:hAnsi="Times New Roman" w:cs="Times New Roman"/>
          <w:sz w:val="28"/>
          <w:szCs w:val="28"/>
        </w:rPr>
        <w:t>у</w:t>
      </w:r>
      <w:proofErr w:type="gramEnd"/>
      <w:r w:rsidRPr="008236A5">
        <w:rPr>
          <w:rFonts w:ascii="Times New Roman" w:hAnsi="Times New Roman" w:cs="Times New Roman"/>
          <w:sz w:val="28"/>
          <w:szCs w:val="28"/>
        </w:rPr>
        <w:t xml:space="preserve"> прямому та переносному сенсі долі та життя. </w:t>
      </w:r>
    </w:p>
    <w:p w:rsidR="007A4206" w:rsidRPr="008236A5" w:rsidRDefault="00DB3FE4" w:rsidP="008236A5">
      <w:pPr>
        <w:spacing w:after="0" w:line="360" w:lineRule="auto"/>
        <w:ind w:firstLine="851"/>
        <w:jc w:val="both"/>
        <w:rPr>
          <w:rFonts w:ascii="Times New Roman" w:hAnsi="Times New Roman" w:cs="Times New Roman"/>
          <w:sz w:val="28"/>
          <w:szCs w:val="28"/>
          <w:lang w:val="uk-UA"/>
        </w:rPr>
      </w:pPr>
      <w:proofErr w:type="gramStart"/>
      <w:r w:rsidRPr="008236A5">
        <w:rPr>
          <w:rFonts w:ascii="Times New Roman" w:hAnsi="Times New Roman" w:cs="Times New Roman"/>
          <w:sz w:val="28"/>
          <w:szCs w:val="28"/>
        </w:rPr>
        <w:lastRenderedPageBreak/>
        <w:t>У квітні 2022 року дедалі помітнішим сегментом медіапростору сучасної України в умовах воєнного стану стають реклама й маркетинг, побудовані на новітніх міліарних образах і стратегіях.</w:t>
      </w:r>
      <w:proofErr w:type="gramEnd"/>
      <w:r w:rsidRPr="008236A5">
        <w:rPr>
          <w:rFonts w:ascii="Times New Roman" w:hAnsi="Times New Roman" w:cs="Times New Roman"/>
          <w:sz w:val="28"/>
          <w:szCs w:val="28"/>
        </w:rPr>
        <w:t xml:space="preserve"> Прикладом успішності й перспективності цього сегменту слугує випуск Укрпоштою поштової марки, присвяченої «русскому военному кораблю»</w:t>
      </w:r>
      <w:r w:rsidR="008236A5" w:rsidRPr="008236A5">
        <w:rPr>
          <w:rFonts w:ascii="Times New Roman" w:hAnsi="Times New Roman" w:cs="Times New Roman"/>
          <w:sz w:val="28"/>
          <w:szCs w:val="28"/>
        </w:rPr>
        <w:t xml:space="preserve"> </w:t>
      </w:r>
      <w:r w:rsidR="008236A5" w:rsidRPr="008236A5">
        <w:rPr>
          <w:rFonts w:ascii="Times New Roman" w:hAnsi="Times New Roman" w:cs="Times New Roman"/>
          <w:sz w:val="28"/>
          <w:szCs w:val="28"/>
          <w:lang w:val="uk-UA"/>
        </w:rPr>
        <w:t>і т.п.</w:t>
      </w:r>
    </w:p>
    <w:sectPr w:rsidR="007A4206" w:rsidRPr="008236A5"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81B"/>
    <w:multiLevelType w:val="hybridMultilevel"/>
    <w:tmpl w:val="BE543F5C"/>
    <w:lvl w:ilvl="0" w:tplc="B34E51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A64188B"/>
    <w:multiLevelType w:val="hybridMultilevel"/>
    <w:tmpl w:val="63CAC6B2"/>
    <w:lvl w:ilvl="0" w:tplc="193671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B3F17D6"/>
    <w:multiLevelType w:val="multilevel"/>
    <w:tmpl w:val="204C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896FFC"/>
    <w:multiLevelType w:val="multilevel"/>
    <w:tmpl w:val="C282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B3FE4"/>
    <w:rsid w:val="000650BA"/>
    <w:rsid w:val="00067B35"/>
    <w:rsid w:val="000739C9"/>
    <w:rsid w:val="000D0203"/>
    <w:rsid w:val="000D2B43"/>
    <w:rsid w:val="0011143F"/>
    <w:rsid w:val="0013637B"/>
    <w:rsid w:val="001D47BA"/>
    <w:rsid w:val="00201539"/>
    <w:rsid w:val="0020660D"/>
    <w:rsid w:val="00297A7F"/>
    <w:rsid w:val="003B5E5D"/>
    <w:rsid w:val="003D1820"/>
    <w:rsid w:val="004E3B99"/>
    <w:rsid w:val="00502884"/>
    <w:rsid w:val="00507BBD"/>
    <w:rsid w:val="00680FE4"/>
    <w:rsid w:val="006C7F37"/>
    <w:rsid w:val="00700A23"/>
    <w:rsid w:val="00770D45"/>
    <w:rsid w:val="00783E15"/>
    <w:rsid w:val="007A4206"/>
    <w:rsid w:val="008236A5"/>
    <w:rsid w:val="008933E8"/>
    <w:rsid w:val="009C493C"/>
    <w:rsid w:val="00A111F3"/>
    <w:rsid w:val="00A12627"/>
    <w:rsid w:val="00A36986"/>
    <w:rsid w:val="00A434D1"/>
    <w:rsid w:val="00A8038F"/>
    <w:rsid w:val="00B14129"/>
    <w:rsid w:val="00B74E8F"/>
    <w:rsid w:val="00B764F2"/>
    <w:rsid w:val="00B954BD"/>
    <w:rsid w:val="00BB548A"/>
    <w:rsid w:val="00BB5CD0"/>
    <w:rsid w:val="00CD2F4E"/>
    <w:rsid w:val="00D72AB4"/>
    <w:rsid w:val="00DB3FE4"/>
    <w:rsid w:val="00E61875"/>
    <w:rsid w:val="00F24278"/>
    <w:rsid w:val="00F45C0E"/>
    <w:rsid w:val="00FB7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paragraph" w:styleId="2">
    <w:name w:val="heading 2"/>
    <w:basedOn w:val="a"/>
    <w:link w:val="20"/>
    <w:uiPriority w:val="9"/>
    <w:qFormat/>
    <w:rsid w:val="00B141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539"/>
    <w:pPr>
      <w:ind w:left="720"/>
      <w:contextualSpacing/>
    </w:pPr>
  </w:style>
  <w:style w:type="character" w:customStyle="1" w:styleId="20">
    <w:name w:val="Заголовок 2 Знак"/>
    <w:basedOn w:val="a0"/>
    <w:link w:val="2"/>
    <w:uiPriority w:val="9"/>
    <w:rsid w:val="00B14129"/>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B14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14129"/>
    <w:rPr>
      <w:color w:val="0000FF"/>
      <w:u w:val="single"/>
    </w:rPr>
  </w:style>
</w:styles>
</file>

<file path=word/webSettings.xml><?xml version="1.0" encoding="utf-8"?>
<w:webSettings xmlns:r="http://schemas.openxmlformats.org/officeDocument/2006/relationships" xmlns:w="http://schemas.openxmlformats.org/wordprocessingml/2006/main">
  <w:divs>
    <w:div w:id="10028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849-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sc.gov.ua/news/zaprovadzhennya-spivregulyuvannya-v-media-ye-chastynoyu-nashoyi-yevrointegracziyi-taras-shevchenko/" TargetMode="External"/><Relationship Id="rId5" Type="http://schemas.openxmlformats.org/officeDocument/2006/relationships/hyperlink" Target="https://zakon.rada.gov.ua/laws/show/2849-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2819</Words>
  <Characters>16074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9</cp:revision>
  <dcterms:created xsi:type="dcterms:W3CDTF">2024-10-29T12:46:00Z</dcterms:created>
  <dcterms:modified xsi:type="dcterms:W3CDTF">2024-10-30T08:26:00Z</dcterms:modified>
</cp:coreProperties>
</file>