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4B67" w:rsidRPr="009C20BD" w:rsidRDefault="00004B67" w:rsidP="00004B67">
      <w:pPr>
        <w:jc w:val="center"/>
        <w:rPr>
          <w:rFonts w:eastAsia="Calibri"/>
          <w:sz w:val="28"/>
          <w:szCs w:val="28"/>
          <w:lang w:val="uk-UA"/>
        </w:rPr>
      </w:pPr>
      <w:r w:rsidRPr="009C20BD">
        <w:rPr>
          <w:rFonts w:eastAsia="Calibri"/>
          <w:b/>
          <w:bCs/>
          <w:sz w:val="28"/>
          <w:szCs w:val="28"/>
          <w:lang w:val="uk-UA"/>
        </w:rPr>
        <w:t xml:space="preserve">Практичне заняття </w:t>
      </w:r>
      <w:r w:rsidR="0021066A">
        <w:rPr>
          <w:rFonts w:eastAsia="Calibri"/>
          <w:b/>
          <w:bCs/>
          <w:sz w:val="28"/>
          <w:szCs w:val="28"/>
          <w:lang w:val="uk-UA"/>
        </w:rPr>
        <w:t>4</w:t>
      </w:r>
    </w:p>
    <w:p w:rsidR="00004B67" w:rsidRPr="009C20BD" w:rsidRDefault="00004B67" w:rsidP="00004B67">
      <w:pPr>
        <w:jc w:val="center"/>
        <w:rPr>
          <w:b/>
          <w:color w:val="000000"/>
          <w:spacing w:val="-7"/>
          <w:sz w:val="28"/>
          <w:szCs w:val="28"/>
          <w:lang w:val="uk-UA"/>
        </w:rPr>
      </w:pPr>
      <w:r w:rsidRPr="009C20BD">
        <w:rPr>
          <w:rFonts w:eastAsia="Calibri"/>
          <w:b/>
          <w:bCs/>
          <w:sz w:val="28"/>
          <w:szCs w:val="28"/>
          <w:lang w:val="uk-UA"/>
        </w:rPr>
        <w:t>Тема заняття</w:t>
      </w:r>
      <w:r w:rsidRPr="009C20BD">
        <w:rPr>
          <w:rFonts w:eastAsia="Calibri"/>
          <w:color w:val="000000"/>
          <w:sz w:val="28"/>
          <w:szCs w:val="28"/>
          <w:lang w:val="uk-UA"/>
        </w:rPr>
        <w:t xml:space="preserve">. </w:t>
      </w:r>
      <w:r w:rsidRPr="009C20BD">
        <w:rPr>
          <w:b/>
          <w:color w:val="000000"/>
          <w:spacing w:val="-7"/>
          <w:sz w:val="28"/>
          <w:szCs w:val="28"/>
          <w:lang w:val="uk-UA"/>
        </w:rPr>
        <w:t xml:space="preserve">Відпрацювання </w:t>
      </w:r>
      <w:r w:rsidR="003E582D">
        <w:rPr>
          <w:b/>
          <w:color w:val="000000"/>
          <w:spacing w:val="-7"/>
          <w:sz w:val="28"/>
          <w:szCs w:val="28"/>
          <w:lang w:val="uk-UA"/>
        </w:rPr>
        <w:t xml:space="preserve">прийомів накривання столів скатертинами і способи складання серветок. </w:t>
      </w:r>
    </w:p>
    <w:p w:rsidR="00004B67" w:rsidRPr="009C20BD" w:rsidRDefault="00004B67" w:rsidP="003E582D">
      <w:pPr>
        <w:jc w:val="both"/>
        <w:rPr>
          <w:sz w:val="28"/>
          <w:szCs w:val="28"/>
          <w:lang w:val="uk-UA"/>
        </w:rPr>
      </w:pPr>
      <w:r w:rsidRPr="009C20BD">
        <w:rPr>
          <w:b/>
          <w:i/>
          <w:sz w:val="28"/>
          <w:szCs w:val="28"/>
          <w:lang w:val="uk-UA"/>
        </w:rPr>
        <w:t>Мета заняття</w:t>
      </w:r>
      <w:r w:rsidRPr="009C20BD">
        <w:rPr>
          <w:sz w:val="28"/>
          <w:szCs w:val="28"/>
          <w:lang w:val="uk-UA"/>
        </w:rPr>
        <w:t xml:space="preserve">: формування практичних навичок і вмінь </w:t>
      </w:r>
      <w:r w:rsidR="00203195">
        <w:rPr>
          <w:sz w:val="28"/>
          <w:szCs w:val="28"/>
          <w:lang w:val="uk-UA"/>
        </w:rPr>
        <w:t>накривання столів скатертинами і складання серветок</w:t>
      </w:r>
    </w:p>
    <w:p w:rsidR="00004B67" w:rsidRPr="009C20BD" w:rsidRDefault="00004B67" w:rsidP="003E582D">
      <w:pPr>
        <w:shd w:val="clear" w:color="auto" w:fill="FFFFFF"/>
        <w:spacing w:line="298" w:lineRule="exact"/>
        <w:jc w:val="both"/>
        <w:rPr>
          <w:b/>
          <w:i/>
          <w:sz w:val="28"/>
          <w:szCs w:val="28"/>
          <w:lang w:val="uk-UA"/>
        </w:rPr>
      </w:pPr>
      <w:r w:rsidRPr="009C20BD">
        <w:rPr>
          <w:b/>
          <w:i/>
          <w:sz w:val="28"/>
          <w:szCs w:val="28"/>
          <w:lang w:val="en-US"/>
        </w:rPr>
        <w:t>C</w:t>
      </w:r>
      <w:proofErr w:type="spellStart"/>
      <w:r w:rsidRPr="009C20BD">
        <w:rPr>
          <w:b/>
          <w:i/>
          <w:sz w:val="28"/>
          <w:szCs w:val="28"/>
          <w:lang w:val="uk-UA"/>
        </w:rPr>
        <w:t>туденти</w:t>
      </w:r>
      <w:proofErr w:type="spellEnd"/>
      <w:r w:rsidRPr="009C20BD">
        <w:rPr>
          <w:b/>
          <w:i/>
          <w:sz w:val="28"/>
          <w:szCs w:val="28"/>
          <w:lang w:val="uk-UA"/>
        </w:rPr>
        <w:t xml:space="preserve"> повинні:</w:t>
      </w:r>
    </w:p>
    <w:p w:rsidR="00004B67" w:rsidRPr="009C20BD" w:rsidRDefault="00004B67" w:rsidP="003E582D">
      <w:pPr>
        <w:jc w:val="both"/>
        <w:rPr>
          <w:sz w:val="28"/>
          <w:szCs w:val="28"/>
          <w:lang w:val="uk-UA"/>
        </w:rPr>
      </w:pPr>
      <w:r w:rsidRPr="009C20BD">
        <w:rPr>
          <w:b/>
          <w:i/>
          <w:sz w:val="28"/>
          <w:szCs w:val="28"/>
          <w:lang w:val="uk-UA"/>
        </w:rPr>
        <w:t>вміти:</w:t>
      </w:r>
      <w:r w:rsidRPr="009C20BD">
        <w:rPr>
          <w:sz w:val="28"/>
          <w:szCs w:val="28"/>
          <w:lang w:val="uk-UA"/>
        </w:rPr>
        <w:t xml:space="preserve"> </w:t>
      </w:r>
      <w:r w:rsidR="00203195">
        <w:rPr>
          <w:sz w:val="28"/>
          <w:szCs w:val="28"/>
          <w:lang w:val="uk-UA"/>
        </w:rPr>
        <w:t>накривати столи скатертинами і складати серветки</w:t>
      </w:r>
      <w:r w:rsidRPr="009C20BD">
        <w:rPr>
          <w:sz w:val="28"/>
          <w:szCs w:val="28"/>
          <w:lang w:val="uk-UA"/>
        </w:rPr>
        <w:t xml:space="preserve">; </w:t>
      </w:r>
    </w:p>
    <w:p w:rsidR="00004B67" w:rsidRPr="009C20BD" w:rsidRDefault="00004B67" w:rsidP="003E582D">
      <w:pPr>
        <w:jc w:val="both"/>
        <w:rPr>
          <w:sz w:val="28"/>
          <w:szCs w:val="28"/>
          <w:lang w:val="uk-UA"/>
        </w:rPr>
      </w:pPr>
      <w:r w:rsidRPr="009C20BD">
        <w:rPr>
          <w:b/>
          <w:i/>
          <w:sz w:val="28"/>
          <w:szCs w:val="28"/>
          <w:lang w:val="uk-UA"/>
        </w:rPr>
        <w:t>знати</w:t>
      </w:r>
      <w:r w:rsidRPr="009C20BD">
        <w:rPr>
          <w:sz w:val="28"/>
          <w:szCs w:val="28"/>
          <w:lang w:val="uk-UA"/>
        </w:rPr>
        <w:t xml:space="preserve">:правила та техніку </w:t>
      </w:r>
      <w:r w:rsidR="00203195">
        <w:rPr>
          <w:sz w:val="28"/>
          <w:szCs w:val="28"/>
          <w:lang w:val="uk-UA"/>
        </w:rPr>
        <w:t>накривання столів і складання серветок</w:t>
      </w:r>
      <w:r w:rsidRPr="009C20BD">
        <w:rPr>
          <w:sz w:val="28"/>
          <w:szCs w:val="28"/>
          <w:lang w:val="uk-UA"/>
        </w:rPr>
        <w:t>.</w:t>
      </w:r>
    </w:p>
    <w:p w:rsidR="009C20BD" w:rsidRDefault="009C20BD" w:rsidP="003E582D">
      <w:pPr>
        <w:jc w:val="both"/>
        <w:rPr>
          <w:b/>
          <w:i/>
          <w:sz w:val="28"/>
          <w:szCs w:val="28"/>
          <w:lang w:val="uk-UA"/>
        </w:rPr>
      </w:pPr>
    </w:p>
    <w:p w:rsidR="00004B67" w:rsidRPr="009C20BD" w:rsidRDefault="00004B67" w:rsidP="003E582D">
      <w:pPr>
        <w:jc w:val="both"/>
        <w:rPr>
          <w:b/>
          <w:i/>
          <w:sz w:val="28"/>
          <w:szCs w:val="28"/>
          <w:lang w:val="uk-UA"/>
        </w:rPr>
      </w:pPr>
      <w:r w:rsidRPr="009C20BD">
        <w:rPr>
          <w:b/>
          <w:i/>
          <w:sz w:val="28"/>
          <w:szCs w:val="28"/>
          <w:lang w:val="uk-UA"/>
        </w:rPr>
        <w:t>Зміст завдань</w:t>
      </w:r>
    </w:p>
    <w:p w:rsidR="003E582D" w:rsidRDefault="003E582D" w:rsidP="003E582D">
      <w:pPr>
        <w:jc w:val="both"/>
        <w:rPr>
          <w:sz w:val="28"/>
          <w:szCs w:val="28"/>
          <w:lang w:val="uk-UA"/>
        </w:rPr>
      </w:pPr>
      <w:r w:rsidRPr="009C20BD">
        <w:rPr>
          <w:b/>
          <w:i/>
          <w:sz w:val="28"/>
          <w:szCs w:val="28"/>
          <w:lang w:val="uk-UA"/>
        </w:rPr>
        <w:t xml:space="preserve">Завдання </w:t>
      </w:r>
      <w:r>
        <w:rPr>
          <w:b/>
          <w:i/>
          <w:sz w:val="28"/>
          <w:szCs w:val="28"/>
          <w:lang w:val="uk-UA"/>
        </w:rPr>
        <w:t>1</w:t>
      </w:r>
      <w:r w:rsidRPr="009C20BD">
        <w:rPr>
          <w:b/>
          <w:i/>
          <w:sz w:val="28"/>
          <w:szCs w:val="28"/>
          <w:lang w:val="uk-UA"/>
        </w:rPr>
        <w:t>.</w:t>
      </w:r>
      <w:r>
        <w:rPr>
          <w:b/>
          <w:i/>
          <w:sz w:val="28"/>
          <w:szCs w:val="28"/>
          <w:lang w:val="uk-UA"/>
        </w:rPr>
        <w:t xml:space="preserve"> </w:t>
      </w:r>
      <w:r w:rsidRPr="003E582D">
        <w:rPr>
          <w:sz w:val="28"/>
          <w:szCs w:val="28"/>
          <w:lang w:val="uk-UA"/>
        </w:rPr>
        <w:t xml:space="preserve">Розкрийте правила, яких потрібно дотримуватись при складанні квіткових композицій. Запропонуйте три варіанти із </w:t>
      </w:r>
      <w:proofErr w:type="spellStart"/>
      <w:r w:rsidRPr="003E582D">
        <w:rPr>
          <w:sz w:val="28"/>
          <w:szCs w:val="28"/>
          <w:lang w:val="uk-UA"/>
        </w:rPr>
        <w:t>інтернет</w:t>
      </w:r>
      <w:proofErr w:type="spellEnd"/>
      <w:r w:rsidRPr="003E582D">
        <w:rPr>
          <w:sz w:val="28"/>
          <w:szCs w:val="28"/>
          <w:lang w:val="uk-UA"/>
        </w:rPr>
        <w:t xml:space="preserve"> ресурсів</w:t>
      </w:r>
      <w:r w:rsidR="00203195">
        <w:rPr>
          <w:sz w:val="28"/>
          <w:szCs w:val="28"/>
          <w:lang w:val="uk-UA"/>
        </w:rPr>
        <w:t xml:space="preserve"> накритих скатертиною столів із квітковими композиціями</w:t>
      </w:r>
      <w:r w:rsidRPr="003E582D">
        <w:rPr>
          <w:sz w:val="28"/>
          <w:szCs w:val="28"/>
          <w:lang w:val="uk-UA"/>
        </w:rPr>
        <w:t>.</w:t>
      </w:r>
      <w:r w:rsidR="00203195">
        <w:rPr>
          <w:sz w:val="28"/>
          <w:szCs w:val="28"/>
          <w:lang w:val="uk-UA"/>
        </w:rPr>
        <w:t xml:space="preserve"> Вкажіть до якого заходу, на вашу думку, підходить </w:t>
      </w:r>
      <w:r w:rsidR="0021066A">
        <w:rPr>
          <w:sz w:val="28"/>
          <w:szCs w:val="28"/>
          <w:lang w:val="uk-UA"/>
        </w:rPr>
        <w:t>запропонована Вами</w:t>
      </w:r>
      <w:r w:rsidR="00203195">
        <w:rPr>
          <w:sz w:val="28"/>
          <w:szCs w:val="28"/>
          <w:lang w:val="uk-UA"/>
        </w:rPr>
        <w:t xml:space="preserve"> картинка.</w:t>
      </w:r>
    </w:p>
    <w:p w:rsidR="003E582D" w:rsidRDefault="003E582D" w:rsidP="003E582D">
      <w:pPr>
        <w:jc w:val="both"/>
        <w:rPr>
          <w:sz w:val="28"/>
          <w:szCs w:val="28"/>
          <w:lang w:val="uk-UA"/>
        </w:rPr>
      </w:pPr>
    </w:p>
    <w:p w:rsidR="003E582D" w:rsidRPr="009C20BD" w:rsidRDefault="003E582D" w:rsidP="003E582D">
      <w:pPr>
        <w:ind w:left="720"/>
        <w:jc w:val="center"/>
        <w:rPr>
          <w:b/>
          <w:i/>
          <w:sz w:val="28"/>
          <w:szCs w:val="28"/>
          <w:lang w:val="uk-UA"/>
        </w:rPr>
      </w:pPr>
      <w:r w:rsidRPr="009C20BD">
        <w:rPr>
          <w:b/>
          <w:i/>
          <w:sz w:val="28"/>
          <w:szCs w:val="28"/>
          <w:lang w:val="uk-UA"/>
        </w:rPr>
        <w:t>Методичні рекомендації</w:t>
      </w:r>
    </w:p>
    <w:p w:rsidR="003E582D" w:rsidRPr="009C20BD" w:rsidRDefault="003E582D" w:rsidP="003E582D">
      <w:pPr>
        <w:ind w:firstLine="709"/>
        <w:jc w:val="both"/>
        <w:rPr>
          <w:sz w:val="28"/>
          <w:szCs w:val="28"/>
          <w:lang w:val="uk-UA"/>
        </w:rPr>
      </w:pPr>
      <w:r w:rsidRPr="009C20BD">
        <w:rPr>
          <w:sz w:val="28"/>
          <w:szCs w:val="28"/>
          <w:lang w:val="uk-UA"/>
        </w:rPr>
        <w:t xml:space="preserve">Для виконання </w:t>
      </w:r>
      <w:r w:rsidRPr="009C20BD">
        <w:rPr>
          <w:b/>
          <w:sz w:val="28"/>
          <w:szCs w:val="28"/>
          <w:lang w:val="uk-UA"/>
        </w:rPr>
        <w:t xml:space="preserve">завдання </w:t>
      </w:r>
      <w:r>
        <w:rPr>
          <w:b/>
          <w:sz w:val="28"/>
          <w:szCs w:val="28"/>
          <w:lang w:val="uk-UA"/>
        </w:rPr>
        <w:t>1</w:t>
      </w:r>
      <w:r w:rsidRPr="009C20BD">
        <w:rPr>
          <w:b/>
          <w:sz w:val="28"/>
          <w:szCs w:val="28"/>
          <w:lang w:val="uk-UA"/>
        </w:rPr>
        <w:t>.</w:t>
      </w:r>
      <w:r w:rsidRPr="009C20BD">
        <w:rPr>
          <w:sz w:val="28"/>
          <w:szCs w:val="28"/>
          <w:lang w:val="uk-UA"/>
        </w:rPr>
        <w:t xml:space="preserve"> варто скористатись </w:t>
      </w:r>
      <w:r>
        <w:rPr>
          <w:sz w:val="28"/>
          <w:szCs w:val="28"/>
          <w:lang w:val="uk-UA"/>
        </w:rPr>
        <w:t>лекцією  «Підготування торговельного залу до обслуговування. Види попереднього сервірування столів»</w:t>
      </w:r>
      <w:r w:rsidRPr="009C20BD">
        <w:rPr>
          <w:sz w:val="28"/>
          <w:szCs w:val="28"/>
          <w:lang w:val="uk-UA"/>
        </w:rPr>
        <w:t>.</w:t>
      </w:r>
    </w:p>
    <w:p w:rsidR="003E582D" w:rsidRPr="003E582D" w:rsidRDefault="003E582D" w:rsidP="00004B67">
      <w:pPr>
        <w:jc w:val="both"/>
        <w:rPr>
          <w:sz w:val="28"/>
          <w:szCs w:val="28"/>
          <w:lang w:val="uk-UA"/>
        </w:rPr>
      </w:pPr>
    </w:p>
    <w:p w:rsidR="00004B67" w:rsidRPr="009C20BD" w:rsidRDefault="005060F0" w:rsidP="00004B67">
      <w:pPr>
        <w:jc w:val="both"/>
        <w:rPr>
          <w:b/>
          <w:i/>
          <w:sz w:val="28"/>
          <w:szCs w:val="28"/>
          <w:lang w:val="uk-UA"/>
        </w:rPr>
      </w:pPr>
      <w:r w:rsidRPr="009C20BD">
        <w:rPr>
          <w:b/>
          <w:i/>
          <w:sz w:val="28"/>
          <w:szCs w:val="28"/>
          <w:lang w:val="uk-UA"/>
        </w:rPr>
        <w:t xml:space="preserve">Завдання </w:t>
      </w:r>
      <w:r w:rsidR="003E582D">
        <w:rPr>
          <w:b/>
          <w:i/>
          <w:sz w:val="28"/>
          <w:szCs w:val="28"/>
          <w:lang w:val="uk-UA"/>
        </w:rPr>
        <w:t>2</w:t>
      </w:r>
      <w:r w:rsidRPr="009C20BD">
        <w:rPr>
          <w:b/>
          <w:i/>
          <w:sz w:val="28"/>
          <w:szCs w:val="28"/>
          <w:lang w:val="uk-UA"/>
        </w:rPr>
        <w:t xml:space="preserve">. </w:t>
      </w:r>
      <w:r w:rsidR="00004B67" w:rsidRPr="009C20BD">
        <w:rPr>
          <w:sz w:val="28"/>
          <w:szCs w:val="28"/>
          <w:lang w:val="uk-UA"/>
        </w:rPr>
        <w:t>Відпрацюйте варіанти складання серветок простим</w:t>
      </w:r>
      <w:r w:rsidRPr="009C20BD">
        <w:rPr>
          <w:sz w:val="28"/>
          <w:szCs w:val="28"/>
          <w:lang w:val="uk-UA"/>
        </w:rPr>
        <w:t>(</w:t>
      </w:r>
      <w:r w:rsidR="0021066A">
        <w:rPr>
          <w:sz w:val="28"/>
          <w:szCs w:val="28"/>
          <w:lang w:val="uk-UA"/>
        </w:rPr>
        <w:t>п’ять</w:t>
      </w:r>
      <w:r w:rsidRPr="009C20BD">
        <w:rPr>
          <w:sz w:val="28"/>
          <w:szCs w:val="28"/>
          <w:lang w:val="uk-UA"/>
        </w:rPr>
        <w:t xml:space="preserve"> варіант</w:t>
      </w:r>
      <w:r w:rsidR="0021066A">
        <w:rPr>
          <w:sz w:val="28"/>
          <w:szCs w:val="28"/>
          <w:lang w:val="uk-UA"/>
        </w:rPr>
        <w:t>ів</w:t>
      </w:r>
      <w:r w:rsidRPr="009C20BD">
        <w:rPr>
          <w:sz w:val="28"/>
          <w:szCs w:val="28"/>
          <w:lang w:val="uk-UA"/>
        </w:rPr>
        <w:t>)</w:t>
      </w:r>
      <w:r w:rsidR="00004B67" w:rsidRPr="009C20BD">
        <w:rPr>
          <w:sz w:val="28"/>
          <w:szCs w:val="28"/>
          <w:lang w:val="uk-UA"/>
        </w:rPr>
        <w:t xml:space="preserve"> і складним</w:t>
      </w:r>
      <w:r w:rsidRPr="009C20BD">
        <w:rPr>
          <w:sz w:val="28"/>
          <w:szCs w:val="28"/>
          <w:lang w:val="uk-UA"/>
        </w:rPr>
        <w:t>(</w:t>
      </w:r>
      <w:r w:rsidR="0021066A">
        <w:rPr>
          <w:sz w:val="28"/>
          <w:szCs w:val="28"/>
          <w:lang w:val="uk-UA"/>
        </w:rPr>
        <w:t>5</w:t>
      </w:r>
      <w:r w:rsidRPr="009C20BD">
        <w:rPr>
          <w:sz w:val="28"/>
          <w:szCs w:val="28"/>
          <w:lang w:val="uk-UA"/>
        </w:rPr>
        <w:t xml:space="preserve"> варіант</w:t>
      </w:r>
      <w:r w:rsidR="0021066A">
        <w:rPr>
          <w:sz w:val="28"/>
          <w:szCs w:val="28"/>
          <w:lang w:val="uk-UA"/>
        </w:rPr>
        <w:t>ів</w:t>
      </w:r>
      <w:r w:rsidRPr="009C20BD">
        <w:rPr>
          <w:sz w:val="28"/>
          <w:szCs w:val="28"/>
          <w:lang w:val="uk-UA"/>
        </w:rPr>
        <w:t>)</w:t>
      </w:r>
      <w:r w:rsidR="00004B67" w:rsidRPr="009C20BD">
        <w:rPr>
          <w:sz w:val="28"/>
          <w:szCs w:val="28"/>
          <w:lang w:val="uk-UA"/>
        </w:rPr>
        <w:t xml:space="preserve"> способом.</w:t>
      </w:r>
      <w:r w:rsidRPr="009C20BD">
        <w:rPr>
          <w:sz w:val="28"/>
          <w:szCs w:val="28"/>
          <w:lang w:val="uk-UA"/>
        </w:rPr>
        <w:t xml:space="preserve"> Сфотографуйте і відправте викладачеві. </w:t>
      </w:r>
    </w:p>
    <w:p w:rsidR="00FE0BDD" w:rsidRPr="009C20BD" w:rsidRDefault="00FE0BDD">
      <w:pPr>
        <w:rPr>
          <w:sz w:val="28"/>
          <w:szCs w:val="28"/>
          <w:lang w:val="uk-UA"/>
        </w:rPr>
      </w:pPr>
    </w:p>
    <w:p w:rsidR="005060F0" w:rsidRPr="009C20BD" w:rsidRDefault="005060F0" w:rsidP="005060F0">
      <w:pPr>
        <w:ind w:left="720"/>
        <w:jc w:val="center"/>
        <w:rPr>
          <w:b/>
          <w:i/>
          <w:sz w:val="28"/>
          <w:szCs w:val="28"/>
          <w:lang w:val="uk-UA"/>
        </w:rPr>
      </w:pPr>
      <w:r w:rsidRPr="009C20BD">
        <w:rPr>
          <w:b/>
          <w:i/>
          <w:sz w:val="28"/>
          <w:szCs w:val="28"/>
          <w:lang w:val="uk-UA"/>
        </w:rPr>
        <w:t>Методичні рекомендації</w:t>
      </w:r>
    </w:p>
    <w:p w:rsidR="003E582D" w:rsidRPr="009C20BD" w:rsidRDefault="009C20BD" w:rsidP="003E582D">
      <w:pPr>
        <w:ind w:firstLine="709"/>
        <w:jc w:val="both"/>
        <w:rPr>
          <w:sz w:val="28"/>
          <w:szCs w:val="28"/>
          <w:lang w:val="uk-UA"/>
        </w:rPr>
      </w:pPr>
      <w:r w:rsidRPr="009C20BD">
        <w:rPr>
          <w:sz w:val="28"/>
          <w:szCs w:val="28"/>
          <w:lang w:val="uk-UA"/>
        </w:rPr>
        <w:t xml:space="preserve">Для виконання </w:t>
      </w:r>
      <w:r w:rsidRPr="009C20BD">
        <w:rPr>
          <w:b/>
          <w:sz w:val="28"/>
          <w:szCs w:val="28"/>
          <w:lang w:val="uk-UA"/>
        </w:rPr>
        <w:t xml:space="preserve">завдання </w:t>
      </w:r>
      <w:r w:rsidR="003E582D">
        <w:rPr>
          <w:b/>
          <w:sz w:val="28"/>
          <w:szCs w:val="28"/>
          <w:lang w:val="uk-UA"/>
        </w:rPr>
        <w:t>2</w:t>
      </w:r>
      <w:r w:rsidRPr="009C20BD">
        <w:rPr>
          <w:b/>
          <w:sz w:val="28"/>
          <w:szCs w:val="28"/>
          <w:lang w:val="uk-UA"/>
        </w:rPr>
        <w:t>.</w:t>
      </w:r>
      <w:r w:rsidRPr="009C20BD">
        <w:rPr>
          <w:sz w:val="28"/>
          <w:szCs w:val="28"/>
          <w:lang w:val="uk-UA"/>
        </w:rPr>
        <w:t xml:space="preserve"> варто скористатись додатками</w:t>
      </w:r>
      <w:r w:rsidR="00F656C2">
        <w:rPr>
          <w:sz w:val="28"/>
          <w:szCs w:val="28"/>
          <w:lang w:val="uk-UA"/>
        </w:rPr>
        <w:t>(1-</w:t>
      </w:r>
      <w:r w:rsidR="0021066A">
        <w:rPr>
          <w:sz w:val="28"/>
          <w:szCs w:val="28"/>
          <w:lang w:val="uk-UA"/>
        </w:rPr>
        <w:t>2</w:t>
      </w:r>
      <w:r w:rsidR="00F656C2">
        <w:rPr>
          <w:sz w:val="28"/>
          <w:szCs w:val="28"/>
          <w:lang w:val="uk-UA"/>
        </w:rPr>
        <w:t>)</w:t>
      </w:r>
      <w:r w:rsidRPr="009C20BD">
        <w:rPr>
          <w:sz w:val="28"/>
          <w:szCs w:val="28"/>
          <w:lang w:val="uk-UA"/>
        </w:rPr>
        <w:t xml:space="preserve"> до лекції</w:t>
      </w:r>
      <w:r w:rsidR="003E582D">
        <w:rPr>
          <w:sz w:val="28"/>
          <w:szCs w:val="28"/>
          <w:lang w:val="uk-UA"/>
        </w:rPr>
        <w:t xml:space="preserve">  «Підготування торговельн</w:t>
      </w:r>
      <w:bookmarkStart w:id="0" w:name="_GoBack"/>
      <w:bookmarkEnd w:id="0"/>
      <w:r w:rsidR="003E582D">
        <w:rPr>
          <w:sz w:val="28"/>
          <w:szCs w:val="28"/>
          <w:lang w:val="uk-UA"/>
        </w:rPr>
        <w:t>ого залу до обслуговування. Види попереднього сервірування столів»</w:t>
      </w:r>
      <w:r w:rsidR="003E582D" w:rsidRPr="009C20BD">
        <w:rPr>
          <w:sz w:val="28"/>
          <w:szCs w:val="28"/>
          <w:lang w:val="uk-UA"/>
        </w:rPr>
        <w:t>.</w:t>
      </w:r>
    </w:p>
    <w:p w:rsidR="003E582D" w:rsidRPr="003E582D" w:rsidRDefault="003E582D" w:rsidP="003E582D">
      <w:pPr>
        <w:jc w:val="both"/>
        <w:rPr>
          <w:sz w:val="28"/>
          <w:szCs w:val="28"/>
          <w:lang w:val="uk-UA"/>
        </w:rPr>
      </w:pPr>
    </w:p>
    <w:p w:rsidR="005060F0" w:rsidRPr="009C20BD" w:rsidRDefault="005060F0" w:rsidP="00BE4828">
      <w:pPr>
        <w:ind w:firstLine="709"/>
        <w:jc w:val="both"/>
        <w:rPr>
          <w:sz w:val="28"/>
          <w:szCs w:val="28"/>
          <w:lang w:val="uk-UA"/>
        </w:rPr>
      </w:pPr>
    </w:p>
    <w:sectPr w:rsidR="005060F0" w:rsidRPr="009C20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02025F"/>
    <w:multiLevelType w:val="hybridMultilevel"/>
    <w:tmpl w:val="2646D7BC"/>
    <w:lvl w:ilvl="0" w:tplc="C90EBF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8877C77"/>
    <w:multiLevelType w:val="hybridMultilevel"/>
    <w:tmpl w:val="6FDE1F7C"/>
    <w:lvl w:ilvl="0" w:tplc="0419000D">
      <w:start w:val="1"/>
      <w:numFmt w:val="bullet"/>
      <w:lvlText w:val=""/>
      <w:lvlJc w:val="left"/>
      <w:pPr>
        <w:ind w:left="115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87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9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1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3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5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7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9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10" w:hanging="360"/>
      </w:pPr>
      <w:rPr>
        <w:rFonts w:ascii="Wingdings" w:hAnsi="Wingdings" w:hint="default"/>
      </w:rPr>
    </w:lvl>
  </w:abstractNum>
  <w:abstractNum w:abstractNumId="2">
    <w:nsid w:val="69EA02B2"/>
    <w:multiLevelType w:val="hybridMultilevel"/>
    <w:tmpl w:val="0A582D4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8CF6546"/>
    <w:multiLevelType w:val="hybridMultilevel"/>
    <w:tmpl w:val="DC22A558"/>
    <w:lvl w:ilvl="0" w:tplc="D1EAA99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EBF299A"/>
    <w:multiLevelType w:val="hybridMultilevel"/>
    <w:tmpl w:val="4FEC678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2B8"/>
    <w:rsid w:val="00004B67"/>
    <w:rsid w:val="00203195"/>
    <w:rsid w:val="0021066A"/>
    <w:rsid w:val="003E582D"/>
    <w:rsid w:val="005060F0"/>
    <w:rsid w:val="009C20BD"/>
    <w:rsid w:val="00BE4828"/>
    <w:rsid w:val="00E112B8"/>
    <w:rsid w:val="00F656C2"/>
    <w:rsid w:val="00FE0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4B6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4B67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4B6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4B67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779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743</Words>
  <Characters>424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Zhabrovets@hotmail.com</dc:creator>
  <cp:keywords/>
  <dc:description/>
  <cp:lastModifiedBy>Zhabrovets@hotmail.com</cp:lastModifiedBy>
  <cp:revision>8</cp:revision>
  <dcterms:created xsi:type="dcterms:W3CDTF">2022-04-14T10:02:00Z</dcterms:created>
  <dcterms:modified xsi:type="dcterms:W3CDTF">2023-09-24T21:40:00Z</dcterms:modified>
</cp:coreProperties>
</file>