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79E" w:rsidRDefault="00B22CF9" w:rsidP="007D60D3">
      <w:pPr>
        <w:pStyle w:val="4"/>
        <w:tabs>
          <w:tab w:val="left" w:pos="967"/>
          <w:tab w:val="left" w:pos="1691"/>
        </w:tabs>
        <w:spacing w:before="109"/>
        <w:ind w:left="568" w:right="643"/>
        <w:jc w:val="center"/>
        <w:rPr>
          <w:color w:val="231F20"/>
        </w:rPr>
      </w:pPr>
      <w:r>
        <w:rPr>
          <w:color w:val="231F20"/>
        </w:rPr>
        <w:t>КРИЗОВІ СТАНИ В ДІЯЛЬНОСТІ (ЮРИСТА) ТА МЕТОДИ ЇХ ПОДОЛАННЯ</w:t>
      </w:r>
    </w:p>
    <w:p w:rsidR="0039079E" w:rsidRDefault="00B22CF9">
      <w:pPr>
        <w:spacing w:before="228" w:line="232" w:lineRule="auto"/>
        <w:ind w:left="103"/>
        <w:rPr>
          <w:i/>
          <w:sz w:val="21"/>
        </w:rPr>
      </w:pPr>
      <w:r>
        <w:rPr>
          <w:i/>
          <w:color w:val="231F20"/>
          <w:w w:val="105"/>
          <w:sz w:val="21"/>
        </w:rPr>
        <w:t>#</w:t>
      </w:r>
      <w:r>
        <w:rPr>
          <w:i/>
          <w:color w:val="231F20"/>
          <w:spacing w:val="32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криза</w:t>
      </w:r>
      <w:r>
        <w:rPr>
          <w:i/>
          <w:color w:val="231F20"/>
          <w:spacing w:val="32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#</w:t>
      </w:r>
      <w:r>
        <w:rPr>
          <w:i/>
          <w:color w:val="231F20"/>
          <w:spacing w:val="32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кризовийстан</w:t>
      </w:r>
      <w:r>
        <w:rPr>
          <w:i/>
          <w:color w:val="231F20"/>
          <w:spacing w:val="32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#</w:t>
      </w:r>
      <w:r>
        <w:rPr>
          <w:i/>
          <w:color w:val="231F20"/>
          <w:spacing w:val="32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стрес</w:t>
      </w:r>
      <w:r>
        <w:rPr>
          <w:i/>
          <w:color w:val="231F20"/>
          <w:spacing w:val="32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#</w:t>
      </w:r>
      <w:r>
        <w:rPr>
          <w:i/>
          <w:color w:val="231F20"/>
          <w:spacing w:val="32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фрустрація</w:t>
      </w:r>
      <w:r>
        <w:rPr>
          <w:i/>
          <w:color w:val="231F20"/>
          <w:spacing w:val="32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#</w:t>
      </w:r>
      <w:r>
        <w:rPr>
          <w:i/>
          <w:color w:val="231F20"/>
          <w:spacing w:val="32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конфлікт</w:t>
      </w:r>
      <w:r>
        <w:rPr>
          <w:i/>
          <w:color w:val="231F20"/>
          <w:spacing w:val="32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# професійна деформація #</w:t>
      </w:r>
    </w:p>
    <w:p w:rsidR="0039079E" w:rsidRDefault="00B22CF9">
      <w:pPr>
        <w:pStyle w:val="a3"/>
        <w:spacing w:before="18"/>
        <w:ind w:left="0"/>
        <w:rPr>
          <w:i/>
          <w:sz w:val="20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615175</wp:posOffset>
                </wp:positionH>
                <wp:positionV relativeFrom="paragraph">
                  <wp:posOffset>178853</wp:posOffset>
                </wp:positionV>
                <wp:extent cx="4025900" cy="844550"/>
                <wp:effectExtent l="0" t="0" r="0" b="0"/>
                <wp:wrapTopAndBottom/>
                <wp:docPr id="234" name="Textbox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25900" cy="84455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 w:rsidR="0039079E" w:rsidRDefault="00B22CF9">
                            <w:pPr>
                              <w:spacing w:before="196" w:line="232" w:lineRule="auto"/>
                              <w:ind w:left="102" w:right="100" w:firstLine="340"/>
                              <w:jc w:val="both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z w:val="21"/>
                              </w:rPr>
                              <w:t xml:space="preserve">Справа не в тому, у яку ситуацію потрапляє людина, − це </w:t>
                            </w:r>
                            <w:r>
                              <w:rPr>
                                <w:i/>
                                <w:color w:val="231F20"/>
                                <w:w w:val="110"/>
                                <w:sz w:val="21"/>
                              </w:rPr>
                              <w:t>часто</w:t>
                            </w:r>
                            <w:r>
                              <w:rPr>
                                <w:i/>
                                <w:color w:val="231F20"/>
                                <w:spacing w:val="-2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w w:val="110"/>
                                <w:sz w:val="21"/>
                              </w:rPr>
                              <w:t>від</w:t>
                            </w:r>
                            <w:r>
                              <w:rPr>
                                <w:i/>
                                <w:color w:val="231F20"/>
                                <w:spacing w:val="-2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w w:val="110"/>
                                <w:sz w:val="21"/>
                              </w:rPr>
                              <w:t>неї</w:t>
                            </w:r>
                            <w:r>
                              <w:rPr>
                                <w:i/>
                                <w:color w:val="231F20"/>
                                <w:spacing w:val="-2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w w:val="110"/>
                                <w:sz w:val="21"/>
                              </w:rPr>
                              <w:t>не</w:t>
                            </w:r>
                            <w:r>
                              <w:rPr>
                                <w:i/>
                                <w:color w:val="231F20"/>
                                <w:spacing w:val="-2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w w:val="110"/>
                                <w:sz w:val="21"/>
                              </w:rPr>
                              <w:t>залежить.</w:t>
                            </w:r>
                            <w:r>
                              <w:rPr>
                                <w:i/>
                                <w:color w:val="231F20"/>
                                <w:spacing w:val="-2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w w:val="110"/>
                                <w:sz w:val="21"/>
                              </w:rPr>
                              <w:t>Справа</w:t>
                            </w:r>
                            <w:r>
                              <w:rPr>
                                <w:i/>
                                <w:color w:val="231F20"/>
                                <w:spacing w:val="-2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w w:val="110"/>
                                <w:sz w:val="21"/>
                              </w:rPr>
                              <w:t>в</w:t>
                            </w:r>
                            <w:r>
                              <w:rPr>
                                <w:i/>
                                <w:color w:val="231F20"/>
                                <w:spacing w:val="-2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w w:val="110"/>
                                <w:sz w:val="21"/>
                              </w:rPr>
                              <w:t>тому,</w:t>
                            </w:r>
                            <w:r>
                              <w:rPr>
                                <w:i/>
                                <w:color w:val="231F20"/>
                                <w:spacing w:val="-2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w w:val="110"/>
                                <w:sz w:val="21"/>
                              </w:rPr>
                              <w:t>як</w:t>
                            </w:r>
                            <w:r>
                              <w:rPr>
                                <w:i/>
                                <w:color w:val="231F20"/>
                                <w:spacing w:val="-2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w w:val="110"/>
                                <w:sz w:val="21"/>
                              </w:rPr>
                              <w:t>людина</w:t>
                            </w:r>
                            <w:r>
                              <w:rPr>
                                <w:i/>
                                <w:color w:val="231F20"/>
                                <w:spacing w:val="-2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w w:val="110"/>
                                <w:sz w:val="21"/>
                              </w:rPr>
                              <w:t>вихо­ дить</w:t>
                            </w:r>
                            <w:r>
                              <w:rPr>
                                <w:i/>
                                <w:color w:val="231F20"/>
                                <w:spacing w:val="-13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w w:val="110"/>
                                <w:sz w:val="21"/>
                              </w:rPr>
                              <w:t>із</w:t>
                            </w:r>
                            <w:r>
                              <w:rPr>
                                <w:i/>
                                <w:color w:val="231F20"/>
                                <w:spacing w:val="-13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w w:val="110"/>
                                <w:sz w:val="21"/>
                              </w:rPr>
                              <w:t>цієї</w:t>
                            </w:r>
                            <w:r>
                              <w:rPr>
                                <w:i/>
                                <w:color w:val="231F20"/>
                                <w:spacing w:val="-13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w w:val="110"/>
                                <w:sz w:val="21"/>
                              </w:rPr>
                              <w:t>ситуації,</w:t>
                            </w:r>
                            <w:r>
                              <w:rPr>
                                <w:i/>
                                <w:color w:val="231F20"/>
                                <w:spacing w:val="-12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w w:val="125"/>
                                <w:sz w:val="21"/>
                              </w:rPr>
                              <w:t>−</w:t>
                            </w:r>
                            <w:r>
                              <w:rPr>
                                <w:i/>
                                <w:color w:val="231F20"/>
                                <w:spacing w:val="-15"/>
                                <w:w w:val="12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w w:val="110"/>
                                <w:sz w:val="21"/>
                              </w:rPr>
                              <w:t>це</w:t>
                            </w:r>
                            <w:r>
                              <w:rPr>
                                <w:i/>
                                <w:color w:val="231F20"/>
                                <w:spacing w:val="-12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w w:val="110"/>
                                <w:sz w:val="21"/>
                              </w:rPr>
                              <w:t>завжди</w:t>
                            </w:r>
                            <w:r>
                              <w:rPr>
                                <w:i/>
                                <w:color w:val="231F20"/>
                                <w:spacing w:val="-12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w w:val="110"/>
                                <w:sz w:val="21"/>
                              </w:rPr>
                              <w:t>залежить</w:t>
                            </w:r>
                            <w:r>
                              <w:rPr>
                                <w:i/>
                                <w:color w:val="231F20"/>
                                <w:spacing w:val="-12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w w:val="110"/>
                                <w:sz w:val="21"/>
                              </w:rPr>
                              <w:t>тільки</w:t>
                            </w:r>
                            <w:r>
                              <w:rPr>
                                <w:i/>
                                <w:color w:val="231F20"/>
                                <w:spacing w:val="-12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w w:val="110"/>
                                <w:sz w:val="21"/>
                              </w:rPr>
                              <w:t>від</w:t>
                            </w:r>
                            <w:r>
                              <w:rPr>
                                <w:i/>
                                <w:color w:val="231F20"/>
                                <w:spacing w:val="-12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w w:val="110"/>
                                <w:sz w:val="21"/>
                              </w:rPr>
                              <w:t>неї.</w:t>
                            </w:r>
                          </w:p>
                          <w:p w:rsidR="0039079E" w:rsidRDefault="00B22CF9">
                            <w:pPr>
                              <w:spacing w:line="244" w:lineRule="exact"/>
                              <w:ind w:left="4430"/>
                              <w:jc w:val="both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w w:val="105"/>
                                <w:sz w:val="21"/>
                              </w:rPr>
                              <w:t>Анатолій</w:t>
                            </w:r>
                            <w:r>
                              <w:rPr>
                                <w:i/>
                                <w:color w:val="231F20"/>
                                <w:spacing w:val="-12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pacing w:val="-2"/>
                                <w:w w:val="105"/>
                                <w:sz w:val="21"/>
                              </w:rPr>
                              <w:t>Рибаков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34" o:spid="_x0000_s1026" type="#_x0000_t202" style="position:absolute;margin-left:48.45pt;margin-top:14.1pt;width:317pt;height:66.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0vY3QEAAKYDAAAOAAAAZHJzL2Uyb0RvYy54bWysU8Fu2zAMvQ/YPwi6L3acpOiMOMXWIMOA&#10;YhvQ9gNkWY6FyaImKrHz96OUOO3W27CLTIpPj3wkvb4be8OOyqMGW/H5LOdMWQmNtvuKPz/tPtxy&#10;hkHYRhiwquInhfxu8/7denClKqAD0yjPiMRiObiKdyG4MstQdqoXOAOnLAVb8L0I5Pp91ngxEHtv&#10;siLPb7IBfOM8SIVIt9tzkG8Sf9sqGb63LarATMWptpBOn846ntlmLcq9F67T8lKG+IcqeqEtJb1S&#10;bUUQ7OD1G6peSw8IbZhJ6DNoWy1V0kBq5vlfah474VTSQs1Bd20T/j9a+e34wzPdVLxYLDmzoqch&#10;Pakx1DCyeEUNGhyWhHt0hAzjZxhp0EksugeQP5Eg2SvM+QESOjZkbH0fvySV0UOawenad0rDJF0u&#10;82L1MaeQpNjtcrlapcFkL6+dx/BFQc+iUXFPc00ViOMDhphflBMkJjOWDRW/WRBPdBGMbnbamOT4&#10;fX1vPDsKWoliMd8VU7I/YJFuK7A741Io9oISGXvRe5YYlYexHi+NqqE5UZ8GWqmK46+D8Ioz89XS&#10;zOL+TYafjHoyfDD3kLY0Vmnh0yFAq5O4mOLMe8lMy5BKuSxu3LbXfkK9/F6b3wAAAP//AwBQSwME&#10;FAAGAAgAAAAhAPd9tCTfAAAACQEAAA8AAABkcnMvZG93bnJldi54bWxMj8FOwzAMhu9Ie4fIk7ix&#10;dEWUrTSdBogDWw8weICsMW21xqmatCs8Pd4Jjvb/6ffnbDPZVozY+8aRguUiAoFUOtNQpeDz4+Vm&#10;BcIHTUa3jlDBN3rY5LOrTKfGnekdx0OoBJeQT7WCOoQuldKXNVrtF65D4uzL9VYHHvtKml6fudy2&#10;Mo6iRFrdEF+odYdPNZanw2AV/FT73d3r23NnH8d90QzDrnBFotT1fNo+gAg4hT8YLvqsDjk7Hd1A&#10;xotWwTpZM6kgXsUgOL+/jXhxZDBZxiDzTP7/IP8FAAD//wMAUEsBAi0AFAAGAAgAAAAhALaDOJL+&#10;AAAA4QEAABMAAAAAAAAAAAAAAAAAAAAAAFtDb250ZW50X1R5cGVzXS54bWxQSwECLQAUAAYACAAA&#10;ACEAOP0h/9YAAACUAQAACwAAAAAAAAAAAAAAAAAvAQAAX3JlbHMvLnJlbHNQSwECLQAUAAYACAAA&#10;ACEAES9L2N0BAACmAwAADgAAAAAAAAAAAAAAAAAuAgAAZHJzL2Uyb0RvYy54bWxQSwECLQAUAAYA&#10;CAAAACEA9320JN8AAAAJAQAADwAAAAAAAAAAAAAAAAA3BAAAZHJzL2Rvd25yZXYueG1sUEsFBgAA&#10;AAAEAAQA8wAAAEMFAAAAAA==&#10;" filled="f" strokecolor="#231f20" strokeweight=".5pt">
                <v:path arrowok="t"/>
                <v:textbox inset="0,0,0,0">
                  <w:txbxContent>
                    <w:p w:rsidR="0039079E" w:rsidRDefault="00B22CF9">
                      <w:pPr>
                        <w:spacing w:before="196" w:line="232" w:lineRule="auto"/>
                        <w:ind w:left="102" w:right="100" w:firstLine="340"/>
                        <w:jc w:val="both"/>
                        <w:rPr>
                          <w:i/>
                          <w:sz w:val="21"/>
                        </w:rPr>
                      </w:pPr>
                      <w:r>
                        <w:rPr>
                          <w:i/>
                          <w:color w:val="231F20"/>
                          <w:sz w:val="21"/>
                        </w:rPr>
                        <w:t xml:space="preserve">Справа не в тому, у яку ситуацію потрапляє людина, − це </w:t>
                      </w:r>
                      <w:r>
                        <w:rPr>
                          <w:i/>
                          <w:color w:val="231F20"/>
                          <w:w w:val="110"/>
                          <w:sz w:val="21"/>
                        </w:rPr>
                        <w:t>часто</w:t>
                      </w:r>
                      <w:r>
                        <w:rPr>
                          <w:i/>
                          <w:color w:val="231F20"/>
                          <w:spacing w:val="-2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  <w:w w:val="110"/>
                          <w:sz w:val="21"/>
                        </w:rPr>
                        <w:t>від</w:t>
                      </w:r>
                      <w:r>
                        <w:rPr>
                          <w:i/>
                          <w:color w:val="231F20"/>
                          <w:spacing w:val="-2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  <w:w w:val="110"/>
                          <w:sz w:val="21"/>
                        </w:rPr>
                        <w:t>неї</w:t>
                      </w:r>
                      <w:r>
                        <w:rPr>
                          <w:i/>
                          <w:color w:val="231F20"/>
                          <w:spacing w:val="-2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  <w:w w:val="110"/>
                          <w:sz w:val="21"/>
                        </w:rPr>
                        <w:t>не</w:t>
                      </w:r>
                      <w:r>
                        <w:rPr>
                          <w:i/>
                          <w:color w:val="231F20"/>
                          <w:spacing w:val="-2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  <w:w w:val="110"/>
                          <w:sz w:val="21"/>
                        </w:rPr>
                        <w:t>залежить.</w:t>
                      </w:r>
                      <w:r>
                        <w:rPr>
                          <w:i/>
                          <w:color w:val="231F20"/>
                          <w:spacing w:val="-2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  <w:w w:val="110"/>
                          <w:sz w:val="21"/>
                        </w:rPr>
                        <w:t>Справа</w:t>
                      </w:r>
                      <w:r>
                        <w:rPr>
                          <w:i/>
                          <w:color w:val="231F20"/>
                          <w:spacing w:val="-2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  <w:w w:val="110"/>
                          <w:sz w:val="21"/>
                        </w:rPr>
                        <w:t>в</w:t>
                      </w:r>
                      <w:r>
                        <w:rPr>
                          <w:i/>
                          <w:color w:val="231F20"/>
                          <w:spacing w:val="-2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  <w:w w:val="110"/>
                          <w:sz w:val="21"/>
                        </w:rPr>
                        <w:t>тому,</w:t>
                      </w:r>
                      <w:r>
                        <w:rPr>
                          <w:i/>
                          <w:color w:val="231F20"/>
                          <w:spacing w:val="-2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  <w:w w:val="110"/>
                          <w:sz w:val="21"/>
                        </w:rPr>
                        <w:t>як</w:t>
                      </w:r>
                      <w:r>
                        <w:rPr>
                          <w:i/>
                          <w:color w:val="231F20"/>
                          <w:spacing w:val="-2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  <w:w w:val="110"/>
                          <w:sz w:val="21"/>
                        </w:rPr>
                        <w:t>людина</w:t>
                      </w:r>
                      <w:r>
                        <w:rPr>
                          <w:i/>
                          <w:color w:val="231F20"/>
                          <w:spacing w:val="-2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  <w:w w:val="110"/>
                          <w:sz w:val="21"/>
                        </w:rPr>
                        <w:t>вихо­ дить</w:t>
                      </w:r>
                      <w:r>
                        <w:rPr>
                          <w:i/>
                          <w:color w:val="231F20"/>
                          <w:spacing w:val="-13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  <w:w w:val="110"/>
                          <w:sz w:val="21"/>
                        </w:rPr>
                        <w:t>із</w:t>
                      </w:r>
                      <w:r>
                        <w:rPr>
                          <w:i/>
                          <w:color w:val="231F20"/>
                          <w:spacing w:val="-13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  <w:w w:val="110"/>
                          <w:sz w:val="21"/>
                        </w:rPr>
                        <w:t>цієї</w:t>
                      </w:r>
                      <w:r>
                        <w:rPr>
                          <w:i/>
                          <w:color w:val="231F20"/>
                          <w:spacing w:val="-13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  <w:w w:val="110"/>
                          <w:sz w:val="21"/>
                        </w:rPr>
                        <w:t>ситуації,</w:t>
                      </w:r>
                      <w:r>
                        <w:rPr>
                          <w:i/>
                          <w:color w:val="231F20"/>
                          <w:spacing w:val="-12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  <w:w w:val="125"/>
                          <w:sz w:val="21"/>
                        </w:rPr>
                        <w:t>−</w:t>
                      </w:r>
                      <w:r>
                        <w:rPr>
                          <w:i/>
                          <w:color w:val="231F20"/>
                          <w:spacing w:val="-15"/>
                          <w:w w:val="125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  <w:w w:val="110"/>
                          <w:sz w:val="21"/>
                        </w:rPr>
                        <w:t>це</w:t>
                      </w:r>
                      <w:r>
                        <w:rPr>
                          <w:i/>
                          <w:color w:val="231F20"/>
                          <w:spacing w:val="-12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  <w:w w:val="110"/>
                          <w:sz w:val="21"/>
                        </w:rPr>
                        <w:t>завжди</w:t>
                      </w:r>
                      <w:r>
                        <w:rPr>
                          <w:i/>
                          <w:color w:val="231F20"/>
                          <w:spacing w:val="-12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  <w:w w:val="110"/>
                          <w:sz w:val="21"/>
                        </w:rPr>
                        <w:t>залежить</w:t>
                      </w:r>
                      <w:r>
                        <w:rPr>
                          <w:i/>
                          <w:color w:val="231F20"/>
                          <w:spacing w:val="-12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  <w:w w:val="110"/>
                          <w:sz w:val="21"/>
                        </w:rPr>
                        <w:t>тільки</w:t>
                      </w:r>
                      <w:r>
                        <w:rPr>
                          <w:i/>
                          <w:color w:val="231F20"/>
                          <w:spacing w:val="-12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  <w:w w:val="110"/>
                          <w:sz w:val="21"/>
                        </w:rPr>
                        <w:t>від</w:t>
                      </w:r>
                      <w:r>
                        <w:rPr>
                          <w:i/>
                          <w:color w:val="231F20"/>
                          <w:spacing w:val="-12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  <w:w w:val="110"/>
                          <w:sz w:val="21"/>
                        </w:rPr>
                        <w:t>неї.</w:t>
                      </w:r>
                    </w:p>
                    <w:p w:rsidR="0039079E" w:rsidRDefault="00B22CF9">
                      <w:pPr>
                        <w:spacing w:line="244" w:lineRule="exact"/>
                        <w:ind w:left="4430"/>
                        <w:jc w:val="both"/>
                        <w:rPr>
                          <w:i/>
                          <w:sz w:val="21"/>
                        </w:rPr>
                      </w:pPr>
                      <w:r>
                        <w:rPr>
                          <w:i/>
                          <w:color w:val="231F20"/>
                          <w:w w:val="105"/>
                          <w:sz w:val="21"/>
                        </w:rPr>
                        <w:t>Анатолій</w:t>
                      </w:r>
                      <w:r>
                        <w:rPr>
                          <w:i/>
                          <w:color w:val="231F20"/>
                          <w:spacing w:val="-12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  <w:spacing w:val="-2"/>
                          <w:w w:val="105"/>
                          <w:sz w:val="21"/>
                        </w:rPr>
                        <w:t>Рибаков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9079E" w:rsidRDefault="0039079E">
      <w:pPr>
        <w:pStyle w:val="a3"/>
        <w:ind w:left="0"/>
        <w:rPr>
          <w:i/>
        </w:rPr>
      </w:pPr>
    </w:p>
    <w:p w:rsidR="0039079E" w:rsidRDefault="0039079E">
      <w:pPr>
        <w:pStyle w:val="a3"/>
        <w:spacing w:before="101"/>
        <w:ind w:left="0"/>
        <w:rPr>
          <w:i/>
        </w:rPr>
      </w:pPr>
    </w:p>
    <w:p w:rsidR="0039079E" w:rsidRDefault="00B22CF9" w:rsidP="00B22CF9">
      <w:pPr>
        <w:pStyle w:val="6"/>
        <w:numPr>
          <w:ilvl w:val="2"/>
          <w:numId w:val="2"/>
        </w:numPr>
        <w:tabs>
          <w:tab w:val="left" w:pos="1195"/>
          <w:tab w:val="left" w:pos="2025"/>
        </w:tabs>
        <w:spacing w:before="1" w:line="223" w:lineRule="auto"/>
        <w:ind w:left="2025" w:right="707" w:hanging="1253"/>
        <w:jc w:val="left"/>
      </w:pPr>
      <w:r>
        <w:rPr>
          <w:color w:val="231F20"/>
          <w:w w:val="90"/>
        </w:rPr>
        <w:t xml:space="preserve">Поняття, причини та особливості </w:t>
      </w:r>
      <w:r>
        <w:rPr>
          <w:color w:val="231F20"/>
          <w:w w:val="90"/>
        </w:rPr>
        <w:t xml:space="preserve">переживання </w:t>
      </w:r>
      <w:r>
        <w:rPr>
          <w:color w:val="231F20"/>
          <w:spacing w:val="-4"/>
        </w:rPr>
        <w:t>кризових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станів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людиною</w:t>
      </w:r>
    </w:p>
    <w:p w:rsidR="0039079E" w:rsidRDefault="00B22CF9">
      <w:pPr>
        <w:pStyle w:val="a3"/>
        <w:spacing w:before="197" w:line="232" w:lineRule="auto"/>
        <w:ind w:right="38" w:firstLine="340"/>
        <w:jc w:val="both"/>
      </w:pPr>
      <w:r>
        <w:rPr>
          <w:color w:val="231F20"/>
        </w:rPr>
        <w:t>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житті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криза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асоціюється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насамперед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із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ситуацією,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що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змушує </w:t>
      </w:r>
      <w:r>
        <w:rPr>
          <w:color w:val="231F20"/>
          <w:w w:val="90"/>
        </w:rPr>
        <w:t xml:space="preserve">активізувати всі сили людини до процесу радикальної зміни, прийняття якогось важливого рішення. У подібному ж значенні досить часто вжи- </w:t>
      </w:r>
      <w:r>
        <w:rPr>
          <w:color w:val="231F20"/>
          <w:spacing w:val="-4"/>
        </w:rPr>
        <w:t>вається й вираз «крити</w:t>
      </w:r>
      <w:r>
        <w:rPr>
          <w:color w:val="231F20"/>
          <w:spacing w:val="-4"/>
        </w:rPr>
        <w:t xml:space="preserve">чна ситуація». З’ясуємо відмінності між цими </w:t>
      </w:r>
      <w:r>
        <w:rPr>
          <w:color w:val="231F20"/>
          <w:spacing w:val="-2"/>
        </w:rPr>
        <w:t>поняття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з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наукової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точки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зору.</w:t>
      </w:r>
    </w:p>
    <w:p w:rsidR="0039079E" w:rsidRDefault="00B22CF9">
      <w:pPr>
        <w:pStyle w:val="a3"/>
        <w:spacing w:before="238" w:line="230" w:lineRule="auto"/>
        <w:ind w:left="784" w:right="38" w:hanging="341"/>
        <w:jc w:val="both"/>
      </w:pPr>
      <w:r>
        <w:rPr>
          <w:rFonts w:ascii="MS Gothic" w:hAnsi="MS Gothic"/>
          <w:color w:val="231F20"/>
          <w:spacing w:val="-6"/>
        </w:rPr>
        <w:t>✔</w:t>
      </w:r>
      <w:r>
        <w:rPr>
          <w:rFonts w:ascii="MS Gothic" w:hAnsi="MS Gothic"/>
          <w:color w:val="231F20"/>
          <w:spacing w:val="-21"/>
        </w:rPr>
        <w:t xml:space="preserve"> </w:t>
      </w:r>
      <w:r>
        <w:rPr>
          <w:b/>
          <w:color w:val="231F20"/>
          <w:spacing w:val="-6"/>
        </w:rPr>
        <w:t>Під</w:t>
      </w:r>
      <w:r>
        <w:rPr>
          <w:b/>
          <w:color w:val="231F20"/>
          <w:spacing w:val="-5"/>
        </w:rPr>
        <w:t xml:space="preserve"> </w:t>
      </w:r>
      <w:r>
        <w:rPr>
          <w:b/>
          <w:color w:val="231F20"/>
          <w:spacing w:val="-6"/>
        </w:rPr>
        <w:t>критичною ситуацією</w:t>
      </w:r>
      <w:r>
        <w:rPr>
          <w:b/>
          <w:color w:val="231F20"/>
          <w:spacing w:val="-5"/>
        </w:rPr>
        <w:t xml:space="preserve"> </w:t>
      </w:r>
      <w:r>
        <w:rPr>
          <w:color w:val="231F20"/>
          <w:spacing w:val="-6"/>
        </w:rPr>
        <w:t>розуміють складну або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 xml:space="preserve">небезпечну </w:t>
      </w:r>
      <w:r>
        <w:rPr>
          <w:color w:val="231F20"/>
          <w:spacing w:val="-4"/>
        </w:rPr>
        <w:t xml:space="preserve">ситуацію, що «породжує дефіцит значення людини в подаль- </w:t>
      </w:r>
      <w:r>
        <w:rPr>
          <w:color w:val="231F20"/>
          <w:spacing w:val="-6"/>
        </w:rPr>
        <w:t>шому житті», коли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неможливо реалізувати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свої прагнення,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 xml:space="preserve">мо- </w:t>
      </w:r>
      <w:r>
        <w:rPr>
          <w:color w:val="231F20"/>
        </w:rPr>
        <w:t>тиви, мету й цінності.</w:t>
      </w:r>
    </w:p>
    <w:p w:rsidR="0039079E" w:rsidRDefault="00B22CF9">
      <w:pPr>
        <w:pStyle w:val="a3"/>
        <w:spacing w:before="241" w:line="232" w:lineRule="auto"/>
        <w:ind w:right="38" w:firstLine="340"/>
        <w:jc w:val="both"/>
      </w:pPr>
      <w:r>
        <w:rPr>
          <w:color w:val="231F20"/>
          <w:spacing w:val="-6"/>
        </w:rPr>
        <w:t>Поведінка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людини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в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критичній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ситуації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виявляє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не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тільки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 xml:space="preserve">індиві- </w:t>
      </w:r>
      <w:r>
        <w:rPr>
          <w:color w:val="231F20"/>
          <w:spacing w:val="-2"/>
        </w:rPr>
        <w:t>дуальні,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але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соціально-психологічні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якості,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світогляд,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етичні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пере- </w:t>
      </w:r>
      <w:r>
        <w:rPr>
          <w:color w:val="231F20"/>
          <w:spacing w:val="-6"/>
        </w:rPr>
        <w:t>конання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та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погляди,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адаптаційні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можливості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суб’єкта.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Саме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 xml:space="preserve">критична </w:t>
      </w:r>
      <w:r>
        <w:rPr>
          <w:color w:val="231F20"/>
          <w:spacing w:val="-2"/>
        </w:rPr>
        <w:t>ситуація ставить перед особистіс</w:t>
      </w:r>
      <w:r>
        <w:rPr>
          <w:color w:val="231F20"/>
          <w:spacing w:val="-2"/>
        </w:rPr>
        <w:t xml:space="preserve">тю дилему: поразка, психологічна </w:t>
      </w:r>
      <w:r>
        <w:rPr>
          <w:color w:val="231F20"/>
        </w:rPr>
        <w:t>капітуляція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або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перемога.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Однак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вона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ще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є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кризою,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хоча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може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її </w:t>
      </w:r>
      <w:r>
        <w:rPr>
          <w:color w:val="231F20"/>
          <w:spacing w:val="-2"/>
        </w:rPr>
        <w:t>викликати.</w:t>
      </w:r>
    </w:p>
    <w:p w:rsidR="0039079E" w:rsidRDefault="00B22CF9">
      <w:pPr>
        <w:spacing w:before="7" w:line="232" w:lineRule="auto"/>
        <w:ind w:left="103" w:right="38" w:firstLine="340"/>
        <w:jc w:val="both"/>
        <w:rPr>
          <w:sz w:val="21"/>
        </w:rPr>
      </w:pPr>
      <w:r>
        <w:rPr>
          <w:color w:val="231F20"/>
          <w:sz w:val="21"/>
        </w:rPr>
        <w:t>Сучасна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психологічна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наука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пропонує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чотири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ключові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 xml:space="preserve">поняття, </w:t>
      </w:r>
      <w:r>
        <w:rPr>
          <w:color w:val="231F20"/>
          <w:spacing w:val="-2"/>
          <w:sz w:val="21"/>
        </w:rPr>
        <w:t>якими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pacing w:val="-2"/>
          <w:sz w:val="21"/>
        </w:rPr>
        <w:t>можна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pacing w:val="-2"/>
          <w:sz w:val="21"/>
        </w:rPr>
        <w:t>описати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pacing w:val="-2"/>
          <w:sz w:val="21"/>
        </w:rPr>
        <w:t>типи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pacing w:val="-2"/>
          <w:sz w:val="21"/>
        </w:rPr>
        <w:t>критичних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pacing w:val="-2"/>
          <w:sz w:val="21"/>
        </w:rPr>
        <w:t>ситуацій:</w:t>
      </w:r>
      <w:r>
        <w:rPr>
          <w:color w:val="231F20"/>
          <w:spacing w:val="-10"/>
          <w:sz w:val="21"/>
        </w:rPr>
        <w:t xml:space="preserve"> </w:t>
      </w:r>
      <w:r>
        <w:rPr>
          <w:i/>
          <w:color w:val="231F20"/>
          <w:spacing w:val="-2"/>
          <w:sz w:val="21"/>
        </w:rPr>
        <w:t>стрес,</w:t>
      </w:r>
      <w:r>
        <w:rPr>
          <w:i/>
          <w:color w:val="231F20"/>
          <w:spacing w:val="-9"/>
          <w:sz w:val="21"/>
        </w:rPr>
        <w:t xml:space="preserve"> </w:t>
      </w:r>
      <w:r>
        <w:rPr>
          <w:i/>
          <w:color w:val="231F20"/>
          <w:spacing w:val="-2"/>
          <w:sz w:val="21"/>
        </w:rPr>
        <w:t xml:space="preserve">фрустрація, </w:t>
      </w:r>
      <w:r>
        <w:rPr>
          <w:i/>
          <w:color w:val="231F20"/>
          <w:sz w:val="21"/>
        </w:rPr>
        <w:t>конфлікт, криза</w:t>
      </w:r>
      <w:r>
        <w:rPr>
          <w:color w:val="231F20"/>
          <w:sz w:val="21"/>
        </w:rPr>
        <w:t>.</w:t>
      </w:r>
    </w:p>
    <w:p w:rsidR="0039079E" w:rsidRDefault="00B22CF9">
      <w:pPr>
        <w:pStyle w:val="a3"/>
        <w:spacing w:before="4" w:line="232" w:lineRule="auto"/>
        <w:ind w:right="38" w:firstLine="340"/>
        <w:jc w:val="both"/>
      </w:pPr>
      <w:r>
        <w:rPr>
          <w:color w:val="231F20"/>
          <w:spacing w:val="-2"/>
        </w:rPr>
        <w:t>Стрес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визначають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як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неспецифічну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реакцію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організму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ситуа- </w:t>
      </w:r>
      <w:r>
        <w:rPr>
          <w:color w:val="231F20"/>
        </w:rPr>
        <w:t>цію,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яка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вимагає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більшого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або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меншого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функціонального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«перена- </w:t>
      </w:r>
      <w:r>
        <w:rPr>
          <w:color w:val="231F20"/>
          <w:w w:val="90"/>
        </w:rPr>
        <w:t>лагодження»</w:t>
      </w:r>
      <w:r>
        <w:rPr>
          <w:color w:val="231F20"/>
          <w:spacing w:val="47"/>
        </w:rPr>
        <w:t xml:space="preserve"> </w:t>
      </w:r>
      <w:r>
        <w:rPr>
          <w:color w:val="231F20"/>
          <w:w w:val="90"/>
        </w:rPr>
        <w:t>організму,</w:t>
      </w:r>
      <w:r>
        <w:rPr>
          <w:color w:val="231F20"/>
          <w:spacing w:val="47"/>
        </w:rPr>
        <w:t xml:space="preserve"> </w:t>
      </w:r>
      <w:r>
        <w:rPr>
          <w:color w:val="231F20"/>
          <w:w w:val="90"/>
        </w:rPr>
        <w:t>відповідної</w:t>
      </w:r>
      <w:r>
        <w:rPr>
          <w:color w:val="231F20"/>
          <w:spacing w:val="47"/>
        </w:rPr>
        <w:t xml:space="preserve"> </w:t>
      </w:r>
      <w:r>
        <w:rPr>
          <w:color w:val="231F20"/>
          <w:w w:val="90"/>
        </w:rPr>
        <w:t>адаптації</w:t>
      </w:r>
      <w:r>
        <w:rPr>
          <w:color w:val="231F20"/>
          <w:spacing w:val="47"/>
        </w:rPr>
        <w:t xml:space="preserve"> </w:t>
      </w:r>
      <w:r>
        <w:rPr>
          <w:color w:val="231F20"/>
          <w:w w:val="90"/>
        </w:rPr>
        <w:t>до</w:t>
      </w:r>
      <w:r>
        <w:rPr>
          <w:color w:val="231F20"/>
          <w:spacing w:val="47"/>
        </w:rPr>
        <w:t xml:space="preserve"> </w:t>
      </w:r>
      <w:r>
        <w:rPr>
          <w:color w:val="231F20"/>
          <w:w w:val="90"/>
        </w:rPr>
        <w:t>конкретної</w:t>
      </w:r>
      <w:r>
        <w:rPr>
          <w:color w:val="231F20"/>
          <w:spacing w:val="47"/>
        </w:rPr>
        <w:t xml:space="preserve"> </w:t>
      </w:r>
      <w:r>
        <w:rPr>
          <w:color w:val="231F20"/>
          <w:spacing w:val="-2"/>
          <w:w w:val="90"/>
        </w:rPr>
        <w:t>ситуації.</w:t>
      </w:r>
    </w:p>
    <w:p w:rsidR="0039079E" w:rsidRDefault="00B22CF9">
      <w:pPr>
        <w:pStyle w:val="a3"/>
        <w:spacing w:before="180" w:line="232" w:lineRule="auto"/>
        <w:ind w:right="121"/>
        <w:jc w:val="both"/>
      </w:pPr>
      <w:r>
        <w:br w:type="column"/>
      </w:r>
      <w:r>
        <w:rPr>
          <w:color w:val="231F20"/>
          <w:spacing w:val="-4"/>
        </w:rPr>
        <w:lastRenderedPageBreak/>
        <w:t xml:space="preserve">Важливо мати на увазі, що будь-яка нова життєва ситуація викликає </w:t>
      </w:r>
      <w:r>
        <w:rPr>
          <w:color w:val="231F20"/>
          <w:spacing w:val="-8"/>
        </w:rPr>
        <w:t>стрес,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але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далеко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не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кожна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буває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критичною.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Критичні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ситуації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викли-</w:t>
      </w:r>
      <w:r>
        <w:rPr>
          <w:color w:val="231F20"/>
          <w:spacing w:val="-4"/>
        </w:rPr>
        <w:t xml:space="preserve"> кають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дистрес,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який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сприймається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як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горе,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нещастя,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виснаження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 xml:space="preserve">сил </w:t>
      </w:r>
      <w:r>
        <w:rPr>
          <w:color w:val="231F20"/>
          <w:spacing w:val="-2"/>
        </w:rPr>
        <w:t>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супроводжується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порушенням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адаптації,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контролю,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перешкоджає </w:t>
      </w:r>
      <w:r>
        <w:rPr>
          <w:color w:val="231F20"/>
        </w:rPr>
        <w:t>самоактуалізації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особистості.</w:t>
      </w:r>
    </w:p>
    <w:p w:rsidR="0039079E" w:rsidRDefault="00B22CF9">
      <w:pPr>
        <w:pStyle w:val="a3"/>
        <w:spacing w:before="238" w:line="230" w:lineRule="auto"/>
        <w:ind w:left="784" w:right="121" w:hanging="341"/>
        <w:jc w:val="both"/>
      </w:pPr>
      <w:r>
        <w:rPr>
          <w:rFonts w:ascii="MS Gothic" w:hAnsi="MS Gothic"/>
          <w:color w:val="231F20"/>
          <w:spacing w:val="-4"/>
        </w:rPr>
        <w:t>✔</w:t>
      </w:r>
      <w:r>
        <w:rPr>
          <w:rFonts w:ascii="MS Gothic" w:hAnsi="MS Gothic"/>
          <w:color w:val="231F20"/>
          <w:spacing w:val="-14"/>
        </w:rPr>
        <w:t xml:space="preserve"> </w:t>
      </w:r>
      <w:r>
        <w:rPr>
          <w:b/>
          <w:color w:val="231F20"/>
          <w:spacing w:val="-4"/>
        </w:rPr>
        <w:t>Стрес</w:t>
      </w:r>
      <w:r>
        <w:rPr>
          <w:b/>
          <w:color w:val="231F20"/>
          <w:spacing w:val="-8"/>
        </w:rPr>
        <w:t xml:space="preserve"> </w:t>
      </w:r>
      <w:r>
        <w:rPr>
          <w:color w:val="231F20"/>
          <w:spacing w:val="-4"/>
        </w:rPr>
        <w:t>–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стан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напруженості;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сукупність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захисних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 xml:space="preserve">фізіологічних </w:t>
      </w:r>
      <w:r>
        <w:rPr>
          <w:color w:val="231F20"/>
          <w:spacing w:val="-8"/>
        </w:rPr>
        <w:t>реакцій,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що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виникають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в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організмі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тварини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та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людини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у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відпо-</w:t>
      </w:r>
      <w:r>
        <w:rPr>
          <w:color w:val="231F20"/>
          <w:spacing w:val="-6"/>
        </w:rPr>
        <w:t xml:space="preserve"> відь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вплив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різних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несприятливих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факторів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(стресорів)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–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 xml:space="preserve">хо- </w:t>
      </w:r>
      <w:r>
        <w:rPr>
          <w:color w:val="231F20"/>
          <w:spacing w:val="-4"/>
        </w:rPr>
        <w:t xml:space="preserve">лоду, голодування, психічних і фізичних травм, опромінення, </w:t>
      </w:r>
      <w:r>
        <w:rPr>
          <w:color w:val="231F20"/>
        </w:rPr>
        <w:t>крововтрати,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інфекції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тощо.</w:t>
      </w:r>
    </w:p>
    <w:p w:rsidR="0039079E" w:rsidRDefault="00B22CF9">
      <w:pPr>
        <w:pStyle w:val="a3"/>
        <w:spacing w:before="244" w:line="232" w:lineRule="auto"/>
        <w:ind w:firstLine="340"/>
      </w:pPr>
      <w:r>
        <w:rPr>
          <w:color w:val="231F20"/>
          <w:spacing w:val="-4"/>
        </w:rPr>
        <w:t>Стрес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4"/>
        </w:rPr>
        <w:t>має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4"/>
        </w:rPr>
        <w:t>такі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4"/>
        </w:rPr>
        <w:t>складові: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4"/>
        </w:rPr>
        <w:t>власне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4"/>
        </w:rPr>
        <w:t>подія,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4"/>
        </w:rPr>
        <w:t>сприйняття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4"/>
        </w:rPr>
        <w:t>події,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4"/>
        </w:rPr>
        <w:t xml:space="preserve">реакція </w:t>
      </w:r>
      <w:r>
        <w:rPr>
          <w:color w:val="231F20"/>
        </w:rPr>
        <w:t>тіла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сприйняття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події.</w:t>
      </w:r>
    </w:p>
    <w:p w:rsidR="0039079E" w:rsidRDefault="00B22CF9">
      <w:pPr>
        <w:pStyle w:val="a3"/>
        <w:spacing w:before="241" w:line="223" w:lineRule="auto"/>
        <w:ind w:left="784" w:right="121" w:hanging="341"/>
        <w:jc w:val="both"/>
      </w:pPr>
      <w:r>
        <w:rPr>
          <w:rFonts w:ascii="MS Gothic" w:hAnsi="MS Gothic"/>
          <w:color w:val="231F20"/>
          <w:spacing w:val="-2"/>
        </w:rPr>
        <w:t>✔</w:t>
      </w:r>
      <w:r>
        <w:rPr>
          <w:rFonts w:ascii="MS Gothic" w:hAnsi="MS Gothic"/>
          <w:color w:val="231F20"/>
          <w:spacing w:val="-13"/>
        </w:rPr>
        <w:t xml:space="preserve"> </w:t>
      </w:r>
      <w:r>
        <w:rPr>
          <w:b/>
          <w:color w:val="231F20"/>
          <w:spacing w:val="-2"/>
        </w:rPr>
        <w:t>Стрес</w:t>
      </w:r>
      <w:r>
        <w:rPr>
          <w:b/>
          <w:color w:val="231F20"/>
          <w:spacing w:val="-10"/>
        </w:rPr>
        <w:t xml:space="preserve"> </w:t>
      </w:r>
      <w:r>
        <w:rPr>
          <w:color w:val="231F20"/>
          <w:spacing w:val="-2"/>
        </w:rPr>
        <w:t>–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несприятливий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фактор,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що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викликає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організмі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тва- рини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або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людини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стан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напруженості.</w:t>
      </w:r>
    </w:p>
    <w:p w:rsidR="0039079E" w:rsidRDefault="00B22CF9">
      <w:pPr>
        <w:pStyle w:val="a3"/>
        <w:spacing w:before="235" w:line="230" w:lineRule="auto"/>
        <w:ind w:left="784" w:right="121" w:hanging="341"/>
        <w:jc w:val="both"/>
      </w:pPr>
      <w:r>
        <w:rPr>
          <w:rFonts w:ascii="MS Gothic" w:hAnsi="MS Gothic"/>
          <w:color w:val="231F20"/>
          <w:spacing w:val="-2"/>
        </w:rPr>
        <w:t>✔</w:t>
      </w:r>
      <w:r>
        <w:rPr>
          <w:rFonts w:ascii="MS Gothic" w:hAnsi="MS Gothic"/>
          <w:color w:val="231F20"/>
          <w:spacing w:val="-16"/>
        </w:rPr>
        <w:t xml:space="preserve"> </w:t>
      </w:r>
      <w:r>
        <w:rPr>
          <w:b/>
          <w:color w:val="231F20"/>
          <w:spacing w:val="-2"/>
        </w:rPr>
        <w:t>Дистрес</w:t>
      </w:r>
      <w:r>
        <w:rPr>
          <w:b/>
          <w:color w:val="231F20"/>
          <w:spacing w:val="-5"/>
        </w:rPr>
        <w:t xml:space="preserve"> </w:t>
      </w:r>
      <w:r>
        <w:rPr>
          <w:color w:val="231F20"/>
          <w:spacing w:val="-2"/>
          <w:w w:val="135"/>
        </w:rPr>
        <w:t>–</w:t>
      </w:r>
      <w:r>
        <w:rPr>
          <w:color w:val="231F20"/>
          <w:spacing w:val="-14"/>
          <w:w w:val="135"/>
        </w:rPr>
        <w:t xml:space="preserve"> </w:t>
      </w:r>
      <w:r>
        <w:rPr>
          <w:color w:val="231F20"/>
          <w:spacing w:val="-2"/>
        </w:rPr>
        <w:t>стрес,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який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негативно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впливає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організм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і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може </w:t>
      </w:r>
      <w:r>
        <w:rPr>
          <w:color w:val="231F20"/>
          <w:spacing w:val="-8"/>
        </w:rPr>
        <w:t>повністю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розладнати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поведінку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й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діяльність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людини.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Хронічне</w:t>
      </w:r>
      <w:r>
        <w:rPr>
          <w:color w:val="231F20"/>
          <w:spacing w:val="-6"/>
        </w:rPr>
        <w:t xml:space="preserve"> переживання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дистресу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викликає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серйозні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дисфункціональні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 xml:space="preserve">й </w:t>
      </w:r>
      <w:r>
        <w:rPr>
          <w:color w:val="231F20"/>
          <w:spacing w:val="-2"/>
        </w:rPr>
        <w:t>патологічні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порушення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організмі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  <w:w w:val="110"/>
        </w:rPr>
        <w:t>.</w:t>
      </w:r>
    </w:p>
    <w:p w:rsidR="0039079E" w:rsidRDefault="00B22CF9">
      <w:pPr>
        <w:pStyle w:val="7"/>
        <w:ind w:left="443" w:firstLine="0"/>
      </w:pPr>
      <w:r>
        <w:rPr>
          <w:color w:val="231F20"/>
          <w:w w:val="90"/>
        </w:rPr>
        <w:t>До</w:t>
      </w:r>
      <w:r>
        <w:rPr>
          <w:color w:val="231F20"/>
          <w:spacing w:val="-2"/>
        </w:rPr>
        <w:t xml:space="preserve"> </w:t>
      </w:r>
      <w:r>
        <w:rPr>
          <w:color w:val="231F20"/>
          <w:w w:val="90"/>
        </w:rPr>
        <w:t>основ</w:t>
      </w:r>
      <w:bookmarkStart w:id="0" w:name="_GoBack"/>
      <w:bookmarkEnd w:id="0"/>
      <w:r>
        <w:rPr>
          <w:color w:val="231F20"/>
          <w:w w:val="90"/>
        </w:rPr>
        <w:t>них</w:t>
      </w:r>
      <w:r>
        <w:rPr>
          <w:color w:val="231F20"/>
          <w:spacing w:val="-2"/>
        </w:rPr>
        <w:t xml:space="preserve"> </w:t>
      </w:r>
      <w:r>
        <w:rPr>
          <w:color w:val="231F20"/>
          <w:w w:val="90"/>
        </w:rPr>
        <w:t>видів</w:t>
      </w:r>
      <w:r>
        <w:rPr>
          <w:color w:val="231F20"/>
          <w:spacing w:val="-2"/>
        </w:rPr>
        <w:t xml:space="preserve"> </w:t>
      </w:r>
      <w:r>
        <w:rPr>
          <w:color w:val="231F20"/>
          <w:w w:val="90"/>
        </w:rPr>
        <w:t>стресу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2"/>
          <w:w w:val="90"/>
        </w:rPr>
        <w:t>належать:</w:t>
      </w:r>
    </w:p>
    <w:p w:rsidR="0039079E" w:rsidRDefault="00B22CF9">
      <w:pPr>
        <w:tabs>
          <w:tab w:val="left" w:pos="784"/>
          <w:tab w:val="left" w:pos="2356"/>
          <w:tab w:val="left" w:pos="2821"/>
          <w:tab w:val="left" w:pos="4166"/>
          <w:tab w:val="left" w:pos="5506"/>
        </w:tabs>
        <w:spacing w:before="3" w:line="232" w:lineRule="auto"/>
        <w:ind w:left="784" w:right="121" w:hanging="341"/>
        <w:rPr>
          <w:sz w:val="21"/>
        </w:rPr>
      </w:pPr>
      <w:r>
        <w:rPr>
          <w:b/>
          <w:color w:val="231F20"/>
          <w:spacing w:val="-2"/>
          <w:sz w:val="21"/>
        </w:rPr>
        <w:t>фізіологічний</w:t>
      </w:r>
      <w:r>
        <w:rPr>
          <w:b/>
          <w:color w:val="231F20"/>
          <w:sz w:val="21"/>
        </w:rPr>
        <w:tab/>
      </w:r>
      <w:r>
        <w:rPr>
          <w:color w:val="231F20"/>
          <w:spacing w:val="-10"/>
          <w:w w:val="150"/>
          <w:sz w:val="21"/>
        </w:rPr>
        <w:t>–</w:t>
      </w:r>
      <w:r>
        <w:rPr>
          <w:color w:val="231F20"/>
          <w:sz w:val="21"/>
        </w:rPr>
        <w:tab/>
      </w:r>
      <w:r>
        <w:rPr>
          <w:color w:val="231F20"/>
          <w:spacing w:val="-2"/>
          <w:w w:val="95"/>
          <w:sz w:val="21"/>
        </w:rPr>
        <w:t>зумовлений</w:t>
      </w:r>
      <w:r>
        <w:rPr>
          <w:color w:val="231F20"/>
          <w:sz w:val="21"/>
        </w:rPr>
        <w:tab/>
      </w:r>
      <w:r>
        <w:rPr>
          <w:color w:val="231F20"/>
          <w:spacing w:val="-2"/>
          <w:sz w:val="21"/>
        </w:rPr>
        <w:t>надмірними</w:t>
      </w:r>
      <w:r>
        <w:rPr>
          <w:color w:val="231F20"/>
          <w:sz w:val="21"/>
        </w:rPr>
        <w:tab/>
      </w:r>
      <w:r>
        <w:rPr>
          <w:color w:val="231F20"/>
          <w:spacing w:val="-2"/>
          <w:w w:val="90"/>
          <w:sz w:val="21"/>
        </w:rPr>
        <w:t>фізичними</w:t>
      </w:r>
      <w:r>
        <w:rPr>
          <w:color w:val="231F20"/>
          <w:spacing w:val="-2"/>
          <w:sz w:val="21"/>
        </w:rPr>
        <w:t xml:space="preserve"> навантаженнями;</w:t>
      </w:r>
    </w:p>
    <w:p w:rsidR="0039079E" w:rsidRDefault="00B22CF9">
      <w:pPr>
        <w:tabs>
          <w:tab w:val="left" w:pos="784"/>
        </w:tabs>
        <w:spacing w:before="3" w:line="232" w:lineRule="auto"/>
        <w:ind w:left="784" w:right="122" w:hanging="341"/>
        <w:rPr>
          <w:sz w:val="21"/>
        </w:rPr>
      </w:pPr>
      <w:r>
        <w:rPr>
          <w:b/>
          <w:color w:val="231F20"/>
          <w:w w:val="90"/>
          <w:sz w:val="21"/>
        </w:rPr>
        <w:t xml:space="preserve">психологічний </w:t>
      </w:r>
      <w:r>
        <w:rPr>
          <w:color w:val="231F20"/>
          <w:w w:val="90"/>
          <w:sz w:val="21"/>
        </w:rPr>
        <w:t xml:space="preserve">– зумовлений складними стосунками з іншими </w:t>
      </w:r>
      <w:r>
        <w:rPr>
          <w:color w:val="231F20"/>
          <w:spacing w:val="-2"/>
          <w:sz w:val="21"/>
        </w:rPr>
        <w:t>людьми;</w:t>
      </w:r>
    </w:p>
    <w:p w:rsidR="0039079E" w:rsidRDefault="00B22CF9">
      <w:pPr>
        <w:pStyle w:val="a3"/>
        <w:tabs>
          <w:tab w:val="left" w:pos="784"/>
        </w:tabs>
        <w:spacing w:before="2" w:line="232" w:lineRule="auto"/>
        <w:ind w:left="784" w:right="121" w:hanging="341"/>
      </w:pPr>
      <w:r>
        <w:rPr>
          <w:b/>
          <w:color w:val="231F20"/>
          <w:w w:val="95"/>
        </w:rPr>
        <w:t>інформаційний</w:t>
      </w:r>
      <w:r>
        <w:rPr>
          <w:b/>
          <w:color w:val="231F20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</w:rPr>
        <w:t xml:space="preserve"> </w:t>
      </w:r>
      <w:r>
        <w:rPr>
          <w:color w:val="231F20"/>
          <w:w w:val="95"/>
        </w:rPr>
        <w:t>зумовлений</w:t>
      </w:r>
      <w:r>
        <w:rPr>
          <w:color w:val="231F20"/>
        </w:rPr>
        <w:t xml:space="preserve"> </w:t>
      </w:r>
      <w:r>
        <w:rPr>
          <w:color w:val="231F20"/>
          <w:w w:val="95"/>
        </w:rPr>
        <w:t>надлишком,</w:t>
      </w:r>
      <w:r>
        <w:rPr>
          <w:color w:val="231F20"/>
        </w:rPr>
        <w:t xml:space="preserve"> </w:t>
      </w:r>
      <w:r>
        <w:rPr>
          <w:color w:val="231F20"/>
          <w:w w:val="95"/>
        </w:rPr>
        <w:t>недостатністю</w:t>
      </w:r>
      <w:r>
        <w:rPr>
          <w:color w:val="231F20"/>
        </w:rPr>
        <w:t xml:space="preserve"> </w:t>
      </w:r>
      <w:r>
        <w:rPr>
          <w:color w:val="231F20"/>
          <w:w w:val="95"/>
        </w:rPr>
        <w:t xml:space="preserve">чи </w:t>
      </w:r>
      <w:r>
        <w:rPr>
          <w:color w:val="231F20"/>
          <w:spacing w:val="-4"/>
        </w:rPr>
        <w:t>безсистемністю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життєво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необхідної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інформації;</w:t>
      </w:r>
    </w:p>
    <w:p w:rsidR="0039079E" w:rsidRDefault="00B22CF9">
      <w:pPr>
        <w:pStyle w:val="a3"/>
        <w:tabs>
          <w:tab w:val="left" w:pos="784"/>
        </w:tabs>
        <w:spacing w:before="2" w:line="232" w:lineRule="auto"/>
        <w:ind w:left="784" w:right="122" w:hanging="341"/>
      </w:pPr>
      <w:r>
        <w:rPr>
          <w:b/>
          <w:color w:val="231F20"/>
          <w:w w:val="95"/>
        </w:rPr>
        <w:t>управлінський</w:t>
      </w:r>
      <w:r>
        <w:rPr>
          <w:b/>
          <w:color w:val="231F20"/>
          <w:spacing w:val="40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>зумовлений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>високою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>відповідальністю</w:t>
      </w:r>
      <w:r>
        <w:rPr>
          <w:color w:val="231F20"/>
          <w:spacing w:val="44"/>
          <w:w w:val="95"/>
        </w:rPr>
        <w:t xml:space="preserve"> </w:t>
      </w:r>
      <w:r>
        <w:rPr>
          <w:color w:val="231F20"/>
          <w:w w:val="95"/>
        </w:rPr>
        <w:t xml:space="preserve">за </w:t>
      </w:r>
      <w:r>
        <w:rPr>
          <w:color w:val="231F20"/>
          <w:spacing w:val="-4"/>
        </w:rPr>
        <w:t>рішення, що приймаються, особливо в умовах дефіциту часу;</w:t>
      </w:r>
    </w:p>
    <w:p w:rsidR="0039079E" w:rsidRDefault="00B22CF9">
      <w:pPr>
        <w:pStyle w:val="a3"/>
        <w:tabs>
          <w:tab w:val="left" w:pos="784"/>
        </w:tabs>
        <w:spacing w:before="3" w:line="232" w:lineRule="auto"/>
        <w:ind w:left="784" w:right="122" w:hanging="341"/>
      </w:pPr>
      <w:r>
        <w:rPr>
          <w:b/>
          <w:color w:val="231F20"/>
          <w:w w:val="95"/>
        </w:rPr>
        <w:t>емоційний</w:t>
      </w:r>
      <w:r>
        <w:rPr>
          <w:b/>
          <w:color w:val="231F20"/>
          <w:spacing w:val="40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>проявляється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>ситуаціях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>загрози,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 xml:space="preserve">небезпеки, </w:t>
      </w:r>
      <w:r>
        <w:rPr>
          <w:color w:val="231F20"/>
        </w:rPr>
        <w:t>неочікуваної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радості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тощо.</w:t>
      </w:r>
    </w:p>
    <w:p w:rsidR="0039079E" w:rsidRDefault="00B22CF9">
      <w:pPr>
        <w:pStyle w:val="7"/>
        <w:spacing w:before="242" w:line="232" w:lineRule="auto"/>
      </w:pPr>
      <w:r>
        <w:rPr>
          <w:color w:val="231F20"/>
          <w:w w:val="90"/>
        </w:rPr>
        <w:t>У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чому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полягають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організаційні,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професійні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та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особистісні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 xml:space="preserve">факто- </w:t>
      </w:r>
      <w:r>
        <w:rPr>
          <w:color w:val="231F20"/>
        </w:rPr>
        <w:t>ри,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що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зумовлюють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стрес?</w:t>
      </w:r>
    </w:p>
    <w:p w:rsidR="0039079E" w:rsidRDefault="00B22CF9">
      <w:pPr>
        <w:spacing w:line="239" w:lineRule="exact"/>
        <w:ind w:left="443"/>
        <w:rPr>
          <w:b/>
          <w:sz w:val="21"/>
        </w:rPr>
      </w:pPr>
      <w:r>
        <w:rPr>
          <w:b/>
          <w:color w:val="231F20"/>
          <w:w w:val="90"/>
          <w:sz w:val="21"/>
        </w:rPr>
        <w:t>Організаційними</w:t>
      </w:r>
      <w:r>
        <w:rPr>
          <w:b/>
          <w:color w:val="231F20"/>
          <w:spacing w:val="5"/>
          <w:sz w:val="21"/>
        </w:rPr>
        <w:t xml:space="preserve"> </w:t>
      </w:r>
      <w:r>
        <w:rPr>
          <w:b/>
          <w:color w:val="231F20"/>
          <w:w w:val="90"/>
          <w:sz w:val="21"/>
        </w:rPr>
        <w:t>факторами,</w:t>
      </w:r>
      <w:r>
        <w:rPr>
          <w:b/>
          <w:color w:val="231F20"/>
          <w:spacing w:val="6"/>
          <w:sz w:val="21"/>
        </w:rPr>
        <w:t xml:space="preserve"> </w:t>
      </w:r>
      <w:r>
        <w:rPr>
          <w:b/>
          <w:color w:val="231F20"/>
          <w:w w:val="90"/>
          <w:sz w:val="21"/>
        </w:rPr>
        <w:t>що</w:t>
      </w:r>
      <w:r>
        <w:rPr>
          <w:b/>
          <w:color w:val="231F20"/>
          <w:spacing w:val="6"/>
          <w:sz w:val="21"/>
        </w:rPr>
        <w:t xml:space="preserve"> </w:t>
      </w:r>
      <w:r>
        <w:rPr>
          <w:b/>
          <w:color w:val="231F20"/>
          <w:w w:val="90"/>
          <w:sz w:val="21"/>
        </w:rPr>
        <w:t>зумовлюють</w:t>
      </w:r>
      <w:r>
        <w:rPr>
          <w:b/>
          <w:color w:val="231F20"/>
          <w:spacing w:val="6"/>
          <w:sz w:val="21"/>
        </w:rPr>
        <w:t xml:space="preserve"> </w:t>
      </w:r>
      <w:r>
        <w:rPr>
          <w:b/>
          <w:color w:val="231F20"/>
          <w:w w:val="90"/>
          <w:sz w:val="21"/>
        </w:rPr>
        <w:t>стрес,</w:t>
      </w:r>
      <w:r>
        <w:rPr>
          <w:b/>
          <w:color w:val="231F20"/>
          <w:spacing w:val="6"/>
          <w:sz w:val="21"/>
        </w:rPr>
        <w:t xml:space="preserve"> </w:t>
      </w:r>
      <w:r>
        <w:rPr>
          <w:b/>
          <w:color w:val="231F20"/>
          <w:spacing w:val="-5"/>
          <w:w w:val="90"/>
          <w:sz w:val="21"/>
        </w:rPr>
        <w:t>є:</w:t>
      </w:r>
    </w:p>
    <w:p w:rsidR="0039079E" w:rsidRDefault="00B22CF9">
      <w:pPr>
        <w:pStyle w:val="a3"/>
        <w:tabs>
          <w:tab w:val="left" w:pos="784"/>
        </w:tabs>
        <w:spacing w:line="240" w:lineRule="exact"/>
        <w:ind w:left="443"/>
      </w:pPr>
      <w:r>
        <w:rPr>
          <w:rFonts w:ascii="Microsoft Sans Serif" w:eastAsia="Microsoft Sans Serif" w:hAnsi="Microsoft Sans Serif"/>
          <w:color w:val="231F20"/>
        </w:rPr>
        <w:tab/>
      </w:r>
      <w:r>
        <w:rPr>
          <w:color w:val="231F20"/>
          <w:w w:val="90"/>
        </w:rPr>
        <w:t>відсутність</w:t>
      </w:r>
      <w:r>
        <w:rPr>
          <w:color w:val="231F20"/>
          <w:spacing w:val="13"/>
        </w:rPr>
        <w:t xml:space="preserve"> </w:t>
      </w:r>
      <w:r>
        <w:rPr>
          <w:color w:val="231F20"/>
          <w:w w:val="90"/>
        </w:rPr>
        <w:t>важливої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  <w:w w:val="90"/>
        </w:rPr>
        <w:t>справи;</w:t>
      </w:r>
    </w:p>
    <w:p w:rsidR="0039079E" w:rsidRDefault="00B22CF9">
      <w:pPr>
        <w:pStyle w:val="a3"/>
        <w:tabs>
          <w:tab w:val="left" w:pos="784"/>
        </w:tabs>
        <w:spacing w:line="243" w:lineRule="exact"/>
        <w:ind w:left="443"/>
      </w:pPr>
      <w:r>
        <w:rPr>
          <w:rFonts w:ascii="Microsoft Sans Serif" w:eastAsia="Microsoft Sans Serif" w:hAnsi="Microsoft Sans Serif"/>
          <w:color w:val="231F20"/>
        </w:rPr>
        <w:tab/>
      </w:r>
      <w:r>
        <w:rPr>
          <w:color w:val="231F20"/>
          <w:w w:val="90"/>
        </w:rPr>
        <w:t>безцільність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2"/>
          <w:w w:val="105"/>
        </w:rPr>
        <w:t>існування;</w:t>
      </w:r>
    </w:p>
    <w:p w:rsidR="0039079E" w:rsidRDefault="00B22CF9">
      <w:pPr>
        <w:pStyle w:val="a3"/>
        <w:tabs>
          <w:tab w:val="left" w:pos="784"/>
        </w:tabs>
        <w:spacing w:before="174" w:line="243" w:lineRule="exact"/>
        <w:ind w:left="443"/>
      </w:pPr>
      <w:r>
        <w:rPr>
          <w:rFonts w:ascii="Microsoft Sans Serif" w:eastAsia="Microsoft Sans Serif" w:hAnsi="Microsoft Sans Serif"/>
          <w:color w:val="231F20"/>
        </w:rPr>
        <w:tab/>
      </w:r>
      <w:r>
        <w:rPr>
          <w:color w:val="231F20"/>
          <w:w w:val="90"/>
        </w:rPr>
        <w:t>конфлікт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ролей;</w:t>
      </w:r>
    </w:p>
    <w:p w:rsidR="0039079E" w:rsidRDefault="00B22CF9">
      <w:pPr>
        <w:pStyle w:val="a3"/>
        <w:tabs>
          <w:tab w:val="left" w:pos="784"/>
        </w:tabs>
        <w:spacing w:line="240" w:lineRule="exact"/>
        <w:ind w:left="443"/>
      </w:pPr>
      <w:r>
        <w:rPr>
          <w:rFonts w:ascii="Microsoft Sans Serif" w:eastAsia="Microsoft Sans Serif" w:hAnsi="Microsoft Sans Serif"/>
          <w:color w:val="231F20"/>
        </w:rPr>
        <w:lastRenderedPageBreak/>
        <w:tab/>
      </w:r>
      <w:r>
        <w:rPr>
          <w:color w:val="231F20"/>
          <w:w w:val="90"/>
        </w:rPr>
        <w:t>нецікава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</w:rPr>
        <w:t>робота;</w:t>
      </w:r>
    </w:p>
    <w:p w:rsidR="0039079E" w:rsidRDefault="00B22CF9">
      <w:pPr>
        <w:pStyle w:val="a3"/>
        <w:tabs>
          <w:tab w:val="left" w:pos="784"/>
        </w:tabs>
        <w:spacing w:line="240" w:lineRule="exact"/>
        <w:ind w:left="443"/>
      </w:pPr>
      <w:r>
        <w:rPr>
          <w:rFonts w:ascii="Microsoft Sans Serif" w:eastAsia="Microsoft Sans Serif" w:hAnsi="Microsoft Sans Serif"/>
          <w:color w:val="231F20"/>
        </w:rPr>
        <w:tab/>
      </w:r>
      <w:r>
        <w:rPr>
          <w:color w:val="231F20"/>
          <w:w w:val="90"/>
        </w:rPr>
        <w:t>незадовільні</w:t>
      </w:r>
      <w:r>
        <w:rPr>
          <w:color w:val="231F20"/>
          <w:spacing w:val="6"/>
        </w:rPr>
        <w:t xml:space="preserve"> </w:t>
      </w:r>
      <w:r>
        <w:rPr>
          <w:color w:val="231F20"/>
          <w:w w:val="90"/>
        </w:rPr>
        <w:t>фізичні</w:t>
      </w:r>
      <w:r>
        <w:rPr>
          <w:color w:val="231F20"/>
          <w:spacing w:val="7"/>
        </w:rPr>
        <w:t xml:space="preserve"> </w:t>
      </w:r>
      <w:r>
        <w:rPr>
          <w:color w:val="231F20"/>
          <w:w w:val="90"/>
        </w:rPr>
        <w:t>умови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  <w:w w:val="90"/>
        </w:rPr>
        <w:t>праці;</w:t>
      </w:r>
    </w:p>
    <w:p w:rsidR="0039079E" w:rsidRDefault="00B22CF9">
      <w:pPr>
        <w:pStyle w:val="a3"/>
        <w:tabs>
          <w:tab w:val="left" w:pos="784"/>
        </w:tabs>
        <w:spacing w:line="243" w:lineRule="exact"/>
        <w:ind w:left="443"/>
      </w:pPr>
      <w:r>
        <w:rPr>
          <w:rFonts w:ascii="Microsoft Sans Serif" w:eastAsia="Microsoft Sans Serif" w:hAnsi="Microsoft Sans Serif"/>
          <w:color w:val="231F20"/>
        </w:rPr>
        <w:tab/>
      </w:r>
      <w:r>
        <w:rPr>
          <w:color w:val="231F20"/>
          <w:w w:val="90"/>
        </w:rPr>
        <w:t>перенавантаження</w:t>
      </w:r>
      <w:r>
        <w:rPr>
          <w:color w:val="231F20"/>
          <w:spacing w:val="20"/>
        </w:rPr>
        <w:t xml:space="preserve"> </w:t>
      </w:r>
      <w:r>
        <w:rPr>
          <w:color w:val="231F20"/>
          <w:w w:val="90"/>
        </w:rPr>
        <w:t>чи</w:t>
      </w:r>
      <w:r>
        <w:rPr>
          <w:color w:val="231F20"/>
          <w:spacing w:val="21"/>
        </w:rPr>
        <w:t xml:space="preserve"> </w:t>
      </w:r>
      <w:r>
        <w:rPr>
          <w:color w:val="231F20"/>
          <w:w w:val="90"/>
        </w:rPr>
        <w:t>недозавантаження</w:t>
      </w:r>
      <w:r>
        <w:rPr>
          <w:color w:val="231F20"/>
          <w:spacing w:val="21"/>
        </w:rPr>
        <w:t xml:space="preserve"> </w:t>
      </w:r>
      <w:r>
        <w:rPr>
          <w:color w:val="231F20"/>
          <w:w w:val="90"/>
        </w:rPr>
        <w:t>роботою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  <w:w w:val="90"/>
        </w:rPr>
        <w:t>тощо.</w:t>
      </w:r>
    </w:p>
    <w:p w:rsidR="0039079E" w:rsidRDefault="00B22CF9">
      <w:pPr>
        <w:pStyle w:val="7"/>
        <w:ind w:left="443" w:firstLine="0"/>
      </w:pPr>
      <w:r>
        <w:rPr>
          <w:color w:val="231F20"/>
          <w:w w:val="90"/>
        </w:rPr>
        <w:t>Особистісними</w:t>
      </w:r>
      <w:r>
        <w:rPr>
          <w:color w:val="231F20"/>
          <w:spacing w:val="11"/>
        </w:rPr>
        <w:t xml:space="preserve"> </w:t>
      </w:r>
      <w:r>
        <w:rPr>
          <w:color w:val="231F20"/>
          <w:w w:val="90"/>
        </w:rPr>
        <w:t>факторами,</w:t>
      </w:r>
      <w:r>
        <w:rPr>
          <w:color w:val="231F20"/>
          <w:spacing w:val="12"/>
        </w:rPr>
        <w:t xml:space="preserve"> </w:t>
      </w:r>
      <w:r>
        <w:rPr>
          <w:color w:val="231F20"/>
          <w:w w:val="90"/>
        </w:rPr>
        <w:t>що</w:t>
      </w:r>
      <w:r>
        <w:rPr>
          <w:color w:val="231F20"/>
          <w:spacing w:val="11"/>
        </w:rPr>
        <w:t xml:space="preserve"> </w:t>
      </w:r>
      <w:r>
        <w:rPr>
          <w:color w:val="231F20"/>
          <w:w w:val="90"/>
        </w:rPr>
        <w:t>зумовлюють</w:t>
      </w:r>
      <w:r>
        <w:rPr>
          <w:color w:val="231F20"/>
          <w:spacing w:val="12"/>
        </w:rPr>
        <w:t xml:space="preserve"> </w:t>
      </w:r>
      <w:r>
        <w:rPr>
          <w:color w:val="231F20"/>
          <w:w w:val="90"/>
        </w:rPr>
        <w:t>стрес,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5"/>
          <w:w w:val="90"/>
        </w:rPr>
        <w:t>є:</w:t>
      </w:r>
    </w:p>
    <w:p w:rsidR="0039079E" w:rsidRDefault="00B22CF9">
      <w:pPr>
        <w:pStyle w:val="a3"/>
        <w:tabs>
          <w:tab w:val="left" w:pos="784"/>
        </w:tabs>
        <w:spacing w:line="240" w:lineRule="exact"/>
        <w:ind w:left="443"/>
      </w:pPr>
      <w:r>
        <w:rPr>
          <w:rFonts w:ascii="Microsoft Sans Serif" w:eastAsia="Microsoft Sans Serif" w:hAnsi="Microsoft Sans Serif"/>
          <w:color w:val="231F20"/>
        </w:rPr>
        <w:tab/>
      </w:r>
      <w:r>
        <w:rPr>
          <w:color w:val="231F20"/>
          <w:w w:val="90"/>
        </w:rPr>
        <w:t>смерть</w:t>
      </w:r>
      <w:r>
        <w:rPr>
          <w:color w:val="231F20"/>
          <w:spacing w:val="17"/>
        </w:rPr>
        <w:t xml:space="preserve"> </w:t>
      </w:r>
      <w:r>
        <w:rPr>
          <w:color w:val="231F20"/>
          <w:w w:val="90"/>
        </w:rPr>
        <w:t>або</w:t>
      </w:r>
      <w:r>
        <w:rPr>
          <w:color w:val="231F20"/>
          <w:spacing w:val="17"/>
        </w:rPr>
        <w:t xml:space="preserve"> </w:t>
      </w:r>
      <w:r>
        <w:rPr>
          <w:color w:val="231F20"/>
          <w:w w:val="90"/>
        </w:rPr>
        <w:t>хвороба</w:t>
      </w:r>
      <w:r>
        <w:rPr>
          <w:color w:val="231F20"/>
          <w:spacing w:val="17"/>
        </w:rPr>
        <w:t xml:space="preserve"> </w:t>
      </w:r>
      <w:r>
        <w:rPr>
          <w:color w:val="231F20"/>
          <w:w w:val="90"/>
        </w:rPr>
        <w:t>близької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  <w:w w:val="90"/>
        </w:rPr>
        <w:t>людини;</w:t>
      </w:r>
    </w:p>
    <w:p w:rsidR="0039079E" w:rsidRDefault="00B22CF9">
      <w:pPr>
        <w:pStyle w:val="a3"/>
        <w:tabs>
          <w:tab w:val="left" w:pos="784"/>
        </w:tabs>
        <w:spacing w:line="240" w:lineRule="exact"/>
        <w:ind w:left="443"/>
      </w:pPr>
      <w:r>
        <w:rPr>
          <w:rFonts w:ascii="Microsoft Sans Serif" w:eastAsia="Microsoft Sans Serif" w:hAnsi="Microsoft Sans Serif"/>
          <w:color w:val="231F20"/>
        </w:rPr>
        <w:tab/>
      </w:r>
      <w:r>
        <w:rPr>
          <w:color w:val="231F20"/>
          <w:w w:val="90"/>
        </w:rPr>
        <w:t>погані</w:t>
      </w:r>
      <w:r>
        <w:rPr>
          <w:color w:val="231F20"/>
          <w:spacing w:val="2"/>
        </w:rPr>
        <w:t xml:space="preserve"> </w:t>
      </w:r>
      <w:r>
        <w:rPr>
          <w:color w:val="231F20"/>
          <w:w w:val="90"/>
        </w:rPr>
        <w:t>стосунки</w:t>
      </w:r>
      <w:r>
        <w:rPr>
          <w:color w:val="231F20"/>
          <w:spacing w:val="3"/>
        </w:rPr>
        <w:t xml:space="preserve"> </w:t>
      </w:r>
      <w:r>
        <w:rPr>
          <w:color w:val="231F20"/>
          <w:w w:val="90"/>
        </w:rPr>
        <w:t>з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  <w:w w:val="90"/>
        </w:rPr>
        <w:t>рідними;</w:t>
      </w:r>
    </w:p>
    <w:p w:rsidR="0039079E" w:rsidRDefault="00B22CF9">
      <w:pPr>
        <w:pStyle w:val="a3"/>
        <w:tabs>
          <w:tab w:val="left" w:pos="784"/>
        </w:tabs>
        <w:spacing w:line="240" w:lineRule="exact"/>
        <w:ind w:left="443"/>
      </w:pPr>
      <w:r>
        <w:rPr>
          <w:rFonts w:ascii="Microsoft Sans Serif" w:eastAsia="Microsoft Sans Serif" w:hAnsi="Microsoft Sans Serif"/>
          <w:color w:val="231F20"/>
        </w:rPr>
        <w:tab/>
      </w:r>
      <w:r>
        <w:rPr>
          <w:color w:val="231F20"/>
          <w:w w:val="95"/>
        </w:rPr>
        <w:t>зміна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місця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2"/>
          <w:w w:val="95"/>
        </w:rPr>
        <w:t>проживання;</w:t>
      </w:r>
    </w:p>
    <w:p w:rsidR="0039079E" w:rsidRDefault="00B22CF9">
      <w:pPr>
        <w:pStyle w:val="a3"/>
        <w:tabs>
          <w:tab w:val="left" w:pos="784"/>
        </w:tabs>
        <w:spacing w:line="240" w:lineRule="exact"/>
        <w:ind w:left="443"/>
      </w:pPr>
      <w:r>
        <w:rPr>
          <w:rFonts w:ascii="Microsoft Sans Serif" w:eastAsia="Microsoft Sans Serif" w:hAnsi="Microsoft Sans Serif"/>
          <w:color w:val="231F20"/>
        </w:rPr>
        <w:tab/>
      </w:r>
      <w:r>
        <w:rPr>
          <w:color w:val="231F20"/>
          <w:w w:val="90"/>
        </w:rPr>
        <w:t>сексуальні</w:t>
      </w:r>
      <w:r>
        <w:rPr>
          <w:color w:val="231F20"/>
          <w:spacing w:val="21"/>
        </w:rPr>
        <w:t xml:space="preserve"> </w:t>
      </w:r>
      <w:r>
        <w:rPr>
          <w:color w:val="231F20"/>
          <w:w w:val="90"/>
        </w:rPr>
        <w:t>проблеми,</w:t>
      </w:r>
      <w:r>
        <w:rPr>
          <w:color w:val="231F20"/>
          <w:spacing w:val="22"/>
        </w:rPr>
        <w:t xml:space="preserve"> </w:t>
      </w:r>
      <w:r>
        <w:rPr>
          <w:color w:val="231F20"/>
          <w:w w:val="90"/>
        </w:rPr>
        <w:t>вагітність,</w:t>
      </w:r>
      <w:r>
        <w:rPr>
          <w:color w:val="231F20"/>
          <w:spacing w:val="22"/>
        </w:rPr>
        <w:t xml:space="preserve"> </w:t>
      </w:r>
      <w:r>
        <w:rPr>
          <w:color w:val="231F20"/>
          <w:w w:val="90"/>
        </w:rPr>
        <w:t>проблеми</w:t>
      </w:r>
      <w:r>
        <w:rPr>
          <w:color w:val="231F20"/>
          <w:spacing w:val="22"/>
        </w:rPr>
        <w:t xml:space="preserve"> </w:t>
      </w:r>
      <w:r>
        <w:rPr>
          <w:color w:val="231F20"/>
          <w:w w:val="90"/>
        </w:rPr>
        <w:t>зі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  <w:w w:val="90"/>
        </w:rPr>
        <w:t>здоров’ям;</w:t>
      </w:r>
    </w:p>
    <w:p w:rsidR="0039079E" w:rsidRDefault="00B22CF9">
      <w:pPr>
        <w:pStyle w:val="a3"/>
        <w:tabs>
          <w:tab w:val="left" w:pos="784"/>
        </w:tabs>
        <w:spacing w:line="240" w:lineRule="exact"/>
        <w:ind w:left="443"/>
      </w:pPr>
      <w:r>
        <w:rPr>
          <w:rFonts w:ascii="Microsoft Sans Serif" w:eastAsia="Microsoft Sans Serif" w:hAnsi="Microsoft Sans Serif"/>
          <w:color w:val="231F20"/>
        </w:rPr>
        <w:tab/>
      </w:r>
      <w:r>
        <w:rPr>
          <w:color w:val="231F20"/>
          <w:w w:val="90"/>
        </w:rPr>
        <w:t>перехід</w:t>
      </w:r>
      <w:r>
        <w:rPr>
          <w:color w:val="231F20"/>
          <w:spacing w:val="4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4"/>
        </w:rPr>
        <w:t xml:space="preserve"> </w:t>
      </w:r>
      <w:r>
        <w:rPr>
          <w:color w:val="231F20"/>
          <w:w w:val="90"/>
        </w:rPr>
        <w:t>іншу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  <w:w w:val="90"/>
        </w:rPr>
        <w:t>роботу;</w:t>
      </w:r>
    </w:p>
    <w:p w:rsidR="0039079E" w:rsidRDefault="00B22CF9">
      <w:pPr>
        <w:pStyle w:val="a3"/>
        <w:tabs>
          <w:tab w:val="left" w:pos="784"/>
        </w:tabs>
        <w:spacing w:line="240" w:lineRule="exact"/>
        <w:ind w:left="443"/>
      </w:pPr>
      <w:r>
        <w:rPr>
          <w:rFonts w:ascii="Microsoft Sans Serif" w:eastAsia="Microsoft Sans Serif" w:hAnsi="Microsoft Sans Serif"/>
          <w:color w:val="231F20"/>
        </w:rPr>
        <w:tab/>
      </w:r>
      <w:r>
        <w:rPr>
          <w:color w:val="231F20"/>
          <w:w w:val="90"/>
        </w:rPr>
        <w:t>притягнення</w:t>
      </w:r>
      <w:r>
        <w:rPr>
          <w:color w:val="231F20"/>
          <w:spacing w:val="-3"/>
        </w:rPr>
        <w:t xml:space="preserve"> </w:t>
      </w:r>
      <w:r>
        <w:rPr>
          <w:color w:val="231F20"/>
          <w:w w:val="90"/>
        </w:rPr>
        <w:t>до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  <w:w w:val="90"/>
        </w:rPr>
        <w:t>суду;</w:t>
      </w:r>
    </w:p>
    <w:p w:rsidR="0039079E" w:rsidRDefault="00B22CF9">
      <w:pPr>
        <w:pStyle w:val="a3"/>
        <w:tabs>
          <w:tab w:val="left" w:pos="784"/>
        </w:tabs>
        <w:spacing w:line="240" w:lineRule="exact"/>
        <w:ind w:left="443"/>
      </w:pPr>
      <w:r>
        <w:rPr>
          <w:rFonts w:ascii="Microsoft Sans Serif" w:eastAsia="Microsoft Sans Serif" w:hAnsi="Microsoft Sans Serif"/>
          <w:color w:val="231F20"/>
        </w:rPr>
        <w:tab/>
      </w:r>
      <w:r>
        <w:rPr>
          <w:color w:val="231F20"/>
          <w:w w:val="90"/>
        </w:rPr>
        <w:t>вихід</w:t>
      </w:r>
      <w:r>
        <w:rPr>
          <w:color w:val="231F20"/>
          <w:spacing w:val="-1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  <w:w w:val="90"/>
        </w:rPr>
        <w:t>пенсію;</w:t>
      </w:r>
    </w:p>
    <w:p w:rsidR="0039079E" w:rsidRDefault="00B22CF9">
      <w:pPr>
        <w:pStyle w:val="a3"/>
        <w:tabs>
          <w:tab w:val="left" w:pos="784"/>
        </w:tabs>
        <w:spacing w:line="243" w:lineRule="exact"/>
        <w:ind w:left="443"/>
      </w:pPr>
      <w:r>
        <w:rPr>
          <w:rFonts w:ascii="Microsoft Sans Serif" w:eastAsia="Microsoft Sans Serif" w:hAnsi="Microsoft Sans Serif"/>
          <w:color w:val="231F20"/>
        </w:rPr>
        <w:tab/>
      </w:r>
      <w:r>
        <w:rPr>
          <w:color w:val="231F20"/>
          <w:spacing w:val="-2"/>
          <w:w w:val="95"/>
        </w:rPr>
        <w:t>весілля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spacing w:val="-4"/>
          <w:w w:val="105"/>
        </w:rPr>
        <w:t>тощо.</w:t>
      </w:r>
    </w:p>
    <w:p w:rsidR="0039079E" w:rsidRDefault="00B22CF9">
      <w:pPr>
        <w:pStyle w:val="7"/>
        <w:ind w:left="443" w:firstLine="0"/>
      </w:pPr>
      <w:r>
        <w:rPr>
          <w:color w:val="231F20"/>
          <w:w w:val="90"/>
        </w:rPr>
        <w:t>Фактори</w:t>
      </w:r>
      <w:r>
        <w:rPr>
          <w:color w:val="231F20"/>
          <w:spacing w:val="3"/>
        </w:rPr>
        <w:t xml:space="preserve"> </w:t>
      </w:r>
      <w:r>
        <w:rPr>
          <w:color w:val="231F20"/>
          <w:w w:val="90"/>
        </w:rPr>
        <w:t>професійного</w:t>
      </w:r>
      <w:r>
        <w:rPr>
          <w:color w:val="231F20"/>
          <w:spacing w:val="4"/>
        </w:rPr>
        <w:t xml:space="preserve"> </w:t>
      </w:r>
      <w:r>
        <w:rPr>
          <w:color w:val="231F20"/>
          <w:w w:val="90"/>
        </w:rPr>
        <w:t>стресу,</w:t>
      </w:r>
      <w:r>
        <w:rPr>
          <w:color w:val="231F20"/>
          <w:spacing w:val="3"/>
        </w:rPr>
        <w:t xml:space="preserve"> </w:t>
      </w:r>
      <w:r>
        <w:rPr>
          <w:color w:val="231F20"/>
          <w:w w:val="90"/>
        </w:rPr>
        <w:t>пов’язані</w:t>
      </w:r>
      <w:r>
        <w:rPr>
          <w:color w:val="231F20"/>
          <w:spacing w:val="4"/>
        </w:rPr>
        <w:t xml:space="preserve"> </w:t>
      </w:r>
      <w:r>
        <w:rPr>
          <w:color w:val="231F20"/>
          <w:w w:val="90"/>
        </w:rPr>
        <w:t>із</w:t>
      </w:r>
      <w:r>
        <w:rPr>
          <w:color w:val="231F20"/>
          <w:spacing w:val="4"/>
        </w:rPr>
        <w:t xml:space="preserve"> </w:t>
      </w:r>
      <w:r>
        <w:rPr>
          <w:color w:val="231F20"/>
          <w:w w:val="90"/>
        </w:rPr>
        <w:t>трудовою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  <w:w w:val="90"/>
        </w:rPr>
        <w:t>діяльністю:</w:t>
      </w:r>
    </w:p>
    <w:p w:rsidR="0039079E" w:rsidRDefault="00B22CF9">
      <w:pPr>
        <w:pStyle w:val="a3"/>
        <w:tabs>
          <w:tab w:val="left" w:pos="784"/>
        </w:tabs>
        <w:spacing w:line="240" w:lineRule="exact"/>
        <w:ind w:left="443"/>
      </w:pPr>
      <w:r>
        <w:rPr>
          <w:rFonts w:ascii="Microsoft Sans Serif" w:eastAsia="Microsoft Sans Serif" w:hAnsi="Microsoft Sans Serif"/>
          <w:color w:val="231F20"/>
        </w:rPr>
        <w:tab/>
      </w:r>
      <w:r>
        <w:rPr>
          <w:color w:val="231F20"/>
          <w:w w:val="90"/>
        </w:rPr>
        <w:t>перенавантаження</w:t>
      </w:r>
      <w:r>
        <w:rPr>
          <w:color w:val="231F20"/>
          <w:spacing w:val="32"/>
        </w:rPr>
        <w:t xml:space="preserve"> </w:t>
      </w:r>
      <w:r>
        <w:rPr>
          <w:color w:val="231F20"/>
          <w:w w:val="90"/>
        </w:rPr>
        <w:t>або</w:t>
      </w:r>
      <w:r>
        <w:rPr>
          <w:color w:val="231F20"/>
          <w:spacing w:val="32"/>
        </w:rPr>
        <w:t xml:space="preserve"> </w:t>
      </w:r>
      <w:r>
        <w:rPr>
          <w:color w:val="231F20"/>
          <w:w w:val="90"/>
        </w:rPr>
        <w:t>недозавантаження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2"/>
          <w:w w:val="90"/>
        </w:rPr>
        <w:t>роботою;</w:t>
      </w:r>
    </w:p>
    <w:p w:rsidR="0039079E" w:rsidRDefault="00B22CF9">
      <w:pPr>
        <w:pStyle w:val="a3"/>
        <w:tabs>
          <w:tab w:val="left" w:pos="784"/>
        </w:tabs>
        <w:spacing w:line="240" w:lineRule="exact"/>
        <w:ind w:left="443"/>
      </w:pPr>
      <w:r>
        <w:rPr>
          <w:rFonts w:ascii="Microsoft Sans Serif" w:eastAsia="Microsoft Sans Serif" w:hAnsi="Microsoft Sans Serif"/>
          <w:color w:val="231F20"/>
        </w:rPr>
        <w:tab/>
      </w:r>
      <w:r>
        <w:rPr>
          <w:color w:val="231F20"/>
          <w:w w:val="90"/>
        </w:rPr>
        <w:t>незадовільні</w:t>
      </w:r>
      <w:r>
        <w:rPr>
          <w:color w:val="231F20"/>
          <w:spacing w:val="6"/>
        </w:rPr>
        <w:t xml:space="preserve"> </w:t>
      </w:r>
      <w:r>
        <w:rPr>
          <w:color w:val="231F20"/>
          <w:w w:val="90"/>
        </w:rPr>
        <w:t>фізичні</w:t>
      </w:r>
      <w:r>
        <w:rPr>
          <w:color w:val="231F20"/>
          <w:spacing w:val="7"/>
        </w:rPr>
        <w:t xml:space="preserve"> </w:t>
      </w:r>
      <w:r>
        <w:rPr>
          <w:color w:val="231F20"/>
          <w:w w:val="90"/>
        </w:rPr>
        <w:t>умови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  <w:w w:val="90"/>
        </w:rPr>
        <w:t>праці;</w:t>
      </w:r>
    </w:p>
    <w:p w:rsidR="0039079E" w:rsidRDefault="00B22CF9">
      <w:pPr>
        <w:pStyle w:val="a3"/>
        <w:tabs>
          <w:tab w:val="left" w:pos="784"/>
        </w:tabs>
        <w:spacing w:line="240" w:lineRule="exact"/>
        <w:ind w:left="443"/>
      </w:pPr>
      <w:r>
        <w:rPr>
          <w:rFonts w:ascii="Microsoft Sans Serif" w:eastAsia="Microsoft Sans Serif" w:hAnsi="Microsoft Sans Serif"/>
          <w:color w:val="231F20"/>
        </w:rPr>
        <w:tab/>
      </w:r>
      <w:r>
        <w:rPr>
          <w:color w:val="231F20"/>
          <w:w w:val="90"/>
        </w:rPr>
        <w:t>дефіцит</w:t>
      </w:r>
      <w:r>
        <w:rPr>
          <w:color w:val="231F20"/>
          <w:spacing w:val="10"/>
        </w:rPr>
        <w:t xml:space="preserve"> </w:t>
      </w:r>
      <w:r>
        <w:rPr>
          <w:color w:val="231F20"/>
          <w:w w:val="90"/>
        </w:rPr>
        <w:t>часу</w:t>
      </w:r>
      <w:r>
        <w:rPr>
          <w:color w:val="231F20"/>
          <w:spacing w:val="11"/>
        </w:rPr>
        <w:t xml:space="preserve"> </w:t>
      </w:r>
      <w:r>
        <w:rPr>
          <w:color w:val="231F20"/>
          <w:w w:val="90"/>
        </w:rPr>
        <w:t>(коли</w:t>
      </w:r>
      <w:r>
        <w:rPr>
          <w:color w:val="231F20"/>
          <w:spacing w:val="10"/>
        </w:rPr>
        <w:t xml:space="preserve"> </w:t>
      </w:r>
      <w:r>
        <w:rPr>
          <w:color w:val="231F20"/>
          <w:w w:val="90"/>
        </w:rPr>
        <w:t>весь</w:t>
      </w:r>
      <w:r>
        <w:rPr>
          <w:color w:val="231F20"/>
          <w:spacing w:val="11"/>
        </w:rPr>
        <w:t xml:space="preserve"> </w:t>
      </w:r>
      <w:r>
        <w:rPr>
          <w:color w:val="231F20"/>
          <w:w w:val="90"/>
        </w:rPr>
        <w:t>час</w:t>
      </w:r>
      <w:r>
        <w:rPr>
          <w:color w:val="231F20"/>
          <w:spacing w:val="11"/>
        </w:rPr>
        <w:t xml:space="preserve"> </w:t>
      </w:r>
      <w:r>
        <w:rPr>
          <w:color w:val="231F20"/>
          <w:w w:val="90"/>
        </w:rPr>
        <w:t>чогось</w:t>
      </w:r>
      <w:r>
        <w:rPr>
          <w:color w:val="231F20"/>
          <w:spacing w:val="10"/>
        </w:rPr>
        <w:t xml:space="preserve"> </w:t>
      </w:r>
      <w:r>
        <w:rPr>
          <w:color w:val="231F20"/>
          <w:w w:val="90"/>
        </w:rPr>
        <w:t>не</w:t>
      </w:r>
      <w:r>
        <w:rPr>
          <w:color w:val="231F20"/>
          <w:spacing w:val="11"/>
        </w:rPr>
        <w:t xml:space="preserve"> </w:t>
      </w:r>
      <w:r>
        <w:rPr>
          <w:color w:val="231F20"/>
          <w:w w:val="90"/>
        </w:rPr>
        <w:t>встигаєш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  <w:w w:val="90"/>
        </w:rPr>
        <w:t>зробити);</w:t>
      </w:r>
    </w:p>
    <w:p w:rsidR="0039079E" w:rsidRDefault="00B22CF9">
      <w:pPr>
        <w:pStyle w:val="a3"/>
        <w:tabs>
          <w:tab w:val="left" w:pos="784"/>
        </w:tabs>
        <w:spacing w:line="243" w:lineRule="exact"/>
        <w:ind w:left="443"/>
      </w:pPr>
      <w:r>
        <w:rPr>
          <w:rFonts w:ascii="Microsoft Sans Serif" w:eastAsia="Microsoft Sans Serif" w:hAnsi="Microsoft Sans Serif"/>
          <w:color w:val="231F20"/>
        </w:rPr>
        <w:tab/>
      </w:r>
      <w:r>
        <w:rPr>
          <w:color w:val="231F20"/>
          <w:w w:val="90"/>
        </w:rPr>
        <w:t>необхідність</w:t>
      </w:r>
      <w:r>
        <w:rPr>
          <w:color w:val="231F20"/>
          <w:spacing w:val="4"/>
        </w:rPr>
        <w:t xml:space="preserve"> </w:t>
      </w:r>
      <w:r>
        <w:rPr>
          <w:color w:val="231F20"/>
          <w:w w:val="90"/>
        </w:rPr>
        <w:t>самостійно</w:t>
      </w:r>
      <w:r>
        <w:rPr>
          <w:color w:val="231F20"/>
          <w:spacing w:val="5"/>
        </w:rPr>
        <w:t xml:space="preserve"> </w:t>
      </w:r>
      <w:r>
        <w:rPr>
          <w:color w:val="231F20"/>
          <w:w w:val="90"/>
        </w:rPr>
        <w:t>ухвалити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  <w:w w:val="90"/>
        </w:rPr>
        <w:t>рішення.</w:t>
      </w:r>
    </w:p>
    <w:p w:rsidR="0039079E" w:rsidRDefault="00B22CF9">
      <w:pPr>
        <w:pStyle w:val="7"/>
        <w:ind w:left="443" w:firstLine="0"/>
      </w:pPr>
      <w:r>
        <w:rPr>
          <w:color w:val="231F20"/>
          <w:w w:val="90"/>
        </w:rPr>
        <w:t>Фактори</w:t>
      </w:r>
      <w:r>
        <w:rPr>
          <w:color w:val="231F20"/>
          <w:spacing w:val="5"/>
        </w:rPr>
        <w:t xml:space="preserve"> </w:t>
      </w:r>
      <w:r>
        <w:rPr>
          <w:color w:val="231F20"/>
          <w:w w:val="90"/>
        </w:rPr>
        <w:t>стресу,</w:t>
      </w:r>
      <w:r>
        <w:rPr>
          <w:color w:val="231F20"/>
          <w:spacing w:val="6"/>
        </w:rPr>
        <w:t xml:space="preserve"> </w:t>
      </w:r>
      <w:r>
        <w:rPr>
          <w:color w:val="231F20"/>
          <w:w w:val="90"/>
        </w:rPr>
        <w:t>пов’язані</w:t>
      </w:r>
      <w:r>
        <w:rPr>
          <w:color w:val="231F20"/>
          <w:spacing w:val="5"/>
        </w:rPr>
        <w:t xml:space="preserve"> </w:t>
      </w:r>
      <w:r>
        <w:rPr>
          <w:color w:val="231F20"/>
          <w:w w:val="90"/>
        </w:rPr>
        <w:t>з</w:t>
      </w:r>
      <w:r>
        <w:rPr>
          <w:color w:val="231F20"/>
          <w:spacing w:val="6"/>
        </w:rPr>
        <w:t xml:space="preserve"> </w:t>
      </w:r>
      <w:r>
        <w:rPr>
          <w:color w:val="231F20"/>
          <w:w w:val="90"/>
        </w:rPr>
        <w:t>роллю</w:t>
      </w:r>
      <w:r>
        <w:rPr>
          <w:color w:val="231F20"/>
          <w:spacing w:val="6"/>
        </w:rPr>
        <w:t xml:space="preserve"> </w:t>
      </w:r>
      <w:r>
        <w:rPr>
          <w:color w:val="231F20"/>
          <w:w w:val="90"/>
        </w:rPr>
        <w:t>працівника</w:t>
      </w:r>
      <w:r>
        <w:rPr>
          <w:color w:val="231F20"/>
          <w:spacing w:val="5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  <w:w w:val="90"/>
        </w:rPr>
        <w:t>організації:</w:t>
      </w:r>
    </w:p>
    <w:p w:rsidR="0039079E" w:rsidRDefault="00B22CF9">
      <w:pPr>
        <w:pStyle w:val="a3"/>
        <w:tabs>
          <w:tab w:val="left" w:pos="784"/>
        </w:tabs>
        <w:spacing w:line="240" w:lineRule="exact"/>
        <w:ind w:left="443"/>
      </w:pPr>
      <w:r>
        <w:rPr>
          <w:rFonts w:ascii="Microsoft Sans Serif" w:eastAsia="Microsoft Sans Serif" w:hAnsi="Microsoft Sans Serif"/>
          <w:color w:val="231F20"/>
        </w:rPr>
        <w:tab/>
      </w:r>
      <w:r>
        <w:rPr>
          <w:color w:val="231F20"/>
          <w:w w:val="90"/>
        </w:rPr>
        <w:t>рольова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spacing w:val="-2"/>
          <w:w w:val="105"/>
        </w:rPr>
        <w:t>невизначеність;</w:t>
      </w:r>
    </w:p>
    <w:p w:rsidR="0039079E" w:rsidRDefault="00B22CF9">
      <w:pPr>
        <w:pStyle w:val="a3"/>
        <w:tabs>
          <w:tab w:val="left" w:pos="784"/>
        </w:tabs>
        <w:spacing w:before="2" w:line="232" w:lineRule="auto"/>
        <w:ind w:left="784" w:right="38" w:hanging="341"/>
      </w:pPr>
      <w:r>
        <w:rPr>
          <w:rFonts w:ascii="Microsoft Sans Serif" w:eastAsia="Microsoft Sans Serif" w:hAnsi="Microsoft Sans Serif"/>
          <w:color w:val="231F20"/>
        </w:rPr>
        <w:tab/>
      </w:r>
      <w:r>
        <w:rPr>
          <w:color w:val="231F20"/>
          <w:spacing w:val="-2"/>
          <w:w w:val="95"/>
        </w:rPr>
        <w:t>рольовий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2"/>
          <w:w w:val="95"/>
        </w:rPr>
        <w:t>конфлікт,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2"/>
          <w:w w:val="95"/>
        </w:rPr>
        <w:t>коли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2"/>
          <w:w w:val="95"/>
        </w:rPr>
        <w:t>суб’єкт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2"/>
          <w:w w:val="95"/>
        </w:rPr>
        <w:t>вважає,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2"/>
          <w:w w:val="95"/>
        </w:rPr>
        <w:t>він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2"/>
          <w:w w:val="95"/>
        </w:rPr>
        <w:t>робить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2"/>
          <w:w w:val="95"/>
        </w:rPr>
        <w:t>те,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2"/>
          <w:w w:val="95"/>
        </w:rPr>
        <w:t xml:space="preserve">чого </w:t>
      </w:r>
      <w:r>
        <w:rPr>
          <w:color w:val="231F20"/>
        </w:rPr>
        <w:t>не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повинен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або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чого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бажає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робити;</w:t>
      </w:r>
    </w:p>
    <w:p w:rsidR="0039079E" w:rsidRDefault="00B22CF9">
      <w:pPr>
        <w:pStyle w:val="a3"/>
        <w:tabs>
          <w:tab w:val="left" w:pos="784"/>
        </w:tabs>
        <w:spacing w:line="239" w:lineRule="exact"/>
        <w:ind w:left="443"/>
      </w:pPr>
      <w:r>
        <w:rPr>
          <w:rFonts w:ascii="Microsoft Sans Serif" w:eastAsia="Microsoft Sans Serif" w:hAnsi="Microsoft Sans Serif"/>
          <w:color w:val="231F20"/>
        </w:rPr>
        <w:tab/>
      </w:r>
      <w:r>
        <w:rPr>
          <w:color w:val="231F20"/>
          <w:w w:val="90"/>
        </w:rPr>
        <w:t>відповідальність</w:t>
      </w:r>
      <w:r>
        <w:rPr>
          <w:color w:val="231F20"/>
          <w:spacing w:val="6"/>
        </w:rPr>
        <w:t xml:space="preserve"> </w:t>
      </w:r>
      <w:r>
        <w:rPr>
          <w:color w:val="231F20"/>
          <w:w w:val="90"/>
        </w:rPr>
        <w:t>за</w:t>
      </w:r>
      <w:r>
        <w:rPr>
          <w:color w:val="231F20"/>
          <w:spacing w:val="7"/>
        </w:rPr>
        <w:t xml:space="preserve"> </w:t>
      </w:r>
      <w:r>
        <w:rPr>
          <w:color w:val="231F20"/>
          <w:w w:val="90"/>
        </w:rPr>
        <w:t>інших</w:t>
      </w:r>
      <w:r>
        <w:rPr>
          <w:color w:val="231F20"/>
          <w:spacing w:val="7"/>
        </w:rPr>
        <w:t xml:space="preserve"> </w:t>
      </w:r>
      <w:r>
        <w:rPr>
          <w:color w:val="231F20"/>
          <w:w w:val="90"/>
        </w:rPr>
        <w:t>людей</w:t>
      </w:r>
      <w:r>
        <w:rPr>
          <w:color w:val="231F20"/>
          <w:spacing w:val="7"/>
        </w:rPr>
        <w:t xml:space="preserve"> </w:t>
      </w:r>
      <w:r>
        <w:rPr>
          <w:color w:val="231F20"/>
          <w:w w:val="90"/>
        </w:rPr>
        <w:t>і</w:t>
      </w:r>
      <w:r>
        <w:rPr>
          <w:color w:val="231F20"/>
          <w:spacing w:val="6"/>
        </w:rPr>
        <w:t xml:space="preserve"> </w:t>
      </w:r>
      <w:r>
        <w:rPr>
          <w:color w:val="231F20"/>
          <w:w w:val="90"/>
        </w:rPr>
        <w:t>за</w:t>
      </w:r>
      <w:r>
        <w:rPr>
          <w:color w:val="231F20"/>
          <w:spacing w:val="7"/>
        </w:rPr>
        <w:t xml:space="preserve"> </w:t>
      </w:r>
      <w:r>
        <w:rPr>
          <w:color w:val="231F20"/>
          <w:w w:val="90"/>
        </w:rPr>
        <w:t>якісь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  <w:w w:val="90"/>
        </w:rPr>
        <w:t>речі;</w:t>
      </w:r>
    </w:p>
    <w:p w:rsidR="0039079E" w:rsidRDefault="007D60D3">
      <w:pPr>
        <w:pStyle w:val="a3"/>
        <w:tabs>
          <w:tab w:val="left" w:pos="784"/>
        </w:tabs>
        <w:spacing w:before="3" w:line="232" w:lineRule="auto"/>
        <w:ind w:left="784" w:right="38" w:hanging="341"/>
        <w:jc w:val="both"/>
      </w:pPr>
      <w:r>
        <w:rPr>
          <w:color w:val="231F20"/>
          <w:spacing w:val="-4"/>
        </w:rPr>
        <w:tab/>
      </w:r>
      <w:r w:rsidR="00B22CF9">
        <w:rPr>
          <w:color w:val="231F20"/>
          <w:spacing w:val="-4"/>
        </w:rPr>
        <w:t>занадто</w:t>
      </w:r>
      <w:r w:rsidR="00B22CF9">
        <w:rPr>
          <w:color w:val="231F20"/>
          <w:spacing w:val="-7"/>
        </w:rPr>
        <w:t xml:space="preserve"> </w:t>
      </w:r>
      <w:r w:rsidR="00B22CF9">
        <w:rPr>
          <w:color w:val="231F20"/>
          <w:spacing w:val="-4"/>
        </w:rPr>
        <w:t>низька</w:t>
      </w:r>
      <w:r w:rsidR="00B22CF9">
        <w:rPr>
          <w:color w:val="231F20"/>
          <w:spacing w:val="-8"/>
        </w:rPr>
        <w:t xml:space="preserve"> </w:t>
      </w:r>
      <w:r w:rsidR="00B22CF9">
        <w:rPr>
          <w:color w:val="231F20"/>
          <w:spacing w:val="-4"/>
        </w:rPr>
        <w:t>відповідальність,</w:t>
      </w:r>
      <w:r w:rsidR="00B22CF9">
        <w:rPr>
          <w:color w:val="231F20"/>
          <w:spacing w:val="-8"/>
        </w:rPr>
        <w:t xml:space="preserve"> </w:t>
      </w:r>
      <w:r w:rsidR="00B22CF9">
        <w:rPr>
          <w:color w:val="231F20"/>
          <w:spacing w:val="-4"/>
        </w:rPr>
        <w:t>що</w:t>
      </w:r>
      <w:r w:rsidR="00B22CF9">
        <w:rPr>
          <w:color w:val="231F20"/>
          <w:spacing w:val="-7"/>
        </w:rPr>
        <w:t xml:space="preserve"> </w:t>
      </w:r>
      <w:r w:rsidR="00B22CF9">
        <w:rPr>
          <w:color w:val="231F20"/>
          <w:spacing w:val="-4"/>
        </w:rPr>
        <w:t>боляче</w:t>
      </w:r>
      <w:r w:rsidR="00B22CF9">
        <w:rPr>
          <w:color w:val="231F20"/>
          <w:spacing w:val="-8"/>
        </w:rPr>
        <w:t xml:space="preserve"> </w:t>
      </w:r>
      <w:r w:rsidR="00B22CF9">
        <w:rPr>
          <w:color w:val="231F20"/>
          <w:spacing w:val="-4"/>
        </w:rPr>
        <w:t>б’є</w:t>
      </w:r>
      <w:r w:rsidR="00B22CF9">
        <w:rPr>
          <w:color w:val="231F20"/>
          <w:spacing w:val="-7"/>
        </w:rPr>
        <w:t xml:space="preserve"> </w:t>
      </w:r>
      <w:r w:rsidR="00B22CF9">
        <w:rPr>
          <w:color w:val="231F20"/>
          <w:spacing w:val="-4"/>
        </w:rPr>
        <w:t>по</w:t>
      </w:r>
      <w:r w:rsidR="00B22CF9">
        <w:rPr>
          <w:color w:val="231F20"/>
          <w:spacing w:val="-8"/>
        </w:rPr>
        <w:t xml:space="preserve"> </w:t>
      </w:r>
      <w:r w:rsidR="00B22CF9">
        <w:rPr>
          <w:color w:val="231F20"/>
          <w:spacing w:val="-4"/>
        </w:rPr>
        <w:t xml:space="preserve">самолюбству </w:t>
      </w:r>
      <w:r w:rsidR="00B22CF9">
        <w:rPr>
          <w:color w:val="231F20"/>
          <w:spacing w:val="-6"/>
        </w:rPr>
        <w:t>й</w:t>
      </w:r>
      <w:r w:rsidR="00B22CF9">
        <w:rPr>
          <w:color w:val="231F20"/>
          <w:spacing w:val="-1"/>
        </w:rPr>
        <w:t xml:space="preserve"> </w:t>
      </w:r>
      <w:r w:rsidR="00B22CF9">
        <w:rPr>
          <w:color w:val="231F20"/>
          <w:spacing w:val="-6"/>
        </w:rPr>
        <w:t>досить</w:t>
      </w:r>
      <w:r w:rsidR="00B22CF9">
        <w:rPr>
          <w:color w:val="231F20"/>
          <w:spacing w:val="-1"/>
        </w:rPr>
        <w:t xml:space="preserve"> </w:t>
      </w:r>
      <w:r w:rsidR="00B22CF9">
        <w:rPr>
          <w:color w:val="231F20"/>
          <w:spacing w:val="-6"/>
        </w:rPr>
        <w:t>негативно</w:t>
      </w:r>
      <w:r w:rsidR="00B22CF9">
        <w:rPr>
          <w:color w:val="231F20"/>
          <w:spacing w:val="-1"/>
        </w:rPr>
        <w:t xml:space="preserve"> </w:t>
      </w:r>
      <w:r w:rsidR="00B22CF9">
        <w:rPr>
          <w:color w:val="231F20"/>
          <w:spacing w:val="-6"/>
        </w:rPr>
        <w:t>впливає</w:t>
      </w:r>
      <w:r w:rsidR="00B22CF9">
        <w:rPr>
          <w:color w:val="231F20"/>
          <w:spacing w:val="-1"/>
        </w:rPr>
        <w:t xml:space="preserve"> </w:t>
      </w:r>
      <w:r w:rsidR="00B22CF9">
        <w:rPr>
          <w:color w:val="231F20"/>
          <w:spacing w:val="-6"/>
        </w:rPr>
        <w:t>на</w:t>
      </w:r>
      <w:r w:rsidR="00B22CF9">
        <w:rPr>
          <w:color w:val="231F20"/>
          <w:spacing w:val="-1"/>
        </w:rPr>
        <w:t xml:space="preserve"> </w:t>
      </w:r>
      <w:r w:rsidR="00B22CF9">
        <w:rPr>
          <w:color w:val="231F20"/>
          <w:spacing w:val="-6"/>
        </w:rPr>
        <w:t>результативність</w:t>
      </w:r>
      <w:r w:rsidR="00B22CF9">
        <w:rPr>
          <w:color w:val="231F20"/>
          <w:spacing w:val="-1"/>
        </w:rPr>
        <w:t xml:space="preserve"> </w:t>
      </w:r>
      <w:r w:rsidR="00B22CF9">
        <w:rPr>
          <w:color w:val="231F20"/>
          <w:spacing w:val="-6"/>
        </w:rPr>
        <w:t xml:space="preserve">виконуваної </w:t>
      </w:r>
      <w:r w:rsidR="00B22CF9">
        <w:rPr>
          <w:color w:val="231F20"/>
          <w:spacing w:val="-2"/>
        </w:rPr>
        <w:t>роботи;</w:t>
      </w:r>
    </w:p>
    <w:p w:rsidR="0039079E" w:rsidRDefault="00B22CF9" w:rsidP="007D60D3">
      <w:pPr>
        <w:pStyle w:val="a3"/>
        <w:spacing w:line="244" w:lineRule="exact"/>
        <w:ind w:firstLine="617"/>
        <w:jc w:val="both"/>
      </w:pPr>
      <w:r>
        <w:rPr>
          <w:color w:val="231F20"/>
          <w:spacing w:val="-6"/>
        </w:rPr>
        <w:t>низький ступінь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участі в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прийнятті рішень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в організації.</w:t>
      </w:r>
    </w:p>
    <w:p w:rsidR="0039079E" w:rsidRDefault="00B22CF9">
      <w:pPr>
        <w:pStyle w:val="7"/>
        <w:ind w:left="443" w:firstLine="0"/>
      </w:pPr>
      <w:r>
        <w:rPr>
          <w:color w:val="231F20"/>
          <w:w w:val="90"/>
        </w:rPr>
        <w:t>Фактори,</w:t>
      </w:r>
      <w:r>
        <w:rPr>
          <w:color w:val="231F20"/>
          <w:spacing w:val="13"/>
        </w:rPr>
        <w:t xml:space="preserve"> </w:t>
      </w:r>
      <w:r>
        <w:rPr>
          <w:color w:val="231F20"/>
          <w:w w:val="90"/>
        </w:rPr>
        <w:t>пов’язані</w:t>
      </w:r>
      <w:r>
        <w:rPr>
          <w:color w:val="231F20"/>
          <w:spacing w:val="14"/>
        </w:rPr>
        <w:t xml:space="preserve"> </w:t>
      </w:r>
      <w:r>
        <w:rPr>
          <w:color w:val="231F20"/>
          <w:w w:val="90"/>
        </w:rPr>
        <w:t>з</w:t>
      </w:r>
      <w:r>
        <w:rPr>
          <w:color w:val="231F20"/>
          <w:spacing w:val="14"/>
        </w:rPr>
        <w:t xml:space="preserve"> </w:t>
      </w:r>
      <w:r>
        <w:rPr>
          <w:color w:val="231F20"/>
          <w:w w:val="90"/>
        </w:rPr>
        <w:t>діловою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  <w:w w:val="90"/>
        </w:rPr>
        <w:t>кар’єрою:</w:t>
      </w:r>
    </w:p>
    <w:p w:rsidR="0039079E" w:rsidRDefault="00B22CF9">
      <w:pPr>
        <w:pStyle w:val="a3"/>
        <w:tabs>
          <w:tab w:val="left" w:pos="784"/>
        </w:tabs>
        <w:spacing w:before="3" w:line="232" w:lineRule="auto"/>
        <w:ind w:left="784" w:right="38" w:hanging="341"/>
      </w:pPr>
      <w:r>
        <w:rPr>
          <w:rFonts w:ascii="Microsoft Sans Serif" w:eastAsia="Microsoft Sans Serif" w:hAnsi="Microsoft Sans Serif"/>
          <w:color w:val="231F20"/>
        </w:rPr>
        <w:tab/>
      </w:r>
      <w:r>
        <w:rPr>
          <w:color w:val="231F20"/>
          <w:w w:val="95"/>
        </w:rPr>
        <w:t xml:space="preserve">два основні стрес-фактори – професійна «неуспішність» і ост- </w:t>
      </w:r>
      <w:r>
        <w:rPr>
          <w:color w:val="231F20"/>
        </w:rPr>
        <w:t>рах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ранньої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відставки;</w:t>
      </w:r>
    </w:p>
    <w:p w:rsidR="0039079E" w:rsidRDefault="00B22CF9">
      <w:pPr>
        <w:pStyle w:val="a3"/>
        <w:tabs>
          <w:tab w:val="left" w:pos="784"/>
        </w:tabs>
        <w:spacing w:before="2" w:line="232" w:lineRule="auto"/>
        <w:ind w:left="784" w:right="38" w:hanging="341"/>
      </w:pPr>
      <w:r>
        <w:rPr>
          <w:rFonts w:ascii="Microsoft Sans Serif" w:eastAsia="Microsoft Sans Serif" w:hAnsi="Microsoft Sans Serif"/>
          <w:color w:val="231F20"/>
        </w:rPr>
        <w:tab/>
      </w:r>
      <w:r>
        <w:rPr>
          <w:color w:val="231F20"/>
          <w:spacing w:val="-2"/>
          <w:w w:val="95"/>
        </w:rPr>
        <w:t>статус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2"/>
          <w:w w:val="95"/>
        </w:rPr>
        <w:t>невідповідності,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2"/>
          <w:w w:val="95"/>
        </w:rPr>
        <w:t>повільне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2"/>
          <w:w w:val="95"/>
        </w:rPr>
        <w:t>або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2"/>
          <w:w w:val="95"/>
        </w:rPr>
        <w:t>занадто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2"/>
          <w:w w:val="95"/>
        </w:rPr>
        <w:t>швидке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2"/>
          <w:w w:val="95"/>
        </w:rPr>
        <w:t xml:space="preserve">просуван- </w:t>
      </w:r>
      <w:r>
        <w:rPr>
          <w:color w:val="231F20"/>
          <w:spacing w:val="-2"/>
        </w:rPr>
        <w:t>ня, фрустрація через досягнення «межі» своєї кар’єри;</w:t>
      </w:r>
    </w:p>
    <w:p w:rsidR="0039079E" w:rsidRDefault="00B22CF9">
      <w:pPr>
        <w:pStyle w:val="a3"/>
        <w:tabs>
          <w:tab w:val="left" w:pos="784"/>
        </w:tabs>
        <w:spacing w:line="239" w:lineRule="exact"/>
        <w:ind w:left="443"/>
      </w:pPr>
      <w:r>
        <w:rPr>
          <w:rFonts w:ascii="Microsoft Sans Serif" w:eastAsia="Microsoft Sans Serif" w:hAnsi="Microsoft Sans Serif"/>
          <w:color w:val="231F20"/>
        </w:rPr>
        <w:tab/>
      </w:r>
      <w:r>
        <w:rPr>
          <w:color w:val="231F20"/>
          <w:w w:val="90"/>
        </w:rPr>
        <w:t>відсутність</w:t>
      </w:r>
      <w:r>
        <w:rPr>
          <w:color w:val="231F20"/>
        </w:rPr>
        <w:t xml:space="preserve"> </w:t>
      </w:r>
      <w:r>
        <w:rPr>
          <w:color w:val="231F20"/>
          <w:w w:val="90"/>
        </w:rPr>
        <w:t>гарантованої</w:t>
      </w:r>
      <w:r>
        <w:rPr>
          <w:color w:val="231F20"/>
        </w:rPr>
        <w:t xml:space="preserve"> </w:t>
      </w:r>
      <w:r>
        <w:rPr>
          <w:color w:val="231F20"/>
          <w:spacing w:val="-2"/>
          <w:w w:val="90"/>
        </w:rPr>
        <w:t>роботи;</w:t>
      </w:r>
    </w:p>
    <w:p w:rsidR="0039079E" w:rsidRDefault="00B22CF9">
      <w:pPr>
        <w:pStyle w:val="a3"/>
        <w:tabs>
          <w:tab w:val="left" w:pos="784"/>
        </w:tabs>
        <w:spacing w:line="243" w:lineRule="exact"/>
        <w:ind w:left="443"/>
      </w:pPr>
      <w:r>
        <w:rPr>
          <w:rFonts w:ascii="Microsoft Sans Serif" w:eastAsia="Microsoft Sans Serif" w:hAnsi="Microsoft Sans Serif"/>
          <w:color w:val="231F20"/>
        </w:rPr>
        <w:tab/>
      </w:r>
      <w:r>
        <w:rPr>
          <w:color w:val="231F20"/>
          <w:w w:val="90"/>
        </w:rPr>
        <w:t>невідповідн</w:t>
      </w:r>
      <w:r>
        <w:rPr>
          <w:color w:val="231F20"/>
          <w:w w:val="90"/>
        </w:rPr>
        <w:t>ість</w:t>
      </w:r>
      <w:r>
        <w:rPr>
          <w:color w:val="231F20"/>
          <w:spacing w:val="7"/>
        </w:rPr>
        <w:t xml:space="preserve"> </w:t>
      </w:r>
      <w:r>
        <w:rPr>
          <w:color w:val="231F20"/>
          <w:w w:val="90"/>
        </w:rPr>
        <w:t>рівня</w:t>
      </w:r>
      <w:r>
        <w:rPr>
          <w:color w:val="231F20"/>
          <w:spacing w:val="7"/>
        </w:rPr>
        <w:t xml:space="preserve"> </w:t>
      </w:r>
      <w:r>
        <w:rPr>
          <w:color w:val="231F20"/>
          <w:w w:val="90"/>
        </w:rPr>
        <w:t>вимог</w:t>
      </w:r>
      <w:r>
        <w:rPr>
          <w:color w:val="231F20"/>
          <w:spacing w:val="8"/>
        </w:rPr>
        <w:t xml:space="preserve"> </w:t>
      </w:r>
      <w:r>
        <w:rPr>
          <w:color w:val="231F20"/>
          <w:w w:val="90"/>
        </w:rPr>
        <w:t>до</w:t>
      </w:r>
      <w:r>
        <w:rPr>
          <w:color w:val="231F20"/>
          <w:spacing w:val="7"/>
        </w:rPr>
        <w:t xml:space="preserve"> </w:t>
      </w:r>
      <w:r>
        <w:rPr>
          <w:color w:val="231F20"/>
          <w:w w:val="90"/>
        </w:rPr>
        <w:t>певного</w:t>
      </w:r>
      <w:r>
        <w:rPr>
          <w:color w:val="231F20"/>
          <w:spacing w:val="7"/>
        </w:rPr>
        <w:t xml:space="preserve"> </w:t>
      </w:r>
      <w:r>
        <w:rPr>
          <w:color w:val="231F20"/>
          <w:w w:val="90"/>
        </w:rPr>
        <w:t>професійного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2"/>
          <w:w w:val="90"/>
        </w:rPr>
        <w:t>статусу.</w:t>
      </w:r>
    </w:p>
    <w:p w:rsidR="0039079E" w:rsidRDefault="00B22CF9">
      <w:pPr>
        <w:pStyle w:val="7"/>
        <w:spacing w:line="240" w:lineRule="auto"/>
        <w:ind w:left="443" w:firstLine="0"/>
      </w:pPr>
      <w:r>
        <w:rPr>
          <w:color w:val="231F20"/>
          <w:spacing w:val="-10"/>
        </w:rPr>
        <w:t>Що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10"/>
        </w:rPr>
        <w:t>таке</w:t>
      </w:r>
      <w:r>
        <w:rPr>
          <w:color w:val="231F20"/>
        </w:rPr>
        <w:t xml:space="preserve"> </w:t>
      </w:r>
      <w:r>
        <w:rPr>
          <w:color w:val="231F20"/>
          <w:spacing w:val="-10"/>
        </w:rPr>
        <w:t>стресостійкість?</w:t>
      </w:r>
    </w:p>
    <w:p w:rsidR="0039079E" w:rsidRDefault="00B22CF9">
      <w:pPr>
        <w:pStyle w:val="a3"/>
        <w:spacing w:before="172" w:line="230" w:lineRule="auto"/>
        <w:ind w:left="1124" w:right="121" w:hanging="341"/>
        <w:jc w:val="both"/>
      </w:pPr>
      <w:r>
        <w:br w:type="column"/>
      </w:r>
      <w:r>
        <w:rPr>
          <w:rFonts w:ascii="MS Gothic" w:hAnsi="MS Gothic"/>
          <w:color w:val="231F20"/>
          <w:spacing w:val="-6"/>
        </w:rPr>
        <w:lastRenderedPageBreak/>
        <w:t>✔</w:t>
      </w:r>
      <w:r>
        <w:rPr>
          <w:rFonts w:ascii="MS Gothic" w:hAnsi="MS Gothic"/>
          <w:color w:val="231F20"/>
          <w:spacing w:val="37"/>
        </w:rPr>
        <w:t xml:space="preserve"> </w:t>
      </w:r>
      <w:r>
        <w:rPr>
          <w:b/>
          <w:color w:val="231F20"/>
          <w:spacing w:val="-6"/>
        </w:rPr>
        <w:t>Стресостійкість</w:t>
      </w:r>
      <w:r>
        <w:rPr>
          <w:b/>
          <w:color w:val="231F20"/>
          <w:spacing w:val="-5"/>
        </w:rPr>
        <w:t xml:space="preserve"> </w:t>
      </w:r>
      <w:r>
        <w:rPr>
          <w:color w:val="231F20"/>
          <w:spacing w:val="-6"/>
        </w:rPr>
        <w:t>–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це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загальна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якість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особистості,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яка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 xml:space="preserve">характе- </w:t>
      </w:r>
      <w:r>
        <w:rPr>
          <w:color w:val="231F20"/>
          <w:w w:val="90"/>
        </w:rPr>
        <w:t xml:space="preserve">ризується здатністю протистояти стресовим факторам за період часу, що необхідний для організації нових умов, у яких цей стре- </w:t>
      </w:r>
      <w:r>
        <w:rPr>
          <w:color w:val="231F20"/>
        </w:rPr>
        <w:t>сор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буде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загрозливим.</w:t>
      </w:r>
    </w:p>
    <w:p w:rsidR="0039079E" w:rsidRDefault="00B22CF9">
      <w:pPr>
        <w:pStyle w:val="7"/>
        <w:spacing w:before="241" w:line="232" w:lineRule="auto"/>
        <w:ind w:left="443"/>
      </w:pPr>
      <w:r>
        <w:rPr>
          <w:color w:val="231F20"/>
          <w:w w:val="90"/>
        </w:rPr>
        <w:t>Основними</w:t>
      </w:r>
      <w:r>
        <w:rPr>
          <w:color w:val="231F20"/>
          <w:spacing w:val="80"/>
        </w:rPr>
        <w:t xml:space="preserve"> </w:t>
      </w:r>
      <w:r>
        <w:rPr>
          <w:color w:val="231F20"/>
          <w:w w:val="90"/>
        </w:rPr>
        <w:t>специфічними</w:t>
      </w:r>
      <w:r>
        <w:rPr>
          <w:color w:val="231F20"/>
          <w:spacing w:val="80"/>
        </w:rPr>
        <w:t xml:space="preserve"> </w:t>
      </w:r>
      <w:r>
        <w:rPr>
          <w:color w:val="231F20"/>
          <w:w w:val="90"/>
        </w:rPr>
        <w:t>ознаками</w:t>
      </w:r>
      <w:r>
        <w:rPr>
          <w:color w:val="231F20"/>
          <w:spacing w:val="80"/>
        </w:rPr>
        <w:t xml:space="preserve"> </w:t>
      </w:r>
      <w:r>
        <w:rPr>
          <w:color w:val="231F20"/>
          <w:w w:val="90"/>
        </w:rPr>
        <w:t>відсутності</w:t>
      </w:r>
      <w:r>
        <w:rPr>
          <w:color w:val="231F20"/>
          <w:spacing w:val="80"/>
        </w:rPr>
        <w:t xml:space="preserve"> </w:t>
      </w:r>
      <w:r>
        <w:rPr>
          <w:color w:val="231F20"/>
          <w:w w:val="90"/>
        </w:rPr>
        <w:t>стійкості</w:t>
      </w:r>
      <w:r>
        <w:rPr>
          <w:color w:val="231F20"/>
          <w:spacing w:val="80"/>
        </w:rPr>
        <w:t xml:space="preserve"> </w:t>
      </w:r>
      <w:r>
        <w:rPr>
          <w:color w:val="231F20"/>
          <w:w w:val="90"/>
        </w:rPr>
        <w:t xml:space="preserve">до </w:t>
      </w:r>
      <w:r>
        <w:rPr>
          <w:color w:val="231F20"/>
        </w:rPr>
        <w:t>стресів є:</w:t>
      </w:r>
    </w:p>
    <w:p w:rsidR="0039079E" w:rsidRDefault="00B22CF9">
      <w:pPr>
        <w:pStyle w:val="a3"/>
        <w:tabs>
          <w:tab w:val="left" w:pos="1124"/>
        </w:tabs>
        <w:spacing w:line="239" w:lineRule="exact"/>
        <w:ind w:left="784"/>
      </w:pPr>
      <w:r>
        <w:rPr>
          <w:rFonts w:ascii="Microsoft Sans Serif" w:eastAsia="Microsoft Sans Serif" w:hAnsi="Microsoft Sans Serif"/>
          <w:color w:val="231F20"/>
        </w:rPr>
        <w:tab/>
      </w:r>
      <w:r>
        <w:rPr>
          <w:color w:val="231F20"/>
          <w:w w:val="90"/>
        </w:rPr>
        <w:t>низька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диференційованість;</w:t>
      </w:r>
    </w:p>
    <w:p w:rsidR="0039079E" w:rsidRDefault="00B22CF9">
      <w:pPr>
        <w:pStyle w:val="a3"/>
        <w:tabs>
          <w:tab w:val="left" w:pos="1124"/>
        </w:tabs>
        <w:spacing w:line="240" w:lineRule="exact"/>
        <w:ind w:left="784"/>
      </w:pPr>
      <w:r>
        <w:rPr>
          <w:rFonts w:ascii="Microsoft Sans Serif" w:eastAsia="Microsoft Sans Serif" w:hAnsi="Microsoft Sans Serif"/>
          <w:color w:val="231F20"/>
        </w:rPr>
        <w:tab/>
      </w:r>
      <w:r>
        <w:rPr>
          <w:color w:val="231F20"/>
          <w:w w:val="90"/>
        </w:rPr>
        <w:t>зниження</w:t>
      </w:r>
      <w:r>
        <w:rPr>
          <w:color w:val="231F20"/>
          <w:spacing w:val="10"/>
        </w:rPr>
        <w:t xml:space="preserve"> </w:t>
      </w:r>
      <w:r>
        <w:rPr>
          <w:color w:val="231F20"/>
          <w:w w:val="90"/>
        </w:rPr>
        <w:t>адаптаційного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  <w:w w:val="90"/>
        </w:rPr>
        <w:t>потенціалу;</w:t>
      </w:r>
    </w:p>
    <w:p w:rsidR="0039079E" w:rsidRDefault="00B22CF9">
      <w:pPr>
        <w:pStyle w:val="a3"/>
        <w:tabs>
          <w:tab w:val="left" w:pos="1124"/>
        </w:tabs>
        <w:spacing w:line="243" w:lineRule="exact"/>
        <w:ind w:left="784"/>
      </w:pPr>
      <w:r>
        <w:rPr>
          <w:rFonts w:ascii="Microsoft Sans Serif" w:eastAsia="Microsoft Sans Serif" w:hAnsi="Microsoft Sans Serif"/>
          <w:color w:val="231F20"/>
        </w:rPr>
        <w:tab/>
      </w:r>
      <w:r>
        <w:rPr>
          <w:color w:val="231F20"/>
          <w:w w:val="90"/>
        </w:rPr>
        <w:t>збереження</w:t>
      </w:r>
      <w:r>
        <w:rPr>
          <w:color w:val="231F20"/>
          <w:spacing w:val="17"/>
        </w:rPr>
        <w:t xml:space="preserve"> </w:t>
      </w:r>
      <w:r>
        <w:rPr>
          <w:color w:val="231F20"/>
          <w:w w:val="90"/>
        </w:rPr>
        <w:t>біполярної</w:t>
      </w:r>
      <w:r>
        <w:rPr>
          <w:color w:val="231F20"/>
          <w:spacing w:val="17"/>
        </w:rPr>
        <w:t xml:space="preserve"> </w:t>
      </w:r>
      <w:r>
        <w:rPr>
          <w:color w:val="231F20"/>
          <w:w w:val="90"/>
        </w:rPr>
        <w:t>структури</w:t>
      </w:r>
      <w:r>
        <w:rPr>
          <w:color w:val="231F20"/>
          <w:spacing w:val="17"/>
        </w:rPr>
        <w:t xml:space="preserve"> </w:t>
      </w:r>
      <w:r>
        <w:rPr>
          <w:color w:val="231F20"/>
          <w:w w:val="90"/>
        </w:rPr>
        <w:t>організації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  <w:w w:val="90"/>
        </w:rPr>
        <w:t>факторів.</w:t>
      </w:r>
    </w:p>
    <w:p w:rsidR="0039079E" w:rsidRDefault="00B22CF9">
      <w:pPr>
        <w:pStyle w:val="7"/>
        <w:ind w:left="784" w:firstLine="0"/>
        <w:jc w:val="both"/>
      </w:pPr>
      <w:r>
        <w:rPr>
          <w:color w:val="231F20"/>
          <w:w w:val="90"/>
        </w:rPr>
        <w:t>Стресостійкість</w:t>
      </w:r>
      <w:r>
        <w:rPr>
          <w:color w:val="231F20"/>
          <w:spacing w:val="2"/>
        </w:rPr>
        <w:t xml:space="preserve"> </w:t>
      </w:r>
      <w:r>
        <w:rPr>
          <w:color w:val="231F20"/>
          <w:w w:val="90"/>
        </w:rPr>
        <w:t>має</w:t>
      </w:r>
      <w:r>
        <w:rPr>
          <w:color w:val="231F20"/>
          <w:spacing w:val="3"/>
        </w:rPr>
        <w:t xml:space="preserve"> </w:t>
      </w:r>
      <w:r>
        <w:rPr>
          <w:color w:val="231F20"/>
          <w:w w:val="90"/>
        </w:rPr>
        <w:t>такі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  <w:w w:val="90"/>
        </w:rPr>
        <w:t>складові:</w:t>
      </w:r>
    </w:p>
    <w:p w:rsidR="0039079E" w:rsidRDefault="00B22CF9">
      <w:pPr>
        <w:pStyle w:val="a3"/>
        <w:tabs>
          <w:tab w:val="left" w:pos="1124"/>
        </w:tabs>
        <w:spacing w:before="3" w:line="232" w:lineRule="auto"/>
        <w:ind w:left="1124" w:right="121" w:hanging="341"/>
        <w:jc w:val="both"/>
      </w:pPr>
      <w:r>
        <w:rPr>
          <w:rFonts w:ascii="Microsoft Sans Serif" w:eastAsia="Microsoft Sans Serif" w:hAnsi="Microsoft Sans Serif"/>
          <w:color w:val="231F20"/>
          <w:spacing w:val="8"/>
        </w:rPr>
        <w:t xml:space="preserve"> </w:t>
      </w:r>
      <w:r>
        <w:rPr>
          <w:b/>
          <w:color w:val="231F20"/>
          <w:spacing w:val="-6"/>
        </w:rPr>
        <w:t>емоційний</w:t>
      </w:r>
      <w:r>
        <w:rPr>
          <w:b/>
          <w:color w:val="231F20"/>
          <w:spacing w:val="-5"/>
        </w:rPr>
        <w:t xml:space="preserve"> </w:t>
      </w:r>
      <w:r>
        <w:rPr>
          <w:b/>
          <w:color w:val="231F20"/>
          <w:spacing w:val="-6"/>
        </w:rPr>
        <w:t xml:space="preserve">компонент: </w:t>
      </w:r>
      <w:r>
        <w:rPr>
          <w:color w:val="231F20"/>
          <w:spacing w:val="-6"/>
        </w:rPr>
        <w:t>уміння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людини контролювати свій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 xml:space="preserve">емо- </w:t>
      </w:r>
      <w:r>
        <w:rPr>
          <w:color w:val="231F20"/>
          <w:w w:val="90"/>
        </w:rPr>
        <w:t>ційний стан у передконфліктних і конфліктних ситуаціях; здат-</w:t>
      </w:r>
      <w:r>
        <w:rPr>
          <w:color w:val="231F20"/>
          <w:w w:val="90"/>
        </w:rPr>
        <w:t xml:space="preserve"> ність відкрито виявляти свої емоції без приниження особистості </w:t>
      </w:r>
      <w:r>
        <w:rPr>
          <w:color w:val="231F20"/>
        </w:rPr>
        <w:t>опонента тощо;</w:t>
      </w:r>
    </w:p>
    <w:p w:rsidR="0039079E" w:rsidRDefault="00B22CF9">
      <w:pPr>
        <w:pStyle w:val="a3"/>
        <w:tabs>
          <w:tab w:val="left" w:pos="1124"/>
        </w:tabs>
        <w:spacing w:before="4" w:line="232" w:lineRule="auto"/>
        <w:ind w:left="1124" w:right="121" w:hanging="341"/>
        <w:jc w:val="both"/>
      </w:pPr>
      <w:r>
        <w:rPr>
          <w:rFonts w:ascii="Microsoft Sans Serif" w:eastAsia="Microsoft Sans Serif" w:hAnsi="Microsoft Sans Serif"/>
          <w:color w:val="231F20"/>
          <w:spacing w:val="-20"/>
          <w:w w:val="150"/>
        </w:rPr>
        <w:t xml:space="preserve"> </w:t>
      </w:r>
      <w:r>
        <w:rPr>
          <w:b/>
          <w:color w:val="231F20"/>
        </w:rPr>
        <w:t>вольовий:</w:t>
      </w:r>
      <w:r>
        <w:rPr>
          <w:b/>
          <w:color w:val="231F20"/>
          <w:spacing w:val="-11"/>
        </w:rPr>
        <w:t xml:space="preserve"> </w:t>
      </w:r>
      <w:r>
        <w:rPr>
          <w:color w:val="231F20"/>
        </w:rPr>
        <w:t>здатність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свідомого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контролю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оволодіння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со- </w:t>
      </w:r>
      <w:r>
        <w:rPr>
          <w:color w:val="231F20"/>
          <w:spacing w:val="-4"/>
        </w:rPr>
        <w:t>бою,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терпимості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до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інших,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самовладання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самоконтролю,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 xml:space="preserve">не- </w:t>
      </w:r>
      <w:r>
        <w:rPr>
          <w:color w:val="231F20"/>
          <w:spacing w:val="-6"/>
        </w:rPr>
        <w:t>сприйнятливості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щодо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провокаційних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дій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опонента;</w:t>
      </w:r>
    </w:p>
    <w:p w:rsidR="0039079E" w:rsidRDefault="00B22CF9">
      <w:pPr>
        <w:pStyle w:val="a3"/>
        <w:tabs>
          <w:tab w:val="left" w:pos="1124"/>
        </w:tabs>
        <w:spacing w:before="4" w:line="232" w:lineRule="auto"/>
        <w:ind w:left="1124" w:right="121" w:hanging="341"/>
        <w:jc w:val="both"/>
      </w:pPr>
      <w:r>
        <w:rPr>
          <w:rFonts w:ascii="Microsoft Sans Serif" w:eastAsia="Microsoft Sans Serif" w:hAnsi="Microsoft Sans Serif"/>
          <w:color w:val="231F20"/>
          <w:spacing w:val="-10"/>
        </w:rPr>
        <w:t xml:space="preserve"> </w:t>
      </w:r>
      <w:r>
        <w:rPr>
          <w:b/>
          <w:color w:val="231F20"/>
          <w:spacing w:val="-4"/>
        </w:rPr>
        <w:t>пізнавальний:</w:t>
      </w:r>
      <w:r>
        <w:rPr>
          <w:b/>
          <w:color w:val="231F20"/>
          <w:spacing w:val="-8"/>
        </w:rPr>
        <w:t xml:space="preserve"> </w:t>
      </w:r>
      <w:r>
        <w:rPr>
          <w:color w:val="231F20"/>
          <w:spacing w:val="-4"/>
        </w:rPr>
        <w:t>уміння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визначати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початок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передконфліктної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 xml:space="preserve">си- </w:t>
      </w:r>
      <w:r>
        <w:rPr>
          <w:color w:val="231F20"/>
          <w:spacing w:val="-6"/>
        </w:rPr>
        <w:t>туації,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здійснювати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об’єктивний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аналіз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причин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її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6"/>
        </w:rPr>
        <w:t xml:space="preserve">виникнення, </w:t>
      </w:r>
      <w:r>
        <w:rPr>
          <w:color w:val="231F20"/>
          <w:spacing w:val="-8"/>
        </w:rPr>
        <w:t>прогнозувати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розвиток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конфлікту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й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можливі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наслідки,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швидко</w:t>
      </w:r>
      <w:r>
        <w:rPr>
          <w:color w:val="231F20"/>
          <w:spacing w:val="-2"/>
        </w:rPr>
        <w:t xml:space="preserve"> приймати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правильні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рішення;</w:t>
      </w:r>
    </w:p>
    <w:p w:rsidR="0039079E" w:rsidRDefault="00B22CF9">
      <w:pPr>
        <w:pStyle w:val="a3"/>
        <w:tabs>
          <w:tab w:val="left" w:pos="1124"/>
        </w:tabs>
        <w:spacing w:before="5" w:line="232" w:lineRule="auto"/>
        <w:ind w:left="1124" w:right="121" w:hanging="341"/>
        <w:jc w:val="both"/>
      </w:pPr>
      <w:r>
        <w:rPr>
          <w:rFonts w:ascii="Microsoft Sans Serif" w:eastAsia="Microsoft Sans Serif" w:hAnsi="Microsoft Sans Serif"/>
          <w:color w:val="231F20"/>
          <w:spacing w:val="22"/>
          <w:w w:val="150"/>
        </w:rPr>
        <w:t xml:space="preserve"> </w:t>
      </w:r>
      <w:r>
        <w:rPr>
          <w:b/>
          <w:color w:val="231F20"/>
          <w:spacing w:val="-2"/>
        </w:rPr>
        <w:t>мотиваційний:</w:t>
      </w:r>
      <w:r>
        <w:rPr>
          <w:b/>
          <w:color w:val="231F20"/>
          <w:spacing w:val="-10"/>
        </w:rPr>
        <w:t xml:space="preserve"> </w:t>
      </w:r>
      <w:r>
        <w:rPr>
          <w:color w:val="231F20"/>
          <w:spacing w:val="-2"/>
        </w:rPr>
        <w:t>адекватність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прагнень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у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конфлікті,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їх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спрямо- </w:t>
      </w:r>
      <w:r>
        <w:rPr>
          <w:color w:val="231F20"/>
          <w:spacing w:val="-6"/>
        </w:rPr>
        <w:t>ваність на пошук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шляхів розв’язання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 xml:space="preserve">суперечностей, здатність </w:t>
      </w:r>
      <w:r>
        <w:rPr>
          <w:color w:val="231F20"/>
          <w:spacing w:val="-4"/>
        </w:rPr>
        <w:t>коригувати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інтереси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залежно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від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зміни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обставин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і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 xml:space="preserve">конкретної </w:t>
      </w:r>
      <w:r>
        <w:rPr>
          <w:color w:val="231F20"/>
          <w:spacing w:val="-2"/>
        </w:rPr>
        <w:t>ситуації;</w:t>
      </w:r>
    </w:p>
    <w:p w:rsidR="0039079E" w:rsidRDefault="00B22CF9">
      <w:pPr>
        <w:pStyle w:val="a3"/>
        <w:tabs>
          <w:tab w:val="left" w:pos="1124"/>
        </w:tabs>
        <w:spacing w:before="4" w:line="232" w:lineRule="auto"/>
        <w:ind w:left="1124" w:right="122" w:hanging="341"/>
        <w:jc w:val="both"/>
      </w:pPr>
      <w:r>
        <w:rPr>
          <w:rFonts w:ascii="Microsoft Sans Serif" w:eastAsia="Microsoft Sans Serif" w:hAnsi="Microsoft Sans Serif"/>
          <w:color w:val="231F20"/>
          <w:spacing w:val="-21"/>
          <w:w w:val="150"/>
        </w:rPr>
        <w:t xml:space="preserve"> </w:t>
      </w:r>
      <w:r>
        <w:rPr>
          <w:b/>
          <w:color w:val="231F20"/>
        </w:rPr>
        <w:t>психомоторний:</w:t>
      </w:r>
      <w:r>
        <w:rPr>
          <w:b/>
          <w:color w:val="231F20"/>
          <w:spacing w:val="-12"/>
        </w:rPr>
        <w:t xml:space="preserve"> </w:t>
      </w:r>
      <w:r>
        <w:rPr>
          <w:color w:val="231F20"/>
        </w:rPr>
        <w:t>уміння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володіти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своїм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тілом,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контролювати свої жести, міміку.</w:t>
      </w:r>
    </w:p>
    <w:p w:rsidR="0039079E" w:rsidRDefault="00B22CF9">
      <w:pPr>
        <w:pStyle w:val="7"/>
        <w:spacing w:before="237"/>
        <w:ind w:left="784" w:firstLine="0"/>
        <w:jc w:val="both"/>
      </w:pPr>
      <w:r>
        <w:rPr>
          <w:color w:val="231F20"/>
          <w:w w:val="90"/>
        </w:rPr>
        <w:t>Існують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такі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засоби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психологічного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захисту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від</w:t>
      </w:r>
      <w:r>
        <w:rPr>
          <w:color w:val="231F20"/>
          <w:spacing w:val="-2"/>
          <w:w w:val="90"/>
        </w:rPr>
        <w:t xml:space="preserve"> стресів:</w:t>
      </w:r>
    </w:p>
    <w:p w:rsidR="0039079E" w:rsidRDefault="00B22CF9">
      <w:pPr>
        <w:pStyle w:val="a3"/>
        <w:tabs>
          <w:tab w:val="left" w:pos="1124"/>
        </w:tabs>
        <w:spacing w:before="3" w:line="232" w:lineRule="auto"/>
        <w:ind w:left="1124" w:right="121" w:hanging="341"/>
        <w:jc w:val="both"/>
      </w:pPr>
      <w:r>
        <w:rPr>
          <w:rFonts w:ascii="Microsoft Sans Serif" w:eastAsia="Microsoft Sans Serif" w:hAnsi="Microsoft Sans Serif"/>
          <w:color w:val="231F20"/>
          <w:spacing w:val="-8"/>
        </w:rPr>
        <w:t xml:space="preserve"> </w:t>
      </w:r>
      <w:r>
        <w:rPr>
          <w:b/>
          <w:color w:val="231F20"/>
          <w:spacing w:val="-6"/>
        </w:rPr>
        <w:t>зміна орієнтацій</w:t>
      </w:r>
      <w:r>
        <w:rPr>
          <w:color w:val="231F20"/>
          <w:spacing w:val="-6"/>
        </w:rPr>
        <w:t>. Людина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з великим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набором гнучких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 xml:space="preserve">настанов- </w:t>
      </w:r>
      <w:r>
        <w:rPr>
          <w:color w:val="231F20"/>
          <w:spacing w:val="-8"/>
        </w:rPr>
        <w:t>лень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8"/>
        </w:rPr>
        <w:t>і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8"/>
        </w:rPr>
        <w:t>досить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8"/>
        </w:rPr>
        <w:t>великою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8"/>
        </w:rPr>
        <w:t>кількістю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8"/>
        </w:rPr>
        <w:t>різних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8"/>
        </w:rPr>
        <w:t>цілей,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8"/>
        </w:rPr>
        <w:t>яка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8"/>
        </w:rPr>
        <w:t>здатна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8"/>
        </w:rPr>
        <w:t>їх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8"/>
        </w:rPr>
        <w:t>змі-</w:t>
      </w:r>
      <w:r>
        <w:rPr>
          <w:color w:val="231F20"/>
        </w:rPr>
        <w:t xml:space="preserve"> </w:t>
      </w:r>
      <w:r>
        <w:rPr>
          <w:color w:val="231F20"/>
          <w:spacing w:val="-10"/>
        </w:rPr>
        <w:t>нювати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0"/>
        </w:rPr>
        <w:t>у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10"/>
        </w:rPr>
        <w:t>разі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0"/>
        </w:rPr>
        <w:t>невдачі,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10"/>
        </w:rPr>
        <w:t>краще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0"/>
        </w:rPr>
        <w:t>захищена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10"/>
        </w:rPr>
        <w:t>від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0"/>
        </w:rPr>
        <w:t>неврозів,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10"/>
        </w:rPr>
        <w:t>ніж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0"/>
        </w:rPr>
        <w:t>людина,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2"/>
          <w:w w:val="90"/>
        </w:rPr>
        <w:t>однозначно орієнтована на досягнення тільки одного результату;</w:t>
      </w:r>
    </w:p>
    <w:p w:rsidR="0039079E" w:rsidRDefault="00B22CF9">
      <w:pPr>
        <w:tabs>
          <w:tab w:val="left" w:pos="1124"/>
        </w:tabs>
        <w:spacing w:before="4" w:line="232" w:lineRule="auto"/>
        <w:ind w:left="1124" w:right="121" w:hanging="341"/>
        <w:jc w:val="both"/>
        <w:rPr>
          <w:sz w:val="21"/>
        </w:rPr>
      </w:pPr>
      <w:r>
        <w:rPr>
          <w:rFonts w:ascii="Microsoft Sans Serif" w:eastAsia="Microsoft Sans Serif" w:hAnsi="Microsoft Sans Serif"/>
          <w:color w:val="231F20"/>
          <w:spacing w:val="8"/>
          <w:w w:val="150"/>
          <w:sz w:val="21"/>
        </w:rPr>
        <w:t xml:space="preserve"> </w:t>
      </w:r>
      <w:r>
        <w:rPr>
          <w:b/>
          <w:color w:val="231F20"/>
          <w:spacing w:val="-2"/>
          <w:sz w:val="21"/>
        </w:rPr>
        <w:t>уміння</w:t>
      </w:r>
      <w:r>
        <w:rPr>
          <w:b/>
          <w:color w:val="231F20"/>
          <w:spacing w:val="-9"/>
          <w:sz w:val="21"/>
        </w:rPr>
        <w:t xml:space="preserve"> </w:t>
      </w:r>
      <w:r>
        <w:rPr>
          <w:b/>
          <w:color w:val="231F20"/>
          <w:spacing w:val="-2"/>
          <w:sz w:val="21"/>
        </w:rPr>
        <w:t>знецінювати</w:t>
      </w:r>
      <w:r>
        <w:rPr>
          <w:b/>
          <w:color w:val="231F20"/>
          <w:spacing w:val="-10"/>
          <w:sz w:val="21"/>
        </w:rPr>
        <w:t xml:space="preserve"> </w:t>
      </w:r>
      <w:r>
        <w:rPr>
          <w:b/>
          <w:color w:val="231F20"/>
          <w:spacing w:val="-2"/>
          <w:sz w:val="21"/>
        </w:rPr>
        <w:t>те,</w:t>
      </w:r>
      <w:r>
        <w:rPr>
          <w:b/>
          <w:color w:val="231F20"/>
          <w:spacing w:val="-10"/>
          <w:sz w:val="21"/>
        </w:rPr>
        <w:t xml:space="preserve"> </w:t>
      </w:r>
      <w:r>
        <w:rPr>
          <w:b/>
          <w:color w:val="231F20"/>
          <w:spacing w:val="-2"/>
          <w:sz w:val="21"/>
        </w:rPr>
        <w:t>чого</w:t>
      </w:r>
      <w:r>
        <w:rPr>
          <w:b/>
          <w:color w:val="231F20"/>
          <w:spacing w:val="-9"/>
          <w:sz w:val="21"/>
        </w:rPr>
        <w:t xml:space="preserve"> </w:t>
      </w:r>
      <w:r>
        <w:rPr>
          <w:b/>
          <w:color w:val="231F20"/>
          <w:spacing w:val="-2"/>
          <w:sz w:val="21"/>
        </w:rPr>
        <w:t>не</w:t>
      </w:r>
      <w:r>
        <w:rPr>
          <w:b/>
          <w:color w:val="231F20"/>
          <w:spacing w:val="-10"/>
          <w:sz w:val="21"/>
        </w:rPr>
        <w:t xml:space="preserve"> </w:t>
      </w:r>
      <w:r>
        <w:rPr>
          <w:b/>
          <w:color w:val="231F20"/>
          <w:spacing w:val="-2"/>
          <w:sz w:val="21"/>
        </w:rPr>
        <w:t>зміг</w:t>
      </w:r>
      <w:r>
        <w:rPr>
          <w:b/>
          <w:color w:val="231F20"/>
          <w:spacing w:val="-9"/>
          <w:sz w:val="21"/>
        </w:rPr>
        <w:t xml:space="preserve"> </w:t>
      </w:r>
      <w:r>
        <w:rPr>
          <w:b/>
          <w:color w:val="231F20"/>
          <w:spacing w:val="-2"/>
          <w:sz w:val="21"/>
        </w:rPr>
        <w:t>досягти</w:t>
      </w:r>
      <w:r>
        <w:rPr>
          <w:color w:val="231F20"/>
          <w:spacing w:val="-2"/>
          <w:sz w:val="21"/>
        </w:rPr>
        <w:t>.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pacing w:val="-2"/>
          <w:sz w:val="21"/>
        </w:rPr>
        <w:t>Необхідно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pacing w:val="-2"/>
          <w:sz w:val="21"/>
        </w:rPr>
        <w:t xml:space="preserve">вмі- </w:t>
      </w:r>
      <w:r>
        <w:rPr>
          <w:color w:val="231F20"/>
          <w:w w:val="90"/>
          <w:sz w:val="21"/>
        </w:rPr>
        <w:t xml:space="preserve">ти знизити значущість утрати, зменшивши цінність того, до чого </w:t>
      </w:r>
      <w:r>
        <w:rPr>
          <w:color w:val="231F20"/>
          <w:spacing w:val="-6"/>
          <w:sz w:val="21"/>
        </w:rPr>
        <w:t>прагнув.</w:t>
      </w:r>
      <w:r>
        <w:rPr>
          <w:color w:val="231F20"/>
          <w:sz w:val="21"/>
        </w:rPr>
        <w:t xml:space="preserve"> </w:t>
      </w:r>
      <w:r>
        <w:rPr>
          <w:color w:val="231F20"/>
          <w:spacing w:val="-6"/>
          <w:sz w:val="21"/>
        </w:rPr>
        <w:t>Переносити</w:t>
      </w:r>
      <w:r>
        <w:rPr>
          <w:color w:val="231F20"/>
          <w:sz w:val="21"/>
        </w:rPr>
        <w:t xml:space="preserve"> </w:t>
      </w:r>
      <w:r>
        <w:rPr>
          <w:color w:val="231F20"/>
          <w:spacing w:val="-6"/>
          <w:sz w:val="21"/>
        </w:rPr>
        <w:t>малі</w:t>
      </w:r>
      <w:r>
        <w:rPr>
          <w:color w:val="231F20"/>
          <w:sz w:val="21"/>
        </w:rPr>
        <w:t xml:space="preserve"> </w:t>
      </w:r>
      <w:r>
        <w:rPr>
          <w:color w:val="231F20"/>
          <w:spacing w:val="-6"/>
          <w:sz w:val="21"/>
        </w:rPr>
        <w:t>втрати</w:t>
      </w:r>
      <w:r>
        <w:rPr>
          <w:color w:val="231F20"/>
          <w:sz w:val="21"/>
        </w:rPr>
        <w:t xml:space="preserve"> </w:t>
      </w:r>
      <w:r>
        <w:rPr>
          <w:color w:val="231F20"/>
          <w:spacing w:val="-6"/>
          <w:sz w:val="21"/>
        </w:rPr>
        <w:t>легше,</w:t>
      </w:r>
      <w:r>
        <w:rPr>
          <w:color w:val="231F20"/>
          <w:sz w:val="21"/>
        </w:rPr>
        <w:t xml:space="preserve"> </w:t>
      </w:r>
      <w:r>
        <w:rPr>
          <w:color w:val="231F20"/>
          <w:spacing w:val="-6"/>
          <w:sz w:val="21"/>
        </w:rPr>
        <w:t>ніж</w:t>
      </w:r>
      <w:r>
        <w:rPr>
          <w:color w:val="231F20"/>
          <w:sz w:val="21"/>
        </w:rPr>
        <w:t xml:space="preserve"> </w:t>
      </w:r>
      <w:r>
        <w:rPr>
          <w:color w:val="231F20"/>
          <w:spacing w:val="-6"/>
          <w:sz w:val="21"/>
        </w:rPr>
        <w:t>значні;</w:t>
      </w:r>
    </w:p>
    <w:p w:rsidR="0039079E" w:rsidRDefault="00B22CF9" w:rsidP="007D60D3">
      <w:pPr>
        <w:tabs>
          <w:tab w:val="left" w:pos="1124"/>
        </w:tabs>
        <w:spacing w:before="4" w:line="232" w:lineRule="auto"/>
        <w:ind w:left="1124" w:right="121" w:hanging="341"/>
        <w:jc w:val="both"/>
        <w:rPr>
          <w:sz w:val="21"/>
        </w:rPr>
        <w:sectPr w:rsidR="0039079E">
          <w:headerReference w:type="default" r:id="rId7"/>
          <w:footerReference w:type="default" r:id="rId8"/>
          <w:pgSz w:w="16450" w:h="11910" w:orient="landscape"/>
          <w:pgMar w:top="1020" w:right="840" w:bottom="980" w:left="860" w:header="769" w:footer="781" w:gutter="0"/>
          <w:cols w:num="2" w:space="720" w:equalWidth="0">
            <w:col w:w="6494" w:space="1329"/>
            <w:col w:w="6927"/>
          </w:cols>
        </w:sectPr>
      </w:pPr>
      <w:r>
        <w:rPr>
          <w:rFonts w:ascii="Microsoft Sans Serif" w:eastAsia="Microsoft Sans Serif" w:hAnsi="Microsoft Sans Serif"/>
          <w:color w:val="231F20"/>
          <w:spacing w:val="25"/>
          <w:sz w:val="21"/>
        </w:rPr>
        <w:t xml:space="preserve"> </w:t>
      </w:r>
      <w:r>
        <w:rPr>
          <w:b/>
          <w:color w:val="231F20"/>
          <w:spacing w:val="-2"/>
          <w:w w:val="90"/>
          <w:sz w:val="21"/>
        </w:rPr>
        <w:t>здатність</w:t>
      </w:r>
      <w:r>
        <w:rPr>
          <w:b/>
          <w:color w:val="231F20"/>
          <w:spacing w:val="-5"/>
          <w:w w:val="90"/>
          <w:sz w:val="21"/>
        </w:rPr>
        <w:t xml:space="preserve"> </w:t>
      </w:r>
      <w:r>
        <w:rPr>
          <w:b/>
          <w:color w:val="231F20"/>
          <w:spacing w:val="-2"/>
          <w:w w:val="90"/>
          <w:sz w:val="21"/>
        </w:rPr>
        <w:t>заздалегідь</w:t>
      </w:r>
      <w:r>
        <w:rPr>
          <w:b/>
          <w:color w:val="231F20"/>
          <w:spacing w:val="-5"/>
          <w:w w:val="90"/>
          <w:sz w:val="21"/>
        </w:rPr>
        <w:t xml:space="preserve"> </w:t>
      </w:r>
      <w:r>
        <w:rPr>
          <w:b/>
          <w:color w:val="231F20"/>
          <w:spacing w:val="-2"/>
          <w:w w:val="90"/>
          <w:sz w:val="21"/>
        </w:rPr>
        <w:t>помірковано</w:t>
      </w:r>
      <w:r>
        <w:rPr>
          <w:b/>
          <w:color w:val="231F20"/>
          <w:spacing w:val="-5"/>
          <w:w w:val="90"/>
          <w:sz w:val="21"/>
        </w:rPr>
        <w:t xml:space="preserve"> </w:t>
      </w:r>
      <w:r>
        <w:rPr>
          <w:b/>
          <w:color w:val="231F20"/>
          <w:spacing w:val="-2"/>
          <w:w w:val="90"/>
          <w:sz w:val="21"/>
        </w:rPr>
        <w:t>осмислювати</w:t>
      </w:r>
      <w:r>
        <w:rPr>
          <w:b/>
          <w:color w:val="231F20"/>
          <w:spacing w:val="-5"/>
          <w:w w:val="90"/>
          <w:sz w:val="21"/>
        </w:rPr>
        <w:t xml:space="preserve"> </w:t>
      </w:r>
      <w:r>
        <w:rPr>
          <w:b/>
          <w:color w:val="231F20"/>
          <w:spacing w:val="-2"/>
          <w:w w:val="90"/>
          <w:sz w:val="21"/>
        </w:rPr>
        <w:t>можливу</w:t>
      </w:r>
      <w:r>
        <w:rPr>
          <w:b/>
          <w:color w:val="231F20"/>
          <w:spacing w:val="-5"/>
          <w:w w:val="90"/>
          <w:sz w:val="21"/>
        </w:rPr>
        <w:t xml:space="preserve"> </w:t>
      </w:r>
      <w:r w:rsidR="007D60D3">
        <w:rPr>
          <w:b/>
          <w:color w:val="231F20"/>
          <w:spacing w:val="-2"/>
          <w:w w:val="90"/>
          <w:sz w:val="21"/>
        </w:rPr>
        <w:t xml:space="preserve">невда </w:t>
      </w:r>
      <w:r>
        <w:rPr>
          <w:b/>
          <w:color w:val="231F20"/>
          <w:spacing w:val="-2"/>
          <w:w w:val="90"/>
          <w:sz w:val="21"/>
        </w:rPr>
        <w:t>чу</w:t>
      </w:r>
      <w:r>
        <w:rPr>
          <w:b/>
          <w:color w:val="231F20"/>
          <w:spacing w:val="-5"/>
          <w:w w:val="90"/>
          <w:sz w:val="21"/>
        </w:rPr>
        <w:t xml:space="preserve"> </w:t>
      </w:r>
      <w:r>
        <w:rPr>
          <w:b/>
          <w:color w:val="231F20"/>
          <w:spacing w:val="-2"/>
          <w:w w:val="90"/>
          <w:sz w:val="21"/>
        </w:rPr>
        <w:t>та</w:t>
      </w:r>
      <w:r>
        <w:rPr>
          <w:b/>
          <w:color w:val="231F20"/>
          <w:spacing w:val="-5"/>
          <w:w w:val="90"/>
          <w:sz w:val="21"/>
        </w:rPr>
        <w:t xml:space="preserve"> </w:t>
      </w:r>
      <w:r>
        <w:rPr>
          <w:b/>
          <w:color w:val="231F20"/>
          <w:spacing w:val="-2"/>
          <w:w w:val="90"/>
          <w:sz w:val="21"/>
        </w:rPr>
        <w:t xml:space="preserve">її наслідки. </w:t>
      </w:r>
      <w:r>
        <w:rPr>
          <w:color w:val="231F20"/>
          <w:spacing w:val="-2"/>
          <w:w w:val="90"/>
          <w:sz w:val="21"/>
        </w:rPr>
        <w:t>Підготовка психіки на випадок невдачі дозволяє</w:t>
      </w:r>
    </w:p>
    <w:p w:rsidR="0039079E" w:rsidRDefault="00B22CF9">
      <w:pPr>
        <w:pStyle w:val="a3"/>
        <w:spacing w:before="180" w:line="232" w:lineRule="auto"/>
        <w:ind w:left="784" w:right="38"/>
        <w:jc w:val="both"/>
      </w:pPr>
      <w:r>
        <w:rPr>
          <w:color w:val="231F20"/>
          <w:w w:val="90"/>
        </w:rPr>
        <w:lastRenderedPageBreak/>
        <w:t xml:space="preserve">уникнути комплексу неповноцінності як ознаки нервово-психіч- </w:t>
      </w:r>
      <w:r>
        <w:rPr>
          <w:color w:val="231F20"/>
          <w:spacing w:val="-8"/>
        </w:rPr>
        <w:t>ного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відхилення,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іноді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попереднє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осмислення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невдачі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збільшує</w:t>
      </w:r>
      <w:r>
        <w:rPr>
          <w:color w:val="231F20"/>
          <w:spacing w:val="-2"/>
        </w:rPr>
        <w:t xml:space="preserve"> шанси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її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уникнути;</w:t>
      </w:r>
    </w:p>
    <w:p w:rsidR="0039079E" w:rsidRDefault="00B22CF9">
      <w:pPr>
        <w:tabs>
          <w:tab w:val="left" w:pos="784"/>
        </w:tabs>
        <w:spacing w:before="4" w:line="232" w:lineRule="auto"/>
        <w:ind w:left="784" w:right="38" w:hanging="341"/>
        <w:jc w:val="both"/>
        <w:rPr>
          <w:sz w:val="21"/>
        </w:rPr>
      </w:pPr>
      <w:r>
        <w:rPr>
          <w:rFonts w:ascii="Microsoft Sans Serif" w:eastAsia="Microsoft Sans Serif" w:hAnsi="Microsoft Sans Serif"/>
          <w:color w:val="231F20"/>
          <w:spacing w:val="48"/>
          <w:sz w:val="21"/>
        </w:rPr>
        <w:t xml:space="preserve"> </w:t>
      </w:r>
      <w:r>
        <w:rPr>
          <w:b/>
          <w:color w:val="231F20"/>
          <w:spacing w:val="-10"/>
          <w:sz w:val="21"/>
        </w:rPr>
        <w:t>здатність</w:t>
      </w:r>
      <w:r>
        <w:rPr>
          <w:b/>
          <w:color w:val="231F20"/>
          <w:spacing w:val="-2"/>
          <w:sz w:val="21"/>
        </w:rPr>
        <w:t xml:space="preserve"> </w:t>
      </w:r>
      <w:r>
        <w:rPr>
          <w:b/>
          <w:color w:val="231F20"/>
          <w:spacing w:val="-10"/>
          <w:sz w:val="21"/>
        </w:rPr>
        <w:t>відрізняти</w:t>
      </w:r>
      <w:r>
        <w:rPr>
          <w:b/>
          <w:color w:val="231F20"/>
          <w:spacing w:val="-1"/>
          <w:sz w:val="21"/>
        </w:rPr>
        <w:t xml:space="preserve"> </w:t>
      </w:r>
      <w:r>
        <w:rPr>
          <w:b/>
          <w:color w:val="231F20"/>
          <w:spacing w:val="-10"/>
          <w:sz w:val="21"/>
        </w:rPr>
        <w:t>невдачу</w:t>
      </w:r>
      <w:r>
        <w:rPr>
          <w:b/>
          <w:color w:val="231F20"/>
          <w:spacing w:val="-2"/>
          <w:sz w:val="21"/>
        </w:rPr>
        <w:t xml:space="preserve"> </w:t>
      </w:r>
      <w:r>
        <w:rPr>
          <w:b/>
          <w:color w:val="231F20"/>
          <w:spacing w:val="-10"/>
          <w:sz w:val="21"/>
        </w:rPr>
        <w:t>від</w:t>
      </w:r>
      <w:r>
        <w:rPr>
          <w:b/>
          <w:color w:val="231F20"/>
          <w:spacing w:val="-1"/>
          <w:sz w:val="21"/>
        </w:rPr>
        <w:t xml:space="preserve"> </w:t>
      </w:r>
      <w:r>
        <w:rPr>
          <w:b/>
          <w:color w:val="231F20"/>
          <w:spacing w:val="-10"/>
          <w:sz w:val="21"/>
        </w:rPr>
        <w:t>катастрофи,</w:t>
      </w:r>
      <w:r>
        <w:rPr>
          <w:b/>
          <w:color w:val="231F20"/>
          <w:spacing w:val="-2"/>
          <w:sz w:val="21"/>
        </w:rPr>
        <w:t xml:space="preserve"> </w:t>
      </w:r>
      <w:r>
        <w:rPr>
          <w:b/>
          <w:color w:val="231F20"/>
          <w:spacing w:val="-10"/>
          <w:sz w:val="21"/>
        </w:rPr>
        <w:t>чвар,</w:t>
      </w:r>
      <w:r>
        <w:rPr>
          <w:b/>
          <w:color w:val="231F20"/>
          <w:spacing w:val="-1"/>
          <w:sz w:val="21"/>
        </w:rPr>
        <w:t xml:space="preserve"> </w:t>
      </w:r>
      <w:r>
        <w:rPr>
          <w:b/>
          <w:color w:val="231F20"/>
          <w:spacing w:val="-10"/>
          <w:sz w:val="21"/>
        </w:rPr>
        <w:t>лиха</w:t>
      </w:r>
      <w:r>
        <w:rPr>
          <w:b/>
          <w:color w:val="231F20"/>
          <w:spacing w:val="-2"/>
          <w:sz w:val="21"/>
        </w:rPr>
        <w:t xml:space="preserve"> </w:t>
      </w:r>
      <w:r>
        <w:rPr>
          <w:b/>
          <w:color w:val="231F20"/>
          <w:spacing w:val="-10"/>
          <w:sz w:val="21"/>
        </w:rPr>
        <w:t>тощо.</w:t>
      </w:r>
      <w:r>
        <w:rPr>
          <w:b/>
          <w:color w:val="231F20"/>
          <w:spacing w:val="-6"/>
          <w:sz w:val="21"/>
        </w:rPr>
        <w:t xml:space="preserve"> </w:t>
      </w:r>
      <w:r>
        <w:rPr>
          <w:color w:val="231F20"/>
          <w:spacing w:val="-6"/>
          <w:sz w:val="21"/>
        </w:rPr>
        <w:t>Властивість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pacing w:val="-6"/>
          <w:sz w:val="21"/>
        </w:rPr>
        <w:t>об’єктивно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pacing w:val="-6"/>
          <w:sz w:val="21"/>
        </w:rPr>
        <w:t>оцінювати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pacing w:val="-6"/>
          <w:sz w:val="21"/>
        </w:rPr>
        <w:t>те,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pacing w:val="-6"/>
          <w:sz w:val="21"/>
        </w:rPr>
        <w:t>що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pacing w:val="-6"/>
          <w:sz w:val="21"/>
        </w:rPr>
        <w:t>спочатку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pacing w:val="-6"/>
          <w:sz w:val="21"/>
        </w:rPr>
        <w:t>вбачається катастрофічним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pacing w:val="-6"/>
          <w:sz w:val="21"/>
        </w:rPr>
        <w:t>або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pacing w:val="-6"/>
          <w:sz w:val="21"/>
        </w:rPr>
        <w:t>трагічним;</w:t>
      </w:r>
    </w:p>
    <w:p w:rsidR="0039079E" w:rsidRDefault="00B22CF9">
      <w:pPr>
        <w:pStyle w:val="a3"/>
        <w:tabs>
          <w:tab w:val="left" w:pos="784"/>
        </w:tabs>
        <w:spacing w:before="3" w:line="232" w:lineRule="auto"/>
        <w:ind w:left="784" w:right="38" w:hanging="341"/>
        <w:jc w:val="both"/>
      </w:pPr>
      <w:r>
        <w:rPr>
          <w:rFonts w:ascii="Microsoft Sans Serif" w:eastAsia="Microsoft Sans Serif" w:hAnsi="Microsoft Sans Serif"/>
          <w:color w:val="231F20"/>
          <w:spacing w:val="10"/>
        </w:rPr>
        <w:t xml:space="preserve"> </w:t>
      </w:r>
      <w:r>
        <w:rPr>
          <w:b/>
          <w:color w:val="231F20"/>
          <w:spacing w:val="-4"/>
        </w:rPr>
        <w:t>навички</w:t>
      </w:r>
      <w:r>
        <w:rPr>
          <w:b/>
          <w:color w:val="231F20"/>
          <w:spacing w:val="-7"/>
        </w:rPr>
        <w:t xml:space="preserve"> </w:t>
      </w:r>
      <w:r>
        <w:rPr>
          <w:b/>
          <w:color w:val="231F20"/>
          <w:spacing w:val="-4"/>
        </w:rPr>
        <w:t>розслаблення.</w:t>
      </w:r>
      <w:r>
        <w:rPr>
          <w:b/>
          <w:color w:val="231F20"/>
          <w:spacing w:val="-8"/>
        </w:rPr>
        <w:t xml:space="preserve"> </w:t>
      </w:r>
      <w:r>
        <w:rPr>
          <w:color w:val="231F20"/>
          <w:spacing w:val="-4"/>
        </w:rPr>
        <w:t>Зняття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психологічної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напруженості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 xml:space="preserve">за </w:t>
      </w:r>
      <w:r>
        <w:rPr>
          <w:color w:val="231F20"/>
          <w:spacing w:val="-10"/>
        </w:rPr>
        <w:t>допомогою</w:t>
      </w:r>
      <w:r>
        <w:rPr>
          <w:color w:val="231F20"/>
        </w:rPr>
        <w:t xml:space="preserve"> </w:t>
      </w:r>
      <w:r>
        <w:rPr>
          <w:color w:val="231F20"/>
          <w:spacing w:val="-10"/>
        </w:rPr>
        <w:t>техніки</w:t>
      </w:r>
      <w:r>
        <w:rPr>
          <w:color w:val="231F20"/>
        </w:rPr>
        <w:t xml:space="preserve"> </w:t>
      </w:r>
      <w:r>
        <w:rPr>
          <w:color w:val="231F20"/>
          <w:spacing w:val="-10"/>
        </w:rPr>
        <w:t>релаксації</w:t>
      </w:r>
      <w:r>
        <w:rPr>
          <w:color w:val="231F20"/>
        </w:rPr>
        <w:t xml:space="preserve"> </w:t>
      </w:r>
      <w:r>
        <w:rPr>
          <w:color w:val="231F20"/>
          <w:spacing w:val="-10"/>
        </w:rPr>
        <w:t>–</w:t>
      </w:r>
      <w:r>
        <w:rPr>
          <w:color w:val="231F20"/>
        </w:rPr>
        <w:t xml:space="preserve"> </w:t>
      </w:r>
      <w:r>
        <w:rPr>
          <w:color w:val="231F20"/>
          <w:spacing w:val="-10"/>
        </w:rPr>
        <w:t>умова</w:t>
      </w:r>
      <w:r>
        <w:rPr>
          <w:color w:val="231F20"/>
        </w:rPr>
        <w:t xml:space="preserve"> </w:t>
      </w:r>
      <w:r>
        <w:rPr>
          <w:color w:val="231F20"/>
          <w:spacing w:val="-10"/>
        </w:rPr>
        <w:t>збереження</w:t>
      </w:r>
      <w:r>
        <w:rPr>
          <w:color w:val="231F20"/>
        </w:rPr>
        <w:t xml:space="preserve"> </w:t>
      </w:r>
      <w:r>
        <w:rPr>
          <w:color w:val="231F20"/>
          <w:spacing w:val="-10"/>
        </w:rPr>
        <w:t>нервової</w:t>
      </w:r>
      <w:r>
        <w:rPr>
          <w:color w:val="231F20"/>
        </w:rPr>
        <w:t xml:space="preserve"> </w:t>
      </w:r>
      <w:r>
        <w:rPr>
          <w:color w:val="231F20"/>
          <w:spacing w:val="-10"/>
        </w:rPr>
        <w:t>сис-</w:t>
      </w:r>
      <w:r>
        <w:rPr>
          <w:color w:val="231F20"/>
          <w:spacing w:val="-4"/>
        </w:rPr>
        <w:t xml:space="preserve"> теми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у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здоровому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стані.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Формула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цього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засобу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досить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 xml:space="preserve">проста: </w:t>
      </w:r>
      <w:r>
        <w:rPr>
          <w:color w:val="231F20"/>
          <w:w w:val="90"/>
        </w:rPr>
        <w:t>кожному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серйозному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напруженню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повинна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відповідати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так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 xml:space="preserve">звана </w:t>
      </w:r>
      <w:r>
        <w:rPr>
          <w:color w:val="231F20"/>
        </w:rPr>
        <w:t>релаксаційна пауза;</w:t>
      </w:r>
    </w:p>
    <w:p w:rsidR="0039079E" w:rsidRDefault="00B22CF9">
      <w:pPr>
        <w:pStyle w:val="a3"/>
        <w:tabs>
          <w:tab w:val="left" w:pos="784"/>
        </w:tabs>
        <w:spacing w:before="6" w:line="232" w:lineRule="auto"/>
        <w:ind w:left="784" w:right="38" w:hanging="341"/>
        <w:jc w:val="both"/>
      </w:pPr>
      <w:r>
        <w:rPr>
          <w:rFonts w:ascii="Microsoft Sans Serif" w:eastAsia="Microsoft Sans Serif" w:hAnsi="Microsoft Sans Serif"/>
          <w:color w:val="231F20"/>
          <w:spacing w:val="42"/>
        </w:rPr>
        <w:t xml:space="preserve"> </w:t>
      </w:r>
      <w:r>
        <w:rPr>
          <w:b/>
          <w:color w:val="231F20"/>
          <w:spacing w:val="-8"/>
        </w:rPr>
        <w:t>довірливе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  <w:spacing w:val="-8"/>
        </w:rPr>
        <w:t>спілкування</w:t>
      </w:r>
      <w:r>
        <w:rPr>
          <w:i/>
          <w:color w:val="231F20"/>
          <w:spacing w:val="-8"/>
        </w:rPr>
        <w:t>.</w:t>
      </w:r>
      <w:r>
        <w:rPr>
          <w:i/>
          <w:color w:val="231F20"/>
          <w:spacing w:val="-4"/>
        </w:rPr>
        <w:t xml:space="preserve"> </w:t>
      </w:r>
      <w:r>
        <w:rPr>
          <w:color w:val="231F20"/>
          <w:spacing w:val="-8"/>
        </w:rPr>
        <w:t>Наявність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8"/>
        </w:rPr>
        <w:t>можливості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8"/>
        </w:rPr>
        <w:t>відверто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8"/>
        </w:rPr>
        <w:t>розпові-</w:t>
      </w:r>
      <w:r>
        <w:rPr>
          <w:color w:val="231F20"/>
        </w:rPr>
        <w:t xml:space="preserve"> </w:t>
      </w:r>
      <w:r>
        <w:rPr>
          <w:color w:val="231F20"/>
          <w:spacing w:val="-10"/>
        </w:rPr>
        <w:t>сти</w:t>
      </w:r>
      <w:r>
        <w:rPr>
          <w:color w:val="231F20"/>
        </w:rPr>
        <w:t xml:space="preserve"> </w:t>
      </w:r>
      <w:r>
        <w:rPr>
          <w:color w:val="231F20"/>
          <w:spacing w:val="-10"/>
        </w:rPr>
        <w:t>кому-небудь</w:t>
      </w:r>
      <w:r>
        <w:rPr>
          <w:color w:val="231F20"/>
        </w:rPr>
        <w:t xml:space="preserve"> </w:t>
      </w:r>
      <w:r>
        <w:rPr>
          <w:color w:val="231F20"/>
          <w:spacing w:val="-10"/>
        </w:rPr>
        <w:t>про</w:t>
      </w:r>
      <w:r>
        <w:rPr>
          <w:color w:val="231F20"/>
        </w:rPr>
        <w:t xml:space="preserve"> </w:t>
      </w:r>
      <w:r>
        <w:rPr>
          <w:color w:val="231F20"/>
          <w:spacing w:val="-10"/>
        </w:rPr>
        <w:t>свої</w:t>
      </w:r>
      <w:r>
        <w:rPr>
          <w:color w:val="231F20"/>
        </w:rPr>
        <w:t xml:space="preserve"> </w:t>
      </w:r>
      <w:r>
        <w:rPr>
          <w:color w:val="231F20"/>
          <w:spacing w:val="-10"/>
        </w:rPr>
        <w:t>невдачі</w:t>
      </w:r>
      <w:r>
        <w:rPr>
          <w:color w:val="231F20"/>
        </w:rPr>
        <w:t xml:space="preserve"> </w:t>
      </w:r>
      <w:r>
        <w:rPr>
          <w:color w:val="231F20"/>
          <w:spacing w:val="-10"/>
        </w:rPr>
        <w:t>спричиняє</w:t>
      </w:r>
      <w:r>
        <w:rPr>
          <w:color w:val="231F20"/>
        </w:rPr>
        <w:t xml:space="preserve"> </w:t>
      </w:r>
      <w:r>
        <w:rPr>
          <w:color w:val="231F20"/>
          <w:spacing w:val="-10"/>
        </w:rPr>
        <w:t>ефект</w:t>
      </w:r>
      <w:r>
        <w:rPr>
          <w:color w:val="231F20"/>
        </w:rPr>
        <w:t xml:space="preserve"> </w:t>
      </w:r>
      <w:r>
        <w:rPr>
          <w:color w:val="231F20"/>
          <w:spacing w:val="-10"/>
        </w:rPr>
        <w:t>«розділеного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горя».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Скинути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з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душі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тягар,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одержати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пораду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від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людини,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якій</w:t>
      </w:r>
      <w:r>
        <w:rPr>
          <w:color w:val="231F20"/>
        </w:rPr>
        <w:t xml:space="preserve"> </w:t>
      </w:r>
      <w:r>
        <w:rPr>
          <w:color w:val="231F20"/>
          <w:w w:val="90"/>
        </w:rPr>
        <w:t>довіряєш,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а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разом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з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тим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й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імпульс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до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нової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діяльності,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 xml:space="preserve">досягнення </w:t>
      </w:r>
      <w:r>
        <w:rPr>
          <w:color w:val="231F20"/>
          <w:spacing w:val="-6"/>
        </w:rPr>
        <w:t>нових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цілей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–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дієвий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засіб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захисту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від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неврозу;</w:t>
      </w:r>
    </w:p>
    <w:p w:rsidR="0039079E" w:rsidRDefault="00B22CF9">
      <w:pPr>
        <w:pStyle w:val="a3"/>
        <w:tabs>
          <w:tab w:val="left" w:pos="784"/>
        </w:tabs>
        <w:spacing w:before="6" w:line="232" w:lineRule="auto"/>
        <w:ind w:left="784" w:right="38" w:hanging="341"/>
        <w:jc w:val="both"/>
      </w:pPr>
      <w:r>
        <w:rPr>
          <w:rFonts w:ascii="Microsoft Sans Serif" w:eastAsia="Microsoft Sans Serif" w:hAnsi="Microsoft Sans Serif"/>
          <w:color w:val="231F20"/>
          <w:spacing w:val="-19"/>
          <w:w w:val="150"/>
        </w:rPr>
        <w:t xml:space="preserve"> </w:t>
      </w:r>
      <w:r>
        <w:rPr>
          <w:b/>
          <w:color w:val="231F20"/>
          <w:spacing w:val="-2"/>
        </w:rPr>
        <w:t>імаготерапія.</w:t>
      </w:r>
      <w:r>
        <w:rPr>
          <w:b/>
          <w:color w:val="231F20"/>
          <w:spacing w:val="-10"/>
        </w:rPr>
        <w:t xml:space="preserve"> </w:t>
      </w:r>
      <w:r>
        <w:rPr>
          <w:color w:val="231F20"/>
          <w:spacing w:val="-2"/>
        </w:rPr>
        <w:t>Являє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собою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уявне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відтворення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позитивних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об- </w:t>
      </w:r>
      <w:r>
        <w:rPr>
          <w:color w:val="231F20"/>
          <w:w w:val="90"/>
        </w:rPr>
        <w:t xml:space="preserve">разів для витіснення несприятливих переживань (образів людей </w:t>
      </w:r>
      <w:r>
        <w:rPr>
          <w:color w:val="231F20"/>
          <w:spacing w:val="-8"/>
        </w:rPr>
        <w:t>для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наслідування,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приємних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ситуацій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із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минулого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життя,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свого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благополучного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8"/>
        </w:rPr>
        <w:t>майбутнього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8"/>
        </w:rPr>
        <w:t>тощо);</w:t>
      </w:r>
    </w:p>
    <w:p w:rsidR="0039079E" w:rsidRDefault="00B22CF9">
      <w:pPr>
        <w:pStyle w:val="a3"/>
        <w:tabs>
          <w:tab w:val="left" w:pos="784"/>
        </w:tabs>
        <w:spacing w:before="5" w:line="232" w:lineRule="auto"/>
        <w:ind w:left="784" w:right="38" w:hanging="341"/>
        <w:jc w:val="both"/>
      </w:pPr>
      <w:r>
        <w:rPr>
          <w:rFonts w:ascii="Microsoft Sans Serif" w:eastAsia="Microsoft Sans Serif" w:hAnsi="Microsoft Sans Serif"/>
          <w:color w:val="231F20"/>
          <w:spacing w:val="-13"/>
          <w:w w:val="120"/>
        </w:rPr>
        <w:t xml:space="preserve"> </w:t>
      </w:r>
      <w:r>
        <w:rPr>
          <w:b/>
          <w:color w:val="231F20"/>
          <w:spacing w:val="-4"/>
        </w:rPr>
        <w:t>гумор.</w:t>
      </w:r>
      <w:r>
        <w:rPr>
          <w:b/>
          <w:color w:val="231F20"/>
          <w:spacing w:val="-8"/>
        </w:rPr>
        <w:t xml:space="preserve"> </w:t>
      </w:r>
      <w:r>
        <w:rPr>
          <w:color w:val="231F20"/>
          <w:spacing w:val="-4"/>
        </w:rPr>
        <w:t>Почуття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гумору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  <w:w w:val="120"/>
        </w:rPr>
        <w:t>–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spacing w:val="-4"/>
        </w:rPr>
        <w:t>така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емоційна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реакція,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що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 xml:space="preserve">перетворює </w:t>
      </w:r>
      <w:r>
        <w:rPr>
          <w:color w:val="231F20"/>
          <w:spacing w:val="-6"/>
        </w:rPr>
        <w:t>потенційно негативну емоцію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на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її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протилежність, на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 xml:space="preserve">джерело </w:t>
      </w:r>
      <w:r>
        <w:rPr>
          <w:color w:val="231F20"/>
          <w:spacing w:val="-10"/>
        </w:rPr>
        <w:t>позитивних</w:t>
      </w:r>
      <w:r>
        <w:rPr>
          <w:color w:val="231F20"/>
        </w:rPr>
        <w:t xml:space="preserve"> </w:t>
      </w:r>
      <w:r>
        <w:rPr>
          <w:color w:val="231F20"/>
          <w:spacing w:val="-10"/>
        </w:rPr>
        <w:t>емоцій.</w:t>
      </w:r>
      <w:r>
        <w:rPr>
          <w:color w:val="231F20"/>
        </w:rPr>
        <w:t xml:space="preserve"> </w:t>
      </w:r>
      <w:r>
        <w:rPr>
          <w:color w:val="231F20"/>
          <w:spacing w:val="-10"/>
        </w:rPr>
        <w:t>Функція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10"/>
        </w:rPr>
        <w:t>гумору,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10"/>
        </w:rPr>
        <w:t>по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10"/>
        </w:rPr>
        <w:t>суті,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10"/>
        </w:rPr>
        <w:t>полягає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1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10"/>
        </w:rPr>
        <w:t>тому,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10"/>
        </w:rPr>
        <w:t>щоб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2"/>
          <w:w w:val="90"/>
        </w:rPr>
        <w:t>забезпечити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spacing w:val="-2"/>
          <w:w w:val="90"/>
        </w:rPr>
        <w:t>задовільне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spacing w:val="-2"/>
          <w:w w:val="90"/>
        </w:rPr>
        <w:t>самопочуття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spacing w:val="-2"/>
          <w:w w:val="90"/>
        </w:rPr>
        <w:t>в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spacing w:val="-2"/>
          <w:w w:val="90"/>
        </w:rPr>
        <w:t>далеко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spacing w:val="-2"/>
          <w:w w:val="90"/>
        </w:rPr>
        <w:t>не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spacing w:val="-2"/>
          <w:w w:val="90"/>
        </w:rPr>
        <w:t>задовільній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spacing w:val="-2"/>
          <w:w w:val="90"/>
        </w:rPr>
        <w:t>ситу-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8"/>
        </w:rPr>
        <w:t>ації.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8"/>
        </w:rPr>
        <w:t>Для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8"/>
        </w:rPr>
        <w:t>цього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8"/>
        </w:rPr>
        <w:t>необхідне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8"/>
        </w:rPr>
        <w:t>вміння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8"/>
        </w:rPr>
        <w:t>подивитися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8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8"/>
        </w:rPr>
        <w:t>ситуацію,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8"/>
        </w:rPr>
        <w:t>у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8"/>
        </w:rPr>
        <w:t>якій</w:t>
      </w:r>
      <w:r>
        <w:rPr>
          <w:color w:val="231F20"/>
          <w:spacing w:val="-2"/>
        </w:rPr>
        <w:t xml:space="preserve"> ти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опинився,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і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самого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себе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збоку,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знайти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смішне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собі;</w:t>
      </w:r>
    </w:p>
    <w:p w:rsidR="0039079E" w:rsidRDefault="00B22CF9">
      <w:pPr>
        <w:pStyle w:val="a3"/>
        <w:tabs>
          <w:tab w:val="left" w:pos="784"/>
        </w:tabs>
        <w:spacing w:before="7" w:line="232" w:lineRule="auto"/>
        <w:ind w:left="784" w:right="38" w:hanging="341"/>
        <w:jc w:val="both"/>
        <w:rPr>
          <w:i/>
        </w:rPr>
      </w:pPr>
      <w:r>
        <w:rPr>
          <w:rFonts w:ascii="Microsoft Sans Serif" w:eastAsia="Microsoft Sans Serif" w:hAnsi="Microsoft Sans Serif"/>
          <w:color w:val="231F20"/>
          <w:spacing w:val="-21"/>
          <w:w w:val="150"/>
        </w:rPr>
        <w:t xml:space="preserve"> </w:t>
      </w:r>
      <w:r>
        <w:rPr>
          <w:b/>
          <w:color w:val="231F20"/>
        </w:rPr>
        <w:t>уміння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відокремлювати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службові</w:t>
      </w:r>
      <w:r>
        <w:rPr>
          <w:b/>
          <w:color w:val="231F20"/>
          <w:spacing w:val="-11"/>
        </w:rPr>
        <w:t xml:space="preserve"> </w:t>
      </w:r>
      <w:r>
        <w:rPr>
          <w:b/>
          <w:color w:val="231F20"/>
        </w:rPr>
        <w:t>стосунки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від</w:t>
      </w:r>
      <w:r>
        <w:rPr>
          <w:b/>
          <w:color w:val="231F20"/>
          <w:spacing w:val="-11"/>
        </w:rPr>
        <w:t xml:space="preserve"> </w:t>
      </w:r>
      <w:r>
        <w:rPr>
          <w:b/>
          <w:color w:val="231F20"/>
        </w:rPr>
        <w:t>особистих</w:t>
      </w:r>
      <w:r>
        <w:rPr>
          <w:i/>
          <w:color w:val="231F20"/>
        </w:rPr>
        <w:t xml:space="preserve">. </w:t>
      </w:r>
      <w:r>
        <w:rPr>
          <w:color w:val="231F20"/>
          <w:spacing w:val="-6"/>
        </w:rPr>
        <w:t>Уміння відокремлювати службові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стосунки від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особистих є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на- дійним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засобом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збереження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душевної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рівноваги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та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 xml:space="preserve">підвищен- </w:t>
      </w:r>
      <w:r>
        <w:rPr>
          <w:color w:val="231F20"/>
          <w:spacing w:val="-2"/>
        </w:rPr>
        <w:t>ня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продуктивності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діяльності.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Багато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важить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подолання деструктивних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конфліктів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організації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управлінська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компе- </w:t>
      </w:r>
      <w:r>
        <w:rPr>
          <w:color w:val="231F20"/>
        </w:rPr>
        <w:t>тентність керівника</w:t>
      </w:r>
      <w:r>
        <w:rPr>
          <w:i/>
          <w:color w:val="231F20"/>
        </w:rPr>
        <w:t>.</w:t>
      </w:r>
    </w:p>
    <w:p w:rsidR="0039079E" w:rsidRDefault="00B22CF9">
      <w:pPr>
        <w:pStyle w:val="7"/>
        <w:spacing w:before="241" w:line="240" w:lineRule="auto"/>
        <w:ind w:left="443" w:firstLine="0"/>
      </w:pPr>
      <w:r>
        <w:rPr>
          <w:color w:val="231F20"/>
          <w:w w:val="90"/>
        </w:rPr>
        <w:t>Які</w:t>
      </w:r>
      <w:r>
        <w:rPr>
          <w:color w:val="231F20"/>
          <w:spacing w:val="-3"/>
        </w:rPr>
        <w:t xml:space="preserve"> </w:t>
      </w:r>
      <w:r>
        <w:rPr>
          <w:color w:val="231F20"/>
          <w:w w:val="90"/>
        </w:rPr>
        <w:t>фактори</w:t>
      </w:r>
      <w:r>
        <w:rPr>
          <w:color w:val="231F20"/>
          <w:spacing w:val="-3"/>
        </w:rPr>
        <w:t xml:space="preserve"> </w:t>
      </w:r>
      <w:r>
        <w:rPr>
          <w:color w:val="231F20"/>
          <w:w w:val="90"/>
        </w:rPr>
        <w:t>можуть</w:t>
      </w:r>
      <w:r>
        <w:rPr>
          <w:color w:val="231F20"/>
          <w:spacing w:val="-3"/>
        </w:rPr>
        <w:t xml:space="preserve"> </w:t>
      </w:r>
      <w:r>
        <w:rPr>
          <w:color w:val="231F20"/>
          <w:w w:val="90"/>
        </w:rPr>
        <w:t>пом’якшувати</w:t>
      </w:r>
      <w:r>
        <w:rPr>
          <w:color w:val="231F20"/>
          <w:spacing w:val="-2"/>
        </w:rPr>
        <w:t xml:space="preserve"> </w:t>
      </w:r>
      <w:r>
        <w:rPr>
          <w:color w:val="231F20"/>
          <w:w w:val="90"/>
        </w:rPr>
        <w:t>вплив</w:t>
      </w:r>
      <w:r>
        <w:rPr>
          <w:color w:val="231F20"/>
          <w:spacing w:val="-3"/>
        </w:rPr>
        <w:t xml:space="preserve"> </w:t>
      </w:r>
      <w:r>
        <w:rPr>
          <w:color w:val="231F20"/>
          <w:w w:val="90"/>
        </w:rPr>
        <w:t>стресу</w:t>
      </w:r>
      <w:r>
        <w:rPr>
          <w:color w:val="231F20"/>
          <w:spacing w:val="-3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2"/>
          <w:w w:val="90"/>
        </w:rPr>
        <w:t>людину?</w:t>
      </w:r>
    </w:p>
    <w:p w:rsidR="0039079E" w:rsidRDefault="00B22CF9">
      <w:pPr>
        <w:pStyle w:val="a3"/>
        <w:spacing w:before="240" w:line="232" w:lineRule="auto"/>
        <w:ind w:right="38" w:firstLine="340"/>
        <w:jc w:val="both"/>
      </w:pPr>
      <w:r>
        <w:rPr>
          <w:b/>
          <w:color w:val="231F20"/>
          <w:spacing w:val="-2"/>
        </w:rPr>
        <w:t>Соціальна</w:t>
      </w:r>
      <w:r>
        <w:rPr>
          <w:b/>
          <w:color w:val="231F20"/>
          <w:spacing w:val="-10"/>
        </w:rPr>
        <w:t xml:space="preserve"> </w:t>
      </w:r>
      <w:r>
        <w:rPr>
          <w:b/>
          <w:color w:val="231F20"/>
          <w:spacing w:val="-2"/>
        </w:rPr>
        <w:t>підтримка</w:t>
      </w:r>
      <w:r>
        <w:rPr>
          <w:b/>
          <w:color w:val="231F20"/>
          <w:spacing w:val="-10"/>
        </w:rPr>
        <w:t xml:space="preserve"> </w:t>
      </w:r>
      <w:r>
        <w:rPr>
          <w:color w:val="231F20"/>
          <w:spacing w:val="-2"/>
        </w:rPr>
        <w:t>включає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всі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види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допомоги,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наданої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особі людьми,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з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якими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вона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має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будь-які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соціальні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зв’язки.</w:t>
      </w:r>
    </w:p>
    <w:p w:rsidR="0039079E" w:rsidRDefault="00B22CF9">
      <w:pPr>
        <w:pStyle w:val="a3"/>
        <w:spacing w:before="2" w:line="232" w:lineRule="auto"/>
        <w:ind w:right="38" w:firstLine="340"/>
        <w:jc w:val="both"/>
      </w:pPr>
      <w:r>
        <w:rPr>
          <w:b/>
          <w:color w:val="231F20"/>
          <w:spacing w:val="-4"/>
        </w:rPr>
        <w:t>Стійкість</w:t>
      </w:r>
      <w:r>
        <w:rPr>
          <w:b/>
          <w:color w:val="231F20"/>
          <w:spacing w:val="-8"/>
        </w:rPr>
        <w:t xml:space="preserve"> </w:t>
      </w:r>
      <w:r>
        <w:rPr>
          <w:color w:val="231F20"/>
          <w:spacing w:val="-4"/>
        </w:rPr>
        <w:t>–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це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сукупність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таких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особистісних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рис,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як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 xml:space="preserve">відповідаль- </w:t>
      </w:r>
      <w:r>
        <w:rPr>
          <w:color w:val="231F20"/>
          <w:w w:val="90"/>
        </w:rPr>
        <w:t xml:space="preserve">ність, прагнення до подолання труднощів і внутрішнього контролю, що </w:t>
      </w:r>
      <w:r>
        <w:rPr>
          <w:color w:val="231F20"/>
          <w:spacing w:val="-2"/>
        </w:rPr>
        <w:t>сприяють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високому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опору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стресу.</w:t>
      </w:r>
    </w:p>
    <w:p w:rsidR="0039079E" w:rsidRDefault="00B22CF9">
      <w:pPr>
        <w:pStyle w:val="a3"/>
        <w:spacing w:before="180" w:line="232" w:lineRule="auto"/>
        <w:ind w:right="121" w:firstLine="340"/>
        <w:jc w:val="both"/>
      </w:pPr>
      <w:r>
        <w:br w:type="column"/>
      </w:r>
      <w:r>
        <w:rPr>
          <w:b/>
          <w:color w:val="231F20"/>
          <w:spacing w:val="-2"/>
        </w:rPr>
        <w:lastRenderedPageBreak/>
        <w:t>Оптимізм</w:t>
      </w:r>
      <w:r>
        <w:rPr>
          <w:b/>
          <w:color w:val="231F20"/>
          <w:spacing w:val="-6"/>
        </w:rPr>
        <w:t xml:space="preserve"> </w:t>
      </w:r>
      <w:r>
        <w:rPr>
          <w:b/>
          <w:color w:val="231F20"/>
          <w:spacing w:val="-2"/>
        </w:rPr>
        <w:t>–</w:t>
      </w:r>
      <w:r>
        <w:rPr>
          <w:b/>
          <w:color w:val="231F20"/>
          <w:spacing w:val="-6"/>
        </w:rPr>
        <w:t xml:space="preserve"> </w:t>
      </w:r>
      <w:r>
        <w:rPr>
          <w:color w:val="231F20"/>
          <w:spacing w:val="-2"/>
        </w:rPr>
        <w:t>загальна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тенденція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до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очікування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вдалих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наслідків. </w:t>
      </w:r>
      <w:r>
        <w:rPr>
          <w:color w:val="231F20"/>
          <w:w w:val="90"/>
        </w:rPr>
        <w:t xml:space="preserve">У стресовій ситуації оптимісти більше орієнтовані на дії й аналіз пробле- ми, з більшим бажанням шукають соціальної підтримки й у своїх оцінках </w:t>
      </w:r>
      <w:r>
        <w:rPr>
          <w:color w:val="231F20"/>
          <w:spacing w:val="-10"/>
        </w:rPr>
        <w:t>стресової</w:t>
      </w:r>
      <w:r>
        <w:rPr>
          <w:color w:val="231F20"/>
        </w:rPr>
        <w:t xml:space="preserve"> </w:t>
      </w:r>
      <w:r>
        <w:rPr>
          <w:color w:val="231F20"/>
          <w:spacing w:val="-10"/>
        </w:rPr>
        <w:t>ситуації</w:t>
      </w:r>
      <w:r>
        <w:rPr>
          <w:color w:val="231F20"/>
        </w:rPr>
        <w:t xml:space="preserve"> </w:t>
      </w:r>
      <w:r>
        <w:rPr>
          <w:color w:val="231F20"/>
          <w:spacing w:val="-10"/>
        </w:rPr>
        <w:t>більше</w:t>
      </w:r>
      <w:r>
        <w:rPr>
          <w:color w:val="231F20"/>
        </w:rPr>
        <w:t xml:space="preserve"> </w:t>
      </w:r>
      <w:r>
        <w:rPr>
          <w:color w:val="231F20"/>
          <w:spacing w:val="-10"/>
        </w:rPr>
        <w:t>схильні</w:t>
      </w:r>
      <w:r>
        <w:rPr>
          <w:color w:val="231F20"/>
        </w:rPr>
        <w:t xml:space="preserve"> </w:t>
      </w:r>
      <w:r>
        <w:rPr>
          <w:color w:val="231F20"/>
          <w:spacing w:val="-10"/>
        </w:rPr>
        <w:t>підкреслювати</w:t>
      </w:r>
      <w:r>
        <w:rPr>
          <w:color w:val="231F20"/>
        </w:rPr>
        <w:t xml:space="preserve"> </w:t>
      </w:r>
      <w:r>
        <w:rPr>
          <w:color w:val="231F20"/>
          <w:spacing w:val="-10"/>
        </w:rPr>
        <w:t>позитивні</w:t>
      </w:r>
      <w:r>
        <w:rPr>
          <w:color w:val="231F20"/>
        </w:rPr>
        <w:t xml:space="preserve"> </w:t>
      </w:r>
      <w:r>
        <w:rPr>
          <w:color w:val="231F20"/>
          <w:spacing w:val="-10"/>
        </w:rPr>
        <w:t>аспекти.</w:t>
      </w:r>
    </w:p>
    <w:p w:rsidR="0039079E" w:rsidRDefault="00B22CF9">
      <w:pPr>
        <w:spacing w:before="5" w:line="232" w:lineRule="auto"/>
        <w:ind w:left="103" w:right="121" w:firstLine="340"/>
        <w:jc w:val="both"/>
        <w:rPr>
          <w:sz w:val="21"/>
        </w:rPr>
      </w:pPr>
      <w:r>
        <w:rPr>
          <w:b/>
          <w:color w:val="231F20"/>
          <w:spacing w:val="-4"/>
          <w:sz w:val="21"/>
        </w:rPr>
        <w:t>Реактивність вегетативної нервової системи (В</w:t>
      </w:r>
      <w:r>
        <w:rPr>
          <w:b/>
          <w:color w:val="231F20"/>
          <w:spacing w:val="-4"/>
          <w:sz w:val="21"/>
        </w:rPr>
        <w:t xml:space="preserve">НС). </w:t>
      </w:r>
      <w:r>
        <w:rPr>
          <w:color w:val="231F20"/>
          <w:spacing w:val="-4"/>
          <w:sz w:val="21"/>
        </w:rPr>
        <w:t xml:space="preserve">На людей </w:t>
      </w:r>
      <w:r>
        <w:rPr>
          <w:color w:val="231F20"/>
          <w:spacing w:val="-2"/>
          <w:sz w:val="21"/>
        </w:rPr>
        <w:t>з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pacing w:val="-2"/>
          <w:sz w:val="21"/>
        </w:rPr>
        <w:t>відносно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pacing w:val="-2"/>
          <w:sz w:val="21"/>
        </w:rPr>
        <w:t>менш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pacing w:val="-2"/>
          <w:sz w:val="21"/>
        </w:rPr>
        <w:t>збудливою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pacing w:val="-2"/>
          <w:sz w:val="21"/>
        </w:rPr>
        <w:t>ВНС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pacing w:val="-2"/>
          <w:sz w:val="21"/>
        </w:rPr>
        <w:t>стрес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pacing w:val="-2"/>
          <w:sz w:val="21"/>
        </w:rPr>
        <w:t>впливає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pacing w:val="-2"/>
          <w:sz w:val="21"/>
        </w:rPr>
        <w:t>слабкіше,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pacing w:val="-2"/>
          <w:sz w:val="21"/>
        </w:rPr>
        <w:t>ніж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pacing w:val="-2"/>
          <w:sz w:val="21"/>
        </w:rPr>
        <w:t>на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pacing w:val="-2"/>
          <w:sz w:val="21"/>
        </w:rPr>
        <w:t xml:space="preserve">тих, </w:t>
      </w:r>
      <w:r>
        <w:rPr>
          <w:color w:val="231F20"/>
          <w:sz w:val="21"/>
        </w:rPr>
        <w:t>чия ВНС має високу реактивність.</w:t>
      </w:r>
    </w:p>
    <w:p w:rsidR="0039079E" w:rsidRDefault="00B22CF9">
      <w:pPr>
        <w:pStyle w:val="7"/>
        <w:spacing w:before="238"/>
        <w:ind w:left="443" w:firstLine="0"/>
      </w:pPr>
      <w:r>
        <w:rPr>
          <w:color w:val="231F20"/>
          <w:w w:val="90"/>
        </w:rPr>
        <w:t>Соціальна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підтримка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буває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чотирьох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spacing w:val="-2"/>
          <w:w w:val="90"/>
        </w:rPr>
        <w:t>видів:</w:t>
      </w:r>
    </w:p>
    <w:p w:rsidR="0039079E" w:rsidRDefault="00B22CF9">
      <w:pPr>
        <w:pStyle w:val="a3"/>
        <w:tabs>
          <w:tab w:val="left" w:pos="784"/>
        </w:tabs>
        <w:spacing w:before="2" w:line="232" w:lineRule="auto"/>
        <w:ind w:left="784" w:right="122" w:hanging="341"/>
      </w:pPr>
      <w:r>
        <w:rPr>
          <w:rFonts w:ascii="Microsoft Sans Serif" w:eastAsia="Microsoft Sans Serif" w:hAnsi="Microsoft Sans Serif"/>
          <w:color w:val="231F20"/>
        </w:rPr>
        <w:tab/>
      </w:r>
      <w:r>
        <w:rPr>
          <w:color w:val="231F20"/>
          <w:w w:val="95"/>
        </w:rPr>
        <w:t xml:space="preserve">емоційна – прояви участі й зацікавленості, які показують нам, </w:t>
      </w:r>
      <w:r>
        <w:rPr>
          <w:color w:val="231F20"/>
        </w:rPr>
        <w:t>що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небайдужі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людям;</w:t>
      </w:r>
    </w:p>
    <w:p w:rsidR="0039079E" w:rsidRDefault="00B22CF9">
      <w:pPr>
        <w:pStyle w:val="a3"/>
        <w:tabs>
          <w:tab w:val="left" w:pos="784"/>
        </w:tabs>
        <w:spacing w:before="3" w:line="232" w:lineRule="auto"/>
        <w:ind w:left="784" w:right="122" w:hanging="341"/>
      </w:pPr>
      <w:r>
        <w:rPr>
          <w:rFonts w:ascii="Microsoft Sans Serif" w:eastAsia="Microsoft Sans Serif" w:hAnsi="Microsoft Sans Serif"/>
          <w:color w:val="231F20"/>
        </w:rPr>
        <w:tab/>
      </w:r>
      <w:r>
        <w:rPr>
          <w:color w:val="231F20"/>
          <w:w w:val="95"/>
        </w:rPr>
        <w:t>оцінювальна</w:t>
      </w:r>
      <w:r>
        <w:rPr>
          <w:color w:val="231F20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</w:rPr>
        <w:t xml:space="preserve"> </w:t>
      </w:r>
      <w:r>
        <w:rPr>
          <w:color w:val="231F20"/>
          <w:w w:val="95"/>
        </w:rPr>
        <w:t>допомога</w:t>
      </w:r>
      <w:r>
        <w:rPr>
          <w:color w:val="231F20"/>
        </w:rPr>
        <w:t xml:space="preserve"> </w:t>
      </w:r>
      <w:r>
        <w:rPr>
          <w:color w:val="231F20"/>
          <w:w w:val="95"/>
        </w:rPr>
        <w:t>людині</w:t>
      </w:r>
      <w:r>
        <w:rPr>
          <w:color w:val="231F20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</w:rPr>
        <w:t xml:space="preserve"> </w:t>
      </w:r>
      <w:r>
        <w:rPr>
          <w:color w:val="231F20"/>
          <w:w w:val="95"/>
        </w:rPr>
        <w:t>оцінюванні</w:t>
      </w:r>
      <w:r>
        <w:rPr>
          <w:color w:val="231F20"/>
        </w:rPr>
        <w:t xml:space="preserve"> </w:t>
      </w:r>
      <w:r>
        <w:rPr>
          <w:color w:val="231F20"/>
          <w:w w:val="95"/>
        </w:rPr>
        <w:t>й</w:t>
      </w:r>
      <w:r>
        <w:rPr>
          <w:color w:val="231F20"/>
        </w:rPr>
        <w:t xml:space="preserve"> </w:t>
      </w:r>
      <w:r>
        <w:rPr>
          <w:color w:val="231F20"/>
          <w:w w:val="95"/>
        </w:rPr>
        <w:t>осмисленні</w:t>
      </w:r>
      <w:r>
        <w:rPr>
          <w:color w:val="231F20"/>
          <w:spacing w:val="10"/>
          <w:w w:val="95"/>
        </w:rPr>
        <w:t xml:space="preserve"> </w:t>
      </w:r>
      <w:r>
        <w:rPr>
          <w:color w:val="231F20"/>
          <w:w w:val="95"/>
        </w:rPr>
        <w:t xml:space="preserve">її </w:t>
      </w:r>
      <w:r>
        <w:rPr>
          <w:color w:val="231F20"/>
          <w:spacing w:val="-2"/>
        </w:rPr>
        <w:t>проблем;</w:t>
      </w:r>
    </w:p>
    <w:p w:rsidR="0039079E" w:rsidRDefault="00B22CF9">
      <w:pPr>
        <w:pStyle w:val="a3"/>
        <w:tabs>
          <w:tab w:val="left" w:pos="784"/>
        </w:tabs>
        <w:spacing w:line="239" w:lineRule="exact"/>
        <w:ind w:left="443"/>
      </w:pPr>
      <w:r>
        <w:rPr>
          <w:rFonts w:ascii="Microsoft Sans Serif" w:eastAsia="Microsoft Sans Serif" w:hAnsi="Microsoft Sans Serif"/>
          <w:color w:val="231F20"/>
        </w:rPr>
        <w:tab/>
      </w:r>
      <w:r>
        <w:rPr>
          <w:color w:val="231F20"/>
          <w:w w:val="95"/>
        </w:rPr>
        <w:t>інформаційна</w:t>
      </w:r>
      <w:r>
        <w:rPr>
          <w:color w:val="231F20"/>
          <w:spacing w:val="-1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  <w:spacing w:val="-1"/>
        </w:rPr>
        <w:t xml:space="preserve"> </w:t>
      </w:r>
      <w:r>
        <w:rPr>
          <w:color w:val="231F20"/>
          <w:w w:val="95"/>
        </w:rPr>
        <w:t>порада,</w:t>
      </w:r>
      <w:r>
        <w:rPr>
          <w:color w:val="231F20"/>
        </w:rPr>
        <w:t xml:space="preserve"> </w:t>
      </w:r>
      <w:r>
        <w:rPr>
          <w:color w:val="231F20"/>
          <w:w w:val="95"/>
        </w:rPr>
        <w:t>як</w:t>
      </w:r>
      <w:r>
        <w:rPr>
          <w:color w:val="231F20"/>
          <w:spacing w:val="-1"/>
        </w:rPr>
        <w:t xml:space="preserve"> </w:t>
      </w:r>
      <w:r>
        <w:rPr>
          <w:color w:val="231F20"/>
          <w:w w:val="95"/>
        </w:rPr>
        <w:t>упоратися</w:t>
      </w:r>
      <w:r>
        <w:rPr>
          <w:color w:val="231F20"/>
        </w:rPr>
        <w:t xml:space="preserve"> </w:t>
      </w:r>
      <w:r>
        <w:rPr>
          <w:color w:val="231F20"/>
          <w:w w:val="95"/>
        </w:rPr>
        <w:t>з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  <w:w w:val="95"/>
        </w:rPr>
        <w:t>проблемою.</w:t>
      </w:r>
    </w:p>
    <w:p w:rsidR="0039079E" w:rsidRDefault="00B22CF9">
      <w:pPr>
        <w:pStyle w:val="a3"/>
        <w:tabs>
          <w:tab w:val="left" w:pos="784"/>
        </w:tabs>
        <w:spacing w:before="3" w:line="232" w:lineRule="auto"/>
        <w:ind w:left="784" w:right="122" w:hanging="341"/>
      </w:pPr>
      <w:r>
        <w:rPr>
          <w:rFonts w:ascii="Microsoft Sans Serif" w:eastAsia="Microsoft Sans Serif" w:hAnsi="Microsoft Sans Serif"/>
          <w:color w:val="231F20"/>
        </w:rPr>
        <w:tab/>
      </w:r>
      <w:r>
        <w:rPr>
          <w:color w:val="231F20"/>
          <w:w w:val="95"/>
        </w:rPr>
        <w:t>інструментальна</w:t>
      </w:r>
      <w:r>
        <w:rPr>
          <w:color w:val="231F20"/>
          <w:spacing w:val="25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  <w:spacing w:val="25"/>
        </w:rPr>
        <w:t xml:space="preserve"> </w:t>
      </w:r>
      <w:r>
        <w:rPr>
          <w:color w:val="231F20"/>
          <w:w w:val="95"/>
        </w:rPr>
        <w:t>матеріальна</w:t>
      </w:r>
      <w:r>
        <w:rPr>
          <w:color w:val="231F20"/>
          <w:spacing w:val="25"/>
        </w:rPr>
        <w:t xml:space="preserve"> </w:t>
      </w:r>
      <w:r>
        <w:rPr>
          <w:color w:val="231F20"/>
          <w:w w:val="95"/>
        </w:rPr>
        <w:t>допомога</w:t>
      </w:r>
      <w:r>
        <w:rPr>
          <w:color w:val="231F20"/>
          <w:spacing w:val="25"/>
        </w:rPr>
        <w:t xml:space="preserve"> </w:t>
      </w:r>
      <w:r>
        <w:rPr>
          <w:color w:val="231F20"/>
          <w:w w:val="95"/>
        </w:rPr>
        <w:t>або</w:t>
      </w:r>
      <w:r>
        <w:rPr>
          <w:color w:val="231F20"/>
          <w:spacing w:val="25"/>
        </w:rPr>
        <w:t xml:space="preserve"> </w:t>
      </w:r>
      <w:r>
        <w:rPr>
          <w:color w:val="231F20"/>
          <w:w w:val="95"/>
        </w:rPr>
        <w:t>допомога</w:t>
      </w:r>
      <w:r>
        <w:rPr>
          <w:color w:val="231F20"/>
          <w:spacing w:val="25"/>
        </w:rPr>
        <w:t xml:space="preserve"> </w:t>
      </w:r>
      <w:r>
        <w:rPr>
          <w:color w:val="231F20"/>
          <w:w w:val="95"/>
        </w:rPr>
        <w:t xml:space="preserve">кон- </w:t>
      </w:r>
      <w:r>
        <w:rPr>
          <w:color w:val="231F20"/>
        </w:rPr>
        <w:t>кретними діями.</w:t>
      </w:r>
    </w:p>
    <w:p w:rsidR="0039079E" w:rsidRDefault="00B22CF9">
      <w:pPr>
        <w:spacing w:before="242" w:line="232" w:lineRule="auto"/>
        <w:ind w:left="103" w:right="121" w:firstLine="340"/>
        <w:jc w:val="both"/>
        <w:rPr>
          <w:sz w:val="21"/>
        </w:rPr>
      </w:pPr>
      <w:r>
        <w:rPr>
          <w:i/>
          <w:color w:val="231F20"/>
          <w:spacing w:val="-2"/>
          <w:sz w:val="21"/>
        </w:rPr>
        <w:t>Найпоширенішими</w:t>
      </w:r>
      <w:r>
        <w:rPr>
          <w:i/>
          <w:color w:val="231F20"/>
          <w:spacing w:val="-10"/>
          <w:sz w:val="21"/>
        </w:rPr>
        <w:t xml:space="preserve"> </w:t>
      </w:r>
      <w:r>
        <w:rPr>
          <w:i/>
          <w:color w:val="231F20"/>
          <w:spacing w:val="-2"/>
          <w:sz w:val="21"/>
        </w:rPr>
        <w:t>й</w:t>
      </w:r>
      <w:r>
        <w:rPr>
          <w:i/>
          <w:color w:val="231F20"/>
          <w:spacing w:val="-10"/>
          <w:sz w:val="21"/>
        </w:rPr>
        <w:t xml:space="preserve"> </w:t>
      </w:r>
      <w:r>
        <w:rPr>
          <w:i/>
          <w:color w:val="231F20"/>
          <w:spacing w:val="-2"/>
          <w:sz w:val="21"/>
        </w:rPr>
        <w:t>ефективними</w:t>
      </w:r>
      <w:r>
        <w:rPr>
          <w:i/>
          <w:color w:val="231F20"/>
          <w:spacing w:val="-9"/>
          <w:sz w:val="21"/>
        </w:rPr>
        <w:t xml:space="preserve"> </w:t>
      </w:r>
      <w:r>
        <w:rPr>
          <w:i/>
          <w:color w:val="231F20"/>
          <w:spacing w:val="-2"/>
          <w:sz w:val="21"/>
        </w:rPr>
        <w:t>методиками</w:t>
      </w:r>
      <w:r>
        <w:rPr>
          <w:i/>
          <w:color w:val="231F20"/>
          <w:spacing w:val="-10"/>
          <w:sz w:val="21"/>
        </w:rPr>
        <w:t xml:space="preserve"> </w:t>
      </w:r>
      <w:r>
        <w:rPr>
          <w:i/>
          <w:color w:val="231F20"/>
          <w:spacing w:val="-2"/>
          <w:sz w:val="21"/>
        </w:rPr>
        <w:t>авторегулятив­ ного</w:t>
      </w:r>
      <w:r>
        <w:rPr>
          <w:i/>
          <w:color w:val="231F20"/>
          <w:spacing w:val="-10"/>
          <w:sz w:val="21"/>
        </w:rPr>
        <w:t xml:space="preserve"> </w:t>
      </w:r>
      <w:r>
        <w:rPr>
          <w:i/>
          <w:color w:val="231F20"/>
          <w:spacing w:val="-2"/>
          <w:sz w:val="21"/>
        </w:rPr>
        <w:t>антистресового</w:t>
      </w:r>
      <w:r>
        <w:rPr>
          <w:i/>
          <w:color w:val="231F20"/>
          <w:spacing w:val="-10"/>
          <w:sz w:val="21"/>
        </w:rPr>
        <w:t xml:space="preserve"> </w:t>
      </w:r>
      <w:r>
        <w:rPr>
          <w:i/>
          <w:color w:val="231F20"/>
          <w:spacing w:val="-2"/>
          <w:sz w:val="21"/>
        </w:rPr>
        <w:t>поводження</w:t>
      </w:r>
      <w:r>
        <w:rPr>
          <w:i/>
          <w:color w:val="231F20"/>
          <w:spacing w:val="-9"/>
          <w:sz w:val="21"/>
        </w:rPr>
        <w:t xml:space="preserve"> </w:t>
      </w:r>
      <w:r>
        <w:rPr>
          <w:i/>
          <w:color w:val="231F20"/>
          <w:spacing w:val="-2"/>
          <w:sz w:val="21"/>
        </w:rPr>
        <w:t>є:</w:t>
      </w:r>
      <w:r>
        <w:rPr>
          <w:color w:val="231F20"/>
          <w:spacing w:val="-2"/>
          <w:sz w:val="21"/>
        </w:rPr>
        <w:t>релаксація,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pacing w:val="-2"/>
          <w:sz w:val="21"/>
        </w:rPr>
        <w:t>концентрація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pacing w:val="-2"/>
          <w:sz w:val="21"/>
        </w:rPr>
        <w:t xml:space="preserve">уваги, </w:t>
      </w:r>
      <w:r>
        <w:rPr>
          <w:color w:val="231F20"/>
          <w:spacing w:val="-2"/>
          <w:w w:val="90"/>
          <w:sz w:val="21"/>
        </w:rPr>
        <w:t>авторегуляція</w:t>
      </w:r>
      <w:r>
        <w:rPr>
          <w:color w:val="231F20"/>
          <w:spacing w:val="-4"/>
          <w:w w:val="90"/>
          <w:sz w:val="21"/>
        </w:rPr>
        <w:t xml:space="preserve"> </w:t>
      </w:r>
      <w:r>
        <w:rPr>
          <w:color w:val="231F20"/>
          <w:spacing w:val="-2"/>
          <w:w w:val="90"/>
          <w:sz w:val="21"/>
        </w:rPr>
        <w:t>подиху,</w:t>
      </w:r>
      <w:r>
        <w:rPr>
          <w:color w:val="231F20"/>
          <w:spacing w:val="-4"/>
          <w:w w:val="90"/>
          <w:sz w:val="21"/>
        </w:rPr>
        <w:t xml:space="preserve"> </w:t>
      </w:r>
      <w:r>
        <w:rPr>
          <w:color w:val="231F20"/>
          <w:spacing w:val="-2"/>
          <w:w w:val="90"/>
          <w:sz w:val="21"/>
        </w:rPr>
        <w:t>самопрограмування</w:t>
      </w:r>
      <w:r>
        <w:rPr>
          <w:color w:val="231F20"/>
          <w:spacing w:val="-4"/>
          <w:w w:val="90"/>
          <w:sz w:val="21"/>
        </w:rPr>
        <w:t xml:space="preserve"> </w:t>
      </w:r>
      <w:r>
        <w:rPr>
          <w:color w:val="231F20"/>
          <w:spacing w:val="-2"/>
          <w:w w:val="90"/>
          <w:sz w:val="21"/>
        </w:rPr>
        <w:t>на</w:t>
      </w:r>
      <w:r>
        <w:rPr>
          <w:color w:val="231F20"/>
          <w:spacing w:val="-4"/>
          <w:w w:val="90"/>
          <w:sz w:val="21"/>
        </w:rPr>
        <w:t xml:space="preserve"> </w:t>
      </w:r>
      <w:r>
        <w:rPr>
          <w:color w:val="231F20"/>
          <w:spacing w:val="-2"/>
          <w:w w:val="90"/>
          <w:sz w:val="21"/>
        </w:rPr>
        <w:t>витривалість</w:t>
      </w:r>
      <w:r>
        <w:rPr>
          <w:color w:val="231F20"/>
          <w:spacing w:val="-4"/>
          <w:w w:val="90"/>
          <w:sz w:val="21"/>
        </w:rPr>
        <w:t xml:space="preserve"> </w:t>
      </w:r>
      <w:r>
        <w:rPr>
          <w:color w:val="231F20"/>
          <w:spacing w:val="-2"/>
          <w:w w:val="90"/>
          <w:sz w:val="21"/>
        </w:rPr>
        <w:t>до</w:t>
      </w:r>
      <w:r>
        <w:rPr>
          <w:color w:val="231F20"/>
          <w:spacing w:val="-4"/>
          <w:w w:val="90"/>
          <w:sz w:val="21"/>
        </w:rPr>
        <w:t xml:space="preserve"> </w:t>
      </w:r>
      <w:r>
        <w:rPr>
          <w:color w:val="231F20"/>
          <w:spacing w:val="-2"/>
          <w:w w:val="90"/>
          <w:sz w:val="21"/>
        </w:rPr>
        <w:t>стресу.</w:t>
      </w:r>
    </w:p>
    <w:p w:rsidR="0039079E" w:rsidRDefault="00B22CF9">
      <w:pPr>
        <w:pStyle w:val="a3"/>
        <w:spacing w:before="242" w:line="223" w:lineRule="auto"/>
        <w:ind w:left="784" w:right="122" w:hanging="341"/>
        <w:jc w:val="both"/>
      </w:pPr>
      <w:r>
        <w:rPr>
          <w:rFonts w:ascii="MS Gothic" w:hAnsi="MS Gothic"/>
          <w:color w:val="231F20"/>
        </w:rPr>
        <w:t>✔</w:t>
      </w:r>
      <w:r>
        <w:rPr>
          <w:rFonts w:ascii="MS Gothic" w:hAnsi="MS Gothic"/>
          <w:color w:val="231F20"/>
          <w:spacing w:val="-27"/>
        </w:rPr>
        <w:t xml:space="preserve"> </w:t>
      </w:r>
      <w:r>
        <w:rPr>
          <w:b/>
          <w:color w:val="231F20"/>
        </w:rPr>
        <w:t>Релаксація</w:t>
      </w:r>
      <w:r>
        <w:rPr>
          <w:b/>
          <w:color w:val="231F20"/>
          <w:spacing w:val="-11"/>
        </w:rPr>
        <w:t xml:space="preserve"> </w:t>
      </w:r>
      <w:r>
        <w:rPr>
          <w:color w:val="231F20"/>
          <w:w w:val="135"/>
        </w:rPr>
        <w:t>–</w:t>
      </w:r>
      <w:r>
        <w:rPr>
          <w:color w:val="231F20"/>
          <w:spacing w:val="-16"/>
          <w:w w:val="135"/>
        </w:rPr>
        <w:t xml:space="preserve"> </w:t>
      </w:r>
      <w:r>
        <w:rPr>
          <w:color w:val="231F20"/>
        </w:rPr>
        <w:t>це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метод,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допомогою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якого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можна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частково </w:t>
      </w:r>
      <w:r>
        <w:rPr>
          <w:color w:val="231F20"/>
          <w:spacing w:val="-8"/>
        </w:rPr>
        <w:t>або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повністю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позбутися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фізичного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або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психічного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напруження.</w:t>
      </w:r>
    </w:p>
    <w:p w:rsidR="0039079E" w:rsidRDefault="00B22CF9">
      <w:pPr>
        <w:pStyle w:val="a3"/>
        <w:spacing w:before="234" w:line="230" w:lineRule="auto"/>
        <w:ind w:left="784" w:right="121" w:hanging="341"/>
        <w:jc w:val="both"/>
      </w:pPr>
      <w:r>
        <w:rPr>
          <w:rFonts w:ascii="MS Gothic" w:hAnsi="MS Gothic"/>
          <w:color w:val="231F20"/>
          <w:spacing w:val="-2"/>
        </w:rPr>
        <w:t>✔</w:t>
      </w:r>
      <w:r>
        <w:rPr>
          <w:rFonts w:ascii="MS Gothic" w:hAnsi="MS Gothic"/>
          <w:color w:val="231F20"/>
          <w:spacing w:val="-25"/>
        </w:rPr>
        <w:t xml:space="preserve"> </w:t>
      </w:r>
      <w:r>
        <w:rPr>
          <w:b/>
          <w:color w:val="231F20"/>
          <w:spacing w:val="-2"/>
        </w:rPr>
        <w:t>Концентрація</w:t>
      </w:r>
      <w:r>
        <w:rPr>
          <w:b/>
          <w:color w:val="231F20"/>
          <w:spacing w:val="-9"/>
        </w:rPr>
        <w:t xml:space="preserve"> </w:t>
      </w:r>
      <w:r>
        <w:rPr>
          <w:b/>
          <w:color w:val="231F20"/>
          <w:spacing w:val="-2"/>
        </w:rPr>
        <w:t>уваги</w:t>
      </w:r>
      <w:r>
        <w:rPr>
          <w:b/>
          <w:color w:val="231F20"/>
          <w:spacing w:val="-7"/>
        </w:rPr>
        <w:t xml:space="preserve"> </w:t>
      </w:r>
      <w:r>
        <w:rPr>
          <w:color w:val="231F20"/>
          <w:spacing w:val="-2"/>
        </w:rPr>
        <w:t>–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це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ступінь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зосередженості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людини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на </w:t>
      </w:r>
      <w:r>
        <w:rPr>
          <w:color w:val="231F20"/>
        </w:rPr>
        <w:t xml:space="preserve">певному об’єкті. Чим більш концентрована увага до певно- </w:t>
      </w:r>
      <w:r>
        <w:rPr>
          <w:color w:val="231F20"/>
          <w:spacing w:val="-2"/>
        </w:rPr>
        <w:t>го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об’єкта,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тим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більше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гальмуються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впливи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побічних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стиму- </w:t>
      </w:r>
      <w:r>
        <w:rPr>
          <w:color w:val="231F20"/>
          <w:spacing w:val="-8"/>
        </w:rPr>
        <w:t>лів,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8"/>
        </w:rPr>
        <w:t>тим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8"/>
        </w:rPr>
        <w:t>менше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8"/>
        </w:rPr>
        <w:t>ми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8"/>
        </w:rPr>
        <w:t>їх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8"/>
        </w:rPr>
        <w:t>помічаємо,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8"/>
        </w:rPr>
        <w:t>тим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8"/>
        </w:rPr>
        <w:t>продуктивніша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8"/>
        </w:rPr>
        <w:t>діяльність,</w:t>
      </w:r>
      <w:r>
        <w:rPr>
          <w:color w:val="231F20"/>
        </w:rPr>
        <w:t xml:space="preserve"> пов’язана з певним об’єктом.</w:t>
      </w:r>
    </w:p>
    <w:p w:rsidR="0039079E" w:rsidRDefault="00B22CF9">
      <w:pPr>
        <w:pStyle w:val="a3"/>
        <w:spacing w:before="239" w:line="228" w:lineRule="auto"/>
        <w:ind w:left="784" w:right="121" w:hanging="341"/>
        <w:jc w:val="both"/>
      </w:pPr>
      <w:r>
        <w:rPr>
          <w:rFonts w:ascii="MS Gothic" w:hAnsi="MS Gothic"/>
          <w:color w:val="231F20"/>
          <w:spacing w:val="-6"/>
        </w:rPr>
        <w:t>✔</w:t>
      </w:r>
      <w:r>
        <w:rPr>
          <w:rFonts w:ascii="MS Gothic" w:hAnsi="MS Gothic"/>
          <w:color w:val="231F20"/>
          <w:spacing w:val="-21"/>
        </w:rPr>
        <w:t xml:space="preserve"> </w:t>
      </w:r>
      <w:r>
        <w:rPr>
          <w:b/>
          <w:color w:val="231F20"/>
          <w:spacing w:val="-6"/>
        </w:rPr>
        <w:t>Самопрограмування</w:t>
      </w:r>
      <w:r>
        <w:rPr>
          <w:b/>
          <w:color w:val="231F20"/>
          <w:spacing w:val="-5"/>
        </w:rPr>
        <w:t xml:space="preserve"> </w:t>
      </w:r>
      <w:r>
        <w:rPr>
          <w:color w:val="231F20"/>
          <w:spacing w:val="-6"/>
        </w:rPr>
        <w:t>– один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з основних методів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 xml:space="preserve">саморегуляції, </w:t>
      </w:r>
      <w:r>
        <w:rPr>
          <w:color w:val="231F20"/>
          <w:w w:val="90"/>
        </w:rPr>
        <w:t xml:space="preserve">за допомогою якого людина сама загадує своєму організму про- </w:t>
      </w:r>
      <w:r>
        <w:rPr>
          <w:color w:val="231F20"/>
        </w:rPr>
        <w:t>граму дій.</w:t>
      </w:r>
    </w:p>
    <w:p w:rsidR="0039079E" w:rsidRDefault="00B22CF9">
      <w:pPr>
        <w:pStyle w:val="7"/>
        <w:spacing w:before="242" w:line="232" w:lineRule="auto"/>
      </w:pPr>
      <w:r>
        <w:rPr>
          <w:color w:val="231F20"/>
          <w:spacing w:val="-8"/>
        </w:rPr>
        <w:t>Основними</w:t>
      </w:r>
      <w:r>
        <w:rPr>
          <w:color w:val="231F20"/>
          <w:spacing w:val="80"/>
        </w:rPr>
        <w:t xml:space="preserve"> </w:t>
      </w:r>
      <w:r>
        <w:rPr>
          <w:color w:val="231F20"/>
          <w:spacing w:val="-8"/>
        </w:rPr>
        <w:t>психологічними</w:t>
      </w:r>
      <w:r>
        <w:rPr>
          <w:color w:val="231F20"/>
          <w:spacing w:val="80"/>
        </w:rPr>
        <w:t xml:space="preserve"> </w:t>
      </w:r>
      <w:r>
        <w:rPr>
          <w:color w:val="231F20"/>
          <w:spacing w:val="-8"/>
        </w:rPr>
        <w:t>засобами</w:t>
      </w:r>
      <w:r>
        <w:rPr>
          <w:color w:val="231F20"/>
          <w:spacing w:val="80"/>
        </w:rPr>
        <w:t xml:space="preserve"> </w:t>
      </w:r>
      <w:r>
        <w:rPr>
          <w:color w:val="231F20"/>
          <w:spacing w:val="-8"/>
        </w:rPr>
        <w:t>управління</w:t>
      </w:r>
      <w:r>
        <w:rPr>
          <w:color w:val="231F20"/>
          <w:spacing w:val="80"/>
        </w:rPr>
        <w:t xml:space="preserve"> </w:t>
      </w:r>
      <w:r>
        <w:rPr>
          <w:color w:val="231F20"/>
          <w:spacing w:val="-8"/>
        </w:rPr>
        <w:t>стресами</w:t>
      </w:r>
      <w:r>
        <w:rPr>
          <w:color w:val="231F20"/>
          <w:spacing w:val="-2"/>
        </w:rPr>
        <w:t xml:space="preserve"> вважають:</w:t>
      </w:r>
    </w:p>
    <w:p w:rsidR="0039079E" w:rsidRDefault="00B22CF9">
      <w:pPr>
        <w:pStyle w:val="a3"/>
        <w:tabs>
          <w:tab w:val="left" w:pos="784"/>
        </w:tabs>
        <w:spacing w:before="3" w:line="232" w:lineRule="auto"/>
        <w:ind w:left="784" w:right="121" w:hanging="341"/>
      </w:pPr>
      <w:r>
        <w:rPr>
          <w:rFonts w:ascii="Microsoft Sans Serif" w:eastAsia="Microsoft Sans Serif" w:hAnsi="Microsoft Sans Serif"/>
          <w:color w:val="231F20"/>
        </w:rPr>
        <w:tab/>
      </w:r>
      <w:r>
        <w:rPr>
          <w:color w:val="231F20"/>
          <w:w w:val="95"/>
        </w:rPr>
        <w:t>вольовий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контроль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за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станом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свого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організму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основі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 xml:space="preserve">опану- </w:t>
      </w:r>
      <w:r>
        <w:rPr>
          <w:color w:val="231F20"/>
          <w:spacing w:val="-6"/>
        </w:rPr>
        <w:t>вання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методів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аутотренінгу,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послідовної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м’язової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релаксації;</w:t>
      </w:r>
    </w:p>
    <w:p w:rsidR="007D60D3" w:rsidRDefault="00B22CF9" w:rsidP="007D60D3">
      <w:pPr>
        <w:pStyle w:val="a3"/>
        <w:tabs>
          <w:tab w:val="left" w:pos="784"/>
        </w:tabs>
        <w:spacing w:before="2" w:line="232" w:lineRule="auto"/>
        <w:ind w:left="784" w:right="122" w:hanging="341"/>
        <w:rPr>
          <w:color w:val="231F20"/>
        </w:rPr>
      </w:pPr>
      <w:r>
        <w:rPr>
          <w:rFonts w:ascii="Microsoft Sans Serif" w:eastAsia="Microsoft Sans Serif" w:hAnsi="Microsoft Sans Serif"/>
          <w:color w:val="231F20"/>
        </w:rPr>
        <w:tab/>
      </w:r>
      <w:r>
        <w:rPr>
          <w:color w:val="231F20"/>
          <w:w w:val="95"/>
        </w:rPr>
        <w:t>свідому</w:t>
      </w:r>
      <w:r>
        <w:rPr>
          <w:color w:val="231F20"/>
          <w:spacing w:val="4"/>
        </w:rPr>
        <w:t xml:space="preserve"> </w:t>
      </w:r>
      <w:r>
        <w:rPr>
          <w:color w:val="231F20"/>
          <w:w w:val="95"/>
        </w:rPr>
        <w:t>зміну</w:t>
      </w:r>
      <w:r>
        <w:rPr>
          <w:color w:val="231F20"/>
          <w:spacing w:val="4"/>
        </w:rPr>
        <w:t xml:space="preserve"> </w:t>
      </w:r>
      <w:r>
        <w:rPr>
          <w:color w:val="231F20"/>
          <w:w w:val="95"/>
        </w:rPr>
        <w:t>процесів</w:t>
      </w:r>
      <w:r>
        <w:rPr>
          <w:color w:val="231F20"/>
          <w:spacing w:val="4"/>
        </w:rPr>
        <w:t xml:space="preserve"> </w:t>
      </w:r>
      <w:r>
        <w:rPr>
          <w:color w:val="231F20"/>
          <w:w w:val="95"/>
        </w:rPr>
        <w:t>сприйняття</w:t>
      </w:r>
      <w:r>
        <w:rPr>
          <w:color w:val="231F20"/>
          <w:spacing w:val="4"/>
        </w:rPr>
        <w:t xml:space="preserve"> </w:t>
      </w:r>
      <w:r>
        <w:rPr>
          <w:color w:val="231F20"/>
          <w:w w:val="95"/>
        </w:rPr>
        <w:t>й</w:t>
      </w:r>
      <w:r>
        <w:rPr>
          <w:color w:val="231F20"/>
          <w:spacing w:val="4"/>
        </w:rPr>
        <w:t xml:space="preserve"> </w:t>
      </w:r>
      <w:r>
        <w:rPr>
          <w:color w:val="231F20"/>
          <w:w w:val="95"/>
        </w:rPr>
        <w:t>оцінки</w:t>
      </w:r>
      <w:r>
        <w:rPr>
          <w:color w:val="231F20"/>
          <w:spacing w:val="4"/>
        </w:rPr>
        <w:t xml:space="preserve"> </w:t>
      </w:r>
      <w:r>
        <w:rPr>
          <w:color w:val="231F20"/>
          <w:w w:val="95"/>
        </w:rPr>
        <w:t>ситуації</w:t>
      </w:r>
      <w:r>
        <w:rPr>
          <w:color w:val="231F20"/>
          <w:spacing w:val="4"/>
        </w:rPr>
        <w:t xml:space="preserve"> </w:t>
      </w:r>
      <w:r>
        <w:rPr>
          <w:color w:val="231F20"/>
          <w:w w:val="95"/>
        </w:rPr>
        <w:t xml:space="preserve">(запере- </w:t>
      </w:r>
      <w:r>
        <w:rPr>
          <w:color w:val="231F20"/>
        </w:rPr>
        <w:t>чення,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витіснення,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раціоналізація);</w:t>
      </w:r>
    </w:p>
    <w:p w:rsidR="0039079E" w:rsidRDefault="00B22CF9" w:rsidP="007D60D3">
      <w:pPr>
        <w:pStyle w:val="a3"/>
        <w:tabs>
          <w:tab w:val="left" w:pos="784"/>
        </w:tabs>
        <w:spacing w:before="2" w:line="232" w:lineRule="auto"/>
        <w:ind w:left="784" w:right="122" w:hanging="341"/>
      </w:pPr>
      <w:r>
        <w:rPr>
          <w:rFonts w:ascii="Microsoft Sans Serif" w:eastAsia="Microsoft Sans Serif" w:hAnsi="Microsoft Sans Serif"/>
          <w:color w:val="231F20"/>
          <w:spacing w:val="29"/>
        </w:rPr>
        <w:t xml:space="preserve"> </w:t>
      </w:r>
      <w:r>
        <w:rPr>
          <w:color w:val="231F20"/>
          <w:spacing w:val="-4"/>
        </w:rPr>
        <w:t>емоційно-психологічну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розрядку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за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допомогою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сну,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сліз,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 xml:space="preserve">розмо- </w:t>
      </w:r>
      <w:r>
        <w:rPr>
          <w:color w:val="231F20"/>
          <w:spacing w:val="-4"/>
        </w:rPr>
        <w:lastRenderedPageBreak/>
        <w:t xml:space="preserve">ви з іншими людьми, обмеженого прийому алкоголю, розваг, </w:t>
      </w:r>
      <w:r>
        <w:rPr>
          <w:color w:val="231F20"/>
        </w:rPr>
        <w:t>фізичних вправ тощо;</w:t>
      </w:r>
    </w:p>
    <w:p w:rsidR="0039079E" w:rsidRDefault="007D60D3">
      <w:pPr>
        <w:pStyle w:val="a3"/>
        <w:tabs>
          <w:tab w:val="left" w:pos="784"/>
        </w:tabs>
        <w:spacing w:before="4" w:line="232" w:lineRule="auto"/>
        <w:ind w:left="784" w:right="40" w:hanging="341"/>
        <w:jc w:val="both"/>
      </w:pPr>
      <w:r>
        <w:rPr>
          <w:color w:val="231F20"/>
          <w:spacing w:val="-2"/>
        </w:rPr>
        <w:t xml:space="preserve">  </w:t>
      </w:r>
      <w:r w:rsidR="00B22CF9">
        <w:rPr>
          <w:color w:val="231F20"/>
          <w:spacing w:val="-2"/>
        </w:rPr>
        <w:t>зміну</w:t>
      </w:r>
      <w:r w:rsidR="00B22CF9">
        <w:rPr>
          <w:color w:val="231F20"/>
          <w:spacing w:val="-10"/>
        </w:rPr>
        <w:t xml:space="preserve"> </w:t>
      </w:r>
      <w:r w:rsidR="00B22CF9">
        <w:rPr>
          <w:color w:val="231F20"/>
          <w:spacing w:val="-2"/>
        </w:rPr>
        <w:t>позицій</w:t>
      </w:r>
      <w:r w:rsidR="00B22CF9">
        <w:rPr>
          <w:color w:val="231F20"/>
          <w:spacing w:val="-10"/>
        </w:rPr>
        <w:t xml:space="preserve"> </w:t>
      </w:r>
      <w:r w:rsidR="00B22CF9">
        <w:rPr>
          <w:color w:val="231F20"/>
          <w:spacing w:val="-2"/>
        </w:rPr>
        <w:t>щодо</w:t>
      </w:r>
      <w:r w:rsidR="00B22CF9">
        <w:rPr>
          <w:color w:val="231F20"/>
          <w:spacing w:val="-9"/>
        </w:rPr>
        <w:t xml:space="preserve"> </w:t>
      </w:r>
      <w:r w:rsidR="00B22CF9">
        <w:rPr>
          <w:color w:val="231F20"/>
          <w:spacing w:val="-2"/>
        </w:rPr>
        <w:t>проблеми</w:t>
      </w:r>
      <w:r w:rsidR="00B22CF9">
        <w:rPr>
          <w:color w:val="231F20"/>
          <w:spacing w:val="-10"/>
        </w:rPr>
        <w:t xml:space="preserve"> </w:t>
      </w:r>
      <w:r w:rsidR="00B22CF9">
        <w:rPr>
          <w:color w:val="231F20"/>
          <w:spacing w:val="-2"/>
        </w:rPr>
        <w:t>(зниження</w:t>
      </w:r>
      <w:r w:rsidR="00B22CF9">
        <w:rPr>
          <w:color w:val="231F20"/>
          <w:spacing w:val="-9"/>
        </w:rPr>
        <w:t xml:space="preserve"> </w:t>
      </w:r>
      <w:r w:rsidR="00B22CF9">
        <w:rPr>
          <w:color w:val="231F20"/>
          <w:spacing w:val="-2"/>
        </w:rPr>
        <w:t>вимог</w:t>
      </w:r>
      <w:r w:rsidR="00B22CF9">
        <w:rPr>
          <w:color w:val="231F20"/>
          <w:spacing w:val="-10"/>
        </w:rPr>
        <w:t xml:space="preserve"> </w:t>
      </w:r>
      <w:r w:rsidR="00B22CF9">
        <w:rPr>
          <w:color w:val="231F20"/>
          <w:spacing w:val="-2"/>
        </w:rPr>
        <w:t>і</w:t>
      </w:r>
      <w:r w:rsidR="00B22CF9">
        <w:rPr>
          <w:color w:val="231F20"/>
          <w:spacing w:val="-9"/>
        </w:rPr>
        <w:t xml:space="preserve"> </w:t>
      </w:r>
      <w:r w:rsidR="00B22CF9">
        <w:rPr>
          <w:color w:val="231F20"/>
          <w:spacing w:val="-2"/>
        </w:rPr>
        <w:t>претензій</w:t>
      </w:r>
      <w:r w:rsidR="00B22CF9">
        <w:rPr>
          <w:color w:val="231F20"/>
          <w:spacing w:val="-10"/>
        </w:rPr>
        <w:t xml:space="preserve"> </w:t>
      </w:r>
      <w:r w:rsidR="00B22CF9">
        <w:rPr>
          <w:color w:val="231F20"/>
          <w:spacing w:val="-2"/>
        </w:rPr>
        <w:t xml:space="preserve">до </w:t>
      </w:r>
      <w:r w:rsidR="00B22CF9">
        <w:rPr>
          <w:color w:val="231F20"/>
          <w:spacing w:val="-8"/>
        </w:rPr>
        <w:t>себе</w:t>
      </w:r>
      <w:r w:rsidR="00B22CF9">
        <w:rPr>
          <w:color w:val="231F20"/>
          <w:spacing w:val="-2"/>
        </w:rPr>
        <w:t xml:space="preserve"> </w:t>
      </w:r>
      <w:r w:rsidR="00B22CF9">
        <w:rPr>
          <w:color w:val="231F20"/>
          <w:spacing w:val="-8"/>
        </w:rPr>
        <w:t>та</w:t>
      </w:r>
      <w:r w:rsidR="00B22CF9">
        <w:rPr>
          <w:color w:val="231F20"/>
          <w:spacing w:val="-2"/>
        </w:rPr>
        <w:t xml:space="preserve"> </w:t>
      </w:r>
      <w:r w:rsidR="00B22CF9">
        <w:rPr>
          <w:color w:val="231F20"/>
          <w:spacing w:val="-8"/>
        </w:rPr>
        <w:t>до</w:t>
      </w:r>
      <w:r w:rsidR="00B22CF9">
        <w:rPr>
          <w:color w:val="231F20"/>
          <w:spacing w:val="-2"/>
        </w:rPr>
        <w:t xml:space="preserve"> </w:t>
      </w:r>
      <w:r w:rsidR="00B22CF9">
        <w:rPr>
          <w:color w:val="231F20"/>
          <w:spacing w:val="-8"/>
        </w:rPr>
        <w:t>інших,</w:t>
      </w:r>
      <w:r w:rsidR="00B22CF9">
        <w:rPr>
          <w:color w:val="231F20"/>
          <w:spacing w:val="-2"/>
        </w:rPr>
        <w:t xml:space="preserve"> </w:t>
      </w:r>
      <w:r w:rsidR="00B22CF9">
        <w:rPr>
          <w:color w:val="231F20"/>
          <w:spacing w:val="-8"/>
        </w:rPr>
        <w:t>«передовірення»</w:t>
      </w:r>
      <w:r w:rsidR="00B22CF9">
        <w:rPr>
          <w:color w:val="231F20"/>
          <w:spacing w:val="-2"/>
        </w:rPr>
        <w:t xml:space="preserve"> </w:t>
      </w:r>
      <w:r w:rsidR="00B22CF9">
        <w:rPr>
          <w:color w:val="231F20"/>
          <w:spacing w:val="-8"/>
        </w:rPr>
        <w:t>іншим</w:t>
      </w:r>
      <w:r w:rsidR="00B22CF9">
        <w:rPr>
          <w:color w:val="231F20"/>
          <w:spacing w:val="-2"/>
        </w:rPr>
        <w:t xml:space="preserve"> </w:t>
      </w:r>
      <w:r w:rsidR="00B22CF9">
        <w:rPr>
          <w:color w:val="231F20"/>
          <w:spacing w:val="-8"/>
        </w:rPr>
        <w:t>вирішення</w:t>
      </w:r>
      <w:r w:rsidR="00B22CF9">
        <w:rPr>
          <w:color w:val="231F20"/>
          <w:spacing w:val="-2"/>
        </w:rPr>
        <w:t xml:space="preserve"> </w:t>
      </w:r>
      <w:r w:rsidR="00B22CF9">
        <w:rPr>
          <w:color w:val="231F20"/>
          <w:spacing w:val="-8"/>
        </w:rPr>
        <w:t>проблеми,</w:t>
      </w:r>
      <w:r w:rsidR="00B22CF9">
        <w:rPr>
          <w:color w:val="231F20"/>
        </w:rPr>
        <w:t xml:space="preserve"> ігнорування</w:t>
      </w:r>
      <w:r w:rsidR="00B22CF9">
        <w:rPr>
          <w:color w:val="231F20"/>
          <w:spacing w:val="-4"/>
        </w:rPr>
        <w:t xml:space="preserve"> </w:t>
      </w:r>
      <w:r w:rsidR="00B22CF9">
        <w:rPr>
          <w:color w:val="231F20"/>
        </w:rPr>
        <w:t>проблеми).</w:t>
      </w:r>
    </w:p>
    <w:p w:rsidR="0039079E" w:rsidRDefault="00B22CF9">
      <w:pPr>
        <w:pStyle w:val="a3"/>
        <w:spacing w:before="235" w:line="230" w:lineRule="auto"/>
        <w:ind w:left="784" w:right="41" w:hanging="341"/>
        <w:jc w:val="both"/>
      </w:pPr>
      <w:r>
        <w:rPr>
          <w:rFonts w:ascii="MS Gothic" w:hAnsi="MS Gothic"/>
          <w:color w:val="231F20"/>
          <w:spacing w:val="-2"/>
        </w:rPr>
        <w:t>✔</w:t>
      </w:r>
      <w:r>
        <w:rPr>
          <w:rFonts w:ascii="MS Gothic" w:hAnsi="MS Gothic"/>
          <w:color w:val="231F20"/>
          <w:spacing w:val="-25"/>
        </w:rPr>
        <w:t xml:space="preserve"> </w:t>
      </w:r>
      <w:r>
        <w:rPr>
          <w:b/>
          <w:color w:val="231F20"/>
          <w:spacing w:val="-2"/>
        </w:rPr>
        <w:t>Під</w:t>
      </w:r>
      <w:r>
        <w:rPr>
          <w:b/>
          <w:color w:val="231F20"/>
          <w:spacing w:val="-9"/>
        </w:rPr>
        <w:t xml:space="preserve"> </w:t>
      </w:r>
      <w:r>
        <w:rPr>
          <w:b/>
          <w:color w:val="231F20"/>
          <w:spacing w:val="-2"/>
        </w:rPr>
        <w:t>фрустрацією</w:t>
      </w:r>
      <w:r>
        <w:rPr>
          <w:b/>
          <w:color w:val="231F20"/>
          <w:spacing w:val="-10"/>
        </w:rPr>
        <w:t xml:space="preserve"> </w:t>
      </w:r>
      <w:r>
        <w:rPr>
          <w:color w:val="231F20"/>
          <w:spacing w:val="-2"/>
        </w:rPr>
        <w:t>розуміють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стан,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викликаний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двома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момен- </w:t>
      </w:r>
      <w:r>
        <w:rPr>
          <w:color w:val="231F20"/>
        </w:rPr>
        <w:t xml:space="preserve">тами: наявністю сильного мотивування в досягненні мети </w:t>
      </w:r>
      <w:r>
        <w:rPr>
          <w:color w:val="231F20"/>
          <w:spacing w:val="-2"/>
        </w:rPr>
        <w:t>(задовольнити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потребу)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і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перепони,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яка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перешкоджає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цьому досягненню.</w:t>
      </w:r>
    </w:p>
    <w:p w:rsidR="0039079E" w:rsidRDefault="00B22CF9">
      <w:pPr>
        <w:pStyle w:val="a3"/>
        <w:spacing w:before="241" w:line="232" w:lineRule="auto"/>
        <w:ind w:right="38" w:firstLine="340"/>
        <w:jc w:val="both"/>
      </w:pPr>
      <w:r>
        <w:rPr>
          <w:color w:val="231F20"/>
        </w:rPr>
        <w:t xml:space="preserve">Перешкодами на шляху для досягнення мети можуть вияви- </w:t>
      </w:r>
      <w:r>
        <w:rPr>
          <w:color w:val="231F20"/>
          <w:spacing w:val="-2"/>
        </w:rPr>
        <w:t>тися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зовнішні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та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внутрішні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чинники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різного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характеру: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фізичні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(по- збавлення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волі),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біологічні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(хвороба,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старіння),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психологічні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(страх, </w:t>
      </w:r>
      <w:r>
        <w:rPr>
          <w:color w:val="231F20"/>
          <w:w w:val="90"/>
        </w:rPr>
        <w:t xml:space="preserve">інтелектуальна недостатність), соціокультурні (норми, правила, забо- </w:t>
      </w:r>
      <w:r>
        <w:rPr>
          <w:color w:val="231F20"/>
        </w:rPr>
        <w:t>рони),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матеріальні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(гроші).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тому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випадку,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якщо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людина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втратила </w:t>
      </w:r>
      <w:r>
        <w:rPr>
          <w:color w:val="231F20"/>
          <w:w w:val="90"/>
        </w:rPr>
        <w:t xml:space="preserve">орієнтацію на початкову, тобто фрустровану, мету при зіткненні з пев- </w:t>
      </w:r>
      <w:r>
        <w:rPr>
          <w:color w:val="231F20"/>
          <w:spacing w:val="-4"/>
        </w:rPr>
        <w:t>ною перешкодою, ми можемо говорити про появу кризової фрустра- ційної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поведінки.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Аналогом,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семантично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близьким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до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цього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 xml:space="preserve">поняття, </w:t>
      </w:r>
      <w:r>
        <w:rPr>
          <w:color w:val="231F20"/>
        </w:rPr>
        <w:t>є кризовий стан.</w:t>
      </w:r>
    </w:p>
    <w:p w:rsidR="0039079E" w:rsidRDefault="00B22CF9">
      <w:pPr>
        <w:pStyle w:val="a3"/>
        <w:spacing w:before="11" w:line="232" w:lineRule="auto"/>
        <w:ind w:right="40" w:firstLine="340"/>
        <w:jc w:val="both"/>
      </w:pPr>
      <w:r>
        <w:rPr>
          <w:color w:val="231F20"/>
          <w:spacing w:val="-4"/>
        </w:rPr>
        <w:t>Психологи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всі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критичні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ситуації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поділяют</w:t>
      </w:r>
      <w:r>
        <w:rPr>
          <w:color w:val="231F20"/>
          <w:spacing w:val="-4"/>
        </w:rPr>
        <w:t>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два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типи: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 xml:space="preserve">серйозне </w:t>
      </w:r>
      <w:r>
        <w:rPr>
          <w:color w:val="231F20"/>
        </w:rPr>
        <w:t>потрясіння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власне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кризу.</w:t>
      </w:r>
    </w:p>
    <w:p w:rsidR="0039079E" w:rsidRDefault="00B22CF9">
      <w:pPr>
        <w:pStyle w:val="a3"/>
        <w:spacing w:before="2" w:line="232" w:lineRule="auto"/>
        <w:ind w:right="40" w:firstLine="340"/>
        <w:jc w:val="both"/>
      </w:pPr>
      <w:r>
        <w:rPr>
          <w:color w:val="231F20"/>
        </w:rPr>
        <w:t>При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цьому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кризою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першого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типу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називають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ситуації,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що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збері- </w:t>
      </w:r>
      <w:r>
        <w:rPr>
          <w:color w:val="231F20"/>
          <w:spacing w:val="-8"/>
        </w:rPr>
        <w:t>гають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певний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шанс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виходу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на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колишній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рівень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життя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(наприклад,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лю-</w:t>
      </w:r>
      <w:r>
        <w:rPr>
          <w:color w:val="231F20"/>
          <w:spacing w:val="-2"/>
        </w:rPr>
        <w:t xml:space="preserve"> дина,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котра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залишилась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через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певні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причини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без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роботи,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має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шанс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її </w:t>
      </w:r>
      <w:r>
        <w:rPr>
          <w:color w:val="231F20"/>
          <w:w w:val="90"/>
        </w:rPr>
        <w:t>знайти знову). Ситуація другого типу безповоротно перекреслює наяв-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ні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життєві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задуми,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залишаючи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у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вигляді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єдиного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виходу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зі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 xml:space="preserve">становища </w:t>
      </w:r>
      <w:r>
        <w:rPr>
          <w:color w:val="231F20"/>
          <w:spacing w:val="-4"/>
        </w:rPr>
        <w:t>модифікацію самої особистості та значення її життя.</w:t>
      </w:r>
    </w:p>
    <w:p w:rsidR="0039079E" w:rsidRDefault="0039079E">
      <w:pPr>
        <w:pStyle w:val="a3"/>
        <w:spacing w:before="1"/>
        <w:ind w:left="0"/>
      </w:pPr>
    </w:p>
    <w:p w:rsidR="0039079E" w:rsidRDefault="00B22CF9">
      <w:pPr>
        <w:pStyle w:val="a3"/>
        <w:spacing w:line="232" w:lineRule="auto"/>
        <w:ind w:right="40" w:firstLine="340"/>
        <w:jc w:val="both"/>
      </w:pPr>
      <w:r>
        <w:rPr>
          <w:color w:val="231F20"/>
          <w:spacing w:val="-8"/>
        </w:rPr>
        <w:t>З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психологічної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точки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зору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криза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розглядається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як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невдала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спроба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подолання,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тобто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низки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дій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чи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реакцій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на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загрозливі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проблеми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або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си-</w:t>
      </w:r>
      <w:r>
        <w:rPr>
          <w:color w:val="231F20"/>
        </w:rPr>
        <w:t xml:space="preserve"> </w:t>
      </w:r>
      <w:r>
        <w:rPr>
          <w:color w:val="231F20"/>
          <w:w w:val="90"/>
        </w:rPr>
        <w:t>туації. Якщо спроба подолання є невдалою, то послідовно розвивають-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ся три фази кризи:</w:t>
      </w:r>
    </w:p>
    <w:p w:rsidR="0039079E" w:rsidRDefault="00B22CF9" w:rsidP="007D60D3">
      <w:pPr>
        <w:pStyle w:val="a3"/>
        <w:spacing w:before="5" w:line="232" w:lineRule="auto"/>
        <w:ind w:left="784" w:right="39" w:hanging="341"/>
        <w:jc w:val="both"/>
      </w:pPr>
      <w:r>
        <w:rPr>
          <w:rFonts w:ascii="Microsoft Sans Serif" w:eastAsia="Microsoft Sans Serif" w:hAnsi="Microsoft Sans Serif"/>
          <w:color w:val="231F20"/>
          <w:spacing w:val="21"/>
          <w:w w:val="110"/>
        </w:rPr>
        <w:t xml:space="preserve"> </w:t>
      </w:r>
      <w:r>
        <w:rPr>
          <w:color w:val="231F20"/>
          <w:spacing w:val="-2"/>
        </w:rPr>
        <w:t>фаза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первинного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зростання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напруги.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При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зіткненні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з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проблем- </w:t>
      </w:r>
      <w:r>
        <w:rPr>
          <w:color w:val="231F20"/>
          <w:spacing w:val="-8"/>
        </w:rPr>
        <w:t>ною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8"/>
        </w:rPr>
        <w:t>ситуацією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8"/>
        </w:rPr>
        <w:t>людина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8"/>
        </w:rPr>
        <w:t>спочатку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8"/>
        </w:rPr>
        <w:t>спирає</w:t>
      </w:r>
      <w:r>
        <w:rPr>
          <w:color w:val="231F20"/>
          <w:spacing w:val="-8"/>
        </w:rPr>
        <w:t>ться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8"/>
        </w:rPr>
        <w:t>на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8"/>
        </w:rPr>
        <w:t>минулий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8"/>
        </w:rPr>
        <w:t>досвід</w:t>
      </w:r>
      <w:r>
        <w:rPr>
          <w:color w:val="231F20"/>
        </w:rPr>
        <w:t xml:space="preserve"> </w:t>
      </w:r>
      <w:r>
        <w:rPr>
          <w:color w:val="231F20"/>
          <w:w w:val="90"/>
        </w:rPr>
        <w:t xml:space="preserve">для того, щоб владнати її; використовуються звичні для людини </w:t>
      </w:r>
      <w:r>
        <w:rPr>
          <w:color w:val="231F20"/>
          <w:spacing w:val="-6"/>
        </w:rPr>
        <w:t>способи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рішення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механізми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захисту;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залучаються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знайомі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 xml:space="preserve">та </w:t>
      </w:r>
      <w:r>
        <w:rPr>
          <w:color w:val="231F20"/>
          <w:w w:val="90"/>
        </w:rPr>
        <w:t xml:space="preserve">відпрацьовані ресурси, зберігається гнучкість у підході до проб- </w:t>
      </w:r>
      <w:r>
        <w:rPr>
          <w:color w:val="231F20"/>
          <w:spacing w:val="-2"/>
        </w:rPr>
        <w:t>леми;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напруга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й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релаксація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збалансовані;</w:t>
      </w:r>
    </w:p>
    <w:p w:rsidR="0039079E" w:rsidRDefault="00B22CF9">
      <w:pPr>
        <w:pStyle w:val="a3"/>
        <w:tabs>
          <w:tab w:val="left" w:pos="784"/>
        </w:tabs>
        <w:spacing w:before="180" w:line="232" w:lineRule="auto"/>
        <w:ind w:left="784" w:right="121" w:hanging="341"/>
        <w:jc w:val="both"/>
      </w:pPr>
      <w:r>
        <w:br w:type="column"/>
      </w:r>
      <w:r>
        <w:rPr>
          <w:rFonts w:ascii="Microsoft Sans Serif" w:eastAsia="Microsoft Sans Serif" w:hAnsi="Microsoft Sans Serif"/>
          <w:color w:val="231F20"/>
          <w:spacing w:val="25"/>
        </w:rPr>
        <w:t xml:space="preserve"> </w:t>
      </w:r>
      <w:r>
        <w:rPr>
          <w:color w:val="231F20"/>
          <w:spacing w:val="-2"/>
        </w:rPr>
        <w:t>фаза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подальшого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зростання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напруги.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У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людини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починають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ви- никати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і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наростати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почуття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невпевненості,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страху,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розгубле- ності. На цій стадії випробовуються нові способи вирішення </w:t>
      </w:r>
      <w:r>
        <w:rPr>
          <w:color w:val="231F20"/>
          <w:spacing w:val="-4"/>
        </w:rPr>
        <w:t>проблеми,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зменшується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гнучкість,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напруга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переважає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над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 xml:space="preserve">ре- </w:t>
      </w:r>
      <w:r>
        <w:rPr>
          <w:color w:val="231F20"/>
          <w:spacing w:val="-6"/>
        </w:rPr>
        <w:t>лаксацією. Саме в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цей період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людина потребує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 xml:space="preserve">допомоги зовні, </w:t>
      </w:r>
      <w:r>
        <w:rPr>
          <w:color w:val="231F20"/>
          <w:w w:val="90"/>
        </w:rPr>
        <w:t xml:space="preserve">з боку інших, і вона готова до сприйняття нових ідей. Якщо з тих </w:t>
      </w:r>
      <w:r>
        <w:rPr>
          <w:color w:val="231F20"/>
          <w:spacing w:val="-4"/>
        </w:rPr>
        <w:t>або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інших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причин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вона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не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може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отримати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допомогу,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 xml:space="preserve">наступає </w:t>
      </w:r>
      <w:r>
        <w:rPr>
          <w:color w:val="231F20"/>
        </w:rPr>
        <w:t>нова стадія;</w:t>
      </w:r>
    </w:p>
    <w:p w:rsidR="0039079E" w:rsidRDefault="00B22CF9">
      <w:pPr>
        <w:pStyle w:val="a3"/>
        <w:tabs>
          <w:tab w:val="left" w:pos="784"/>
        </w:tabs>
        <w:spacing w:before="10" w:line="232" w:lineRule="auto"/>
        <w:ind w:left="784" w:right="121" w:hanging="341"/>
        <w:jc w:val="both"/>
      </w:pPr>
      <w:r>
        <w:rPr>
          <w:rFonts w:ascii="Microsoft Sans Serif" w:eastAsia="Microsoft Sans Serif" w:hAnsi="Microsoft Sans Serif"/>
          <w:color w:val="231F20"/>
          <w:spacing w:val="43"/>
        </w:rPr>
        <w:t xml:space="preserve"> </w:t>
      </w:r>
      <w:r>
        <w:rPr>
          <w:color w:val="231F20"/>
          <w:spacing w:val="-6"/>
        </w:rPr>
        <w:t>фаза підвищення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тривоги 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депресії. Ця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 xml:space="preserve">стадія характеризується </w:t>
      </w:r>
      <w:r>
        <w:rPr>
          <w:color w:val="231F20"/>
        </w:rPr>
        <w:t>емоційною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інтелектуальною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дезорганізацією,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відчуттям </w:t>
      </w:r>
      <w:r>
        <w:rPr>
          <w:color w:val="231F20"/>
          <w:spacing w:val="-2"/>
        </w:rPr>
        <w:t>хаосу;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людині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починає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здаватися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цей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період,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що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всі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ресурси вичерпані;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вона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не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бачить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виходу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із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ситуації,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яка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створилася. </w:t>
      </w:r>
      <w:r>
        <w:rPr>
          <w:color w:val="231F20"/>
          <w:spacing w:val="-8"/>
        </w:rPr>
        <w:t>Тут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може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виникнути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можливість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несприятливого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результату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–</w:t>
      </w:r>
      <w:r>
        <w:rPr>
          <w:color w:val="231F20"/>
        </w:rPr>
        <w:t xml:space="preserve"> </w:t>
      </w:r>
      <w:r>
        <w:rPr>
          <w:color w:val="231F20"/>
          <w:w w:val="90"/>
        </w:rPr>
        <w:t>це зловживання алкоголем, нар</w:t>
      </w:r>
      <w:r>
        <w:rPr>
          <w:color w:val="231F20"/>
          <w:w w:val="90"/>
        </w:rPr>
        <w:t xml:space="preserve">котиками; психічні порушення; </w:t>
      </w:r>
      <w:r>
        <w:rPr>
          <w:color w:val="231F20"/>
          <w:spacing w:val="-6"/>
        </w:rPr>
        <w:t>кримінальна поведінка; суїцид.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Якщо особа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звернулася до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кон- сультанта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цій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стадії,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то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він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може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допомогти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їй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знайти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 xml:space="preserve">конт- </w:t>
      </w:r>
      <w:r>
        <w:rPr>
          <w:color w:val="231F20"/>
          <w:spacing w:val="-8"/>
        </w:rPr>
        <w:t>роль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над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ситуацією,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віднайти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свої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ресурси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і,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якщо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не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розв’язати</w:t>
      </w:r>
      <w:r>
        <w:rPr>
          <w:color w:val="231F20"/>
          <w:spacing w:val="-4"/>
        </w:rPr>
        <w:t xml:space="preserve"> проблему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повністю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(оскільки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не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всі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проблеми,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звісно,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 xml:space="preserve">вирішу- </w:t>
      </w:r>
      <w:r>
        <w:rPr>
          <w:color w:val="231F20"/>
          <w:spacing w:val="-2"/>
        </w:rPr>
        <w:t>вані),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все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ж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таки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побачити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можливості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вибору;</w:t>
      </w:r>
    </w:p>
    <w:p w:rsidR="0039079E" w:rsidRDefault="00B22CF9">
      <w:pPr>
        <w:pStyle w:val="a3"/>
        <w:tabs>
          <w:tab w:val="left" w:pos="784"/>
        </w:tabs>
        <w:spacing w:before="13" w:line="232" w:lineRule="auto"/>
        <w:ind w:left="784" w:right="121" w:hanging="341"/>
        <w:jc w:val="both"/>
      </w:pPr>
      <w:r>
        <w:rPr>
          <w:rFonts w:ascii="Microsoft Sans Serif" w:eastAsia="Microsoft Sans Serif" w:hAnsi="Microsoft Sans Serif"/>
          <w:color w:val="231F20"/>
          <w:w w:val="150"/>
        </w:rPr>
        <w:t xml:space="preserve"> </w:t>
      </w:r>
      <w:r>
        <w:rPr>
          <w:color w:val="231F20"/>
        </w:rPr>
        <w:t xml:space="preserve">фаза відновлення </w:t>
      </w:r>
      <w:r>
        <w:rPr>
          <w:color w:val="231F20"/>
          <w:w w:val="150"/>
        </w:rPr>
        <w:t xml:space="preserve">– </w:t>
      </w:r>
      <w:r>
        <w:rPr>
          <w:color w:val="231F20"/>
        </w:rPr>
        <w:t xml:space="preserve">прийняття рішення з подальшою </w:t>
      </w:r>
      <w:r>
        <w:rPr>
          <w:color w:val="231F20"/>
          <w:spacing w:val="-2"/>
        </w:rPr>
        <w:t>стабілізацією.</w:t>
      </w:r>
    </w:p>
    <w:p w:rsidR="0039079E" w:rsidRDefault="00B22CF9">
      <w:pPr>
        <w:pStyle w:val="7"/>
        <w:spacing w:before="242" w:line="232" w:lineRule="auto"/>
        <w:ind w:right="121"/>
        <w:jc w:val="both"/>
      </w:pPr>
      <w:r>
        <w:rPr>
          <w:color w:val="231F20"/>
          <w:spacing w:val="-2"/>
        </w:rPr>
        <w:t>До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головних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об’єктивних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чинників,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що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викликають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стан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на- </w:t>
      </w:r>
      <w:r>
        <w:rPr>
          <w:color w:val="231F20"/>
        </w:rPr>
        <w:t>пруги, відносять:</w:t>
      </w:r>
    </w:p>
    <w:p w:rsidR="0039079E" w:rsidRDefault="00B22CF9">
      <w:pPr>
        <w:pStyle w:val="a3"/>
        <w:tabs>
          <w:tab w:val="left" w:pos="784"/>
        </w:tabs>
        <w:spacing w:before="3" w:line="232" w:lineRule="auto"/>
        <w:ind w:left="784" w:right="121" w:hanging="341"/>
        <w:jc w:val="both"/>
      </w:pPr>
      <w:r>
        <w:rPr>
          <w:rFonts w:ascii="Microsoft Sans Serif" w:eastAsia="Microsoft Sans Serif" w:hAnsi="Microsoft Sans Serif"/>
          <w:color w:val="231F20"/>
          <w:w w:val="150"/>
        </w:rPr>
        <w:t xml:space="preserve"> </w:t>
      </w:r>
      <w:r>
        <w:rPr>
          <w:color w:val="231F20"/>
        </w:rPr>
        <w:t xml:space="preserve">підвищене навантаження </w:t>
      </w:r>
      <w:r>
        <w:rPr>
          <w:color w:val="231F20"/>
          <w:w w:val="150"/>
        </w:rPr>
        <w:t>–</w:t>
      </w:r>
      <w:r>
        <w:rPr>
          <w:color w:val="231F20"/>
          <w:spacing w:val="-18"/>
          <w:w w:val="150"/>
        </w:rPr>
        <w:t xml:space="preserve"> </w:t>
      </w:r>
      <w:r>
        <w:rPr>
          <w:color w:val="231F20"/>
        </w:rPr>
        <w:t xml:space="preserve">фізичне, фізіологічне, емоційне, </w:t>
      </w:r>
      <w:r>
        <w:rPr>
          <w:color w:val="231F20"/>
          <w:spacing w:val="-6"/>
        </w:rPr>
        <w:t>інформаційне, робоче;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підвищені вимоги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до результатів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 xml:space="preserve">діяль- </w:t>
      </w:r>
      <w:r>
        <w:rPr>
          <w:color w:val="231F20"/>
          <w:spacing w:val="-4"/>
        </w:rPr>
        <w:t>ності,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усвідомлення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високої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відповідальності;</w:t>
      </w:r>
    </w:p>
    <w:p w:rsidR="0039079E" w:rsidRDefault="00B22CF9">
      <w:pPr>
        <w:pStyle w:val="a3"/>
        <w:tabs>
          <w:tab w:val="left" w:pos="784"/>
        </w:tabs>
        <w:spacing w:before="3" w:line="232" w:lineRule="auto"/>
        <w:ind w:left="784" w:right="121" w:hanging="341"/>
        <w:jc w:val="both"/>
      </w:pPr>
      <w:r>
        <w:rPr>
          <w:rFonts w:ascii="Microsoft Sans Serif" w:eastAsia="Microsoft Sans Serif" w:hAnsi="Microsoft Sans Serif"/>
          <w:color w:val="231F20"/>
          <w:spacing w:val="-6"/>
          <w:w w:val="150"/>
        </w:rPr>
        <w:t xml:space="preserve"> </w:t>
      </w:r>
      <w:r>
        <w:rPr>
          <w:color w:val="231F20"/>
        </w:rPr>
        <w:t>вихід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межі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комфортної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або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прийнятної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даного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суб’єкта інтенсивності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взаємодії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із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зовнішнім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середовищем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(надмір- </w:t>
      </w:r>
      <w:r>
        <w:rPr>
          <w:color w:val="231F20"/>
          <w:spacing w:val="-6"/>
        </w:rPr>
        <w:t>на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інтенсивність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стимулів,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потоку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інформації,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спілкування,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 xml:space="preserve">що </w:t>
      </w:r>
      <w:r>
        <w:rPr>
          <w:color w:val="231F20"/>
          <w:spacing w:val="-4"/>
        </w:rPr>
        <w:t>надходять із зовнішнього середовища);</w:t>
      </w:r>
    </w:p>
    <w:p w:rsidR="0039079E" w:rsidRDefault="00B22CF9">
      <w:pPr>
        <w:pStyle w:val="a3"/>
        <w:tabs>
          <w:tab w:val="left" w:pos="784"/>
        </w:tabs>
        <w:spacing w:before="5" w:line="232" w:lineRule="auto"/>
        <w:ind w:left="784" w:right="121" w:hanging="341"/>
        <w:jc w:val="both"/>
      </w:pPr>
      <w:r>
        <w:rPr>
          <w:rFonts w:ascii="Microsoft Sans Serif" w:eastAsia="Microsoft Sans Serif" w:hAnsi="Microsoft Sans Serif"/>
          <w:color w:val="231F20"/>
          <w:w w:val="150"/>
        </w:rPr>
        <w:t xml:space="preserve"> </w:t>
      </w:r>
      <w:r>
        <w:rPr>
          <w:color w:val="231F20"/>
        </w:rPr>
        <w:t xml:space="preserve">перешкоди на шляху задоволення потреб, досягнення мети </w:t>
      </w:r>
      <w:r>
        <w:rPr>
          <w:color w:val="231F20"/>
          <w:spacing w:val="-2"/>
        </w:rPr>
        <w:t>та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вирішення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завдань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(конфлікти,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блокована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потреба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стій- </w:t>
      </w:r>
      <w:r>
        <w:rPr>
          <w:color w:val="231F20"/>
          <w:spacing w:val="-6"/>
        </w:rPr>
        <w:t>ких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інтимних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міжособистісних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зв’язках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і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довірливих,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 xml:space="preserve">емоційно </w:t>
      </w:r>
      <w:r>
        <w:rPr>
          <w:color w:val="231F20"/>
          <w:w w:val="90"/>
        </w:rPr>
        <w:t xml:space="preserve">насичених стосунках, а також неможливість періодично бути на </w:t>
      </w:r>
      <w:r>
        <w:rPr>
          <w:color w:val="231F20"/>
          <w:spacing w:val="-2"/>
        </w:rPr>
        <w:t>самоті);</w:t>
      </w:r>
    </w:p>
    <w:p w:rsidR="0039079E" w:rsidRDefault="00B22CF9">
      <w:pPr>
        <w:pStyle w:val="a3"/>
        <w:tabs>
          <w:tab w:val="left" w:pos="784"/>
        </w:tabs>
        <w:spacing w:before="6" w:line="232" w:lineRule="auto"/>
        <w:ind w:left="784" w:right="121" w:hanging="341"/>
        <w:jc w:val="both"/>
      </w:pPr>
      <w:r>
        <w:rPr>
          <w:rFonts w:ascii="Microsoft Sans Serif" w:eastAsia="Microsoft Sans Serif" w:hAnsi="Microsoft Sans Serif"/>
          <w:color w:val="231F20"/>
          <w:spacing w:val="15"/>
          <w:w w:val="150"/>
        </w:rPr>
        <w:t xml:space="preserve"> </w:t>
      </w:r>
      <w:r>
        <w:rPr>
          <w:color w:val="231F20"/>
        </w:rPr>
        <w:t>фізичні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психічні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травми,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тривога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долю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близьких,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утрата </w:t>
      </w:r>
      <w:r>
        <w:rPr>
          <w:color w:val="231F20"/>
          <w:w w:val="90"/>
        </w:rPr>
        <w:t>близьких людей, позбавлення умов, необхідних для нормальної</w:t>
      </w:r>
      <w:r>
        <w:rPr>
          <w:color w:val="231F20"/>
          <w:w w:val="90"/>
        </w:rPr>
        <w:t xml:space="preserve"> життєдіяльності або для повноцінної самореалізації, розкриття </w:t>
      </w:r>
      <w:r>
        <w:rPr>
          <w:color w:val="231F20"/>
        </w:rPr>
        <w:t>потенціалів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особистості.</w:t>
      </w:r>
    </w:p>
    <w:p w:rsidR="0039079E" w:rsidRDefault="0039079E">
      <w:pPr>
        <w:spacing w:line="232" w:lineRule="auto"/>
        <w:jc w:val="both"/>
        <w:sectPr w:rsidR="0039079E">
          <w:headerReference w:type="default" r:id="rId9"/>
          <w:footerReference w:type="default" r:id="rId10"/>
          <w:pgSz w:w="16450" w:h="11910" w:orient="landscape"/>
          <w:pgMar w:top="1020" w:right="840" w:bottom="980" w:left="860" w:header="769" w:footer="781" w:gutter="0"/>
          <w:cols w:num="2" w:space="720" w:equalWidth="0">
            <w:col w:w="6496" w:space="1667"/>
            <w:col w:w="6587"/>
          </w:cols>
        </w:sectPr>
      </w:pPr>
    </w:p>
    <w:p w:rsidR="0039079E" w:rsidRDefault="00B22CF9" w:rsidP="00B22CF9">
      <w:pPr>
        <w:pStyle w:val="6"/>
        <w:numPr>
          <w:ilvl w:val="2"/>
          <w:numId w:val="2"/>
        </w:numPr>
        <w:tabs>
          <w:tab w:val="left" w:pos="1014"/>
        </w:tabs>
        <w:spacing w:before="113"/>
        <w:ind w:left="1014" w:hanging="423"/>
        <w:jc w:val="left"/>
      </w:pPr>
      <w:r>
        <w:rPr>
          <w:color w:val="231F20"/>
          <w:w w:val="90"/>
        </w:rPr>
        <w:lastRenderedPageBreak/>
        <w:t>Сутність</w:t>
      </w:r>
      <w:r>
        <w:rPr>
          <w:color w:val="231F20"/>
          <w:spacing w:val="9"/>
        </w:rPr>
        <w:t xml:space="preserve"> </w:t>
      </w:r>
      <w:r>
        <w:rPr>
          <w:color w:val="231F20"/>
          <w:w w:val="90"/>
        </w:rPr>
        <w:t>і</w:t>
      </w:r>
      <w:r>
        <w:rPr>
          <w:color w:val="231F20"/>
          <w:spacing w:val="9"/>
        </w:rPr>
        <w:t xml:space="preserve"> </w:t>
      </w:r>
      <w:r>
        <w:rPr>
          <w:color w:val="231F20"/>
          <w:w w:val="90"/>
        </w:rPr>
        <w:t>зміст</w:t>
      </w:r>
      <w:r>
        <w:rPr>
          <w:color w:val="231F20"/>
          <w:spacing w:val="9"/>
        </w:rPr>
        <w:t xml:space="preserve"> </w:t>
      </w:r>
      <w:r>
        <w:rPr>
          <w:color w:val="231F20"/>
          <w:w w:val="90"/>
        </w:rPr>
        <w:t>поняття</w:t>
      </w:r>
      <w:r>
        <w:rPr>
          <w:color w:val="231F20"/>
          <w:spacing w:val="9"/>
        </w:rPr>
        <w:t xml:space="preserve"> </w:t>
      </w:r>
      <w:r>
        <w:rPr>
          <w:color w:val="231F20"/>
          <w:w w:val="90"/>
        </w:rPr>
        <w:t>«професійна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  <w:w w:val="90"/>
        </w:rPr>
        <w:t>деформація»</w:t>
      </w:r>
    </w:p>
    <w:p w:rsidR="0039079E" w:rsidRDefault="0039079E">
      <w:pPr>
        <w:pStyle w:val="a3"/>
        <w:spacing w:before="21"/>
        <w:ind w:left="0"/>
        <w:rPr>
          <w:b/>
          <w:sz w:val="22"/>
        </w:rPr>
      </w:pPr>
    </w:p>
    <w:p w:rsidR="0039079E" w:rsidRDefault="00B22CF9">
      <w:pPr>
        <w:pStyle w:val="a3"/>
        <w:spacing w:line="232" w:lineRule="auto"/>
        <w:ind w:left="784" w:right="38" w:hanging="341"/>
        <w:jc w:val="both"/>
      </w:pPr>
      <w:r>
        <w:rPr>
          <w:rFonts w:ascii="MS Gothic" w:hAnsi="MS Gothic"/>
          <w:color w:val="231F20"/>
        </w:rPr>
        <w:t>✔</w:t>
      </w:r>
      <w:r>
        <w:rPr>
          <w:rFonts w:ascii="MS Gothic" w:hAnsi="MS Gothic"/>
          <w:color w:val="231F20"/>
          <w:spacing w:val="-22"/>
        </w:rPr>
        <w:t xml:space="preserve"> </w:t>
      </w:r>
      <w:r>
        <w:rPr>
          <w:b/>
          <w:color w:val="231F20"/>
        </w:rPr>
        <w:t xml:space="preserve">Професійна деформація юриста </w:t>
      </w:r>
      <w:r>
        <w:rPr>
          <w:color w:val="231F20"/>
          <w:w w:val="135"/>
        </w:rPr>
        <w:t xml:space="preserve">– </w:t>
      </w:r>
      <w:r>
        <w:rPr>
          <w:color w:val="231F20"/>
        </w:rPr>
        <w:t xml:space="preserve">це негативне соціаль- </w:t>
      </w:r>
      <w:r>
        <w:rPr>
          <w:color w:val="231F20"/>
          <w:spacing w:val="-6"/>
        </w:rPr>
        <w:t>не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явище,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яке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постає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у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вигляді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найрізноманітніших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 xml:space="preserve">особистіс- </w:t>
      </w:r>
      <w:r>
        <w:rPr>
          <w:color w:val="231F20"/>
          <w:w w:val="90"/>
        </w:rPr>
        <w:t xml:space="preserve">них поведінкових проявів, що надають деструктивний вплив на </w:t>
      </w:r>
      <w:r>
        <w:rPr>
          <w:color w:val="231F20"/>
          <w:spacing w:val="-2"/>
        </w:rPr>
        <w:t>процес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і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результат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службової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діяльності.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Професійна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дефор- </w:t>
      </w:r>
      <w:r>
        <w:rPr>
          <w:color w:val="231F20"/>
        </w:rPr>
        <w:t xml:space="preserve">мація виступає як результат негативного впливу на служ- бовця, його професійну діяльність соціальних відносин, </w:t>
      </w:r>
      <w:r>
        <w:rPr>
          <w:color w:val="231F20"/>
          <w:spacing w:val="-6"/>
        </w:rPr>
        <w:t>проблем, залежності у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служ</w:t>
      </w:r>
      <w:r>
        <w:rPr>
          <w:color w:val="231F20"/>
          <w:spacing w:val="-6"/>
        </w:rPr>
        <w:t>бовій ієрархії,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 xml:space="preserve">які переломлюються </w:t>
      </w:r>
      <w:r>
        <w:rPr>
          <w:color w:val="231F20"/>
          <w:spacing w:val="-4"/>
        </w:rPr>
        <w:t xml:space="preserve">в суб’єктно-об’єктних характеристиках середовища, ситуації, </w:t>
      </w:r>
      <w:r>
        <w:rPr>
          <w:color w:val="231F20"/>
          <w:w w:val="90"/>
        </w:rPr>
        <w:t xml:space="preserve">поведінкових актів співробітником, а також виступає як резуль- </w:t>
      </w:r>
      <w:r>
        <w:rPr>
          <w:color w:val="231F20"/>
          <w:spacing w:val="-8"/>
        </w:rPr>
        <w:t>тат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нормативно-об’єктної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і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суб’єктної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детермінації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особистості</w:t>
      </w:r>
      <w:r>
        <w:rPr>
          <w:color w:val="231F20"/>
          <w:spacing w:val="-4"/>
        </w:rPr>
        <w:t xml:space="preserve"> 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конкретний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момент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життєдіяльності</w:t>
      </w:r>
      <w:r>
        <w:rPr>
          <w:color w:val="231F20"/>
          <w:spacing w:val="-4"/>
        </w:rPr>
        <w:t>.</w:t>
      </w:r>
    </w:p>
    <w:p w:rsidR="0039079E" w:rsidRDefault="00B22CF9">
      <w:pPr>
        <w:pStyle w:val="a3"/>
        <w:spacing w:before="241" w:line="232" w:lineRule="auto"/>
        <w:ind w:right="38" w:firstLine="340"/>
        <w:jc w:val="both"/>
      </w:pPr>
      <w:r>
        <w:rPr>
          <w:color w:val="231F20"/>
          <w:spacing w:val="-4"/>
        </w:rPr>
        <w:t>Професійна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деформація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юристів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постає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як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багаторівнева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 xml:space="preserve">система </w:t>
      </w:r>
      <w:r>
        <w:rPr>
          <w:color w:val="231F20"/>
          <w:spacing w:val="-8"/>
        </w:rPr>
        <w:t>адаптації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особистості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до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умов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професійної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діяльності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і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як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спосіб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актив-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ного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перетворення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власної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життєдіяльності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в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конкретній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ситуації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від-</w:t>
      </w:r>
      <w:r>
        <w:rPr>
          <w:color w:val="231F20"/>
          <w:spacing w:val="-4"/>
        </w:rPr>
        <w:t xml:space="preserve"> повідно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до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психологічного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досвіду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особистості.</w:t>
      </w:r>
    </w:p>
    <w:p w:rsidR="0039079E" w:rsidRDefault="00B22CF9">
      <w:pPr>
        <w:spacing w:before="239" w:line="228" w:lineRule="auto"/>
        <w:ind w:left="784" w:right="38" w:hanging="341"/>
        <w:jc w:val="both"/>
        <w:rPr>
          <w:sz w:val="21"/>
        </w:rPr>
      </w:pPr>
      <w:r>
        <w:rPr>
          <w:rFonts w:ascii="MS Gothic" w:hAnsi="MS Gothic"/>
          <w:color w:val="231F20"/>
          <w:spacing w:val="-4"/>
          <w:sz w:val="21"/>
        </w:rPr>
        <w:t>✔</w:t>
      </w:r>
      <w:r>
        <w:rPr>
          <w:rFonts w:ascii="MS Gothic" w:hAnsi="MS Gothic"/>
          <w:color w:val="231F20"/>
          <w:spacing w:val="-23"/>
          <w:sz w:val="21"/>
        </w:rPr>
        <w:t xml:space="preserve"> </w:t>
      </w:r>
      <w:r>
        <w:rPr>
          <w:b/>
          <w:color w:val="231F20"/>
          <w:spacing w:val="-4"/>
          <w:sz w:val="21"/>
        </w:rPr>
        <w:t>Професійною</w:t>
      </w:r>
      <w:r>
        <w:rPr>
          <w:b/>
          <w:color w:val="231F20"/>
          <w:spacing w:val="-1"/>
          <w:sz w:val="21"/>
        </w:rPr>
        <w:t xml:space="preserve"> </w:t>
      </w:r>
      <w:r>
        <w:rPr>
          <w:b/>
          <w:color w:val="231F20"/>
          <w:spacing w:val="-4"/>
          <w:sz w:val="21"/>
        </w:rPr>
        <w:t>деформацією</w:t>
      </w:r>
      <w:r>
        <w:rPr>
          <w:b/>
          <w:color w:val="231F20"/>
          <w:sz w:val="21"/>
        </w:rPr>
        <w:t xml:space="preserve"> </w:t>
      </w:r>
      <w:r>
        <w:rPr>
          <w:b/>
          <w:color w:val="231F20"/>
          <w:spacing w:val="-4"/>
          <w:sz w:val="21"/>
        </w:rPr>
        <w:t>особистості</w:t>
      </w:r>
      <w:r>
        <w:rPr>
          <w:b/>
          <w:color w:val="231F20"/>
          <w:sz w:val="21"/>
        </w:rPr>
        <w:t xml:space="preserve"> </w:t>
      </w:r>
      <w:r>
        <w:rPr>
          <w:color w:val="231F20"/>
          <w:spacing w:val="-4"/>
          <w:sz w:val="21"/>
        </w:rPr>
        <w:t>юриста</w:t>
      </w:r>
      <w:r>
        <w:rPr>
          <w:color w:val="231F20"/>
          <w:sz w:val="21"/>
        </w:rPr>
        <w:t xml:space="preserve"> </w:t>
      </w:r>
      <w:r>
        <w:rPr>
          <w:color w:val="231F20"/>
          <w:spacing w:val="-4"/>
          <w:sz w:val="21"/>
        </w:rPr>
        <w:t>називають негативний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pacing w:val="-4"/>
          <w:sz w:val="21"/>
        </w:rPr>
        <w:t>соціально-психологічний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pacing w:val="-4"/>
          <w:sz w:val="21"/>
        </w:rPr>
        <w:t>прояв,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pacing w:val="-4"/>
          <w:sz w:val="21"/>
        </w:rPr>
        <w:t>спрямований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pacing w:val="-4"/>
          <w:sz w:val="21"/>
        </w:rPr>
        <w:t xml:space="preserve">на </w:t>
      </w:r>
      <w:r>
        <w:rPr>
          <w:color w:val="231F20"/>
          <w:spacing w:val="-6"/>
          <w:sz w:val="21"/>
        </w:rPr>
        <w:t>деструктивні</w:t>
      </w:r>
      <w:r>
        <w:rPr>
          <w:color w:val="231F20"/>
          <w:sz w:val="21"/>
        </w:rPr>
        <w:t xml:space="preserve"> </w:t>
      </w:r>
      <w:r>
        <w:rPr>
          <w:color w:val="231F20"/>
          <w:spacing w:val="-6"/>
          <w:sz w:val="21"/>
        </w:rPr>
        <w:t>взаємодію</w:t>
      </w:r>
      <w:r>
        <w:rPr>
          <w:color w:val="231F20"/>
          <w:sz w:val="21"/>
        </w:rPr>
        <w:t xml:space="preserve"> </w:t>
      </w:r>
      <w:r>
        <w:rPr>
          <w:color w:val="231F20"/>
          <w:spacing w:val="-6"/>
          <w:sz w:val="21"/>
        </w:rPr>
        <w:t>і</w:t>
      </w:r>
      <w:r>
        <w:rPr>
          <w:color w:val="231F20"/>
          <w:sz w:val="21"/>
        </w:rPr>
        <w:t xml:space="preserve"> </w:t>
      </w:r>
      <w:r>
        <w:rPr>
          <w:color w:val="231F20"/>
          <w:spacing w:val="-6"/>
          <w:sz w:val="21"/>
        </w:rPr>
        <w:t>стосунки</w:t>
      </w:r>
      <w:r>
        <w:rPr>
          <w:color w:val="231F20"/>
          <w:sz w:val="21"/>
        </w:rPr>
        <w:t xml:space="preserve"> </w:t>
      </w:r>
      <w:r>
        <w:rPr>
          <w:color w:val="231F20"/>
          <w:spacing w:val="-6"/>
          <w:sz w:val="21"/>
        </w:rPr>
        <w:t>співробітників.</w:t>
      </w:r>
    </w:p>
    <w:p w:rsidR="0039079E" w:rsidRDefault="00B22CF9">
      <w:pPr>
        <w:pStyle w:val="a3"/>
        <w:spacing w:before="243" w:line="232" w:lineRule="auto"/>
        <w:ind w:right="38" w:firstLine="340"/>
        <w:jc w:val="right"/>
      </w:pPr>
      <w:r>
        <w:rPr>
          <w:color w:val="231F20"/>
          <w:spacing w:val="-6"/>
        </w:rPr>
        <w:t>Одним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із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моментів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професійної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деформації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юриста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є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те,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що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 xml:space="preserve">метою </w:t>
      </w:r>
      <w:r>
        <w:rPr>
          <w:color w:val="231F20"/>
          <w:spacing w:val="-8"/>
        </w:rPr>
        <w:t>впливу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може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бути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патологічна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редукція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одного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з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його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елементів.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Мова</w:t>
      </w:r>
      <w:r>
        <w:rPr>
          <w:color w:val="231F20"/>
          <w:spacing w:val="-6"/>
        </w:rPr>
        <w:t xml:space="preserve"> насамперед йде про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редукцію, що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ініціює якусь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помилкову схему, хоча і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продуктивну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у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тому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розумінні,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що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вона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дозволяє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особистості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 xml:space="preserve">юриста </w:t>
      </w:r>
      <w:r>
        <w:rPr>
          <w:color w:val="231F20"/>
          <w:w w:val="90"/>
        </w:rPr>
        <w:t xml:space="preserve">діяти тільки для свого благай розвиватися пропорційно власній позиції. </w:t>
      </w:r>
      <w:r>
        <w:rPr>
          <w:color w:val="231F20"/>
          <w:spacing w:val="-4"/>
        </w:rPr>
        <w:t>Психологічним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>механізмом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>професійної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>деформації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>юриста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 xml:space="preserve">висту- </w:t>
      </w:r>
      <w:r>
        <w:rPr>
          <w:color w:val="231F20"/>
          <w:w w:val="90"/>
        </w:rPr>
        <w:t xml:space="preserve">пають негативні зміни психологічного досвіду особистості під впливом </w:t>
      </w:r>
      <w:r>
        <w:rPr>
          <w:color w:val="231F20"/>
          <w:spacing w:val="-2"/>
        </w:rPr>
        <w:t>службової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діяльності.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Психологічний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досвід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–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це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не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тільки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щось,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 xml:space="preserve">що </w:t>
      </w:r>
      <w:r>
        <w:rPr>
          <w:color w:val="231F20"/>
          <w:spacing w:val="-6"/>
        </w:rPr>
        <w:t>людина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6"/>
        </w:rPr>
        <w:t>повинна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6"/>
        </w:rPr>
        <w:t>освоїти,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6"/>
        </w:rPr>
        <w:t>щоб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6"/>
        </w:rPr>
        <w:t>включитися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6"/>
        </w:rPr>
        <w:t>в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6"/>
        </w:rPr>
        <w:t>структуру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6"/>
        </w:rPr>
        <w:t>соціуму</w:t>
      </w:r>
      <w:r>
        <w:rPr>
          <w:color w:val="231F20"/>
          <w:spacing w:val="-6"/>
        </w:rPr>
        <w:t>,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6"/>
        </w:rPr>
        <w:t>куль- тури,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6"/>
        </w:rPr>
        <w:t>а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6"/>
        </w:rPr>
        <w:t>й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6"/>
        </w:rPr>
        <w:t>модель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6"/>
        </w:rPr>
        <w:t>певних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6"/>
        </w:rPr>
        <w:t>адаптаційно-компенсаторних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6"/>
        </w:rPr>
        <w:t xml:space="preserve">можливостей </w:t>
      </w:r>
      <w:r>
        <w:rPr>
          <w:color w:val="231F20"/>
          <w:spacing w:val="-4"/>
        </w:rPr>
        <w:t>юриста.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>Це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>форма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4"/>
        </w:rPr>
        <w:t>потенцій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>людини,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>це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4"/>
        </w:rPr>
        <w:t>процес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>інтеграції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7"/>
        </w:rPr>
        <w:t>суспільства</w:t>
      </w:r>
    </w:p>
    <w:p w:rsidR="0039079E" w:rsidRDefault="00B22CF9">
      <w:pPr>
        <w:pStyle w:val="a3"/>
        <w:spacing w:before="7" w:line="243" w:lineRule="exact"/>
        <w:jc w:val="both"/>
      </w:pP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особистості.</w:t>
      </w:r>
    </w:p>
    <w:p w:rsidR="0039079E" w:rsidRDefault="00B22CF9">
      <w:pPr>
        <w:pStyle w:val="a3"/>
        <w:spacing w:before="3" w:line="232" w:lineRule="auto"/>
        <w:ind w:right="38" w:firstLine="340"/>
        <w:jc w:val="both"/>
      </w:pPr>
      <w:r>
        <w:rPr>
          <w:color w:val="231F20"/>
          <w:w w:val="90"/>
        </w:rPr>
        <w:t xml:space="preserve">Процес подолання професійної деформації юриста можливий пере- </w:t>
      </w:r>
      <w:r>
        <w:rPr>
          <w:color w:val="231F20"/>
          <w:spacing w:val="-2"/>
        </w:rPr>
        <w:t>дусім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як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опосередкований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особистістю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іншої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людини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процес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повер- </w:t>
      </w:r>
      <w:r>
        <w:rPr>
          <w:color w:val="231F20"/>
          <w:spacing w:val="-6"/>
        </w:rPr>
        <w:t>нення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особистості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до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глибинної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самобутності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власного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 xml:space="preserve">світобачення, </w:t>
      </w:r>
      <w:r>
        <w:rPr>
          <w:color w:val="231F20"/>
          <w:spacing w:val="-4"/>
        </w:rPr>
        <w:t xml:space="preserve">відмова від системи нав’язаних і прийнятих нею жорстких управлін- </w:t>
      </w:r>
      <w:r>
        <w:rPr>
          <w:color w:val="231F20"/>
          <w:w w:val="90"/>
        </w:rPr>
        <w:t>ських</w:t>
      </w:r>
      <w:r>
        <w:rPr>
          <w:color w:val="231F20"/>
          <w:spacing w:val="13"/>
        </w:rPr>
        <w:t xml:space="preserve"> </w:t>
      </w:r>
      <w:r>
        <w:rPr>
          <w:color w:val="231F20"/>
          <w:w w:val="90"/>
        </w:rPr>
        <w:t>стереотипів</w:t>
      </w:r>
      <w:r>
        <w:rPr>
          <w:color w:val="231F20"/>
          <w:spacing w:val="14"/>
        </w:rPr>
        <w:t xml:space="preserve"> </w:t>
      </w:r>
      <w:r>
        <w:rPr>
          <w:color w:val="231F20"/>
          <w:w w:val="90"/>
        </w:rPr>
        <w:t>службової</w:t>
      </w:r>
      <w:r>
        <w:rPr>
          <w:color w:val="231F20"/>
          <w:spacing w:val="14"/>
        </w:rPr>
        <w:t xml:space="preserve"> </w:t>
      </w:r>
      <w:r>
        <w:rPr>
          <w:color w:val="231F20"/>
          <w:w w:val="90"/>
        </w:rPr>
        <w:t>поведінки,</w:t>
      </w:r>
      <w:r>
        <w:rPr>
          <w:color w:val="231F20"/>
          <w:spacing w:val="14"/>
        </w:rPr>
        <w:t xml:space="preserve"> </w:t>
      </w:r>
      <w:r>
        <w:rPr>
          <w:color w:val="231F20"/>
          <w:w w:val="90"/>
        </w:rPr>
        <w:t>власних</w:t>
      </w:r>
      <w:r>
        <w:rPr>
          <w:color w:val="231F20"/>
          <w:spacing w:val="14"/>
        </w:rPr>
        <w:t xml:space="preserve"> </w:t>
      </w:r>
      <w:r>
        <w:rPr>
          <w:color w:val="231F20"/>
          <w:w w:val="90"/>
        </w:rPr>
        <w:t>систем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  <w:w w:val="90"/>
        </w:rPr>
        <w:t>«придушення»</w:t>
      </w:r>
    </w:p>
    <w:p w:rsidR="0039079E" w:rsidRDefault="00B22CF9">
      <w:pPr>
        <w:pStyle w:val="a3"/>
        <w:spacing w:before="180" w:line="232" w:lineRule="auto"/>
        <w:ind w:right="121"/>
        <w:jc w:val="both"/>
      </w:pPr>
      <w:r>
        <w:br w:type="column"/>
      </w:r>
      <w:r>
        <w:rPr>
          <w:color w:val="231F20"/>
          <w:spacing w:val="-8"/>
        </w:rPr>
        <w:lastRenderedPageBreak/>
        <w:t>інших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людей;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переосмислення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підстав,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етико-психологічних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парадигм</w:t>
      </w:r>
      <w:r>
        <w:rPr>
          <w:color w:val="231F20"/>
          <w:spacing w:val="-2"/>
        </w:rPr>
        <w:t xml:space="preserve"> власного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психологічного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досвіду.</w:t>
      </w:r>
    </w:p>
    <w:p w:rsidR="0039079E" w:rsidRDefault="00B22CF9">
      <w:pPr>
        <w:pStyle w:val="a3"/>
        <w:spacing w:before="3" w:line="232" w:lineRule="auto"/>
        <w:ind w:right="121" w:firstLine="340"/>
        <w:jc w:val="both"/>
      </w:pPr>
      <w:r>
        <w:rPr>
          <w:b/>
          <w:color w:val="231F20"/>
          <w:spacing w:val="-2"/>
        </w:rPr>
        <w:t>До</w:t>
      </w:r>
      <w:r>
        <w:rPr>
          <w:b/>
          <w:color w:val="231F20"/>
          <w:spacing w:val="-10"/>
        </w:rPr>
        <w:t xml:space="preserve"> </w:t>
      </w:r>
      <w:r>
        <w:rPr>
          <w:b/>
          <w:color w:val="231F20"/>
          <w:spacing w:val="-2"/>
        </w:rPr>
        <w:t>об’єктивно-суб’єктивних</w:t>
      </w:r>
      <w:r>
        <w:rPr>
          <w:b/>
          <w:color w:val="231F20"/>
          <w:spacing w:val="-10"/>
        </w:rPr>
        <w:t xml:space="preserve"> </w:t>
      </w:r>
      <w:r>
        <w:rPr>
          <w:b/>
          <w:color w:val="231F20"/>
          <w:spacing w:val="-2"/>
        </w:rPr>
        <w:t>факторів</w:t>
      </w:r>
      <w:r>
        <w:rPr>
          <w:b/>
          <w:color w:val="231F20"/>
          <w:spacing w:val="-9"/>
        </w:rPr>
        <w:t xml:space="preserve"> </w:t>
      </w:r>
      <w:r>
        <w:rPr>
          <w:color w:val="231F20"/>
          <w:spacing w:val="-2"/>
        </w:rPr>
        <w:t>професійної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деформації </w:t>
      </w:r>
      <w:r>
        <w:rPr>
          <w:color w:val="231F20"/>
          <w:w w:val="90"/>
        </w:rPr>
        <w:t xml:space="preserve">відносяться: система і організація професійної діяльності, якість управ- </w:t>
      </w:r>
      <w:r>
        <w:rPr>
          <w:color w:val="231F20"/>
          <w:spacing w:val="-4"/>
        </w:rPr>
        <w:t>ління, стиль управління та професіоналізм керівників.</w:t>
      </w:r>
    </w:p>
    <w:p w:rsidR="0039079E" w:rsidRDefault="00B22CF9">
      <w:pPr>
        <w:pStyle w:val="a3"/>
        <w:spacing w:before="3" w:line="232" w:lineRule="auto"/>
        <w:ind w:right="121" w:firstLine="340"/>
        <w:jc w:val="both"/>
        <w:rPr>
          <w:sz w:val="12"/>
        </w:rPr>
      </w:pPr>
      <w:r>
        <w:rPr>
          <w:b/>
          <w:color w:val="231F20"/>
          <w:spacing w:val="-2"/>
        </w:rPr>
        <w:t>До</w:t>
      </w:r>
      <w:r>
        <w:rPr>
          <w:b/>
          <w:color w:val="231F20"/>
          <w:spacing w:val="-10"/>
        </w:rPr>
        <w:t xml:space="preserve"> </w:t>
      </w:r>
      <w:r>
        <w:rPr>
          <w:b/>
          <w:color w:val="231F20"/>
          <w:spacing w:val="-2"/>
        </w:rPr>
        <w:t>суб’єктивних</w:t>
      </w:r>
      <w:r>
        <w:rPr>
          <w:b/>
          <w:color w:val="231F20"/>
          <w:spacing w:val="-5"/>
        </w:rPr>
        <w:t xml:space="preserve"> </w:t>
      </w:r>
      <w:r>
        <w:rPr>
          <w:b/>
          <w:color w:val="231F20"/>
          <w:spacing w:val="-2"/>
        </w:rPr>
        <w:t>факторів</w:t>
      </w:r>
      <w:r>
        <w:rPr>
          <w:b/>
          <w:color w:val="231F20"/>
          <w:spacing w:val="-5"/>
        </w:rPr>
        <w:t xml:space="preserve"> </w:t>
      </w:r>
      <w:r>
        <w:rPr>
          <w:color w:val="231F20"/>
          <w:spacing w:val="-2"/>
          <w:w w:val="130"/>
        </w:rPr>
        <w:t>–</w:t>
      </w:r>
      <w:r>
        <w:rPr>
          <w:color w:val="231F20"/>
          <w:spacing w:val="-14"/>
          <w:w w:val="130"/>
        </w:rPr>
        <w:t xml:space="preserve"> </w:t>
      </w:r>
      <w:r>
        <w:rPr>
          <w:color w:val="231F20"/>
          <w:spacing w:val="-2"/>
        </w:rPr>
        <w:t>онтогенетичні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зміни,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вікова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дина- </w:t>
      </w:r>
      <w:r>
        <w:rPr>
          <w:color w:val="231F20"/>
        </w:rPr>
        <w:t xml:space="preserve">міка, індивідуально-психологічні особливості, характер професій- </w:t>
      </w:r>
      <w:r>
        <w:rPr>
          <w:color w:val="231F20"/>
          <w:spacing w:val="-6"/>
        </w:rPr>
        <w:t>них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взаємин,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кризи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професійного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становлення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особистості,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 xml:space="preserve">службова </w:t>
      </w:r>
      <w:r>
        <w:rPr>
          <w:color w:val="231F20"/>
          <w:w w:val="90"/>
        </w:rPr>
        <w:t xml:space="preserve">необхідність ідентифікувати себе з патологічним внутрішнім світом ін- </w:t>
      </w:r>
      <w:r>
        <w:rPr>
          <w:color w:val="231F20"/>
          <w:spacing w:val="-2"/>
        </w:rPr>
        <w:t>ших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людей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кращого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їх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розуміння.</w:t>
      </w:r>
      <w:r>
        <w:rPr>
          <w:color w:val="231F20"/>
          <w:spacing w:val="-2"/>
          <w:position w:val="7"/>
          <w:sz w:val="12"/>
        </w:rPr>
        <w:t>.</w:t>
      </w:r>
    </w:p>
    <w:p w:rsidR="0039079E" w:rsidRDefault="00B22CF9">
      <w:pPr>
        <w:pStyle w:val="a3"/>
        <w:spacing w:before="6" w:line="232" w:lineRule="auto"/>
        <w:ind w:right="121" w:firstLine="340"/>
        <w:jc w:val="both"/>
      </w:pPr>
      <w:r>
        <w:rPr>
          <w:color w:val="231F20"/>
          <w:w w:val="90"/>
        </w:rPr>
        <w:t xml:space="preserve">У психологічній літературі виділяють три групи чинників, які ведуть </w:t>
      </w:r>
      <w:r>
        <w:rPr>
          <w:color w:val="231F20"/>
          <w:spacing w:val="-2"/>
        </w:rPr>
        <w:t xml:space="preserve">до виникнення професійної деформації: фактори, зумовлені специ- </w:t>
      </w:r>
      <w:r>
        <w:rPr>
          <w:color w:val="231F20"/>
          <w:spacing w:val="-4"/>
        </w:rPr>
        <w:t>фікою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правоохорон</w:t>
      </w:r>
      <w:r>
        <w:rPr>
          <w:color w:val="231F20"/>
          <w:spacing w:val="-4"/>
        </w:rPr>
        <w:t>ної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діяльності,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фактори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особистісної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властивості, фактори соціально-психологічного характеру.</w:t>
      </w:r>
    </w:p>
    <w:p w:rsidR="0039079E" w:rsidRDefault="00B22CF9">
      <w:pPr>
        <w:pStyle w:val="7"/>
        <w:spacing w:before="245" w:line="232" w:lineRule="auto"/>
        <w:ind w:right="121"/>
        <w:jc w:val="both"/>
      </w:pPr>
      <w:r>
        <w:rPr>
          <w:color w:val="231F20"/>
          <w:w w:val="90"/>
        </w:rPr>
        <w:t xml:space="preserve">До факторів, обумовлених специфікою поліцейської діяльності, </w:t>
      </w:r>
      <w:r>
        <w:rPr>
          <w:color w:val="231F20"/>
          <w:spacing w:val="-2"/>
        </w:rPr>
        <w:t>належать:</w:t>
      </w:r>
    </w:p>
    <w:p w:rsidR="0039079E" w:rsidRDefault="00B22CF9">
      <w:pPr>
        <w:pStyle w:val="a3"/>
        <w:tabs>
          <w:tab w:val="left" w:pos="784"/>
        </w:tabs>
        <w:spacing w:before="2" w:line="232" w:lineRule="auto"/>
        <w:ind w:left="784" w:right="121" w:hanging="341"/>
        <w:jc w:val="both"/>
      </w:pPr>
      <w:r>
        <w:rPr>
          <w:rFonts w:ascii="Microsoft Sans Serif" w:eastAsia="Microsoft Sans Serif" w:hAnsi="Microsoft Sans Serif"/>
          <w:color w:val="231F20"/>
          <w:spacing w:val="25"/>
          <w:w w:val="150"/>
        </w:rPr>
        <w:t xml:space="preserve"> </w:t>
      </w:r>
      <w:r>
        <w:rPr>
          <w:color w:val="231F20"/>
          <w:spacing w:val="-2"/>
        </w:rPr>
        <w:t>детальна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правова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регламентація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діяльності,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що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поряд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із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пози- </w:t>
      </w:r>
      <w:r>
        <w:rPr>
          <w:color w:val="231F20"/>
          <w:w w:val="90"/>
        </w:rPr>
        <w:t>тивним ефектом може призво</w:t>
      </w:r>
      <w:r>
        <w:rPr>
          <w:color w:val="231F20"/>
          <w:w w:val="90"/>
        </w:rPr>
        <w:t xml:space="preserve">дити до зайвої формалізації діяль- </w:t>
      </w:r>
      <w:r>
        <w:rPr>
          <w:color w:val="231F20"/>
          <w:spacing w:val="-2"/>
        </w:rPr>
        <w:t>ності, елементів бюрократизму;</w:t>
      </w:r>
    </w:p>
    <w:p w:rsidR="0039079E" w:rsidRDefault="00B22CF9">
      <w:pPr>
        <w:pStyle w:val="a3"/>
        <w:tabs>
          <w:tab w:val="left" w:pos="784"/>
        </w:tabs>
        <w:spacing w:before="4" w:line="232" w:lineRule="auto"/>
        <w:ind w:left="784" w:right="121" w:hanging="341"/>
        <w:jc w:val="both"/>
      </w:pPr>
      <w:r>
        <w:rPr>
          <w:rFonts w:ascii="Microsoft Sans Serif" w:eastAsia="Microsoft Sans Serif" w:hAnsi="Microsoft Sans Serif"/>
          <w:color w:val="231F20"/>
          <w:w w:val="150"/>
        </w:rPr>
        <w:t xml:space="preserve"> </w:t>
      </w:r>
      <w:r>
        <w:rPr>
          <w:color w:val="231F20"/>
        </w:rPr>
        <w:t>владний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характер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повноважень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відношенню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громадян, </w:t>
      </w:r>
      <w:r>
        <w:rPr>
          <w:color w:val="231F20"/>
          <w:spacing w:val="-4"/>
        </w:rPr>
        <w:t>що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деколи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виявляється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у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зловживанні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необґрунтованому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 xml:space="preserve">їх </w:t>
      </w:r>
      <w:r>
        <w:rPr>
          <w:color w:val="231F20"/>
          <w:spacing w:val="-2"/>
        </w:rPr>
        <w:t>використанні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співробітниками;</w:t>
      </w:r>
    </w:p>
    <w:p w:rsidR="0039079E" w:rsidRDefault="00B22CF9">
      <w:pPr>
        <w:pStyle w:val="a3"/>
        <w:tabs>
          <w:tab w:val="left" w:pos="784"/>
        </w:tabs>
        <w:spacing w:before="3" w:line="232" w:lineRule="auto"/>
        <w:ind w:left="784" w:right="121" w:hanging="341"/>
        <w:jc w:val="both"/>
      </w:pPr>
      <w:r>
        <w:rPr>
          <w:rFonts w:ascii="Microsoft Sans Serif" w:eastAsia="Microsoft Sans Serif" w:hAnsi="Microsoft Sans Serif"/>
          <w:color w:val="231F20"/>
          <w:spacing w:val="-12"/>
          <w:w w:val="150"/>
        </w:rPr>
        <w:t xml:space="preserve"> </w:t>
      </w:r>
      <w:r>
        <w:rPr>
          <w:color w:val="231F20"/>
        </w:rPr>
        <w:t>корпоративність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діяльності,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яка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може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бути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причиною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виник- нення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психологічної ізоляції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співробітників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органів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право- </w:t>
      </w:r>
      <w:r>
        <w:rPr>
          <w:color w:val="231F20"/>
          <w:spacing w:val="-4"/>
        </w:rPr>
        <w:t>порядку та відчуження від суспільства;</w:t>
      </w:r>
    </w:p>
    <w:p w:rsidR="0039079E" w:rsidRDefault="00B22CF9">
      <w:pPr>
        <w:pStyle w:val="a3"/>
        <w:spacing w:line="241" w:lineRule="exact"/>
        <w:ind w:left="443"/>
        <w:jc w:val="both"/>
      </w:pPr>
      <w:r>
        <w:rPr>
          <w:rFonts w:ascii="Microsoft Sans Serif" w:eastAsia="Microsoft Sans Serif" w:hAnsi="Microsoft Sans Serif"/>
          <w:color w:val="231F20"/>
          <w:spacing w:val="66"/>
          <w:w w:val="150"/>
        </w:rPr>
        <w:t xml:space="preserve"> </w:t>
      </w:r>
      <w:r>
        <w:rPr>
          <w:color w:val="231F20"/>
          <w:spacing w:val="-6"/>
        </w:rPr>
        <w:t>підвищена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відповідальність за результати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своєї діяльності;</w:t>
      </w:r>
    </w:p>
    <w:p w:rsidR="0039079E" w:rsidRDefault="00B22CF9">
      <w:pPr>
        <w:pStyle w:val="a3"/>
        <w:tabs>
          <w:tab w:val="left" w:pos="784"/>
        </w:tabs>
        <w:spacing w:before="3" w:line="232" w:lineRule="auto"/>
        <w:ind w:left="784" w:right="121" w:hanging="341"/>
        <w:jc w:val="both"/>
      </w:pPr>
      <w:r>
        <w:rPr>
          <w:rFonts w:ascii="Microsoft Sans Serif" w:eastAsia="Microsoft Sans Serif" w:hAnsi="Microsoft Sans Serif"/>
          <w:color w:val="231F20"/>
          <w:spacing w:val="-21"/>
          <w:w w:val="150"/>
        </w:rPr>
        <w:t xml:space="preserve"> </w:t>
      </w:r>
      <w:r>
        <w:rPr>
          <w:color w:val="231F20"/>
        </w:rPr>
        <w:t>психічні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фізичні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перевантаження,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пов’язані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нестабільним </w:t>
      </w:r>
      <w:r>
        <w:rPr>
          <w:color w:val="231F20"/>
          <w:spacing w:val="-8"/>
        </w:rPr>
        <w:t>графіком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роботи,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відсутністю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достатнього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часу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для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відпочинку</w:t>
      </w:r>
      <w:r>
        <w:rPr>
          <w:color w:val="231F20"/>
          <w:spacing w:val="-2"/>
        </w:rPr>
        <w:t xml:space="preserve"> 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відновлення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витрачених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сил;</w:t>
      </w:r>
    </w:p>
    <w:p w:rsidR="0039079E" w:rsidRDefault="00B22CF9">
      <w:pPr>
        <w:pStyle w:val="a3"/>
        <w:tabs>
          <w:tab w:val="left" w:pos="784"/>
        </w:tabs>
        <w:spacing w:before="4" w:line="232" w:lineRule="auto"/>
        <w:ind w:left="784" w:right="121" w:hanging="341"/>
        <w:jc w:val="both"/>
      </w:pPr>
      <w:r>
        <w:rPr>
          <w:rFonts w:ascii="Microsoft Sans Serif" w:eastAsia="Microsoft Sans Serif" w:hAnsi="Microsoft Sans Serif"/>
          <w:color w:val="231F20"/>
          <w:w w:val="150"/>
        </w:rPr>
        <w:t xml:space="preserve"> </w:t>
      </w:r>
      <w:r>
        <w:rPr>
          <w:color w:val="231F20"/>
        </w:rPr>
        <w:t>екстремальність діяльності (необхідність виконання профе- сійних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завдань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небезпечних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життя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здоров’я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ситуаці- </w:t>
      </w:r>
      <w:r>
        <w:rPr>
          <w:color w:val="231F20"/>
          <w:spacing w:val="-6"/>
        </w:rPr>
        <w:t>ях;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ризик,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непередбачуваність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розвитку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подій;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 xml:space="preserve">невизначеність </w:t>
      </w:r>
      <w:r>
        <w:rPr>
          <w:color w:val="231F20"/>
        </w:rPr>
        <w:t>інформації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діяльність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кримінальних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елементів,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загроза з боку злочинців тощо);</w:t>
      </w:r>
    </w:p>
    <w:p w:rsidR="0039079E" w:rsidRDefault="00B22CF9">
      <w:pPr>
        <w:pStyle w:val="a3"/>
        <w:tabs>
          <w:tab w:val="left" w:pos="784"/>
        </w:tabs>
        <w:spacing w:before="6" w:line="232" w:lineRule="auto"/>
        <w:ind w:left="784" w:right="121" w:hanging="341"/>
        <w:jc w:val="both"/>
      </w:pPr>
      <w:r>
        <w:rPr>
          <w:rFonts w:ascii="Microsoft Sans Serif" w:eastAsia="Microsoft Sans Serif" w:hAnsi="Microsoft Sans Serif"/>
          <w:color w:val="231F20"/>
          <w:w w:val="150"/>
        </w:rPr>
        <w:t xml:space="preserve"> </w:t>
      </w:r>
      <w:r>
        <w:rPr>
          <w:color w:val="231F20"/>
        </w:rPr>
        <w:t xml:space="preserve">необхідність у процесі виконання службових завдань всту- </w:t>
      </w:r>
      <w:r>
        <w:rPr>
          <w:color w:val="231F20"/>
          <w:spacing w:val="-6"/>
        </w:rPr>
        <w:t>пати в контакт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із правопорушниками,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що може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 xml:space="preserve">призводити до </w:t>
      </w:r>
      <w:r>
        <w:rPr>
          <w:color w:val="231F20"/>
          <w:spacing w:val="-8"/>
        </w:rPr>
        <w:t>засвоєння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елементів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кримінальної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субкультури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(використання</w:t>
      </w:r>
      <w:r>
        <w:rPr>
          <w:color w:val="231F20"/>
          <w:spacing w:val="-4"/>
        </w:rPr>
        <w:t xml:space="preserve"> кримінального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жаргону,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звертання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прізвиська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тощо).</w:t>
      </w:r>
    </w:p>
    <w:p w:rsidR="0039079E" w:rsidRDefault="00B22CF9">
      <w:pPr>
        <w:pStyle w:val="7"/>
        <w:spacing w:before="180" w:line="232" w:lineRule="auto"/>
        <w:ind w:right="43"/>
        <w:jc w:val="both"/>
      </w:pPr>
      <w:r>
        <w:rPr>
          <w:color w:val="231F20"/>
          <w:w w:val="90"/>
        </w:rPr>
        <w:lastRenderedPageBreak/>
        <w:t xml:space="preserve">До факторів, що відображають особливості прояву стресу у спів- </w:t>
      </w:r>
      <w:r>
        <w:rPr>
          <w:color w:val="231F20"/>
          <w:spacing w:val="-4"/>
        </w:rPr>
        <w:t>робітників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поліції,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належать:</w:t>
      </w:r>
    </w:p>
    <w:p w:rsidR="0039079E" w:rsidRDefault="00B22CF9">
      <w:pPr>
        <w:pStyle w:val="a3"/>
        <w:tabs>
          <w:tab w:val="left" w:pos="784"/>
        </w:tabs>
        <w:spacing w:before="3" w:line="232" w:lineRule="auto"/>
        <w:ind w:left="784" w:right="43" w:hanging="341"/>
        <w:jc w:val="both"/>
      </w:pPr>
      <w:r>
        <w:rPr>
          <w:rFonts w:ascii="Microsoft Sans Serif" w:eastAsia="Microsoft Sans Serif" w:hAnsi="Microsoft Sans Serif"/>
          <w:color w:val="231F20"/>
          <w:spacing w:val="-12"/>
        </w:rPr>
        <w:t xml:space="preserve"> </w:t>
      </w:r>
      <w:r>
        <w:rPr>
          <w:color w:val="231F20"/>
          <w:spacing w:val="-2"/>
        </w:rPr>
        <w:t>неадекватний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можливостям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співробітника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рівень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вимог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і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зави- </w:t>
      </w:r>
      <w:r>
        <w:rPr>
          <w:color w:val="231F20"/>
        </w:rPr>
        <w:t>щені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особистісні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очікування;</w:t>
      </w:r>
    </w:p>
    <w:p w:rsidR="0039079E" w:rsidRDefault="00B22CF9">
      <w:pPr>
        <w:pStyle w:val="a3"/>
        <w:spacing w:line="239" w:lineRule="exact"/>
        <w:ind w:left="443"/>
        <w:jc w:val="both"/>
      </w:pPr>
      <w:r>
        <w:rPr>
          <w:rFonts w:ascii="Microsoft Sans Serif" w:eastAsia="Microsoft Sans Serif" w:hAnsi="Microsoft Sans Serif"/>
          <w:color w:val="231F20"/>
          <w:spacing w:val="32"/>
        </w:rPr>
        <w:t xml:space="preserve"> </w:t>
      </w:r>
      <w:r>
        <w:rPr>
          <w:color w:val="231F20"/>
          <w:spacing w:val="-4"/>
        </w:rPr>
        <w:t>недостатня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професійна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підготовленість;</w:t>
      </w:r>
    </w:p>
    <w:p w:rsidR="0039079E" w:rsidRDefault="00B22CF9">
      <w:pPr>
        <w:pStyle w:val="a3"/>
        <w:tabs>
          <w:tab w:val="left" w:pos="784"/>
        </w:tabs>
        <w:spacing w:before="2" w:line="232" w:lineRule="auto"/>
        <w:ind w:left="784" w:right="42" w:hanging="341"/>
        <w:jc w:val="both"/>
      </w:pPr>
      <w:r>
        <w:rPr>
          <w:rFonts w:ascii="Microsoft Sans Serif" w:eastAsia="Microsoft Sans Serif" w:hAnsi="Microsoft Sans Serif"/>
          <w:color w:val="231F20"/>
          <w:spacing w:val="26"/>
        </w:rPr>
        <w:t xml:space="preserve"> </w:t>
      </w:r>
      <w:r>
        <w:rPr>
          <w:color w:val="231F20"/>
          <w:spacing w:val="-4"/>
        </w:rPr>
        <w:t>специфічний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зв’язок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між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деякими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професійно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значущими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 xml:space="preserve">якос- </w:t>
      </w:r>
      <w:r>
        <w:rPr>
          <w:color w:val="231F20"/>
          <w:w w:val="90"/>
        </w:rPr>
        <w:t>тями особистості працівника поліції (так, рішучість у поєднанні</w:t>
      </w:r>
      <w:r>
        <w:rPr>
          <w:color w:val="231F20"/>
          <w:spacing w:val="40"/>
        </w:rPr>
        <w:t xml:space="preserve"> </w:t>
      </w:r>
      <w:r>
        <w:rPr>
          <w:color w:val="231F20"/>
          <w:w w:val="90"/>
        </w:rPr>
        <w:t xml:space="preserve">зі зниженим самоконтролем може трансформуватисьу надмірну </w:t>
      </w:r>
      <w:r>
        <w:rPr>
          <w:color w:val="231F20"/>
        </w:rPr>
        <w:t>самовпевненість тощо);</w:t>
      </w:r>
    </w:p>
    <w:p w:rsidR="0039079E" w:rsidRDefault="00B22CF9">
      <w:pPr>
        <w:pStyle w:val="a3"/>
        <w:spacing w:line="242" w:lineRule="exact"/>
        <w:ind w:left="443"/>
        <w:jc w:val="both"/>
      </w:pPr>
      <w:r>
        <w:rPr>
          <w:rFonts w:ascii="Microsoft Sans Serif" w:eastAsia="Microsoft Sans Serif" w:hAnsi="Microsoft Sans Serif"/>
          <w:color w:val="231F20"/>
          <w:spacing w:val="36"/>
        </w:rPr>
        <w:t xml:space="preserve"> </w:t>
      </w:r>
      <w:r>
        <w:rPr>
          <w:color w:val="231F20"/>
        </w:rPr>
        <w:t>професійний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досвід;</w:t>
      </w:r>
    </w:p>
    <w:p w:rsidR="0039079E" w:rsidRDefault="00B22CF9">
      <w:pPr>
        <w:pStyle w:val="a3"/>
        <w:tabs>
          <w:tab w:val="left" w:pos="784"/>
        </w:tabs>
        <w:spacing w:before="3" w:line="232" w:lineRule="auto"/>
        <w:ind w:left="784" w:right="38" w:hanging="341"/>
        <w:jc w:val="both"/>
      </w:pPr>
      <w:r>
        <w:rPr>
          <w:rFonts w:ascii="Microsoft Sans Serif" w:eastAsia="Microsoft Sans Serif" w:hAnsi="Microsoft Sans Serif"/>
          <w:color w:val="231F20"/>
          <w:w w:val="150"/>
        </w:rPr>
        <w:t xml:space="preserve"> </w:t>
      </w:r>
      <w:r>
        <w:rPr>
          <w:color w:val="231F20"/>
        </w:rPr>
        <w:t>професійні настановлення (наприклад, сприйн</w:t>
      </w:r>
      <w:r>
        <w:rPr>
          <w:color w:val="231F20"/>
        </w:rPr>
        <w:t>яття дій ін- ших людей як можливих порушників закону може при- звести до обвинувального ухилу в діяльності, глобальної підозрілості тощо);</w:t>
      </w:r>
    </w:p>
    <w:p w:rsidR="0039079E" w:rsidRDefault="00B22CF9">
      <w:pPr>
        <w:pStyle w:val="a3"/>
        <w:tabs>
          <w:tab w:val="left" w:pos="784"/>
        </w:tabs>
        <w:spacing w:before="5" w:line="232" w:lineRule="auto"/>
        <w:ind w:left="784" w:right="43" w:hanging="341"/>
        <w:jc w:val="both"/>
      </w:pPr>
      <w:r>
        <w:rPr>
          <w:rFonts w:ascii="Microsoft Sans Serif" w:eastAsia="Microsoft Sans Serif" w:hAnsi="Microsoft Sans Serif"/>
          <w:color w:val="231F20"/>
          <w:spacing w:val="12"/>
          <w:w w:val="120"/>
        </w:rPr>
        <w:t xml:space="preserve"> </w:t>
      </w:r>
      <w:r>
        <w:rPr>
          <w:color w:val="231F20"/>
          <w:spacing w:val="-2"/>
        </w:rPr>
        <w:t>особливості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соціально-психологічної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дезадаптації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особистості </w:t>
      </w:r>
      <w:r>
        <w:rPr>
          <w:color w:val="231F20"/>
          <w:spacing w:val="-6"/>
        </w:rPr>
        <w:t>органів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правопорядку,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що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призводять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до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прояву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 xml:space="preserve">агресивності, </w:t>
      </w:r>
      <w:r>
        <w:rPr>
          <w:color w:val="231F20"/>
          <w:w w:val="90"/>
        </w:rPr>
        <w:t xml:space="preserve">схильності до насильства, жорстокості в поводженні з громадя- </w:t>
      </w:r>
      <w:r>
        <w:rPr>
          <w:color w:val="231F20"/>
        </w:rPr>
        <w:t>нами тощо;</w:t>
      </w:r>
    </w:p>
    <w:p w:rsidR="0039079E" w:rsidRDefault="00B22CF9">
      <w:pPr>
        <w:pStyle w:val="a3"/>
        <w:tabs>
          <w:tab w:val="left" w:pos="784"/>
        </w:tabs>
        <w:spacing w:before="5" w:line="232" w:lineRule="auto"/>
        <w:ind w:left="784" w:right="43" w:hanging="341"/>
        <w:jc w:val="both"/>
      </w:pPr>
      <w:r>
        <w:rPr>
          <w:rFonts w:ascii="Microsoft Sans Serif" w:eastAsia="Microsoft Sans Serif" w:hAnsi="Microsoft Sans Serif"/>
          <w:color w:val="231F20"/>
          <w:spacing w:val="42"/>
        </w:rPr>
        <w:t xml:space="preserve"> </w:t>
      </w:r>
      <w:r>
        <w:rPr>
          <w:color w:val="231F20"/>
          <w:spacing w:val="-6"/>
        </w:rPr>
        <w:t>зміна мотивації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діяльності (втрата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інтересу до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 xml:space="preserve">діяльності, розча- </w:t>
      </w:r>
      <w:r>
        <w:rPr>
          <w:color w:val="231F20"/>
        </w:rPr>
        <w:t>рування в професії тощо);</w:t>
      </w:r>
    </w:p>
    <w:p w:rsidR="0039079E" w:rsidRDefault="00B22CF9">
      <w:pPr>
        <w:pStyle w:val="7"/>
        <w:spacing w:before="236"/>
        <w:ind w:left="443" w:firstLine="0"/>
        <w:jc w:val="both"/>
      </w:pPr>
      <w:r>
        <w:rPr>
          <w:color w:val="231F20"/>
          <w:w w:val="90"/>
        </w:rPr>
        <w:t>До</w:t>
      </w:r>
      <w:r>
        <w:rPr>
          <w:color w:val="231F20"/>
          <w:spacing w:val="-1"/>
        </w:rPr>
        <w:t xml:space="preserve"> </w:t>
      </w:r>
      <w:r>
        <w:rPr>
          <w:color w:val="231F20"/>
          <w:w w:val="90"/>
        </w:rPr>
        <w:t>факторів</w:t>
      </w:r>
      <w:r>
        <w:rPr>
          <w:color w:val="231F20"/>
        </w:rPr>
        <w:t xml:space="preserve"> </w:t>
      </w:r>
      <w:r>
        <w:rPr>
          <w:color w:val="231F20"/>
          <w:w w:val="90"/>
        </w:rPr>
        <w:t>соціально-психологічного</w:t>
      </w:r>
      <w:r>
        <w:rPr>
          <w:color w:val="231F20"/>
          <w:spacing w:val="-1"/>
        </w:rPr>
        <w:t xml:space="preserve"> </w:t>
      </w:r>
      <w:r>
        <w:rPr>
          <w:color w:val="231F20"/>
          <w:w w:val="90"/>
        </w:rPr>
        <w:t>характеру</w:t>
      </w:r>
      <w:r>
        <w:rPr>
          <w:color w:val="231F20"/>
        </w:rPr>
        <w:t xml:space="preserve"> </w:t>
      </w:r>
      <w:r>
        <w:rPr>
          <w:color w:val="231F20"/>
          <w:spacing w:val="-2"/>
          <w:w w:val="90"/>
        </w:rPr>
        <w:t>належать:</w:t>
      </w:r>
    </w:p>
    <w:p w:rsidR="0039079E" w:rsidRDefault="00B22CF9">
      <w:pPr>
        <w:pStyle w:val="a3"/>
        <w:tabs>
          <w:tab w:val="left" w:pos="784"/>
        </w:tabs>
        <w:spacing w:before="3" w:line="232" w:lineRule="auto"/>
        <w:ind w:left="784" w:right="43" w:hanging="341"/>
        <w:jc w:val="both"/>
      </w:pPr>
      <w:r>
        <w:rPr>
          <w:rFonts w:ascii="Microsoft Sans Serif" w:eastAsia="Microsoft Sans Serif" w:hAnsi="Microsoft Sans Serif"/>
          <w:color w:val="231F20"/>
          <w:w w:val="150"/>
        </w:rPr>
        <w:t xml:space="preserve"> </w:t>
      </w:r>
      <w:r>
        <w:rPr>
          <w:color w:val="231F20"/>
        </w:rPr>
        <w:t>неадекватний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грубий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стиль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керівництва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відношенню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до </w:t>
      </w:r>
      <w:r>
        <w:rPr>
          <w:color w:val="231F20"/>
          <w:spacing w:val="-2"/>
        </w:rPr>
        <w:t>підлеглих;</w:t>
      </w:r>
    </w:p>
    <w:p w:rsidR="0039079E" w:rsidRDefault="00B22CF9">
      <w:pPr>
        <w:pStyle w:val="a3"/>
        <w:tabs>
          <w:tab w:val="left" w:pos="784"/>
        </w:tabs>
        <w:spacing w:before="2" w:line="232" w:lineRule="auto"/>
        <w:ind w:left="784" w:right="43" w:hanging="341"/>
        <w:jc w:val="both"/>
      </w:pPr>
      <w:r>
        <w:rPr>
          <w:rFonts w:ascii="Microsoft Sans Serif" w:eastAsia="Microsoft Sans Serif" w:hAnsi="Microsoft Sans Serif"/>
          <w:color w:val="231F20"/>
          <w:spacing w:val="32"/>
        </w:rPr>
        <w:t xml:space="preserve"> </w:t>
      </w:r>
      <w:r>
        <w:rPr>
          <w:color w:val="231F20"/>
          <w:spacing w:val="-4"/>
        </w:rPr>
        <w:t>несприятливий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вплив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найближчого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соціального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оточення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 xml:space="preserve">поза </w:t>
      </w:r>
      <w:r>
        <w:rPr>
          <w:color w:val="231F20"/>
          <w:spacing w:val="-2"/>
        </w:rPr>
        <w:t>службою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(наприклад,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родини,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друзів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тощо);</w:t>
      </w:r>
    </w:p>
    <w:p w:rsidR="0039079E" w:rsidRDefault="00B22CF9">
      <w:pPr>
        <w:pStyle w:val="a3"/>
        <w:tabs>
          <w:tab w:val="left" w:pos="784"/>
        </w:tabs>
        <w:spacing w:before="3" w:line="232" w:lineRule="auto"/>
        <w:ind w:left="784" w:right="43" w:hanging="341"/>
        <w:jc w:val="both"/>
        <w:rPr>
          <w:rFonts w:ascii="Times New Roman" w:eastAsia="Times New Roman" w:hAnsi="Times New Roman"/>
        </w:rPr>
      </w:pPr>
      <w:r>
        <w:rPr>
          <w:rFonts w:ascii="Microsoft Sans Serif" w:eastAsia="Microsoft Sans Serif" w:hAnsi="Microsoft Sans Serif"/>
          <w:color w:val="231F20"/>
          <w:spacing w:val="-21"/>
          <w:w w:val="150"/>
        </w:rPr>
        <w:t xml:space="preserve"> </w:t>
      </w:r>
      <w:r>
        <w:rPr>
          <w:color w:val="231F20"/>
        </w:rPr>
        <w:t>низька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суспільна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оцінка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діяльності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органів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правопорядку,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що </w:t>
      </w:r>
      <w:r>
        <w:rPr>
          <w:color w:val="231F20"/>
          <w:spacing w:val="-2"/>
        </w:rPr>
        <w:t>інколи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сприяє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безвиході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діяльності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співробітників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органів внутрішніх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справ,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виникненню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професійного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безсилля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не- впевненості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у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необхідності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своєї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професії</w:t>
      </w:r>
      <w:r>
        <w:rPr>
          <w:rFonts w:ascii="Times New Roman" w:eastAsia="Times New Roman" w:hAnsi="Times New Roman"/>
          <w:color w:val="231F20"/>
          <w:spacing w:val="-2"/>
        </w:rPr>
        <w:t>.</w:t>
      </w:r>
    </w:p>
    <w:p w:rsidR="0039079E" w:rsidRDefault="0039079E">
      <w:pPr>
        <w:pStyle w:val="a3"/>
        <w:spacing w:before="3"/>
        <w:ind w:left="0"/>
        <w:rPr>
          <w:rFonts w:ascii="Times New Roman"/>
        </w:rPr>
      </w:pPr>
    </w:p>
    <w:p w:rsidR="0039079E" w:rsidRDefault="00B22CF9">
      <w:pPr>
        <w:pStyle w:val="a3"/>
        <w:spacing w:line="232" w:lineRule="auto"/>
        <w:ind w:right="43" w:firstLine="340"/>
        <w:jc w:val="both"/>
      </w:pPr>
      <w:r>
        <w:rPr>
          <w:color w:val="231F20"/>
        </w:rPr>
        <w:t>Для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юридичної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діяльності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особливе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значення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мають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загально- </w:t>
      </w:r>
      <w:r>
        <w:rPr>
          <w:color w:val="231F20"/>
          <w:spacing w:val="-4"/>
        </w:rPr>
        <w:t>професійні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та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спеціальні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професійні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деформації.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 xml:space="preserve">Загальнопрофесійні </w:t>
      </w:r>
      <w:r>
        <w:rPr>
          <w:color w:val="231F20"/>
        </w:rPr>
        <w:t>деформації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типові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працівників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певної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професії.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Це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особливості </w:t>
      </w:r>
      <w:r>
        <w:rPr>
          <w:color w:val="231F20"/>
          <w:spacing w:val="-6"/>
        </w:rPr>
        <w:t>особистості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та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її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поведінки,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що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спостерігаються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у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більшості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 xml:space="preserve">працівни- </w:t>
      </w:r>
      <w:r>
        <w:rPr>
          <w:color w:val="231F20"/>
        </w:rPr>
        <w:t>ків з досвідом.</w:t>
      </w:r>
    </w:p>
    <w:p w:rsidR="0039079E" w:rsidRDefault="00B22CF9">
      <w:pPr>
        <w:pStyle w:val="a3"/>
        <w:spacing w:before="6" w:line="232" w:lineRule="auto"/>
        <w:ind w:right="42" w:firstLine="340"/>
        <w:jc w:val="both"/>
      </w:pPr>
      <w:r>
        <w:rPr>
          <w:color w:val="231F20"/>
        </w:rPr>
        <w:t>Спеціальні</w:t>
      </w:r>
      <w:r>
        <w:rPr>
          <w:color w:val="231F20"/>
          <w:spacing w:val="40"/>
        </w:rPr>
        <w:t xml:space="preserve">  </w:t>
      </w:r>
      <w:r>
        <w:rPr>
          <w:color w:val="231F20"/>
        </w:rPr>
        <w:t>професійні</w:t>
      </w:r>
      <w:r>
        <w:rPr>
          <w:color w:val="231F20"/>
          <w:spacing w:val="40"/>
        </w:rPr>
        <w:t xml:space="preserve">  </w:t>
      </w:r>
      <w:r>
        <w:rPr>
          <w:color w:val="231F20"/>
        </w:rPr>
        <w:t>деформації</w:t>
      </w:r>
      <w:r>
        <w:rPr>
          <w:color w:val="231F20"/>
          <w:spacing w:val="40"/>
        </w:rPr>
        <w:t xml:space="preserve">  </w:t>
      </w:r>
      <w:r>
        <w:rPr>
          <w:color w:val="231F20"/>
        </w:rPr>
        <w:t>виникають</w:t>
      </w:r>
      <w:r>
        <w:rPr>
          <w:color w:val="231F20"/>
          <w:spacing w:val="40"/>
        </w:rPr>
        <w:t xml:space="preserve">  </w:t>
      </w:r>
      <w:r>
        <w:rPr>
          <w:color w:val="231F20"/>
        </w:rPr>
        <w:t>у</w:t>
      </w:r>
      <w:r>
        <w:rPr>
          <w:color w:val="231F20"/>
          <w:spacing w:val="40"/>
        </w:rPr>
        <w:t xml:space="preserve">  </w:t>
      </w:r>
      <w:r>
        <w:rPr>
          <w:color w:val="231F20"/>
        </w:rPr>
        <w:t>проце-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сі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спеціалізації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професіє</w:t>
      </w:r>
      <w:r>
        <w:rPr>
          <w:color w:val="231F20"/>
        </w:rPr>
        <w:t>ю.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Будь-яка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професія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об’єднує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кіль- </w:t>
      </w:r>
      <w:r>
        <w:rPr>
          <w:color w:val="231F20"/>
          <w:spacing w:val="-2"/>
        </w:rPr>
        <w:t>ка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спеціальностей,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і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кожна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спеціальність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має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свій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склад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деформацій. Так,</w:t>
      </w:r>
      <w:r>
        <w:rPr>
          <w:color w:val="231F20"/>
          <w:spacing w:val="51"/>
        </w:rPr>
        <w:t xml:space="preserve"> </w:t>
      </w:r>
      <w:r>
        <w:rPr>
          <w:color w:val="231F20"/>
          <w:spacing w:val="-2"/>
        </w:rPr>
        <w:t>у</w:t>
      </w:r>
      <w:r>
        <w:rPr>
          <w:color w:val="231F20"/>
          <w:spacing w:val="52"/>
        </w:rPr>
        <w:t xml:space="preserve"> </w:t>
      </w:r>
      <w:r>
        <w:rPr>
          <w:color w:val="231F20"/>
          <w:spacing w:val="-2"/>
        </w:rPr>
        <w:t>слідчого</w:t>
      </w:r>
      <w:r>
        <w:rPr>
          <w:color w:val="231F20"/>
          <w:spacing w:val="51"/>
        </w:rPr>
        <w:t xml:space="preserve"> </w:t>
      </w:r>
      <w:r>
        <w:rPr>
          <w:color w:val="231F20"/>
          <w:spacing w:val="-2"/>
        </w:rPr>
        <w:t>з’являється</w:t>
      </w:r>
      <w:r>
        <w:rPr>
          <w:color w:val="231F20"/>
          <w:spacing w:val="52"/>
        </w:rPr>
        <w:t xml:space="preserve"> </w:t>
      </w:r>
      <w:r>
        <w:rPr>
          <w:color w:val="231F20"/>
          <w:spacing w:val="-2"/>
        </w:rPr>
        <w:t>правова</w:t>
      </w:r>
      <w:r>
        <w:rPr>
          <w:color w:val="231F20"/>
          <w:spacing w:val="51"/>
        </w:rPr>
        <w:t xml:space="preserve"> </w:t>
      </w:r>
      <w:r>
        <w:rPr>
          <w:color w:val="231F20"/>
          <w:spacing w:val="-2"/>
        </w:rPr>
        <w:t>підозрілість,</w:t>
      </w:r>
      <w:r>
        <w:rPr>
          <w:color w:val="231F20"/>
          <w:spacing w:val="52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51"/>
        </w:rPr>
        <w:t xml:space="preserve"> </w:t>
      </w:r>
      <w:r>
        <w:rPr>
          <w:color w:val="231F20"/>
          <w:spacing w:val="-9"/>
        </w:rPr>
        <w:t>оперативного</w:t>
      </w:r>
    </w:p>
    <w:p w:rsidR="0039079E" w:rsidRDefault="00B22CF9">
      <w:pPr>
        <w:pStyle w:val="a3"/>
        <w:spacing w:before="180" w:line="232" w:lineRule="auto"/>
      </w:pPr>
      <w:r>
        <w:br w:type="column"/>
      </w:r>
      <w:r>
        <w:rPr>
          <w:color w:val="231F20"/>
          <w:spacing w:val="-4"/>
        </w:rPr>
        <w:lastRenderedPageBreak/>
        <w:t>працівника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–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актуальна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агресивність,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адвоката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–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професійна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 xml:space="preserve">сприт- </w:t>
      </w:r>
      <w:r>
        <w:rPr>
          <w:color w:val="231F20"/>
          <w:spacing w:val="-2"/>
        </w:rPr>
        <w:t>ність,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у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прокурора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  <w:w w:val="135"/>
        </w:rPr>
        <w:t>–</w:t>
      </w:r>
      <w:r>
        <w:rPr>
          <w:color w:val="231F20"/>
          <w:spacing w:val="-15"/>
          <w:w w:val="135"/>
        </w:rPr>
        <w:t xml:space="preserve"> </w:t>
      </w:r>
      <w:r>
        <w:rPr>
          <w:color w:val="231F20"/>
          <w:spacing w:val="-2"/>
        </w:rPr>
        <w:t>обвинувальний ухил.</w:t>
      </w:r>
    </w:p>
    <w:p w:rsidR="0039079E" w:rsidRDefault="00B22CF9">
      <w:pPr>
        <w:pStyle w:val="7"/>
        <w:spacing w:before="243" w:line="232" w:lineRule="auto"/>
        <w:ind w:right="121"/>
        <w:jc w:val="both"/>
      </w:pPr>
      <w:r>
        <w:rPr>
          <w:color w:val="231F20"/>
        </w:rPr>
        <w:t xml:space="preserve">Загальні для юридичних професій прояви професійної </w:t>
      </w:r>
      <w:r>
        <w:rPr>
          <w:color w:val="231F20"/>
          <w:spacing w:val="-2"/>
        </w:rPr>
        <w:t>деформації:</w:t>
      </w:r>
    </w:p>
    <w:p w:rsidR="0039079E" w:rsidRDefault="00B22CF9">
      <w:pPr>
        <w:pStyle w:val="a3"/>
        <w:spacing w:before="2" w:line="232" w:lineRule="auto"/>
        <w:ind w:right="121" w:firstLine="340"/>
        <w:jc w:val="both"/>
      </w:pPr>
      <w:r>
        <w:rPr>
          <w:b/>
          <w:color w:val="231F20"/>
          <w:spacing w:val="-6"/>
        </w:rPr>
        <w:t>Правовий нігілізм.</w:t>
      </w:r>
      <w:r>
        <w:rPr>
          <w:b/>
          <w:color w:val="231F20"/>
          <w:spacing w:val="-5"/>
        </w:rPr>
        <w:t xml:space="preserve"> </w:t>
      </w:r>
      <w:r>
        <w:rPr>
          <w:color w:val="231F20"/>
          <w:spacing w:val="-6"/>
        </w:rPr>
        <w:t>Нігілізм –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це заперечення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 xml:space="preserve">загальноприйнятих </w:t>
      </w:r>
      <w:r>
        <w:rPr>
          <w:color w:val="231F20"/>
          <w:w w:val="90"/>
        </w:rPr>
        <w:t>цінностей:</w:t>
      </w:r>
      <w:r>
        <w:rPr>
          <w:color w:val="231F20"/>
          <w:spacing w:val="10"/>
        </w:rPr>
        <w:t xml:space="preserve"> </w:t>
      </w:r>
      <w:r>
        <w:rPr>
          <w:color w:val="231F20"/>
          <w:w w:val="90"/>
        </w:rPr>
        <w:t>ідеалів,</w:t>
      </w:r>
      <w:r>
        <w:rPr>
          <w:color w:val="231F20"/>
          <w:spacing w:val="11"/>
        </w:rPr>
        <w:t xml:space="preserve"> </w:t>
      </w:r>
      <w:r>
        <w:rPr>
          <w:color w:val="231F20"/>
          <w:w w:val="90"/>
        </w:rPr>
        <w:t>моральних</w:t>
      </w:r>
      <w:r>
        <w:rPr>
          <w:color w:val="231F20"/>
          <w:spacing w:val="11"/>
        </w:rPr>
        <w:t xml:space="preserve"> </w:t>
      </w:r>
      <w:r>
        <w:rPr>
          <w:color w:val="231F20"/>
          <w:w w:val="90"/>
        </w:rPr>
        <w:t>норм,</w:t>
      </w:r>
      <w:r>
        <w:rPr>
          <w:color w:val="231F20"/>
          <w:spacing w:val="11"/>
        </w:rPr>
        <w:t xml:space="preserve"> </w:t>
      </w:r>
      <w:r>
        <w:rPr>
          <w:color w:val="231F20"/>
          <w:w w:val="90"/>
        </w:rPr>
        <w:t>культури,</w:t>
      </w:r>
      <w:r>
        <w:rPr>
          <w:color w:val="231F20"/>
          <w:spacing w:val="11"/>
        </w:rPr>
        <w:t xml:space="preserve"> </w:t>
      </w:r>
      <w:r>
        <w:rPr>
          <w:color w:val="231F20"/>
          <w:w w:val="90"/>
        </w:rPr>
        <w:t>форм</w:t>
      </w:r>
      <w:r>
        <w:rPr>
          <w:color w:val="231F20"/>
          <w:spacing w:val="11"/>
        </w:rPr>
        <w:t xml:space="preserve"> </w:t>
      </w:r>
      <w:r>
        <w:rPr>
          <w:color w:val="231F20"/>
          <w:w w:val="90"/>
        </w:rPr>
        <w:t>суспільного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  <w:w w:val="90"/>
        </w:rPr>
        <w:t>життя.</w:t>
      </w:r>
    </w:p>
    <w:p w:rsidR="0039079E" w:rsidRDefault="00B22CF9">
      <w:pPr>
        <w:pStyle w:val="a3"/>
        <w:spacing w:before="232" w:line="232" w:lineRule="auto"/>
        <w:ind w:left="784" w:right="121" w:hanging="341"/>
        <w:jc w:val="both"/>
      </w:pPr>
      <w:r>
        <w:rPr>
          <w:rFonts w:ascii="MS Gothic" w:hAnsi="MS Gothic"/>
          <w:color w:val="231F20"/>
          <w:spacing w:val="-2"/>
        </w:rPr>
        <w:t>✔</w:t>
      </w:r>
      <w:r>
        <w:rPr>
          <w:rFonts w:ascii="MS Gothic" w:hAnsi="MS Gothic"/>
          <w:color w:val="231F20"/>
          <w:spacing w:val="-25"/>
        </w:rPr>
        <w:t xml:space="preserve"> </w:t>
      </w:r>
      <w:r>
        <w:rPr>
          <w:b/>
          <w:color w:val="231F20"/>
          <w:spacing w:val="-2"/>
        </w:rPr>
        <w:t>Правовий</w:t>
      </w:r>
      <w:r>
        <w:rPr>
          <w:b/>
          <w:color w:val="231F20"/>
          <w:spacing w:val="-9"/>
        </w:rPr>
        <w:t xml:space="preserve"> </w:t>
      </w:r>
      <w:r>
        <w:rPr>
          <w:b/>
          <w:color w:val="231F20"/>
          <w:spacing w:val="-2"/>
        </w:rPr>
        <w:t>нігілізм</w:t>
      </w:r>
      <w:r>
        <w:rPr>
          <w:b/>
          <w:color w:val="231F20"/>
          <w:spacing w:val="-5"/>
        </w:rPr>
        <w:t xml:space="preserve"> </w:t>
      </w:r>
      <w:r>
        <w:rPr>
          <w:b/>
          <w:color w:val="231F20"/>
          <w:spacing w:val="-2"/>
        </w:rPr>
        <w:t xml:space="preserve">юристів </w:t>
      </w:r>
      <w:r>
        <w:rPr>
          <w:color w:val="231F20"/>
          <w:spacing w:val="-2"/>
        </w:rPr>
        <w:t xml:space="preserve">проявляється в неповажливому </w:t>
      </w:r>
      <w:r>
        <w:rPr>
          <w:color w:val="231F20"/>
          <w:spacing w:val="-8"/>
        </w:rPr>
        <w:t>ставленні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до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права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й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підштовхує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вирішувати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проблеми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довіри-</w:t>
      </w:r>
      <w:r>
        <w:rPr>
          <w:color w:val="231F20"/>
        </w:rPr>
        <w:t xml:space="preserve"> теля не на правовому рівні. </w:t>
      </w:r>
      <w:r>
        <w:rPr>
          <w:rFonts w:ascii="Times New Roman" w:hAnsi="Times New Roman"/>
          <w:color w:val="231F20"/>
        </w:rPr>
        <w:t xml:space="preserve">Таким юристам притаманні </w:t>
      </w:r>
      <w:r>
        <w:rPr>
          <w:color w:val="231F20"/>
        </w:rPr>
        <w:t xml:space="preserve">емо- </w:t>
      </w:r>
      <w:r>
        <w:rPr>
          <w:color w:val="231F20"/>
          <w:spacing w:val="-6"/>
        </w:rPr>
        <w:t>ційна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холодність,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цинізм,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байдужість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до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долі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довірителя.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У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 xml:space="preserve">них </w:t>
      </w:r>
      <w:r>
        <w:rPr>
          <w:color w:val="231F20"/>
          <w:spacing w:val="-4"/>
        </w:rPr>
        <w:t>відсутнє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розуміння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складної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життєвої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ситуації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 xml:space="preserve">негативного </w:t>
      </w:r>
      <w:r>
        <w:rPr>
          <w:color w:val="231F20"/>
          <w:w w:val="90"/>
        </w:rPr>
        <w:t xml:space="preserve">емоційного стану людини, яка змушена звернутись по допомогу </w:t>
      </w:r>
      <w:r>
        <w:rPr>
          <w:color w:val="231F20"/>
          <w:spacing w:val="-2"/>
        </w:rPr>
        <w:t>юристів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(слідчих,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адвокатів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тощо).</w:t>
      </w:r>
    </w:p>
    <w:p w:rsidR="0039079E" w:rsidRDefault="00B22CF9">
      <w:pPr>
        <w:pStyle w:val="a3"/>
        <w:spacing w:before="236" w:line="232" w:lineRule="auto"/>
        <w:ind w:right="121" w:firstLine="340"/>
        <w:jc w:val="both"/>
      </w:pPr>
      <w:r>
        <w:rPr>
          <w:b/>
          <w:color w:val="231F20"/>
          <w:spacing w:val="-4"/>
        </w:rPr>
        <w:t>Зниження</w:t>
      </w:r>
      <w:r>
        <w:rPr>
          <w:b/>
          <w:color w:val="231F20"/>
          <w:spacing w:val="-8"/>
        </w:rPr>
        <w:t xml:space="preserve"> </w:t>
      </w:r>
      <w:r>
        <w:rPr>
          <w:b/>
          <w:color w:val="231F20"/>
          <w:spacing w:val="-4"/>
        </w:rPr>
        <w:t>рівня</w:t>
      </w:r>
      <w:r>
        <w:rPr>
          <w:b/>
          <w:color w:val="231F20"/>
          <w:spacing w:val="-8"/>
        </w:rPr>
        <w:t xml:space="preserve"> </w:t>
      </w:r>
      <w:r>
        <w:rPr>
          <w:b/>
          <w:color w:val="231F20"/>
          <w:spacing w:val="-4"/>
        </w:rPr>
        <w:t>культури</w:t>
      </w:r>
      <w:r>
        <w:rPr>
          <w:b/>
          <w:color w:val="231F20"/>
          <w:spacing w:val="-7"/>
        </w:rPr>
        <w:t xml:space="preserve"> </w:t>
      </w:r>
      <w:r>
        <w:rPr>
          <w:b/>
          <w:color w:val="231F20"/>
          <w:spacing w:val="-4"/>
        </w:rPr>
        <w:t>спілкування.</w:t>
      </w:r>
      <w:r>
        <w:rPr>
          <w:b/>
          <w:color w:val="231F20"/>
          <w:spacing w:val="-8"/>
        </w:rPr>
        <w:t xml:space="preserve"> </w:t>
      </w:r>
      <w:r>
        <w:rPr>
          <w:color w:val="231F20"/>
          <w:spacing w:val="-4"/>
        </w:rPr>
        <w:t>Подібні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прояви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спосте- рігаються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адвокатів,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що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спеціалізуються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захисті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 xml:space="preserve">кримінальних </w:t>
      </w:r>
      <w:r>
        <w:rPr>
          <w:color w:val="231F20"/>
        </w:rPr>
        <w:t>справах,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юристів,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які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мають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справу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певною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категорією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клієнтів. </w:t>
      </w:r>
      <w:r>
        <w:rPr>
          <w:color w:val="231F20"/>
          <w:w w:val="90"/>
        </w:rPr>
        <w:t>У ході бесід, переходячи на мову, зрозумілу клієнтові, ці юристи засвою- ють кримінальний жаргон і починають використовувати його в повсяк- денному</w:t>
      </w:r>
      <w:r>
        <w:rPr>
          <w:color w:val="231F20"/>
          <w:spacing w:val="21"/>
        </w:rPr>
        <w:t xml:space="preserve"> </w:t>
      </w:r>
      <w:r>
        <w:rPr>
          <w:color w:val="231F20"/>
          <w:w w:val="90"/>
        </w:rPr>
        <w:t>спілкуванні.</w:t>
      </w:r>
      <w:r>
        <w:rPr>
          <w:color w:val="231F20"/>
          <w:spacing w:val="21"/>
        </w:rPr>
        <w:t xml:space="preserve"> </w:t>
      </w:r>
      <w:r>
        <w:rPr>
          <w:color w:val="231F20"/>
          <w:w w:val="90"/>
        </w:rPr>
        <w:t>З</w:t>
      </w:r>
      <w:r>
        <w:rPr>
          <w:color w:val="231F20"/>
          <w:spacing w:val="21"/>
        </w:rPr>
        <w:t xml:space="preserve"> </w:t>
      </w:r>
      <w:r>
        <w:rPr>
          <w:color w:val="231F20"/>
          <w:w w:val="90"/>
        </w:rPr>
        <w:t>такими</w:t>
      </w:r>
      <w:r>
        <w:rPr>
          <w:color w:val="231F20"/>
          <w:spacing w:val="21"/>
        </w:rPr>
        <w:t xml:space="preserve"> </w:t>
      </w:r>
      <w:r>
        <w:rPr>
          <w:color w:val="231F20"/>
          <w:w w:val="90"/>
        </w:rPr>
        <w:t>проявами</w:t>
      </w:r>
      <w:r>
        <w:rPr>
          <w:color w:val="231F20"/>
          <w:spacing w:val="21"/>
        </w:rPr>
        <w:t xml:space="preserve"> </w:t>
      </w:r>
      <w:r>
        <w:rPr>
          <w:color w:val="231F20"/>
          <w:w w:val="90"/>
        </w:rPr>
        <w:t>деформації</w:t>
      </w:r>
      <w:r>
        <w:rPr>
          <w:color w:val="231F20"/>
          <w:spacing w:val="21"/>
        </w:rPr>
        <w:t xml:space="preserve"> </w:t>
      </w:r>
      <w:r>
        <w:rPr>
          <w:color w:val="231F20"/>
          <w:w w:val="90"/>
        </w:rPr>
        <w:t>можна</w:t>
      </w:r>
      <w:r>
        <w:rPr>
          <w:color w:val="231F20"/>
          <w:spacing w:val="21"/>
        </w:rPr>
        <w:t xml:space="preserve"> </w:t>
      </w:r>
      <w:r>
        <w:rPr>
          <w:color w:val="231F20"/>
          <w:w w:val="90"/>
        </w:rPr>
        <w:t xml:space="preserve">зіткнутися </w:t>
      </w:r>
      <w:r>
        <w:rPr>
          <w:color w:val="231F20"/>
          <w:spacing w:val="-4"/>
        </w:rPr>
        <w:t>і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під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час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спілкування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зі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слідчими,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оперативниками.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Це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може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 xml:space="preserve">позначи- </w:t>
      </w:r>
      <w:r>
        <w:rPr>
          <w:color w:val="231F20"/>
          <w:spacing w:val="-2"/>
        </w:rPr>
        <w:t>тися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і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спілкуванні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з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друзями,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рідними.</w:t>
      </w:r>
    </w:p>
    <w:p w:rsidR="0039079E" w:rsidRDefault="0039079E">
      <w:pPr>
        <w:pStyle w:val="a3"/>
        <w:spacing w:before="4"/>
        <w:ind w:left="0"/>
      </w:pPr>
    </w:p>
    <w:p w:rsidR="0039079E" w:rsidRDefault="00B22CF9">
      <w:pPr>
        <w:pStyle w:val="a3"/>
        <w:spacing w:line="232" w:lineRule="auto"/>
        <w:ind w:right="121" w:firstLine="340"/>
        <w:jc w:val="both"/>
      </w:pPr>
      <w:r>
        <w:rPr>
          <w:b/>
          <w:color w:val="231F20"/>
          <w:spacing w:val="-6"/>
        </w:rPr>
        <w:t>Формалізм, стереотипний підхід</w:t>
      </w:r>
      <w:r>
        <w:rPr>
          <w:b/>
          <w:color w:val="231F20"/>
          <w:spacing w:val="-5"/>
        </w:rPr>
        <w:t xml:space="preserve"> </w:t>
      </w:r>
      <w:r>
        <w:rPr>
          <w:color w:val="231F20"/>
          <w:spacing w:val="-6"/>
        </w:rPr>
        <w:t>до вирішення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 xml:space="preserve">професійних зав- </w:t>
      </w:r>
      <w:r>
        <w:rPr>
          <w:color w:val="231F20"/>
          <w:spacing w:val="-4"/>
        </w:rPr>
        <w:t xml:space="preserve">дань. Нерідко робота у справах подібних категорій (хуліганство, кра- </w:t>
      </w:r>
      <w:r>
        <w:rPr>
          <w:color w:val="231F20"/>
          <w:spacing w:val="-6"/>
        </w:rPr>
        <w:t>діжки)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сприяє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тому,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що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адвоката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виробляються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однотипні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 xml:space="preserve">прийоми </w:t>
      </w:r>
      <w:r>
        <w:rPr>
          <w:color w:val="231F20"/>
          <w:spacing w:val="-4"/>
        </w:rPr>
        <w:t xml:space="preserve">й методи захисту, які блокують здатність творчо реагувати на появу </w:t>
      </w:r>
      <w:r>
        <w:rPr>
          <w:color w:val="231F20"/>
          <w:w w:val="90"/>
        </w:rPr>
        <w:t>нових обставин, зникає індивідуальний підхід у роботі з довірителями.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особистому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спілкуванні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це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може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від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образитись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у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прагненні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трак- </w:t>
      </w:r>
      <w:r>
        <w:rPr>
          <w:color w:val="231F20"/>
          <w:spacing w:val="-6"/>
        </w:rPr>
        <w:t>ту</w:t>
      </w:r>
      <w:r>
        <w:rPr>
          <w:color w:val="231F20"/>
          <w:spacing w:val="-6"/>
        </w:rPr>
        <w:t>вати будь-яку життєву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ситуацію стандартно,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 xml:space="preserve">використовувати фор- </w:t>
      </w:r>
      <w:r>
        <w:rPr>
          <w:color w:val="231F20"/>
          <w:spacing w:val="-4"/>
        </w:rPr>
        <w:t>мальний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підхід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до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вирішення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сімейних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проблем.</w:t>
      </w:r>
    </w:p>
    <w:p w:rsidR="0039079E" w:rsidRDefault="0039079E">
      <w:pPr>
        <w:pStyle w:val="a3"/>
        <w:spacing w:before="3"/>
        <w:ind w:left="0"/>
      </w:pPr>
    </w:p>
    <w:p w:rsidR="0039079E" w:rsidRDefault="00B22CF9">
      <w:pPr>
        <w:pStyle w:val="7"/>
        <w:spacing w:before="0" w:line="232" w:lineRule="auto"/>
        <w:ind w:right="116"/>
        <w:jc w:val="both"/>
      </w:pPr>
      <w:r>
        <w:rPr>
          <w:color w:val="231F20"/>
        </w:rPr>
        <w:t xml:space="preserve">У зовнішньому оточенні професійної діяльності можна розглянути такі прояви професійної деформації працівників </w:t>
      </w:r>
      <w:r>
        <w:rPr>
          <w:color w:val="231F20"/>
          <w:spacing w:val="-2"/>
        </w:rPr>
        <w:t>поліції:</w:t>
      </w:r>
    </w:p>
    <w:p w:rsidR="007D60D3" w:rsidRDefault="00B22CF9" w:rsidP="007D60D3">
      <w:pPr>
        <w:pStyle w:val="a3"/>
        <w:tabs>
          <w:tab w:val="left" w:pos="784"/>
        </w:tabs>
        <w:spacing w:before="4" w:line="232" w:lineRule="auto"/>
        <w:ind w:left="784" w:right="121" w:hanging="341"/>
        <w:jc w:val="both"/>
        <w:rPr>
          <w:color w:val="231F20"/>
          <w:spacing w:val="-2"/>
        </w:rPr>
      </w:pPr>
      <w:r>
        <w:rPr>
          <w:rFonts w:ascii="Microsoft Sans Serif" w:eastAsia="Microsoft Sans Serif" w:hAnsi="Microsoft Sans Serif"/>
          <w:color w:val="231F20"/>
          <w:spacing w:val="36"/>
          <w:w w:val="150"/>
        </w:rPr>
        <w:t xml:space="preserve"> </w:t>
      </w:r>
      <w:r>
        <w:rPr>
          <w:color w:val="231F20"/>
          <w:spacing w:val="-2"/>
        </w:rPr>
        <w:t>упевненість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і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самовпевненість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у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власній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непогрішності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у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вирі- </w:t>
      </w:r>
      <w:r>
        <w:rPr>
          <w:color w:val="231F20"/>
          <w:spacing w:val="-8"/>
        </w:rPr>
        <w:t>шенні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професійних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завдань,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надмірна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зарозумілість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і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8"/>
        </w:rPr>
        <w:t>завищена</w:t>
      </w:r>
      <w:r>
        <w:rPr>
          <w:color w:val="231F20"/>
          <w:spacing w:val="-2"/>
        </w:rPr>
        <w:t xml:space="preserve"> самооцінка;</w:t>
      </w:r>
    </w:p>
    <w:p w:rsidR="0039079E" w:rsidRDefault="00B22CF9" w:rsidP="007D60D3">
      <w:pPr>
        <w:pStyle w:val="a3"/>
        <w:tabs>
          <w:tab w:val="left" w:pos="784"/>
        </w:tabs>
        <w:spacing w:before="4" w:line="232" w:lineRule="auto"/>
        <w:ind w:left="784" w:right="121" w:hanging="341"/>
        <w:jc w:val="both"/>
      </w:pPr>
      <w:r>
        <w:rPr>
          <w:rFonts w:ascii="Microsoft Sans Serif" w:eastAsia="Microsoft Sans Serif" w:hAnsi="Microsoft Sans Serif"/>
          <w:color w:val="231F20"/>
          <w:spacing w:val="4"/>
        </w:rPr>
        <w:lastRenderedPageBreak/>
        <w:t xml:space="preserve"> </w:t>
      </w:r>
      <w:r>
        <w:rPr>
          <w:color w:val="231F20"/>
          <w:spacing w:val="-2"/>
        </w:rPr>
        <w:t>наявність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установки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«обвинувальний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ухил»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відношенню </w:t>
      </w:r>
      <w:r>
        <w:rPr>
          <w:color w:val="231F20"/>
          <w:spacing w:val="-6"/>
        </w:rPr>
        <w:t>до інших людей,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надмірна підозрілість,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грубі помилки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 xml:space="preserve">в сприй- </w:t>
      </w:r>
      <w:r>
        <w:rPr>
          <w:color w:val="231F20"/>
          <w:spacing w:val="-4"/>
        </w:rPr>
        <w:t>нятті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та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оцінці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оточуючих,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їх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дій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і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вчинків;</w:t>
      </w:r>
    </w:p>
    <w:p w:rsidR="0039079E" w:rsidRDefault="00B22CF9">
      <w:pPr>
        <w:pStyle w:val="a3"/>
        <w:tabs>
          <w:tab w:val="left" w:pos="784"/>
        </w:tabs>
        <w:spacing w:before="4" w:line="232" w:lineRule="auto"/>
        <w:ind w:left="784" w:right="41" w:hanging="341"/>
        <w:jc w:val="both"/>
      </w:pPr>
      <w:r>
        <w:rPr>
          <w:rFonts w:ascii="Microsoft Sans Serif" w:eastAsia="Microsoft Sans Serif" w:hAnsi="Microsoft Sans Serif"/>
          <w:color w:val="231F20"/>
          <w:spacing w:val="-3"/>
          <w:w w:val="130"/>
        </w:rPr>
        <w:t xml:space="preserve"> </w:t>
      </w:r>
      <w:r>
        <w:rPr>
          <w:color w:val="231F20"/>
          <w:spacing w:val="-2"/>
        </w:rPr>
        <w:t>правовий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ригоризм,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що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представляє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собою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виражену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установ- </w:t>
      </w:r>
      <w:r>
        <w:rPr>
          <w:color w:val="231F20"/>
          <w:spacing w:val="-6"/>
        </w:rPr>
        <w:t>ку на жорсткість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покарання, застосування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 xml:space="preserve">до правопорушника </w:t>
      </w:r>
      <w:r>
        <w:rPr>
          <w:color w:val="231F20"/>
          <w:spacing w:val="-4"/>
        </w:rPr>
        <w:t>більш жорстких мір покарання без урахування особливостей особистості, ситуації вчиненого правопорушення;</w:t>
      </w:r>
    </w:p>
    <w:p w:rsidR="0039079E" w:rsidRDefault="00B22CF9">
      <w:pPr>
        <w:pStyle w:val="a3"/>
        <w:spacing w:line="242" w:lineRule="exact"/>
        <w:ind w:left="443"/>
        <w:jc w:val="both"/>
      </w:pPr>
      <w:r>
        <w:rPr>
          <w:rFonts w:ascii="Microsoft Sans Serif" w:eastAsia="Microsoft Sans Serif" w:hAnsi="Microsoft Sans Serif"/>
          <w:color w:val="231F20"/>
          <w:spacing w:val="34"/>
        </w:rPr>
        <w:t xml:space="preserve"> </w:t>
      </w:r>
      <w:r>
        <w:rPr>
          <w:color w:val="231F20"/>
        </w:rPr>
        <w:t>стереотип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закритості;</w:t>
      </w:r>
    </w:p>
    <w:p w:rsidR="0039079E" w:rsidRDefault="00B22CF9">
      <w:pPr>
        <w:pStyle w:val="a3"/>
        <w:spacing w:line="240" w:lineRule="exact"/>
        <w:ind w:left="443"/>
        <w:jc w:val="both"/>
      </w:pPr>
      <w:r>
        <w:rPr>
          <w:rFonts w:ascii="Microsoft Sans Serif" w:eastAsia="Microsoft Sans Serif" w:hAnsi="Microsoft Sans Serif"/>
          <w:color w:val="231F20"/>
          <w:spacing w:val="30"/>
        </w:rPr>
        <w:t xml:space="preserve"> </w:t>
      </w:r>
      <w:r>
        <w:rPr>
          <w:color w:val="231F20"/>
          <w:spacing w:val="-2"/>
        </w:rPr>
        <w:t>прагнення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зайвої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секретності;</w:t>
      </w:r>
    </w:p>
    <w:p w:rsidR="0039079E" w:rsidRDefault="00B22CF9">
      <w:pPr>
        <w:pStyle w:val="a3"/>
        <w:tabs>
          <w:tab w:val="left" w:pos="784"/>
        </w:tabs>
        <w:spacing w:before="3" w:line="232" w:lineRule="auto"/>
        <w:ind w:left="784" w:right="42" w:hanging="341"/>
        <w:jc w:val="both"/>
      </w:pPr>
      <w:r>
        <w:rPr>
          <w:rFonts w:ascii="Microsoft Sans Serif" w:eastAsia="Microsoft Sans Serif" w:hAnsi="Microsoft Sans Serif"/>
          <w:color w:val="231F20"/>
          <w:w w:val="150"/>
        </w:rPr>
        <w:t xml:space="preserve"> </w:t>
      </w:r>
      <w:r>
        <w:rPr>
          <w:color w:val="231F20"/>
        </w:rPr>
        <w:t xml:space="preserve">надання своїй роботі уявної значущості, тенденція до понад </w:t>
      </w:r>
      <w:r>
        <w:rPr>
          <w:color w:val="231F20"/>
          <w:spacing w:val="-2"/>
        </w:rPr>
        <w:t>контролю;</w:t>
      </w:r>
    </w:p>
    <w:p w:rsidR="0039079E" w:rsidRDefault="00B22CF9">
      <w:pPr>
        <w:pStyle w:val="a3"/>
        <w:tabs>
          <w:tab w:val="left" w:pos="784"/>
        </w:tabs>
        <w:spacing w:before="2" w:line="232" w:lineRule="auto"/>
        <w:ind w:left="784" w:right="41" w:hanging="341"/>
        <w:jc w:val="both"/>
      </w:pPr>
      <w:r>
        <w:rPr>
          <w:rFonts w:ascii="Microsoft Sans Serif" w:eastAsia="Microsoft Sans Serif" w:hAnsi="Microsoft Sans Serif"/>
          <w:color w:val="231F20"/>
          <w:spacing w:val="-12"/>
        </w:rPr>
        <w:t xml:space="preserve"> </w:t>
      </w:r>
      <w:r>
        <w:rPr>
          <w:color w:val="231F20"/>
          <w:spacing w:val="-2"/>
        </w:rPr>
        <w:t>перенесення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своєї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службової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ролі,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фахових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навичок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і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установок </w:t>
      </w:r>
      <w:r>
        <w:rPr>
          <w:color w:val="231F20"/>
        </w:rPr>
        <w:t>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позаслужбові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відносини;</w:t>
      </w:r>
    </w:p>
    <w:p w:rsidR="0039079E" w:rsidRDefault="00B22CF9">
      <w:pPr>
        <w:pStyle w:val="a3"/>
        <w:tabs>
          <w:tab w:val="left" w:pos="784"/>
        </w:tabs>
        <w:spacing w:before="2" w:line="232" w:lineRule="auto"/>
        <w:ind w:left="784" w:right="42" w:hanging="341"/>
        <w:jc w:val="both"/>
      </w:pPr>
      <w:r>
        <w:rPr>
          <w:rFonts w:ascii="Microsoft Sans Serif" w:eastAsia="Microsoft Sans Serif" w:hAnsi="Microsoft Sans Serif"/>
          <w:color w:val="231F20"/>
          <w:spacing w:val="58"/>
        </w:rPr>
        <w:t xml:space="preserve"> </w:t>
      </w:r>
      <w:r>
        <w:rPr>
          <w:color w:val="231F20"/>
          <w:spacing w:val="-6"/>
        </w:rPr>
        <w:t>засвоєння елементів кримінальної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 xml:space="preserve">субкультури (кримінального </w:t>
      </w:r>
      <w:r>
        <w:rPr>
          <w:color w:val="231F20"/>
          <w:spacing w:val="-8"/>
        </w:rPr>
        <w:t>жаргону,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норм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поведінки,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звертання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до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іншої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людини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тощо)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та</w:t>
      </w:r>
      <w:r>
        <w:rPr>
          <w:color w:val="231F20"/>
          <w:spacing w:val="-2"/>
        </w:rPr>
        <w:t xml:space="preserve"> їх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використання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у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своїй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діяльності;</w:t>
      </w:r>
    </w:p>
    <w:p w:rsidR="0039079E" w:rsidRDefault="00B22CF9">
      <w:pPr>
        <w:pStyle w:val="a3"/>
        <w:tabs>
          <w:tab w:val="left" w:pos="784"/>
        </w:tabs>
        <w:spacing w:before="4" w:line="232" w:lineRule="auto"/>
        <w:ind w:left="784" w:right="41" w:hanging="341"/>
        <w:jc w:val="both"/>
      </w:pPr>
      <w:r>
        <w:rPr>
          <w:rFonts w:ascii="Microsoft Sans Serif" w:eastAsia="Microsoft Sans Serif" w:hAnsi="Microsoft Sans Serif"/>
          <w:color w:val="231F20"/>
          <w:spacing w:val="-21"/>
          <w:w w:val="150"/>
        </w:rPr>
        <w:t xml:space="preserve"> </w:t>
      </w:r>
      <w:r>
        <w:rPr>
          <w:color w:val="231F20"/>
        </w:rPr>
        <w:t>спрощення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ділового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спілкування,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що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виражається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зниженні </w:t>
      </w:r>
      <w:r>
        <w:rPr>
          <w:color w:val="231F20"/>
          <w:w w:val="90"/>
        </w:rPr>
        <w:t>культури</w:t>
      </w:r>
      <w:r>
        <w:rPr>
          <w:color w:val="231F20"/>
          <w:spacing w:val="37"/>
        </w:rPr>
        <w:t xml:space="preserve"> </w:t>
      </w:r>
      <w:r>
        <w:rPr>
          <w:color w:val="231F20"/>
          <w:w w:val="90"/>
        </w:rPr>
        <w:t>та</w:t>
      </w:r>
      <w:r>
        <w:rPr>
          <w:color w:val="231F20"/>
          <w:spacing w:val="38"/>
        </w:rPr>
        <w:t xml:space="preserve"> </w:t>
      </w:r>
      <w:r>
        <w:rPr>
          <w:color w:val="231F20"/>
          <w:w w:val="90"/>
        </w:rPr>
        <w:t>етики</w:t>
      </w:r>
      <w:r>
        <w:rPr>
          <w:color w:val="231F20"/>
          <w:spacing w:val="38"/>
        </w:rPr>
        <w:t xml:space="preserve"> </w:t>
      </w:r>
      <w:r>
        <w:rPr>
          <w:color w:val="231F20"/>
          <w:w w:val="90"/>
        </w:rPr>
        <w:t>спілкування</w:t>
      </w:r>
      <w:r>
        <w:rPr>
          <w:color w:val="231F20"/>
          <w:spacing w:val="37"/>
        </w:rPr>
        <w:t xml:space="preserve"> </w:t>
      </w:r>
      <w:r>
        <w:rPr>
          <w:color w:val="231F20"/>
          <w:w w:val="90"/>
        </w:rPr>
        <w:t>з</w:t>
      </w:r>
      <w:r>
        <w:rPr>
          <w:color w:val="231F20"/>
          <w:spacing w:val="38"/>
        </w:rPr>
        <w:t xml:space="preserve"> </w:t>
      </w:r>
      <w:r>
        <w:rPr>
          <w:color w:val="231F20"/>
          <w:w w:val="90"/>
        </w:rPr>
        <w:t>громадянами,</w:t>
      </w:r>
      <w:r>
        <w:rPr>
          <w:color w:val="231F20"/>
          <w:spacing w:val="38"/>
        </w:rPr>
        <w:t xml:space="preserve"> </w:t>
      </w:r>
      <w:r>
        <w:rPr>
          <w:color w:val="231F20"/>
          <w:w w:val="90"/>
        </w:rPr>
        <w:t>звертаннях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5"/>
          <w:w w:val="90"/>
        </w:rPr>
        <w:t>на</w:t>
      </w:r>
    </w:p>
    <w:p w:rsidR="0039079E" w:rsidRDefault="00B22CF9">
      <w:pPr>
        <w:pStyle w:val="a3"/>
        <w:spacing w:line="239" w:lineRule="exact"/>
        <w:ind w:left="784"/>
        <w:jc w:val="both"/>
      </w:pPr>
      <w:r>
        <w:rPr>
          <w:color w:val="231F20"/>
          <w:w w:val="90"/>
        </w:rPr>
        <w:t>«ти»,</w:t>
      </w:r>
      <w:r>
        <w:rPr>
          <w:color w:val="231F20"/>
          <w:spacing w:val="21"/>
        </w:rPr>
        <w:t xml:space="preserve"> </w:t>
      </w:r>
      <w:r>
        <w:rPr>
          <w:color w:val="231F20"/>
          <w:w w:val="90"/>
        </w:rPr>
        <w:t>застосуванні</w:t>
      </w:r>
      <w:r>
        <w:rPr>
          <w:color w:val="231F20"/>
          <w:spacing w:val="21"/>
        </w:rPr>
        <w:t xml:space="preserve"> </w:t>
      </w:r>
      <w:r>
        <w:rPr>
          <w:color w:val="231F20"/>
          <w:w w:val="90"/>
        </w:rPr>
        <w:t>виразів,</w:t>
      </w:r>
      <w:r>
        <w:rPr>
          <w:color w:val="231F20"/>
          <w:spacing w:val="21"/>
        </w:rPr>
        <w:t xml:space="preserve"> </w:t>
      </w:r>
      <w:r>
        <w:rPr>
          <w:color w:val="231F20"/>
          <w:w w:val="90"/>
        </w:rPr>
        <w:t>образливих</w:t>
      </w:r>
      <w:r>
        <w:rPr>
          <w:color w:val="231F20"/>
          <w:spacing w:val="22"/>
        </w:rPr>
        <w:t xml:space="preserve"> </w:t>
      </w:r>
      <w:r>
        <w:rPr>
          <w:color w:val="231F20"/>
          <w:w w:val="90"/>
        </w:rPr>
        <w:t>для</w:t>
      </w:r>
      <w:r>
        <w:rPr>
          <w:color w:val="231F20"/>
          <w:spacing w:val="21"/>
        </w:rPr>
        <w:t xml:space="preserve"> </w:t>
      </w:r>
      <w:r>
        <w:rPr>
          <w:color w:val="231F20"/>
          <w:w w:val="90"/>
        </w:rPr>
        <w:t>інших</w:t>
      </w:r>
      <w:r>
        <w:rPr>
          <w:color w:val="231F20"/>
          <w:spacing w:val="21"/>
        </w:rPr>
        <w:t xml:space="preserve"> </w:t>
      </w:r>
      <w:r>
        <w:rPr>
          <w:color w:val="231F20"/>
          <w:w w:val="90"/>
        </w:rPr>
        <w:t>людей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  <w:w w:val="90"/>
        </w:rPr>
        <w:t>тощо;</w:t>
      </w:r>
    </w:p>
    <w:p w:rsidR="0039079E" w:rsidRDefault="00B22CF9">
      <w:pPr>
        <w:pStyle w:val="a3"/>
        <w:tabs>
          <w:tab w:val="left" w:pos="784"/>
        </w:tabs>
        <w:spacing w:before="3" w:line="232" w:lineRule="auto"/>
        <w:ind w:left="784" w:right="42" w:hanging="341"/>
        <w:jc w:val="both"/>
      </w:pPr>
      <w:r>
        <w:rPr>
          <w:rFonts w:ascii="Microsoft Sans Serif" w:eastAsia="Microsoft Sans Serif" w:hAnsi="Microsoft Sans Serif"/>
          <w:color w:val="231F20"/>
          <w:spacing w:val="-18"/>
          <w:w w:val="150"/>
        </w:rPr>
        <w:t xml:space="preserve"> </w:t>
      </w:r>
      <w:r>
        <w:rPr>
          <w:color w:val="231F20"/>
        </w:rPr>
        <w:t>наявність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установки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застосування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тільки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владних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методів </w:t>
      </w:r>
      <w:r>
        <w:rPr>
          <w:color w:val="231F20"/>
          <w:spacing w:val="-4"/>
        </w:rPr>
        <w:t>впливу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правопорушників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та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інших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громадян;</w:t>
      </w:r>
    </w:p>
    <w:p w:rsidR="0039079E" w:rsidRDefault="00B22CF9">
      <w:pPr>
        <w:pStyle w:val="a3"/>
        <w:tabs>
          <w:tab w:val="left" w:pos="784"/>
        </w:tabs>
        <w:spacing w:before="2" w:line="232" w:lineRule="auto"/>
        <w:ind w:left="784" w:right="42" w:hanging="341"/>
        <w:jc w:val="both"/>
      </w:pPr>
      <w:r>
        <w:rPr>
          <w:rFonts w:ascii="Microsoft Sans Serif" w:eastAsia="Microsoft Sans Serif" w:hAnsi="Microsoft Sans Serif"/>
          <w:color w:val="231F20"/>
          <w:spacing w:val="-2"/>
          <w:w w:val="150"/>
        </w:rPr>
        <w:t xml:space="preserve"> </w:t>
      </w:r>
      <w:r>
        <w:rPr>
          <w:color w:val="231F20"/>
          <w:spacing w:val="-2"/>
        </w:rPr>
        <w:t>нехтування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методами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психологічного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та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вербального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впливу, що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є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ефективними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досягненні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згоди,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вирішенні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конфлікту </w:t>
      </w:r>
      <w:r>
        <w:rPr>
          <w:color w:val="231F20"/>
          <w:spacing w:val="-4"/>
        </w:rPr>
        <w:t>тощо;</w:t>
      </w:r>
    </w:p>
    <w:p w:rsidR="0039079E" w:rsidRDefault="00B22CF9">
      <w:pPr>
        <w:pStyle w:val="a3"/>
        <w:tabs>
          <w:tab w:val="left" w:pos="784"/>
        </w:tabs>
        <w:spacing w:before="4" w:line="232" w:lineRule="auto"/>
        <w:ind w:left="784" w:right="42" w:hanging="341"/>
        <w:jc w:val="both"/>
      </w:pPr>
      <w:r>
        <w:rPr>
          <w:rFonts w:ascii="Microsoft Sans Serif" w:eastAsia="Microsoft Sans Serif" w:hAnsi="Microsoft Sans Serif"/>
          <w:color w:val="231F20"/>
          <w:w w:val="150"/>
        </w:rPr>
        <w:t xml:space="preserve"> </w:t>
      </w:r>
      <w:r>
        <w:rPr>
          <w:color w:val="231F20"/>
        </w:rPr>
        <w:t>педантичність,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зайвий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формалізм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роботі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 xml:space="preserve">«затягуван- </w:t>
      </w:r>
      <w:r>
        <w:rPr>
          <w:color w:val="231F20"/>
          <w:spacing w:val="-4"/>
        </w:rPr>
        <w:t xml:space="preserve">ня питань» про прийняття конкретних рішень у рамках своєї </w:t>
      </w:r>
      <w:r>
        <w:rPr>
          <w:color w:val="231F20"/>
          <w:spacing w:val="-2"/>
        </w:rPr>
        <w:t>компетенції.</w:t>
      </w:r>
    </w:p>
    <w:p w:rsidR="0039079E" w:rsidRDefault="00B22CF9">
      <w:pPr>
        <w:pStyle w:val="7"/>
        <w:spacing w:before="243" w:line="232" w:lineRule="auto"/>
        <w:ind w:right="42"/>
        <w:jc w:val="both"/>
      </w:pPr>
      <w:r>
        <w:rPr>
          <w:color w:val="231F20"/>
          <w:spacing w:val="-6"/>
        </w:rPr>
        <w:t>У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спілкуванні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з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керівниками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й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колегами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можливі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такі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 xml:space="preserve">прояви </w:t>
      </w:r>
      <w:r>
        <w:rPr>
          <w:color w:val="231F20"/>
          <w:spacing w:val="-2"/>
        </w:rPr>
        <w:t>професійної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деформації:</w:t>
      </w:r>
    </w:p>
    <w:p w:rsidR="0039079E" w:rsidRDefault="00B22CF9">
      <w:pPr>
        <w:pStyle w:val="a3"/>
        <w:tabs>
          <w:tab w:val="left" w:pos="784"/>
        </w:tabs>
        <w:spacing w:before="3" w:line="232" w:lineRule="auto"/>
        <w:ind w:left="784" w:right="42" w:hanging="341"/>
        <w:jc w:val="both"/>
      </w:pPr>
      <w:r>
        <w:rPr>
          <w:rFonts w:ascii="Microsoft Sans Serif" w:eastAsia="Microsoft Sans Serif" w:hAnsi="Microsoft Sans Serif"/>
          <w:color w:val="231F20"/>
          <w:spacing w:val="27"/>
          <w:w w:val="150"/>
        </w:rPr>
        <w:t xml:space="preserve"> </w:t>
      </w:r>
      <w:r>
        <w:rPr>
          <w:color w:val="231F20"/>
        </w:rPr>
        <w:t>утрата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ініціативи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роботі,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що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виражається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орієнтації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лише 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виконання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наказів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розпоряджень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керівників,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вищих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ла- </w:t>
      </w:r>
      <w:r>
        <w:rPr>
          <w:color w:val="231F20"/>
          <w:spacing w:val="-2"/>
        </w:rPr>
        <w:t>нок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управління;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нехтування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своїми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особистими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посадовими обов’язками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відповідальністю;</w:t>
      </w:r>
    </w:p>
    <w:p w:rsidR="0039079E" w:rsidRDefault="00B22CF9">
      <w:pPr>
        <w:pStyle w:val="a3"/>
        <w:tabs>
          <w:tab w:val="left" w:pos="784"/>
        </w:tabs>
        <w:spacing w:before="4" w:line="232" w:lineRule="auto"/>
        <w:ind w:left="784" w:right="38" w:hanging="341"/>
        <w:jc w:val="both"/>
      </w:pPr>
      <w:r>
        <w:rPr>
          <w:rFonts w:ascii="Microsoft Sans Serif" w:eastAsia="Microsoft Sans Serif" w:hAnsi="Microsoft Sans Serif"/>
          <w:color w:val="231F20"/>
          <w:w w:val="150"/>
        </w:rPr>
        <w:t xml:space="preserve"> </w:t>
      </w:r>
      <w:r>
        <w:rPr>
          <w:color w:val="231F20"/>
        </w:rPr>
        <w:t>установка на пріоритетність поточного процесу діяльнос-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 xml:space="preserve">ті, виконання поточних завдань поза зв’язком з досягнен- ням підсумкових результатів діяльності; імітація активної </w:t>
      </w:r>
      <w:r>
        <w:rPr>
          <w:color w:val="231F20"/>
          <w:spacing w:val="-2"/>
        </w:rPr>
        <w:t>діяльності;</w:t>
      </w:r>
    </w:p>
    <w:p w:rsidR="0039079E" w:rsidRDefault="00B22CF9">
      <w:pPr>
        <w:pStyle w:val="a3"/>
        <w:tabs>
          <w:tab w:val="left" w:pos="784"/>
        </w:tabs>
        <w:spacing w:before="5" w:line="232" w:lineRule="auto"/>
        <w:ind w:left="784" w:right="42" w:hanging="341"/>
        <w:jc w:val="both"/>
      </w:pPr>
      <w:r>
        <w:rPr>
          <w:rFonts w:ascii="Microsoft Sans Serif" w:eastAsia="Microsoft Sans Serif" w:hAnsi="Microsoft Sans Serif"/>
          <w:color w:val="231F20"/>
          <w:spacing w:val="-21"/>
          <w:w w:val="150"/>
        </w:rPr>
        <w:t xml:space="preserve"> </w:t>
      </w:r>
      <w:r>
        <w:rPr>
          <w:color w:val="231F20"/>
        </w:rPr>
        <w:t>переоцінка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старих,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звичних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методів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роботи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недооцінювання </w:t>
      </w:r>
      <w:r>
        <w:rPr>
          <w:color w:val="231F20"/>
          <w:w w:val="90"/>
        </w:rPr>
        <w:t>необхідності</w:t>
      </w:r>
      <w:r>
        <w:rPr>
          <w:color w:val="231F20"/>
        </w:rPr>
        <w:t xml:space="preserve"> </w:t>
      </w:r>
      <w:r>
        <w:rPr>
          <w:color w:val="231F20"/>
          <w:w w:val="90"/>
        </w:rPr>
        <w:t>впровадження</w:t>
      </w:r>
      <w:r>
        <w:rPr>
          <w:color w:val="231F20"/>
        </w:rPr>
        <w:t xml:space="preserve"> </w:t>
      </w:r>
      <w:r>
        <w:rPr>
          <w:color w:val="231F20"/>
          <w:w w:val="90"/>
        </w:rPr>
        <w:t>нових</w:t>
      </w:r>
      <w:r>
        <w:rPr>
          <w:color w:val="231F20"/>
        </w:rPr>
        <w:t xml:space="preserve"> </w:t>
      </w:r>
      <w:r>
        <w:rPr>
          <w:color w:val="231F20"/>
          <w:w w:val="90"/>
        </w:rPr>
        <w:t>методів</w:t>
      </w:r>
      <w:r>
        <w:rPr>
          <w:color w:val="231F20"/>
          <w:spacing w:val="1"/>
        </w:rPr>
        <w:t xml:space="preserve"> </w:t>
      </w:r>
      <w:r>
        <w:rPr>
          <w:color w:val="231F20"/>
          <w:w w:val="90"/>
        </w:rPr>
        <w:t>діяльності,</w:t>
      </w:r>
      <w:r>
        <w:rPr>
          <w:color w:val="231F20"/>
        </w:rPr>
        <w:t xml:space="preserve"> </w:t>
      </w:r>
      <w:r>
        <w:rPr>
          <w:color w:val="231F20"/>
          <w:spacing w:val="-2"/>
          <w:w w:val="90"/>
        </w:rPr>
        <w:t>інновацій;</w:t>
      </w:r>
    </w:p>
    <w:p w:rsidR="0039079E" w:rsidRDefault="00B22CF9">
      <w:pPr>
        <w:pStyle w:val="a3"/>
        <w:tabs>
          <w:tab w:val="left" w:pos="784"/>
        </w:tabs>
        <w:spacing w:before="180" w:line="232" w:lineRule="auto"/>
        <w:ind w:left="784" w:right="122" w:hanging="341"/>
      </w:pPr>
      <w:r>
        <w:br w:type="column"/>
      </w:r>
      <w:r>
        <w:rPr>
          <w:rFonts w:ascii="Microsoft Sans Serif" w:eastAsia="Microsoft Sans Serif" w:hAnsi="Microsoft Sans Serif"/>
          <w:color w:val="231F20"/>
        </w:rPr>
        <w:lastRenderedPageBreak/>
        <w:tab/>
      </w:r>
      <w:r>
        <w:rPr>
          <w:color w:val="231F20"/>
          <w:w w:val="95"/>
        </w:rPr>
        <w:t>установка</w:t>
      </w:r>
      <w:r>
        <w:rPr>
          <w:color w:val="231F20"/>
          <w:spacing w:val="80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80"/>
        </w:rPr>
        <w:t xml:space="preserve"> </w:t>
      </w:r>
      <w:r>
        <w:rPr>
          <w:color w:val="231F20"/>
          <w:w w:val="95"/>
        </w:rPr>
        <w:t>виконання</w:t>
      </w:r>
      <w:r>
        <w:rPr>
          <w:color w:val="231F20"/>
          <w:spacing w:val="80"/>
        </w:rPr>
        <w:t xml:space="preserve"> </w:t>
      </w:r>
      <w:r>
        <w:rPr>
          <w:color w:val="231F20"/>
          <w:w w:val="95"/>
        </w:rPr>
        <w:t>формалізованих,</w:t>
      </w:r>
      <w:r>
        <w:rPr>
          <w:color w:val="231F20"/>
          <w:spacing w:val="100"/>
          <w:w w:val="95"/>
        </w:rPr>
        <w:t xml:space="preserve"> </w:t>
      </w:r>
      <w:r>
        <w:rPr>
          <w:color w:val="231F20"/>
          <w:w w:val="95"/>
        </w:rPr>
        <w:t xml:space="preserve">документально </w:t>
      </w:r>
      <w:r>
        <w:rPr>
          <w:color w:val="231F20"/>
          <w:w w:val="90"/>
        </w:rPr>
        <w:t>оформлених професійних дій при недостатній увазі до людини;</w:t>
      </w:r>
    </w:p>
    <w:p w:rsidR="0039079E" w:rsidRDefault="00B22CF9">
      <w:pPr>
        <w:pStyle w:val="a3"/>
        <w:tabs>
          <w:tab w:val="left" w:pos="784"/>
        </w:tabs>
        <w:spacing w:line="243" w:lineRule="exact"/>
        <w:ind w:left="443"/>
      </w:pPr>
      <w:r>
        <w:rPr>
          <w:rFonts w:ascii="Microsoft Sans Serif" w:eastAsia="Microsoft Sans Serif" w:hAnsi="Microsoft Sans Serif"/>
          <w:color w:val="231F20"/>
        </w:rPr>
        <w:tab/>
      </w:r>
      <w:r>
        <w:rPr>
          <w:color w:val="231F20"/>
          <w:w w:val="90"/>
        </w:rPr>
        <w:t>професійний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spacing w:val="-2"/>
          <w:w w:val="105"/>
        </w:rPr>
        <w:t>егоїзм.</w:t>
      </w:r>
    </w:p>
    <w:p w:rsidR="0039079E" w:rsidRDefault="00B22CF9">
      <w:pPr>
        <w:pStyle w:val="a3"/>
        <w:spacing w:before="240" w:line="232" w:lineRule="auto"/>
        <w:ind w:right="121" w:firstLine="340"/>
        <w:jc w:val="both"/>
      </w:pPr>
      <w:r>
        <w:rPr>
          <w:color w:val="231F20"/>
        </w:rPr>
        <w:t xml:space="preserve">Професійна деформація юриста </w:t>
      </w:r>
      <w:r>
        <w:rPr>
          <w:color w:val="231F20"/>
          <w:w w:val="135"/>
        </w:rPr>
        <w:t>–</w:t>
      </w:r>
      <w:r>
        <w:rPr>
          <w:color w:val="231F20"/>
          <w:spacing w:val="-16"/>
          <w:w w:val="135"/>
        </w:rPr>
        <w:t xml:space="preserve"> </w:t>
      </w:r>
      <w:r>
        <w:rPr>
          <w:color w:val="231F20"/>
        </w:rPr>
        <w:t xml:space="preserve">це негативне соціальне яви- </w:t>
      </w:r>
      <w:r>
        <w:rPr>
          <w:color w:val="231F20"/>
          <w:spacing w:val="-6"/>
        </w:rPr>
        <w:t>ще,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яке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постає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у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вигляді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найрізноманітніших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особистісних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 xml:space="preserve">поведінко- </w:t>
      </w:r>
      <w:r>
        <w:rPr>
          <w:color w:val="231F20"/>
          <w:w w:val="90"/>
        </w:rPr>
        <w:t xml:space="preserve">вих проявів, що здійснюють деструктивний вплив на процес і результат </w:t>
      </w:r>
      <w:r>
        <w:rPr>
          <w:color w:val="231F20"/>
        </w:rPr>
        <w:t>службової діяльності.</w:t>
      </w:r>
    </w:p>
    <w:p w:rsidR="0039079E" w:rsidRDefault="0039079E">
      <w:pPr>
        <w:pStyle w:val="a3"/>
        <w:ind w:left="0"/>
      </w:pPr>
    </w:p>
    <w:p w:rsidR="0039079E" w:rsidRDefault="0039079E">
      <w:pPr>
        <w:pStyle w:val="a3"/>
        <w:spacing w:before="20"/>
        <w:ind w:left="0"/>
      </w:pPr>
    </w:p>
    <w:p w:rsidR="0039079E" w:rsidRDefault="00B22CF9" w:rsidP="00B22CF9">
      <w:pPr>
        <w:pStyle w:val="6"/>
        <w:numPr>
          <w:ilvl w:val="2"/>
          <w:numId w:val="2"/>
        </w:numPr>
        <w:tabs>
          <w:tab w:val="left" w:pos="423"/>
        </w:tabs>
        <w:ind w:left="423" w:right="19" w:hanging="423"/>
        <w:jc w:val="center"/>
      </w:pPr>
      <w:r>
        <w:rPr>
          <w:color w:val="231F20"/>
          <w:w w:val="90"/>
        </w:rPr>
        <w:t>Шляхи</w:t>
      </w:r>
      <w:r>
        <w:rPr>
          <w:color w:val="231F20"/>
          <w:spacing w:val="-2"/>
        </w:rPr>
        <w:t xml:space="preserve"> </w:t>
      </w:r>
      <w:r>
        <w:rPr>
          <w:color w:val="231F20"/>
          <w:w w:val="90"/>
        </w:rPr>
        <w:t>подолання</w:t>
      </w:r>
      <w:r>
        <w:rPr>
          <w:color w:val="231F20"/>
          <w:spacing w:val="-2"/>
        </w:rPr>
        <w:t xml:space="preserve"> </w:t>
      </w:r>
      <w:r>
        <w:rPr>
          <w:color w:val="231F20"/>
          <w:w w:val="90"/>
        </w:rPr>
        <w:t>професійних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  <w:w w:val="90"/>
        </w:rPr>
        <w:t>деформацій</w:t>
      </w:r>
    </w:p>
    <w:p w:rsidR="0039079E" w:rsidRDefault="00B22CF9">
      <w:pPr>
        <w:pStyle w:val="a3"/>
        <w:spacing w:before="194" w:line="232" w:lineRule="auto"/>
        <w:ind w:right="121" w:firstLine="340"/>
        <w:jc w:val="both"/>
      </w:pPr>
      <w:r>
        <w:rPr>
          <w:color w:val="231F20"/>
        </w:rPr>
        <w:t xml:space="preserve">Розглянемо такі шляхи подолання професійної </w:t>
      </w:r>
      <w:r>
        <w:rPr>
          <w:color w:val="231F20"/>
        </w:rPr>
        <w:t xml:space="preserve">деформації,як саморегуляція, самоконтроль професійної діяльності, професійна </w:t>
      </w:r>
      <w:r>
        <w:rPr>
          <w:color w:val="231F20"/>
          <w:spacing w:val="-2"/>
        </w:rPr>
        <w:t>компенсація.</w:t>
      </w:r>
    </w:p>
    <w:p w:rsidR="0039079E" w:rsidRDefault="00B22CF9">
      <w:pPr>
        <w:spacing w:before="238" w:line="228" w:lineRule="auto"/>
        <w:ind w:left="784" w:right="121" w:hanging="341"/>
        <w:jc w:val="both"/>
        <w:rPr>
          <w:sz w:val="21"/>
        </w:rPr>
      </w:pPr>
      <w:r>
        <w:rPr>
          <w:rFonts w:ascii="MS Gothic" w:hAnsi="MS Gothic"/>
          <w:color w:val="231F20"/>
          <w:w w:val="90"/>
          <w:sz w:val="21"/>
        </w:rPr>
        <w:t>✔</w:t>
      </w:r>
      <w:r>
        <w:rPr>
          <w:rFonts w:ascii="MS Gothic" w:hAnsi="MS Gothic"/>
          <w:color w:val="231F20"/>
          <w:w w:val="90"/>
          <w:sz w:val="21"/>
        </w:rPr>
        <w:t xml:space="preserve"> </w:t>
      </w:r>
      <w:r>
        <w:rPr>
          <w:b/>
          <w:color w:val="231F20"/>
          <w:w w:val="90"/>
          <w:sz w:val="21"/>
        </w:rPr>
        <w:t xml:space="preserve">Саморегуляція професійної діяльності </w:t>
      </w:r>
      <w:r>
        <w:rPr>
          <w:color w:val="231F20"/>
          <w:w w:val="90"/>
          <w:sz w:val="21"/>
        </w:rPr>
        <w:t xml:space="preserve">передбачає здійснення цілеспрямованої діяльності, попереднє психологічне програму- </w:t>
      </w:r>
      <w:r>
        <w:rPr>
          <w:color w:val="231F20"/>
          <w:spacing w:val="-4"/>
          <w:sz w:val="21"/>
        </w:rPr>
        <w:t>вання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4"/>
          <w:sz w:val="21"/>
        </w:rPr>
        <w:t>дій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4"/>
          <w:sz w:val="21"/>
        </w:rPr>
        <w:t>та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4"/>
          <w:sz w:val="21"/>
        </w:rPr>
        <w:t>їх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4"/>
          <w:sz w:val="21"/>
        </w:rPr>
        <w:t>регуляцію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4"/>
          <w:sz w:val="21"/>
        </w:rPr>
        <w:t>в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4"/>
          <w:sz w:val="21"/>
        </w:rPr>
        <w:t>ході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4"/>
          <w:sz w:val="21"/>
        </w:rPr>
        <w:t>самої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4"/>
          <w:sz w:val="21"/>
        </w:rPr>
        <w:t>діяльності.</w:t>
      </w:r>
    </w:p>
    <w:p w:rsidR="0039079E" w:rsidRDefault="00B22CF9">
      <w:pPr>
        <w:pStyle w:val="a3"/>
        <w:spacing w:before="243" w:line="232" w:lineRule="auto"/>
        <w:ind w:right="121" w:firstLine="340"/>
        <w:jc w:val="both"/>
      </w:pPr>
      <w:r>
        <w:rPr>
          <w:color w:val="231F20"/>
          <w:spacing w:val="-4"/>
        </w:rPr>
        <w:t xml:space="preserve">Іншою важливою ланкою в процесі саморегуляції є психологічне </w:t>
      </w:r>
      <w:r>
        <w:rPr>
          <w:color w:val="231F20"/>
          <w:spacing w:val="-2"/>
        </w:rPr>
        <w:t>налаштування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роботу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певних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умовах.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Установки,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адекватні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по- </w:t>
      </w:r>
      <w:r>
        <w:rPr>
          <w:color w:val="231F20"/>
          <w:spacing w:val="-6"/>
        </w:rPr>
        <w:t>данням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людини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про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завдання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та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умови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майбутньої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діяльності,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є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 xml:space="preserve">необ- </w:t>
      </w:r>
      <w:r>
        <w:rPr>
          <w:color w:val="231F20"/>
          <w:spacing w:val="-8"/>
        </w:rPr>
        <w:t>хідними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компонентами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загальної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структури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процесів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програмування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і</w:t>
      </w:r>
      <w:r>
        <w:rPr>
          <w:color w:val="231F20"/>
        </w:rPr>
        <w:t xml:space="preserve"> регулювання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діяльності.</w:t>
      </w:r>
    </w:p>
    <w:p w:rsidR="0039079E" w:rsidRDefault="00B22CF9">
      <w:pPr>
        <w:pStyle w:val="a3"/>
        <w:spacing w:before="6" w:line="232" w:lineRule="auto"/>
        <w:ind w:right="121" w:firstLine="340"/>
        <w:jc w:val="both"/>
      </w:pPr>
      <w:r>
        <w:rPr>
          <w:color w:val="231F20"/>
          <w:spacing w:val="-6"/>
        </w:rPr>
        <w:t>Для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забезпечення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нормального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функціонування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організму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й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 xml:space="preserve">ціле- </w:t>
      </w:r>
      <w:r>
        <w:rPr>
          <w:color w:val="231F20"/>
          <w:spacing w:val="-8"/>
        </w:rPr>
        <w:t>спрямованої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діяльності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процеси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саморегуляції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здійснюються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на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біоло-</w:t>
      </w:r>
      <w:r>
        <w:rPr>
          <w:color w:val="231F20"/>
          <w:spacing w:val="-6"/>
        </w:rPr>
        <w:t xml:space="preserve"> гічному,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психофізіологічному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та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психологічному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(неусвідомленому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 xml:space="preserve">та </w:t>
      </w:r>
      <w:r>
        <w:rPr>
          <w:color w:val="231F20"/>
        </w:rPr>
        <w:t>усвідомленому)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рівн</w:t>
      </w:r>
      <w:r>
        <w:rPr>
          <w:color w:val="231F20"/>
        </w:rPr>
        <w:t>ях.</w:t>
      </w:r>
    </w:p>
    <w:p w:rsidR="0039079E" w:rsidRDefault="00B22CF9">
      <w:pPr>
        <w:pStyle w:val="a3"/>
        <w:spacing w:before="236" w:line="230" w:lineRule="auto"/>
        <w:ind w:left="784" w:right="121" w:hanging="341"/>
        <w:jc w:val="both"/>
      </w:pPr>
      <w:r>
        <w:rPr>
          <w:rFonts w:ascii="MS Gothic" w:hAnsi="MS Gothic"/>
          <w:color w:val="231F20"/>
          <w:w w:val="90"/>
        </w:rPr>
        <w:t>✔</w:t>
      </w:r>
      <w:r>
        <w:rPr>
          <w:rFonts w:ascii="MS Gothic" w:hAnsi="MS Gothic"/>
          <w:color w:val="231F20"/>
          <w:spacing w:val="40"/>
        </w:rPr>
        <w:t xml:space="preserve"> </w:t>
      </w:r>
      <w:r>
        <w:rPr>
          <w:b/>
          <w:color w:val="231F20"/>
          <w:w w:val="90"/>
        </w:rPr>
        <w:t xml:space="preserve">Самоконтроль професійної діяльності </w:t>
      </w:r>
      <w:r>
        <w:rPr>
          <w:color w:val="231F20"/>
          <w:w w:val="90"/>
        </w:rPr>
        <w:t xml:space="preserve">– один із провідних ме- </w:t>
      </w:r>
      <w:r>
        <w:rPr>
          <w:color w:val="231F20"/>
          <w:spacing w:val="-6"/>
        </w:rPr>
        <w:t>ханізмів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забезпечення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надійності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суб’єкта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діяльності,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що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відо- бражає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ступінь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його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професійної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придатності;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є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 xml:space="preserve">самоконтроль </w:t>
      </w:r>
      <w:r>
        <w:rPr>
          <w:color w:val="231F20"/>
          <w:spacing w:val="-2"/>
        </w:rPr>
        <w:t>за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своїми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діями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щодо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управління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та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регулювання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трудового </w:t>
      </w:r>
      <w:r>
        <w:rPr>
          <w:color w:val="231F20"/>
          <w:spacing w:val="-4"/>
        </w:rPr>
        <w:t>процесу, а також за результатами діяльності.</w:t>
      </w:r>
    </w:p>
    <w:p w:rsidR="0039079E" w:rsidRDefault="00B22CF9" w:rsidP="007D60D3">
      <w:pPr>
        <w:pStyle w:val="a3"/>
        <w:spacing w:before="245" w:line="232" w:lineRule="auto"/>
        <w:ind w:right="119" w:firstLine="340"/>
        <w:jc w:val="both"/>
      </w:pPr>
      <w:r>
        <w:rPr>
          <w:color w:val="231F20"/>
        </w:rPr>
        <w:t xml:space="preserve">Самоконтроль виступає як функція компенсації ймовірних по- милок, порушень у діяльності й здійснюється шляхом перевірки </w:t>
      </w:r>
      <w:r>
        <w:rPr>
          <w:color w:val="231F20"/>
          <w:w w:val="90"/>
        </w:rPr>
        <w:t xml:space="preserve">суб’єктом своїх дій, їх дублювання, посилення значущості гностичних </w:t>
      </w:r>
      <w:r>
        <w:rPr>
          <w:color w:val="231F20"/>
          <w:spacing w:val="-4"/>
        </w:rPr>
        <w:t>рухів,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4"/>
        </w:rPr>
        <w:t>поглибленої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4"/>
        </w:rPr>
        <w:t>оцін</w:t>
      </w:r>
      <w:r>
        <w:rPr>
          <w:color w:val="231F20"/>
          <w:spacing w:val="-4"/>
        </w:rPr>
        <w:t>ки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4"/>
        </w:rPr>
        <w:t>очікуваного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4"/>
        </w:rPr>
        <w:t>результату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4"/>
        </w:rPr>
        <w:t>та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6"/>
        </w:rPr>
        <w:lastRenderedPageBreak/>
        <w:t>використання</w:t>
      </w:r>
      <w:r>
        <w:rPr>
          <w:color w:val="231F20"/>
          <w:w w:val="90"/>
        </w:rPr>
        <w:t>ц</w:t>
      </w:r>
      <w:r>
        <w:rPr>
          <w:color w:val="231F20"/>
          <w:w w:val="90"/>
        </w:rPr>
        <w:t xml:space="preserve">ієї оцінки за механізмом зворотного зв’язку для корекції конкретних </w:t>
      </w:r>
      <w:r>
        <w:rPr>
          <w:color w:val="231F20"/>
        </w:rPr>
        <w:t>керуючих впливів.</w:t>
      </w:r>
    </w:p>
    <w:p w:rsidR="0039079E" w:rsidRDefault="00B22CF9">
      <w:pPr>
        <w:pStyle w:val="a3"/>
        <w:spacing w:before="3" w:line="232" w:lineRule="auto"/>
        <w:ind w:right="43" w:firstLine="340"/>
        <w:jc w:val="both"/>
      </w:pPr>
      <w:r>
        <w:rPr>
          <w:color w:val="231F20"/>
          <w:spacing w:val="-4"/>
        </w:rPr>
        <w:t>Реалізація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самоконтролю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залежить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від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змістовності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 xml:space="preserve">спонукаль- </w:t>
      </w:r>
      <w:r>
        <w:rPr>
          <w:color w:val="231F20"/>
          <w:spacing w:val="-6"/>
        </w:rPr>
        <w:t>ної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сили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мотивів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трудової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діяльності,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особливо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в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екстремальних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 xml:space="preserve">умо- </w:t>
      </w:r>
      <w:r>
        <w:rPr>
          <w:color w:val="231F20"/>
          <w:w w:val="90"/>
        </w:rPr>
        <w:t xml:space="preserve">вах, коли порушення цієї функції може спричинити суттєве погіршення </w:t>
      </w:r>
      <w:r>
        <w:rPr>
          <w:color w:val="231F20"/>
        </w:rPr>
        <w:t>професійної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надійності.</w:t>
      </w:r>
    </w:p>
    <w:p w:rsidR="0039079E" w:rsidRDefault="00B22CF9">
      <w:pPr>
        <w:pStyle w:val="a3"/>
        <w:spacing w:before="4" w:line="232" w:lineRule="auto"/>
        <w:ind w:right="43" w:firstLine="340"/>
        <w:jc w:val="both"/>
      </w:pPr>
      <w:r>
        <w:rPr>
          <w:color w:val="231F20"/>
          <w:spacing w:val="-6"/>
        </w:rPr>
        <w:t>Рівень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самоконтролю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залежить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від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складності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професійної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 xml:space="preserve">діяль- </w:t>
      </w:r>
      <w:r>
        <w:rPr>
          <w:color w:val="231F20"/>
          <w:spacing w:val="-2"/>
        </w:rPr>
        <w:t xml:space="preserve">ності. При ускладненні діяльності, виникненні «аварійної» ситуації </w:t>
      </w:r>
      <w:r>
        <w:rPr>
          <w:color w:val="231F20"/>
          <w:spacing w:val="-4"/>
        </w:rPr>
        <w:t>може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відбутися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або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тимчасове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блоку</w:t>
      </w:r>
      <w:r>
        <w:rPr>
          <w:color w:val="231F20"/>
          <w:spacing w:val="-4"/>
        </w:rPr>
        <w:t>вання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цієї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функції,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або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її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гіперак- тивація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(повторний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контроль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або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багаторазова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повторна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 xml:space="preserve">перевірка), що знижує надійність діяльності. Важливо відзначити, що погіршен- </w:t>
      </w:r>
      <w:r>
        <w:rPr>
          <w:color w:val="231F20"/>
          <w:spacing w:val="-2"/>
        </w:rPr>
        <w:t>ня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самоконтролю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та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зниження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його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активності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можливі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і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простих </w:t>
      </w:r>
      <w:r>
        <w:rPr>
          <w:color w:val="231F20"/>
          <w:spacing w:val="-6"/>
        </w:rPr>
        <w:t>умовах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роботи.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Це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пояснюється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недостатньою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загальною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активацією особистості, низьким рівнем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професійної відповідальності,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 xml:space="preserve">розвитком </w:t>
      </w:r>
      <w:r>
        <w:rPr>
          <w:color w:val="231F20"/>
          <w:spacing w:val="-4"/>
        </w:rPr>
        <w:t>стану передчасної психічної демобілізації.</w:t>
      </w:r>
    </w:p>
    <w:p w:rsidR="0039079E" w:rsidRDefault="00B22CF9">
      <w:pPr>
        <w:pStyle w:val="a3"/>
        <w:spacing w:before="11" w:line="232" w:lineRule="auto"/>
        <w:ind w:right="43" w:firstLine="340"/>
        <w:jc w:val="both"/>
      </w:pPr>
      <w:r>
        <w:rPr>
          <w:color w:val="231F20"/>
          <w:spacing w:val="-6"/>
        </w:rPr>
        <w:t>Регулювання професійної придатності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визначається особливостя- ми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змісту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трудової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діяльності,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її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ціл</w:t>
      </w:r>
      <w:r>
        <w:rPr>
          <w:color w:val="231F20"/>
          <w:spacing w:val="-6"/>
        </w:rPr>
        <w:t>ьовими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орієнтирами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і,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відповідно, мотивами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їх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реалізації,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а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також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суб’єктивною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значущістю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 xml:space="preserve">конкретних </w:t>
      </w:r>
      <w:r>
        <w:rPr>
          <w:color w:val="231F20"/>
          <w:spacing w:val="-2"/>
        </w:rPr>
        <w:t>трудових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процесів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у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досягненні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основних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критеріїв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ефективності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та </w:t>
      </w:r>
      <w:r>
        <w:rPr>
          <w:color w:val="231F20"/>
        </w:rPr>
        <w:t>надійності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діяльності.</w:t>
      </w:r>
    </w:p>
    <w:p w:rsidR="0039079E" w:rsidRDefault="00B22CF9">
      <w:pPr>
        <w:pStyle w:val="a3"/>
        <w:spacing w:before="240" w:line="228" w:lineRule="auto"/>
        <w:ind w:left="784" w:right="43" w:hanging="341"/>
        <w:jc w:val="both"/>
      </w:pPr>
      <w:r>
        <w:rPr>
          <w:rFonts w:ascii="MS Gothic" w:hAnsi="MS Gothic"/>
          <w:color w:val="231F20"/>
          <w:spacing w:val="-8"/>
        </w:rPr>
        <w:t>✔</w:t>
      </w:r>
      <w:r>
        <w:rPr>
          <w:rFonts w:ascii="MS Gothic" w:hAnsi="MS Gothic"/>
          <w:color w:val="231F20"/>
          <w:spacing w:val="-11"/>
        </w:rPr>
        <w:t xml:space="preserve"> </w:t>
      </w:r>
      <w:r>
        <w:rPr>
          <w:b/>
          <w:color w:val="231F20"/>
          <w:spacing w:val="-8"/>
        </w:rPr>
        <w:t>Професійна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  <w:spacing w:val="-8"/>
        </w:rPr>
        <w:t>компенсація</w:t>
      </w:r>
      <w:r>
        <w:rPr>
          <w:b/>
          <w:color w:val="231F20"/>
          <w:spacing w:val="-4"/>
        </w:rPr>
        <w:t xml:space="preserve"> </w:t>
      </w:r>
      <w:r>
        <w:rPr>
          <w:b/>
          <w:color w:val="231F20"/>
          <w:spacing w:val="-8"/>
        </w:rPr>
        <w:t>–</w:t>
      </w:r>
      <w:r>
        <w:rPr>
          <w:b/>
          <w:color w:val="231F20"/>
          <w:spacing w:val="-3"/>
        </w:rPr>
        <w:t xml:space="preserve"> </w:t>
      </w:r>
      <w:r>
        <w:rPr>
          <w:color w:val="231F20"/>
          <w:spacing w:val="-8"/>
        </w:rPr>
        <w:t>подолання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8"/>
        </w:rPr>
        <w:t>негативних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8"/>
        </w:rPr>
        <w:t>явищ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8"/>
        </w:rPr>
        <w:t>у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8"/>
        </w:rPr>
        <w:t>про-</w:t>
      </w:r>
      <w:r>
        <w:rPr>
          <w:color w:val="231F20"/>
          <w:spacing w:val="-4"/>
        </w:rPr>
        <w:t xml:space="preserve"> фесійному становленні людини (деформацій, наслідків криз) здійснюється шляхом компенсації й реабілітації.</w:t>
      </w:r>
    </w:p>
    <w:p w:rsidR="0039079E" w:rsidRDefault="00B22CF9">
      <w:pPr>
        <w:pStyle w:val="a3"/>
        <w:spacing w:before="243" w:line="232" w:lineRule="auto"/>
        <w:ind w:right="43" w:firstLine="340"/>
        <w:jc w:val="both"/>
      </w:pPr>
      <w:r>
        <w:rPr>
          <w:color w:val="231F20"/>
          <w:spacing w:val="-4"/>
        </w:rPr>
        <w:t>Компенсації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передує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декомпенсація,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тобто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порушення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 xml:space="preserve">рівноваги, </w:t>
      </w:r>
      <w:r>
        <w:rPr>
          <w:color w:val="231F20"/>
          <w:w w:val="90"/>
        </w:rPr>
        <w:t xml:space="preserve">для відновлення якої і потрібне пристосування. Компенсаторне присто- </w:t>
      </w:r>
      <w:r>
        <w:rPr>
          <w:color w:val="231F20"/>
          <w:spacing w:val="-6"/>
        </w:rPr>
        <w:t>сування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–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це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відно</w:t>
      </w:r>
      <w:r>
        <w:rPr>
          <w:color w:val="231F20"/>
          <w:spacing w:val="-6"/>
        </w:rPr>
        <w:t>влення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рівноваги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між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вимогами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професії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та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 xml:space="preserve">психіч- </w:t>
      </w:r>
      <w:r>
        <w:rPr>
          <w:color w:val="231F20"/>
          <w:spacing w:val="-2"/>
        </w:rPr>
        <w:t>ними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функціями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людини.</w:t>
      </w:r>
    </w:p>
    <w:p w:rsidR="0039079E" w:rsidRDefault="00B22CF9">
      <w:pPr>
        <w:pStyle w:val="a3"/>
        <w:spacing w:before="244" w:line="232" w:lineRule="auto"/>
        <w:ind w:right="44" w:firstLine="340"/>
        <w:jc w:val="both"/>
      </w:pPr>
      <w:r>
        <w:rPr>
          <w:color w:val="231F20"/>
        </w:rPr>
        <w:t>Що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необхідно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робити,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щоб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подолати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професійну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деформацію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й зберегти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працездатність:</w:t>
      </w:r>
    </w:p>
    <w:p w:rsidR="0039079E" w:rsidRDefault="00B22CF9">
      <w:pPr>
        <w:pStyle w:val="a3"/>
        <w:tabs>
          <w:tab w:val="left" w:pos="784"/>
        </w:tabs>
        <w:spacing w:before="3" w:line="232" w:lineRule="auto"/>
        <w:ind w:left="784" w:right="43" w:hanging="341"/>
        <w:jc w:val="both"/>
      </w:pPr>
      <w:r>
        <w:rPr>
          <w:rFonts w:ascii="Microsoft Sans Serif" w:eastAsia="Microsoft Sans Serif" w:hAnsi="Microsoft Sans Serif"/>
          <w:color w:val="231F20"/>
          <w:spacing w:val="14"/>
        </w:rPr>
        <w:t xml:space="preserve"> </w:t>
      </w:r>
      <w:r>
        <w:rPr>
          <w:color w:val="231F20"/>
          <w:spacing w:val="-4"/>
        </w:rPr>
        <w:t>переглядайте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застарілі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переконання,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працюйте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над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своїми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 xml:space="preserve">дум- </w:t>
      </w:r>
      <w:r>
        <w:rPr>
          <w:color w:val="231F20"/>
        </w:rPr>
        <w:t>ками, пам’ятайте, що Ви несете</w:t>
      </w:r>
      <w:r>
        <w:rPr>
          <w:color w:val="231F20"/>
        </w:rPr>
        <w:t xml:space="preserve"> стовідсоткову відповідаль- ність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всі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події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свого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життя;</w:t>
      </w:r>
    </w:p>
    <w:p w:rsidR="0039079E" w:rsidRDefault="00B22CF9">
      <w:pPr>
        <w:pStyle w:val="a3"/>
        <w:spacing w:line="241" w:lineRule="exact"/>
        <w:ind w:left="443"/>
        <w:jc w:val="both"/>
      </w:pPr>
      <w:r>
        <w:rPr>
          <w:rFonts w:ascii="Microsoft Sans Serif" w:eastAsia="Microsoft Sans Serif" w:hAnsi="Microsoft Sans Serif"/>
          <w:color w:val="231F20"/>
          <w:spacing w:val="37"/>
        </w:rPr>
        <w:t xml:space="preserve"> </w:t>
      </w:r>
      <w:r>
        <w:rPr>
          <w:color w:val="231F20"/>
          <w:spacing w:val="-6"/>
        </w:rPr>
        <w:t>висловлюйте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свої бажання лише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в позитивній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формі («я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вмію»,</w:t>
      </w:r>
    </w:p>
    <w:p w:rsidR="0039079E" w:rsidRDefault="00B22CF9">
      <w:pPr>
        <w:pStyle w:val="a3"/>
        <w:spacing w:line="240" w:lineRule="exact"/>
        <w:ind w:left="784"/>
        <w:jc w:val="both"/>
      </w:pPr>
      <w:r>
        <w:rPr>
          <w:color w:val="231F20"/>
          <w:spacing w:val="-6"/>
        </w:rPr>
        <w:t>«</w:t>
      </w:r>
      <w:r>
        <w:rPr>
          <w:color w:val="231F20"/>
          <w:spacing w:val="-6"/>
        </w:rPr>
        <w:t>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можу»),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причому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теперішньому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часі;</w:t>
      </w:r>
    </w:p>
    <w:p w:rsidR="0039079E" w:rsidRDefault="00B22CF9">
      <w:pPr>
        <w:pStyle w:val="a3"/>
        <w:tabs>
          <w:tab w:val="left" w:pos="784"/>
        </w:tabs>
        <w:spacing w:before="3" w:line="232" w:lineRule="auto"/>
        <w:ind w:left="784" w:right="38" w:hanging="341"/>
        <w:jc w:val="both"/>
      </w:pPr>
      <w:r>
        <w:rPr>
          <w:rFonts w:ascii="Microsoft Sans Serif" w:eastAsia="Microsoft Sans Serif" w:hAnsi="Microsoft Sans Serif"/>
          <w:color w:val="231F20"/>
          <w:w w:val="150"/>
        </w:rPr>
        <w:t xml:space="preserve"> </w:t>
      </w:r>
      <w:r>
        <w:rPr>
          <w:color w:val="231F20"/>
        </w:rPr>
        <w:t xml:space="preserve">ведіть щоденник, осмислюючи пережитий досвід, щоб не </w:t>
      </w:r>
      <w:r>
        <w:rPr>
          <w:color w:val="231F20"/>
        </w:rPr>
        <w:t>у</w:t>
      </w:r>
      <w:r>
        <w:rPr>
          <w:color w:val="231F20"/>
        </w:rPr>
        <w:t xml:space="preserve">пустити свої знахідки; описуйте свою професійну біогра- </w:t>
      </w:r>
      <w:r>
        <w:rPr>
          <w:color w:val="231F20"/>
          <w:w w:val="90"/>
        </w:rPr>
        <w:t>фію,</w:t>
      </w:r>
      <w:r>
        <w:rPr>
          <w:color w:val="231F20"/>
          <w:spacing w:val="44"/>
        </w:rPr>
        <w:t xml:space="preserve"> </w:t>
      </w:r>
      <w:r>
        <w:rPr>
          <w:color w:val="231F20"/>
          <w:w w:val="90"/>
        </w:rPr>
        <w:t>висловлюючи</w:t>
      </w:r>
      <w:r>
        <w:rPr>
          <w:color w:val="231F20"/>
          <w:spacing w:val="45"/>
        </w:rPr>
        <w:t xml:space="preserve"> </w:t>
      </w:r>
      <w:r>
        <w:rPr>
          <w:color w:val="231F20"/>
          <w:w w:val="90"/>
        </w:rPr>
        <w:t>ставлення</w:t>
      </w:r>
      <w:r>
        <w:rPr>
          <w:color w:val="231F20"/>
          <w:spacing w:val="45"/>
        </w:rPr>
        <w:t xml:space="preserve"> </w:t>
      </w:r>
      <w:r>
        <w:rPr>
          <w:color w:val="231F20"/>
          <w:w w:val="90"/>
        </w:rPr>
        <w:t>до</w:t>
      </w:r>
      <w:r>
        <w:rPr>
          <w:color w:val="231F20"/>
          <w:spacing w:val="44"/>
        </w:rPr>
        <w:t xml:space="preserve"> </w:t>
      </w:r>
      <w:r>
        <w:rPr>
          <w:color w:val="231F20"/>
          <w:w w:val="90"/>
        </w:rPr>
        <w:t>її</w:t>
      </w:r>
      <w:r>
        <w:rPr>
          <w:color w:val="231F20"/>
          <w:spacing w:val="45"/>
        </w:rPr>
        <w:t xml:space="preserve"> </w:t>
      </w:r>
      <w:r>
        <w:rPr>
          <w:color w:val="231F20"/>
          <w:w w:val="90"/>
        </w:rPr>
        <w:t>подій;</w:t>
      </w:r>
      <w:r>
        <w:rPr>
          <w:color w:val="231F20"/>
          <w:spacing w:val="45"/>
        </w:rPr>
        <w:t xml:space="preserve"> </w:t>
      </w:r>
      <w:r>
        <w:rPr>
          <w:color w:val="231F20"/>
          <w:w w:val="90"/>
        </w:rPr>
        <w:t>згадуючи</w:t>
      </w:r>
      <w:r>
        <w:rPr>
          <w:color w:val="231F20"/>
          <w:spacing w:val="45"/>
        </w:rPr>
        <w:t xml:space="preserve"> </w:t>
      </w:r>
      <w:r>
        <w:rPr>
          <w:color w:val="231F20"/>
          <w:spacing w:val="-2"/>
          <w:w w:val="90"/>
        </w:rPr>
        <w:t>тривожні</w:t>
      </w:r>
    </w:p>
    <w:p w:rsidR="0039079E" w:rsidRDefault="00B22CF9">
      <w:pPr>
        <w:pStyle w:val="a3"/>
        <w:spacing w:before="180" w:line="232" w:lineRule="auto"/>
        <w:ind w:left="784" w:right="116"/>
        <w:jc w:val="both"/>
      </w:pPr>
      <w:r>
        <w:br w:type="column"/>
      </w:r>
      <w:r>
        <w:rPr>
          <w:color w:val="231F20"/>
        </w:rPr>
        <w:lastRenderedPageBreak/>
        <w:t>епізоди, переписуйте ці історії так, як би Ви хотіли, щоб вони відбулися;</w:t>
      </w:r>
    </w:p>
    <w:p w:rsidR="0039079E" w:rsidRDefault="00B22CF9">
      <w:pPr>
        <w:pStyle w:val="a3"/>
        <w:tabs>
          <w:tab w:val="left" w:pos="784"/>
        </w:tabs>
        <w:spacing w:before="3" w:line="232" w:lineRule="auto"/>
        <w:ind w:left="784" w:right="121" w:hanging="341"/>
        <w:jc w:val="both"/>
      </w:pPr>
      <w:r>
        <w:rPr>
          <w:rFonts w:ascii="Microsoft Sans Serif" w:eastAsia="Microsoft Sans Serif" w:hAnsi="Microsoft Sans Serif"/>
          <w:color w:val="231F20"/>
          <w:spacing w:val="4"/>
          <w:w w:val="150"/>
        </w:rPr>
        <w:t xml:space="preserve"> </w:t>
      </w:r>
      <w:r>
        <w:rPr>
          <w:color w:val="231F20"/>
        </w:rPr>
        <w:t>розвивайте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себе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тільки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здатність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думати,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але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здатність </w:t>
      </w:r>
      <w:r>
        <w:rPr>
          <w:color w:val="231F20"/>
          <w:spacing w:val="-2"/>
        </w:rPr>
        <w:t>не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думати,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заспокоювати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розум,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досягати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час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від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часу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«тиші» </w:t>
      </w:r>
      <w:r>
        <w:rPr>
          <w:color w:val="231F20"/>
          <w:w w:val="90"/>
        </w:rPr>
        <w:t xml:space="preserve">розуму, стану досконалого спокою; контролюйте себе протягом </w:t>
      </w:r>
      <w:r>
        <w:rPr>
          <w:color w:val="231F20"/>
          <w:spacing w:val="-6"/>
        </w:rPr>
        <w:t>думки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й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відганяйте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небажані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думки,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що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малюють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 xml:space="preserve">негативний </w:t>
      </w:r>
      <w:r>
        <w:rPr>
          <w:color w:val="231F20"/>
        </w:rPr>
        <w:t>розвиток подій;</w:t>
      </w:r>
    </w:p>
    <w:p w:rsidR="0039079E" w:rsidRDefault="00B22CF9">
      <w:pPr>
        <w:pStyle w:val="a3"/>
        <w:tabs>
          <w:tab w:val="left" w:pos="784"/>
        </w:tabs>
        <w:spacing w:before="5" w:line="232" w:lineRule="auto"/>
        <w:ind w:left="784" w:right="121" w:hanging="341"/>
        <w:jc w:val="both"/>
      </w:pPr>
      <w:r>
        <w:rPr>
          <w:rFonts w:ascii="Microsoft Sans Serif" w:eastAsia="Microsoft Sans Serif" w:hAnsi="Microsoft Sans Serif"/>
          <w:color w:val="231F20"/>
          <w:spacing w:val="-12"/>
        </w:rPr>
        <w:t xml:space="preserve"> </w:t>
      </w:r>
      <w:r>
        <w:rPr>
          <w:color w:val="231F20"/>
          <w:spacing w:val="-2"/>
        </w:rPr>
        <w:t>підсилюйте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свій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життєвий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потенціал,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життєстійкість,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домагай- </w:t>
      </w:r>
      <w:r>
        <w:rPr>
          <w:color w:val="231F20"/>
          <w:spacing w:val="-4"/>
        </w:rPr>
        <w:t xml:space="preserve">теся високої професійної кваліфікації, розглядаючи її як дже- </w:t>
      </w:r>
      <w:r>
        <w:rPr>
          <w:color w:val="231F20"/>
        </w:rPr>
        <w:t>рело незалежності;</w:t>
      </w:r>
    </w:p>
    <w:p w:rsidR="0039079E" w:rsidRDefault="00B22CF9">
      <w:pPr>
        <w:pStyle w:val="a3"/>
        <w:tabs>
          <w:tab w:val="left" w:pos="784"/>
        </w:tabs>
        <w:spacing w:before="4" w:line="232" w:lineRule="auto"/>
        <w:ind w:left="784" w:right="121" w:hanging="341"/>
        <w:jc w:val="both"/>
      </w:pPr>
      <w:r>
        <w:rPr>
          <w:rFonts w:ascii="Microsoft Sans Serif" w:eastAsia="Microsoft Sans Serif" w:hAnsi="Microsoft Sans Serif"/>
          <w:color w:val="231F20"/>
          <w:spacing w:val="19"/>
        </w:rPr>
        <w:t xml:space="preserve"> </w:t>
      </w:r>
      <w:r>
        <w:rPr>
          <w:color w:val="231F20"/>
          <w:spacing w:val="-4"/>
        </w:rPr>
        <w:t>готуйте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себе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до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різких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поворотів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долі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і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до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побудови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нових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 xml:space="preserve">моде- </w:t>
      </w:r>
      <w:r>
        <w:rPr>
          <w:color w:val="231F20"/>
        </w:rPr>
        <w:t>лей поведінки.</w:t>
      </w:r>
    </w:p>
    <w:p w:rsidR="0039079E" w:rsidRDefault="0039079E">
      <w:pPr>
        <w:pStyle w:val="a3"/>
        <w:spacing w:before="158"/>
        <w:ind w:left="0"/>
      </w:pPr>
    </w:p>
    <w:p w:rsidR="0039079E" w:rsidRDefault="00B22CF9">
      <w:pPr>
        <w:pStyle w:val="4"/>
        <w:spacing w:before="1"/>
        <w:ind w:left="1841"/>
      </w:pPr>
      <w:r>
        <w:rPr>
          <w:color w:val="231F20"/>
          <w:spacing w:val="-4"/>
        </w:rPr>
        <w:t>ДОДАТКОВИЙ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МАТЕРІАЛ</w:t>
      </w:r>
    </w:p>
    <w:p w:rsidR="0039079E" w:rsidRDefault="00B22CF9">
      <w:pPr>
        <w:spacing w:before="276" w:line="232" w:lineRule="auto"/>
        <w:ind w:left="103" w:right="121" w:firstLine="340"/>
        <w:jc w:val="both"/>
        <w:rPr>
          <w:sz w:val="21"/>
        </w:rPr>
      </w:pPr>
      <w:r>
        <w:rPr>
          <w:b/>
          <w:color w:val="231F20"/>
          <w:sz w:val="21"/>
        </w:rPr>
        <w:t xml:space="preserve">Перша психологічна допомога (далі </w:t>
      </w:r>
      <w:r>
        <w:rPr>
          <w:b/>
          <w:color w:val="231F20"/>
          <w:w w:val="135"/>
          <w:sz w:val="21"/>
        </w:rPr>
        <w:t>–</w:t>
      </w:r>
      <w:r>
        <w:rPr>
          <w:b/>
          <w:color w:val="231F20"/>
          <w:spacing w:val="-15"/>
          <w:w w:val="135"/>
          <w:sz w:val="21"/>
        </w:rPr>
        <w:t xml:space="preserve"> </w:t>
      </w:r>
      <w:r>
        <w:rPr>
          <w:b/>
          <w:color w:val="231F20"/>
          <w:sz w:val="21"/>
        </w:rPr>
        <w:t xml:space="preserve">ППП) </w:t>
      </w:r>
      <w:r>
        <w:rPr>
          <w:color w:val="231F20"/>
          <w:w w:val="135"/>
          <w:sz w:val="21"/>
        </w:rPr>
        <w:t>–</w:t>
      </w:r>
      <w:r>
        <w:rPr>
          <w:color w:val="231F20"/>
          <w:spacing w:val="-15"/>
          <w:w w:val="135"/>
          <w:sz w:val="21"/>
        </w:rPr>
        <w:t xml:space="preserve"> </w:t>
      </w:r>
      <w:r>
        <w:rPr>
          <w:color w:val="231F20"/>
          <w:sz w:val="21"/>
        </w:rPr>
        <w:t xml:space="preserve">це сукупність </w:t>
      </w:r>
      <w:r>
        <w:rPr>
          <w:color w:val="231F20"/>
          <w:w w:val="90"/>
          <w:sz w:val="21"/>
        </w:rPr>
        <w:t xml:space="preserve">заходів загальнолюдської підтримки та практичної допомоги ближнім, </w:t>
      </w:r>
      <w:r>
        <w:rPr>
          <w:color w:val="231F20"/>
          <w:spacing w:val="-2"/>
          <w:sz w:val="21"/>
        </w:rPr>
        <w:t>які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pacing w:val="-2"/>
          <w:sz w:val="21"/>
        </w:rPr>
        <w:t>зазнають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pacing w:val="-2"/>
          <w:sz w:val="21"/>
        </w:rPr>
        <w:t>страждання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pacing w:val="-2"/>
          <w:sz w:val="21"/>
        </w:rPr>
        <w:t>й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pacing w:val="-2"/>
          <w:sz w:val="21"/>
        </w:rPr>
        <w:t>нужди.</w:t>
      </w:r>
    </w:p>
    <w:p w:rsidR="0039079E" w:rsidRDefault="00B22CF9">
      <w:pPr>
        <w:pStyle w:val="7"/>
        <w:spacing w:before="237"/>
        <w:ind w:left="443" w:firstLine="0"/>
      </w:pPr>
      <w:r>
        <w:rPr>
          <w:color w:val="231F20"/>
          <w:spacing w:val="-6"/>
        </w:rPr>
        <w:t>Вона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включає:</w:t>
      </w:r>
    </w:p>
    <w:p w:rsidR="0039079E" w:rsidRDefault="00B22CF9" w:rsidP="00B22CF9">
      <w:pPr>
        <w:pStyle w:val="a5"/>
        <w:numPr>
          <w:ilvl w:val="0"/>
          <w:numId w:val="1"/>
        </w:numPr>
        <w:tabs>
          <w:tab w:val="left" w:pos="782"/>
        </w:tabs>
        <w:spacing w:line="240" w:lineRule="exact"/>
        <w:ind w:left="782" w:hanging="339"/>
        <w:rPr>
          <w:sz w:val="21"/>
        </w:rPr>
      </w:pPr>
      <w:r>
        <w:rPr>
          <w:color w:val="231F20"/>
          <w:w w:val="90"/>
          <w:sz w:val="21"/>
        </w:rPr>
        <w:t>ненав’язливе</w:t>
      </w:r>
      <w:r>
        <w:rPr>
          <w:color w:val="231F20"/>
          <w:spacing w:val="8"/>
          <w:sz w:val="21"/>
        </w:rPr>
        <w:t xml:space="preserve"> </w:t>
      </w:r>
      <w:r>
        <w:rPr>
          <w:color w:val="231F20"/>
          <w:w w:val="90"/>
          <w:sz w:val="21"/>
        </w:rPr>
        <w:t>надання</w:t>
      </w:r>
      <w:r>
        <w:rPr>
          <w:color w:val="231F20"/>
          <w:spacing w:val="8"/>
          <w:sz w:val="21"/>
        </w:rPr>
        <w:t xml:space="preserve"> </w:t>
      </w:r>
      <w:r>
        <w:rPr>
          <w:color w:val="231F20"/>
          <w:w w:val="90"/>
          <w:sz w:val="21"/>
        </w:rPr>
        <w:t>практичної</w:t>
      </w:r>
      <w:r>
        <w:rPr>
          <w:color w:val="231F20"/>
          <w:spacing w:val="8"/>
          <w:sz w:val="21"/>
        </w:rPr>
        <w:t xml:space="preserve"> </w:t>
      </w:r>
      <w:r>
        <w:rPr>
          <w:color w:val="231F20"/>
          <w:w w:val="90"/>
          <w:sz w:val="21"/>
        </w:rPr>
        <w:t>допомоги</w:t>
      </w:r>
      <w:r>
        <w:rPr>
          <w:color w:val="231F20"/>
          <w:spacing w:val="8"/>
          <w:sz w:val="21"/>
        </w:rPr>
        <w:t xml:space="preserve"> </w:t>
      </w:r>
      <w:r>
        <w:rPr>
          <w:color w:val="231F20"/>
          <w:w w:val="90"/>
          <w:sz w:val="21"/>
        </w:rPr>
        <w:t>та</w:t>
      </w:r>
      <w:r>
        <w:rPr>
          <w:color w:val="231F20"/>
          <w:spacing w:val="9"/>
          <w:sz w:val="21"/>
        </w:rPr>
        <w:t xml:space="preserve"> </w:t>
      </w:r>
      <w:r>
        <w:rPr>
          <w:color w:val="231F20"/>
          <w:spacing w:val="-2"/>
          <w:w w:val="90"/>
          <w:sz w:val="21"/>
        </w:rPr>
        <w:t>підтримки;</w:t>
      </w:r>
    </w:p>
    <w:p w:rsidR="0039079E" w:rsidRDefault="00B22CF9" w:rsidP="00B22CF9">
      <w:pPr>
        <w:pStyle w:val="a5"/>
        <w:numPr>
          <w:ilvl w:val="0"/>
          <w:numId w:val="1"/>
        </w:numPr>
        <w:tabs>
          <w:tab w:val="left" w:pos="782"/>
        </w:tabs>
        <w:spacing w:line="240" w:lineRule="exact"/>
        <w:ind w:left="782" w:hanging="339"/>
        <w:rPr>
          <w:sz w:val="21"/>
        </w:rPr>
      </w:pPr>
      <w:r>
        <w:rPr>
          <w:color w:val="231F20"/>
          <w:w w:val="90"/>
          <w:sz w:val="21"/>
        </w:rPr>
        <w:t>оцінку</w:t>
      </w:r>
      <w:r>
        <w:rPr>
          <w:color w:val="231F20"/>
          <w:spacing w:val="6"/>
          <w:sz w:val="21"/>
        </w:rPr>
        <w:t xml:space="preserve"> </w:t>
      </w:r>
      <w:r>
        <w:rPr>
          <w:color w:val="231F20"/>
          <w:w w:val="90"/>
          <w:sz w:val="21"/>
        </w:rPr>
        <w:t>потреб</w:t>
      </w:r>
      <w:r>
        <w:rPr>
          <w:color w:val="231F20"/>
          <w:spacing w:val="6"/>
          <w:sz w:val="21"/>
        </w:rPr>
        <w:t xml:space="preserve"> </w:t>
      </w:r>
      <w:r>
        <w:rPr>
          <w:color w:val="231F20"/>
          <w:w w:val="90"/>
          <w:sz w:val="21"/>
        </w:rPr>
        <w:t>і</w:t>
      </w:r>
      <w:r>
        <w:rPr>
          <w:color w:val="231F20"/>
          <w:spacing w:val="6"/>
          <w:sz w:val="21"/>
        </w:rPr>
        <w:t xml:space="preserve"> </w:t>
      </w:r>
      <w:r>
        <w:rPr>
          <w:color w:val="231F20"/>
          <w:spacing w:val="-2"/>
          <w:w w:val="90"/>
          <w:sz w:val="21"/>
        </w:rPr>
        <w:t>проблем;</w:t>
      </w:r>
    </w:p>
    <w:p w:rsidR="0039079E" w:rsidRDefault="00B22CF9" w:rsidP="00B22CF9">
      <w:pPr>
        <w:pStyle w:val="a5"/>
        <w:numPr>
          <w:ilvl w:val="0"/>
          <w:numId w:val="1"/>
        </w:numPr>
        <w:tabs>
          <w:tab w:val="left" w:pos="782"/>
          <w:tab w:val="left" w:pos="784"/>
        </w:tabs>
        <w:spacing w:before="3" w:line="232" w:lineRule="auto"/>
        <w:ind w:right="121"/>
        <w:rPr>
          <w:sz w:val="21"/>
        </w:rPr>
      </w:pPr>
      <w:r>
        <w:rPr>
          <w:color w:val="231F20"/>
          <w:spacing w:val="-8"/>
          <w:sz w:val="21"/>
        </w:rPr>
        <w:t>надання</w:t>
      </w:r>
      <w:r>
        <w:rPr>
          <w:color w:val="231F20"/>
          <w:sz w:val="21"/>
        </w:rPr>
        <w:t xml:space="preserve"> </w:t>
      </w:r>
      <w:r>
        <w:rPr>
          <w:color w:val="231F20"/>
          <w:spacing w:val="-8"/>
          <w:sz w:val="21"/>
        </w:rPr>
        <w:t>допомоги</w:t>
      </w:r>
      <w:r>
        <w:rPr>
          <w:color w:val="231F20"/>
          <w:sz w:val="21"/>
        </w:rPr>
        <w:t xml:space="preserve"> </w:t>
      </w:r>
      <w:r>
        <w:rPr>
          <w:color w:val="231F20"/>
          <w:spacing w:val="-8"/>
          <w:sz w:val="21"/>
        </w:rPr>
        <w:t>в</w:t>
      </w:r>
      <w:r>
        <w:rPr>
          <w:color w:val="231F20"/>
          <w:sz w:val="21"/>
        </w:rPr>
        <w:t xml:space="preserve"> </w:t>
      </w:r>
      <w:r>
        <w:rPr>
          <w:color w:val="231F20"/>
          <w:spacing w:val="-8"/>
          <w:sz w:val="21"/>
        </w:rPr>
        <w:t>задоволенні</w:t>
      </w:r>
      <w:r>
        <w:rPr>
          <w:color w:val="231F20"/>
          <w:sz w:val="21"/>
        </w:rPr>
        <w:t xml:space="preserve"> </w:t>
      </w:r>
      <w:r>
        <w:rPr>
          <w:color w:val="231F20"/>
          <w:spacing w:val="-8"/>
          <w:sz w:val="21"/>
        </w:rPr>
        <w:t>насущних</w:t>
      </w:r>
      <w:r>
        <w:rPr>
          <w:color w:val="231F20"/>
          <w:sz w:val="21"/>
        </w:rPr>
        <w:t xml:space="preserve"> </w:t>
      </w:r>
      <w:r>
        <w:rPr>
          <w:color w:val="231F20"/>
          <w:spacing w:val="-8"/>
          <w:sz w:val="21"/>
        </w:rPr>
        <w:t>потреб,</w:t>
      </w:r>
      <w:r>
        <w:rPr>
          <w:color w:val="231F20"/>
          <w:sz w:val="21"/>
        </w:rPr>
        <w:t xml:space="preserve"> </w:t>
      </w:r>
      <w:r>
        <w:rPr>
          <w:color w:val="231F20"/>
          <w:spacing w:val="-8"/>
          <w:sz w:val="21"/>
        </w:rPr>
        <w:t>наприклад,</w:t>
      </w:r>
      <w:r>
        <w:rPr>
          <w:color w:val="231F20"/>
          <w:sz w:val="21"/>
        </w:rPr>
        <w:t xml:space="preserve"> таких, як їжа, вода, інформація;</w:t>
      </w:r>
    </w:p>
    <w:p w:rsidR="0039079E" w:rsidRDefault="00B22CF9" w:rsidP="00B22CF9">
      <w:pPr>
        <w:pStyle w:val="a5"/>
        <w:numPr>
          <w:ilvl w:val="0"/>
          <w:numId w:val="1"/>
        </w:numPr>
        <w:tabs>
          <w:tab w:val="left" w:pos="782"/>
        </w:tabs>
        <w:spacing w:line="239" w:lineRule="exact"/>
        <w:ind w:left="782" w:hanging="339"/>
        <w:rPr>
          <w:sz w:val="21"/>
        </w:rPr>
      </w:pPr>
      <w:r>
        <w:rPr>
          <w:color w:val="231F20"/>
          <w:w w:val="90"/>
          <w:sz w:val="21"/>
        </w:rPr>
        <w:t>уміння</w:t>
      </w:r>
      <w:r>
        <w:rPr>
          <w:color w:val="231F20"/>
          <w:spacing w:val="10"/>
          <w:sz w:val="21"/>
        </w:rPr>
        <w:t xml:space="preserve"> </w:t>
      </w:r>
      <w:r>
        <w:rPr>
          <w:color w:val="231F20"/>
          <w:w w:val="90"/>
          <w:sz w:val="21"/>
        </w:rPr>
        <w:t>вислуховувати</w:t>
      </w:r>
      <w:r>
        <w:rPr>
          <w:color w:val="231F20"/>
          <w:spacing w:val="11"/>
          <w:sz w:val="21"/>
        </w:rPr>
        <w:t xml:space="preserve"> </w:t>
      </w:r>
      <w:r>
        <w:rPr>
          <w:color w:val="231F20"/>
          <w:w w:val="90"/>
          <w:sz w:val="21"/>
        </w:rPr>
        <w:t>людей,</w:t>
      </w:r>
      <w:r>
        <w:rPr>
          <w:color w:val="231F20"/>
          <w:spacing w:val="10"/>
          <w:sz w:val="21"/>
        </w:rPr>
        <w:t xml:space="preserve"> </w:t>
      </w:r>
      <w:r>
        <w:rPr>
          <w:color w:val="231F20"/>
          <w:w w:val="90"/>
          <w:sz w:val="21"/>
        </w:rPr>
        <w:t>а</w:t>
      </w:r>
      <w:r>
        <w:rPr>
          <w:color w:val="231F20"/>
          <w:spacing w:val="11"/>
          <w:sz w:val="21"/>
        </w:rPr>
        <w:t xml:space="preserve"> </w:t>
      </w:r>
      <w:r>
        <w:rPr>
          <w:color w:val="231F20"/>
          <w:w w:val="90"/>
          <w:sz w:val="21"/>
        </w:rPr>
        <w:t>не</w:t>
      </w:r>
      <w:r>
        <w:rPr>
          <w:color w:val="231F20"/>
          <w:spacing w:val="10"/>
          <w:sz w:val="21"/>
        </w:rPr>
        <w:t xml:space="preserve"> </w:t>
      </w:r>
      <w:r>
        <w:rPr>
          <w:color w:val="231F20"/>
          <w:w w:val="90"/>
          <w:sz w:val="21"/>
        </w:rPr>
        <w:t>примушуючи</w:t>
      </w:r>
      <w:r>
        <w:rPr>
          <w:color w:val="231F20"/>
          <w:spacing w:val="11"/>
          <w:sz w:val="21"/>
        </w:rPr>
        <w:t xml:space="preserve"> </w:t>
      </w:r>
      <w:r>
        <w:rPr>
          <w:color w:val="231F20"/>
          <w:w w:val="90"/>
          <w:sz w:val="21"/>
        </w:rPr>
        <w:t>їх</w:t>
      </w:r>
      <w:r>
        <w:rPr>
          <w:color w:val="231F20"/>
          <w:spacing w:val="11"/>
          <w:sz w:val="21"/>
        </w:rPr>
        <w:t xml:space="preserve"> </w:t>
      </w:r>
      <w:r>
        <w:rPr>
          <w:color w:val="231F20"/>
          <w:spacing w:val="-2"/>
          <w:w w:val="90"/>
          <w:sz w:val="21"/>
        </w:rPr>
        <w:t>говорити;</w:t>
      </w:r>
    </w:p>
    <w:p w:rsidR="0039079E" w:rsidRDefault="00B22CF9" w:rsidP="00B22CF9">
      <w:pPr>
        <w:pStyle w:val="a5"/>
        <w:numPr>
          <w:ilvl w:val="0"/>
          <w:numId w:val="1"/>
        </w:numPr>
        <w:tabs>
          <w:tab w:val="left" w:pos="782"/>
        </w:tabs>
        <w:spacing w:line="240" w:lineRule="exact"/>
        <w:ind w:left="782" w:hanging="339"/>
        <w:rPr>
          <w:sz w:val="21"/>
        </w:rPr>
      </w:pPr>
      <w:r>
        <w:rPr>
          <w:color w:val="231F20"/>
          <w:w w:val="90"/>
          <w:sz w:val="21"/>
        </w:rPr>
        <w:t>уміння</w:t>
      </w:r>
      <w:r>
        <w:rPr>
          <w:color w:val="231F20"/>
          <w:spacing w:val="-1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втішити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w w:val="90"/>
          <w:sz w:val="21"/>
        </w:rPr>
        <w:t>й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w w:val="90"/>
          <w:sz w:val="21"/>
        </w:rPr>
        <w:t>допомогти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w w:val="90"/>
          <w:sz w:val="21"/>
        </w:rPr>
        <w:t>людині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2"/>
          <w:w w:val="90"/>
          <w:sz w:val="21"/>
        </w:rPr>
        <w:t>заспокоїтися;</w:t>
      </w:r>
    </w:p>
    <w:p w:rsidR="0039079E" w:rsidRDefault="00B22CF9" w:rsidP="00B22CF9">
      <w:pPr>
        <w:pStyle w:val="a5"/>
        <w:numPr>
          <w:ilvl w:val="0"/>
          <w:numId w:val="1"/>
        </w:numPr>
        <w:tabs>
          <w:tab w:val="left" w:pos="782"/>
          <w:tab w:val="left" w:pos="784"/>
        </w:tabs>
        <w:spacing w:before="3" w:line="232" w:lineRule="auto"/>
        <w:ind w:right="121"/>
        <w:rPr>
          <w:sz w:val="21"/>
        </w:rPr>
      </w:pPr>
      <w:r>
        <w:rPr>
          <w:color w:val="231F20"/>
          <w:w w:val="90"/>
          <w:sz w:val="21"/>
        </w:rPr>
        <w:t>надання допомоги в отриманні інформації, встановленні зв’яз</w:t>
      </w:r>
      <w:r>
        <w:rPr>
          <w:color w:val="231F20"/>
          <w:w w:val="90"/>
          <w:sz w:val="21"/>
        </w:rPr>
        <w:t>ку</w:t>
      </w:r>
      <w:r>
        <w:rPr>
          <w:color w:val="231F20"/>
          <w:spacing w:val="40"/>
          <w:sz w:val="21"/>
        </w:rPr>
        <w:t xml:space="preserve"> </w:t>
      </w:r>
      <w:r>
        <w:rPr>
          <w:color w:val="231F20"/>
          <w:w w:val="90"/>
          <w:sz w:val="21"/>
        </w:rPr>
        <w:t>з відповідними службами та структурами соціальної підтримки;</w:t>
      </w:r>
    </w:p>
    <w:p w:rsidR="0039079E" w:rsidRDefault="00B22CF9" w:rsidP="00B22CF9">
      <w:pPr>
        <w:pStyle w:val="a5"/>
        <w:numPr>
          <w:ilvl w:val="0"/>
          <w:numId w:val="1"/>
        </w:numPr>
        <w:tabs>
          <w:tab w:val="left" w:pos="782"/>
        </w:tabs>
        <w:spacing w:line="243" w:lineRule="exact"/>
        <w:ind w:left="782" w:hanging="339"/>
        <w:rPr>
          <w:sz w:val="21"/>
        </w:rPr>
      </w:pPr>
      <w:r>
        <w:rPr>
          <w:color w:val="231F20"/>
          <w:w w:val="90"/>
          <w:sz w:val="21"/>
        </w:rPr>
        <w:t>захист</w:t>
      </w:r>
      <w:r>
        <w:rPr>
          <w:color w:val="231F20"/>
          <w:spacing w:val="4"/>
          <w:sz w:val="21"/>
        </w:rPr>
        <w:t xml:space="preserve"> </w:t>
      </w:r>
      <w:r>
        <w:rPr>
          <w:color w:val="231F20"/>
          <w:w w:val="90"/>
          <w:sz w:val="21"/>
        </w:rPr>
        <w:t>від</w:t>
      </w:r>
      <w:r>
        <w:rPr>
          <w:color w:val="231F20"/>
          <w:spacing w:val="6"/>
          <w:sz w:val="21"/>
        </w:rPr>
        <w:t xml:space="preserve"> </w:t>
      </w:r>
      <w:r>
        <w:rPr>
          <w:color w:val="231F20"/>
          <w:w w:val="90"/>
          <w:sz w:val="21"/>
        </w:rPr>
        <w:t>подальшої</w:t>
      </w:r>
      <w:r>
        <w:rPr>
          <w:color w:val="231F20"/>
          <w:spacing w:val="7"/>
          <w:sz w:val="21"/>
        </w:rPr>
        <w:t xml:space="preserve"> </w:t>
      </w:r>
      <w:r>
        <w:rPr>
          <w:color w:val="231F20"/>
          <w:spacing w:val="-2"/>
          <w:w w:val="90"/>
          <w:sz w:val="21"/>
        </w:rPr>
        <w:t>шкоди.</w:t>
      </w:r>
    </w:p>
    <w:p w:rsidR="0039079E" w:rsidRDefault="00B22CF9">
      <w:pPr>
        <w:pStyle w:val="a3"/>
        <w:spacing w:before="240" w:line="232" w:lineRule="auto"/>
        <w:ind w:right="121" w:firstLine="340"/>
        <w:jc w:val="both"/>
      </w:pPr>
      <w:r>
        <w:rPr>
          <w:color w:val="231F20"/>
        </w:rPr>
        <w:t xml:space="preserve">Важливо також розуміти, чим не є ППП. Це не та допомога, яку </w:t>
      </w:r>
      <w:r>
        <w:rPr>
          <w:color w:val="231F20"/>
          <w:spacing w:val="-2"/>
        </w:rPr>
        <w:t>можуть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надавати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лише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фахівці,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це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не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професійна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консультація,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ППП </w:t>
      </w:r>
      <w:r>
        <w:rPr>
          <w:color w:val="231F20"/>
          <w:w w:val="90"/>
        </w:rPr>
        <w:t xml:space="preserve">не передбачає детальне обговорення подій, які викликали стан дистре- </w:t>
      </w:r>
      <w:r>
        <w:rPr>
          <w:color w:val="231F20"/>
          <w:spacing w:val="-6"/>
        </w:rPr>
        <w:t>су, це не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прохання до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потерпілого проаналізувати,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що з ним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 xml:space="preserve">відбулося, </w:t>
      </w:r>
      <w:r>
        <w:rPr>
          <w:color w:val="231F20"/>
          <w:spacing w:val="-4"/>
        </w:rPr>
        <w:t>і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встановити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точну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хронологію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суть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подій.</w:t>
      </w:r>
    </w:p>
    <w:p w:rsidR="0039079E" w:rsidRDefault="00B22CF9" w:rsidP="007D60D3">
      <w:pPr>
        <w:pStyle w:val="a3"/>
        <w:spacing w:before="6" w:line="232" w:lineRule="auto"/>
        <w:ind w:right="121" w:firstLine="340"/>
        <w:jc w:val="both"/>
        <w:sectPr w:rsidR="0039079E">
          <w:headerReference w:type="default" r:id="rId11"/>
          <w:footerReference w:type="default" r:id="rId12"/>
          <w:pgSz w:w="16450" w:h="11910" w:orient="landscape"/>
          <w:pgMar w:top="1020" w:right="840" w:bottom="980" w:left="860" w:header="769" w:footer="781" w:gutter="0"/>
          <w:cols w:num="2" w:space="720" w:equalWidth="0">
            <w:col w:w="6500" w:space="1664"/>
            <w:col w:w="6586"/>
          </w:cols>
        </w:sectPr>
      </w:pPr>
      <w:r>
        <w:rPr>
          <w:color w:val="231F20"/>
        </w:rPr>
        <w:t xml:space="preserve">ППП можна надавати в будь-якому достатньо безпечному міс- </w:t>
      </w:r>
      <w:r>
        <w:rPr>
          <w:color w:val="231F20"/>
          <w:spacing w:val="-6"/>
        </w:rPr>
        <w:t>ці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або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місцях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надання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допомоги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постраждалим,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зокрема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 xml:space="preserve">медичних </w:t>
      </w:r>
      <w:r>
        <w:rPr>
          <w:color w:val="231F20"/>
          <w:spacing w:val="-8"/>
        </w:rPr>
        <w:t>закладах,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притулках,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таборах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переселенців,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школах,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пунктах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розподілу</w:t>
      </w:r>
      <w:r>
        <w:rPr>
          <w:color w:val="231F20"/>
        </w:rPr>
        <w:t xml:space="preserve"> </w:t>
      </w:r>
      <w:r>
        <w:rPr>
          <w:color w:val="231F20"/>
          <w:w w:val="90"/>
        </w:rPr>
        <w:t>продуктів</w:t>
      </w:r>
      <w:r>
        <w:rPr>
          <w:color w:val="231F20"/>
          <w:spacing w:val="21"/>
        </w:rPr>
        <w:t xml:space="preserve"> </w:t>
      </w:r>
      <w:r>
        <w:rPr>
          <w:color w:val="231F20"/>
          <w:w w:val="90"/>
        </w:rPr>
        <w:t>харчування,</w:t>
      </w:r>
      <w:r>
        <w:rPr>
          <w:color w:val="231F20"/>
          <w:spacing w:val="22"/>
        </w:rPr>
        <w:t xml:space="preserve"> </w:t>
      </w:r>
      <w:r>
        <w:rPr>
          <w:color w:val="231F20"/>
          <w:w w:val="90"/>
        </w:rPr>
        <w:t>або</w:t>
      </w:r>
      <w:r>
        <w:rPr>
          <w:color w:val="231F20"/>
          <w:spacing w:val="21"/>
        </w:rPr>
        <w:t xml:space="preserve"> </w:t>
      </w:r>
      <w:r>
        <w:rPr>
          <w:color w:val="231F20"/>
          <w:w w:val="90"/>
        </w:rPr>
        <w:t>інших</w:t>
      </w:r>
      <w:r>
        <w:rPr>
          <w:color w:val="231F20"/>
          <w:spacing w:val="22"/>
        </w:rPr>
        <w:t xml:space="preserve"> </w:t>
      </w:r>
      <w:r>
        <w:rPr>
          <w:color w:val="231F20"/>
          <w:w w:val="90"/>
        </w:rPr>
        <w:t>видів</w:t>
      </w:r>
      <w:r>
        <w:rPr>
          <w:color w:val="231F20"/>
          <w:spacing w:val="22"/>
        </w:rPr>
        <w:t xml:space="preserve"> </w:t>
      </w:r>
      <w:r>
        <w:rPr>
          <w:color w:val="231F20"/>
          <w:w w:val="90"/>
        </w:rPr>
        <w:t>допомоги.</w:t>
      </w:r>
      <w:r>
        <w:rPr>
          <w:color w:val="231F20"/>
          <w:spacing w:val="21"/>
        </w:rPr>
        <w:t xml:space="preserve"> </w:t>
      </w:r>
      <w:r>
        <w:rPr>
          <w:color w:val="231F20"/>
          <w:w w:val="90"/>
        </w:rPr>
        <w:t>Зрозуміло,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  <w:w w:val="90"/>
        </w:rPr>
        <w:t>необхідно</w:t>
      </w:r>
    </w:p>
    <w:p w:rsidR="0039079E" w:rsidRDefault="00B22CF9">
      <w:pPr>
        <w:pStyle w:val="a3"/>
        <w:spacing w:before="180" w:line="232" w:lineRule="auto"/>
        <w:ind w:right="38"/>
        <w:jc w:val="both"/>
      </w:pPr>
      <w:r>
        <w:rPr>
          <w:color w:val="231F20"/>
          <w:spacing w:val="-2"/>
        </w:rPr>
        <w:lastRenderedPageBreak/>
        <w:t>н</w:t>
      </w:r>
      <w:r>
        <w:rPr>
          <w:color w:val="231F20"/>
          <w:spacing w:val="-2"/>
        </w:rPr>
        <w:t>амагатися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надавати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ППП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там,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де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можна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поговорити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з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людиною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без </w:t>
      </w:r>
      <w:r>
        <w:rPr>
          <w:color w:val="231F20"/>
        </w:rPr>
        <w:t>перешкод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боку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оточуючих.</w:t>
      </w:r>
    </w:p>
    <w:p w:rsidR="0039079E" w:rsidRDefault="00B22CF9">
      <w:pPr>
        <w:pStyle w:val="a3"/>
        <w:spacing w:before="3" w:line="232" w:lineRule="auto"/>
        <w:ind w:right="39" w:firstLine="340"/>
        <w:jc w:val="both"/>
      </w:pPr>
      <w:r>
        <w:rPr>
          <w:color w:val="231F20"/>
        </w:rPr>
        <w:t>Існують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етичні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надання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ППП,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які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мають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увазі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захист </w:t>
      </w:r>
      <w:r>
        <w:rPr>
          <w:color w:val="231F20"/>
          <w:spacing w:val="-2"/>
        </w:rPr>
        <w:t>безпеки,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гідності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та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прав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людини.</w:t>
      </w:r>
    </w:p>
    <w:p w:rsidR="0039079E" w:rsidRDefault="00B22CF9">
      <w:pPr>
        <w:pStyle w:val="a3"/>
        <w:spacing w:before="2" w:line="232" w:lineRule="auto"/>
        <w:ind w:right="38" w:firstLine="340"/>
        <w:jc w:val="both"/>
      </w:pPr>
      <w:r>
        <w:rPr>
          <w:color w:val="231F20"/>
          <w:spacing w:val="-2"/>
        </w:rPr>
        <w:t>Для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надання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ППП</w:t>
      </w:r>
      <w:r>
        <w:rPr>
          <w:color w:val="231F20"/>
          <w:spacing w:val="-9"/>
        </w:rPr>
        <w:t xml:space="preserve"> </w:t>
      </w:r>
      <w:r>
        <w:rPr>
          <w:b/>
          <w:color w:val="231F20"/>
          <w:spacing w:val="-2"/>
        </w:rPr>
        <w:t>необхід</w:t>
      </w:r>
      <w:r>
        <w:rPr>
          <w:color w:val="231F20"/>
          <w:spacing w:val="-2"/>
        </w:rPr>
        <w:t>н</w:t>
      </w:r>
      <w:r>
        <w:rPr>
          <w:b/>
          <w:color w:val="231F20"/>
          <w:spacing w:val="-2"/>
        </w:rPr>
        <w:t>о</w:t>
      </w:r>
      <w:r>
        <w:rPr>
          <w:color w:val="231F20"/>
          <w:spacing w:val="-2"/>
        </w:rPr>
        <w:t>: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бути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чесним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і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гідним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довіри,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пова- </w:t>
      </w:r>
      <w:r>
        <w:rPr>
          <w:color w:val="231F20"/>
          <w:spacing w:val="-6"/>
        </w:rPr>
        <w:t>жати право людей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самостійно приймати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рішення; усвідомити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 xml:space="preserve">й відки- </w:t>
      </w:r>
      <w:r>
        <w:rPr>
          <w:color w:val="231F20"/>
          <w:w w:val="90"/>
        </w:rPr>
        <w:t xml:space="preserve">нути власні упередження та забобони; чітко дати людям зрозуміти, що, </w:t>
      </w:r>
      <w:r>
        <w:rPr>
          <w:color w:val="231F20"/>
          <w:spacing w:val="-6"/>
        </w:rPr>
        <w:t>навіть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якщо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вони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відмовляться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від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допомоги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зараз,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можуть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звернути- ся по неї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в майбутньому;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дотримуватися конфіденційності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 xml:space="preserve">й не допус- </w:t>
      </w:r>
      <w:r>
        <w:rPr>
          <w:color w:val="231F20"/>
          <w:spacing w:val="-4"/>
        </w:rPr>
        <w:t>кати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необґрунтованого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поширення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отриманих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від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людини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 xml:space="preserve">анкетних </w:t>
      </w:r>
      <w:r>
        <w:rPr>
          <w:color w:val="231F20"/>
          <w:spacing w:val="-6"/>
        </w:rPr>
        <w:t>даних,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поводитись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з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урахуванням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особливостей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культури,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віку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й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 xml:space="preserve">статі </w:t>
      </w:r>
      <w:r>
        <w:rPr>
          <w:color w:val="231F20"/>
          <w:spacing w:val="-2"/>
        </w:rPr>
        <w:t>постраждалих.</w:t>
      </w:r>
    </w:p>
    <w:p w:rsidR="0039079E" w:rsidRDefault="00B22CF9">
      <w:pPr>
        <w:pStyle w:val="a3"/>
        <w:spacing w:before="9" w:line="232" w:lineRule="auto"/>
        <w:ind w:right="38" w:firstLine="340"/>
        <w:jc w:val="both"/>
      </w:pPr>
      <w:r>
        <w:rPr>
          <w:color w:val="231F20"/>
          <w:spacing w:val="-6"/>
        </w:rPr>
        <w:t>Людині,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що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надає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допомогу,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не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можна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зловживати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своїм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 xml:space="preserve">станови- </w:t>
      </w:r>
      <w:r>
        <w:rPr>
          <w:color w:val="231F20"/>
          <w:spacing w:val="-8"/>
        </w:rPr>
        <w:t>щем,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вимагати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гроші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або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послуги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за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надання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допомоги,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давати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помил-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кові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обіцянки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чи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повідомляти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недостовірні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відомості,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перебільшувати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свої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знання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та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навички,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нав’язувати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свою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допомогу,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вести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себе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настир-</w:t>
      </w:r>
      <w:r>
        <w:rPr>
          <w:color w:val="231F20"/>
        </w:rPr>
        <w:t xml:space="preserve"> ливо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безцеремонно,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примушувати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людей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розповідати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те,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що </w:t>
      </w:r>
      <w:r>
        <w:rPr>
          <w:color w:val="231F20"/>
          <w:spacing w:val="-2"/>
        </w:rPr>
        <w:t>з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ними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відбулося,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розповсюджувати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отримані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відомості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особистого </w:t>
      </w:r>
      <w:r>
        <w:rPr>
          <w:color w:val="231F20"/>
          <w:spacing w:val="-6"/>
        </w:rPr>
        <w:t>характеру,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давати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оцінку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вчинкам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та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переживанням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людей.</w:t>
      </w:r>
    </w:p>
    <w:p w:rsidR="0039079E" w:rsidRDefault="00B22CF9">
      <w:pPr>
        <w:pStyle w:val="a3"/>
        <w:spacing w:before="9" w:line="232" w:lineRule="auto"/>
        <w:ind w:right="38" w:firstLine="340"/>
        <w:jc w:val="both"/>
      </w:pPr>
      <w:r>
        <w:rPr>
          <w:color w:val="231F20"/>
        </w:rPr>
        <w:t>У випадку надання ППП необхідно також дбати п</w:t>
      </w:r>
      <w:r>
        <w:rPr>
          <w:color w:val="231F20"/>
        </w:rPr>
        <w:t xml:space="preserve">ро себе. </w:t>
      </w:r>
      <w:r>
        <w:rPr>
          <w:color w:val="231F20"/>
          <w:spacing w:val="-8"/>
        </w:rPr>
        <w:t>Відповідальне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надання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допомоги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означає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турботу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про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власне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здоров’я</w:t>
      </w:r>
      <w:r>
        <w:rPr>
          <w:color w:val="231F20"/>
        </w:rPr>
        <w:t xml:space="preserve"> й благополуччя, а саме:</w:t>
      </w:r>
    </w:p>
    <w:p w:rsidR="0039079E" w:rsidRDefault="00B22CF9" w:rsidP="00B22CF9">
      <w:pPr>
        <w:pStyle w:val="a5"/>
        <w:numPr>
          <w:ilvl w:val="0"/>
          <w:numId w:val="1"/>
        </w:numPr>
        <w:tabs>
          <w:tab w:val="left" w:pos="782"/>
          <w:tab w:val="left" w:pos="784"/>
        </w:tabs>
        <w:spacing w:before="3" w:line="232" w:lineRule="auto"/>
        <w:ind w:right="38"/>
        <w:jc w:val="both"/>
        <w:rPr>
          <w:sz w:val="21"/>
        </w:rPr>
      </w:pPr>
      <w:r>
        <w:rPr>
          <w:color w:val="231F20"/>
          <w:spacing w:val="-2"/>
          <w:sz w:val="21"/>
        </w:rPr>
        <w:t>хоча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2"/>
          <w:sz w:val="21"/>
        </w:rPr>
        <w:t>Ви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2"/>
          <w:sz w:val="21"/>
        </w:rPr>
        <w:t>надаєте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2"/>
          <w:sz w:val="21"/>
        </w:rPr>
        <w:t>допомогу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2"/>
          <w:sz w:val="21"/>
        </w:rPr>
        <w:t>іншим,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2"/>
          <w:sz w:val="21"/>
        </w:rPr>
        <w:t>на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2"/>
          <w:sz w:val="21"/>
        </w:rPr>
        <w:t>Вас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2"/>
          <w:sz w:val="21"/>
        </w:rPr>
        <w:t>може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2"/>
          <w:sz w:val="21"/>
        </w:rPr>
        <w:t>негативно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2"/>
          <w:sz w:val="21"/>
        </w:rPr>
        <w:t>по- значитися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pacing w:val="-2"/>
          <w:sz w:val="21"/>
        </w:rPr>
        <w:t>пережите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pacing w:val="-2"/>
          <w:sz w:val="21"/>
        </w:rPr>
        <w:t>в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pacing w:val="-2"/>
          <w:sz w:val="21"/>
        </w:rPr>
        <w:t>кризовій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pacing w:val="-2"/>
          <w:sz w:val="21"/>
        </w:rPr>
        <w:t>ситуації,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pacing w:val="-2"/>
          <w:sz w:val="21"/>
        </w:rPr>
        <w:t>тому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pacing w:val="-2"/>
          <w:sz w:val="21"/>
        </w:rPr>
        <w:t>Ви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pacing w:val="-2"/>
          <w:sz w:val="21"/>
        </w:rPr>
        <w:t>і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pacing w:val="-2"/>
          <w:sz w:val="21"/>
        </w:rPr>
        <w:t>Ваша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pacing w:val="-2"/>
          <w:sz w:val="21"/>
        </w:rPr>
        <w:t>сім’я можете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pacing w:val="-2"/>
          <w:sz w:val="21"/>
        </w:rPr>
        <w:t>опинитися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pacing w:val="-2"/>
          <w:sz w:val="21"/>
        </w:rPr>
        <w:t>в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pacing w:val="-2"/>
          <w:sz w:val="21"/>
        </w:rPr>
        <w:t>числі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pacing w:val="-2"/>
          <w:sz w:val="21"/>
        </w:rPr>
        <w:t>постраждалих;</w:t>
      </w:r>
    </w:p>
    <w:p w:rsidR="0039079E" w:rsidRDefault="00B22CF9" w:rsidP="00B22CF9">
      <w:pPr>
        <w:pStyle w:val="a5"/>
        <w:numPr>
          <w:ilvl w:val="0"/>
          <w:numId w:val="1"/>
        </w:numPr>
        <w:tabs>
          <w:tab w:val="left" w:pos="782"/>
          <w:tab w:val="left" w:pos="784"/>
        </w:tabs>
        <w:spacing w:before="4" w:line="232" w:lineRule="auto"/>
        <w:ind w:right="38"/>
        <w:jc w:val="both"/>
        <w:rPr>
          <w:sz w:val="21"/>
        </w:rPr>
      </w:pPr>
      <w:r>
        <w:rPr>
          <w:color w:val="231F20"/>
          <w:spacing w:val="-2"/>
          <w:sz w:val="21"/>
        </w:rPr>
        <w:t>важливо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2"/>
          <w:sz w:val="21"/>
        </w:rPr>
        <w:t>звернути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2"/>
          <w:sz w:val="21"/>
        </w:rPr>
        <w:t>особливу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2"/>
          <w:sz w:val="21"/>
        </w:rPr>
        <w:t>увагу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2"/>
          <w:sz w:val="21"/>
        </w:rPr>
        <w:t>на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2"/>
          <w:sz w:val="21"/>
        </w:rPr>
        <w:t>власне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2"/>
          <w:sz w:val="21"/>
        </w:rPr>
        <w:t>благополуччя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2"/>
          <w:sz w:val="21"/>
        </w:rPr>
        <w:t xml:space="preserve">й </w:t>
      </w:r>
      <w:r>
        <w:rPr>
          <w:color w:val="231F20"/>
          <w:spacing w:val="-8"/>
          <w:sz w:val="21"/>
        </w:rPr>
        <w:t>бути</w:t>
      </w:r>
      <w:r>
        <w:rPr>
          <w:color w:val="231F20"/>
          <w:sz w:val="21"/>
        </w:rPr>
        <w:t xml:space="preserve"> </w:t>
      </w:r>
      <w:r>
        <w:rPr>
          <w:color w:val="231F20"/>
          <w:spacing w:val="-8"/>
          <w:sz w:val="21"/>
        </w:rPr>
        <w:t>впевненим,</w:t>
      </w:r>
      <w:r>
        <w:rPr>
          <w:color w:val="231F20"/>
          <w:sz w:val="21"/>
        </w:rPr>
        <w:t xml:space="preserve"> </w:t>
      </w:r>
      <w:r>
        <w:rPr>
          <w:color w:val="231F20"/>
          <w:spacing w:val="-8"/>
          <w:sz w:val="21"/>
        </w:rPr>
        <w:t>що</w:t>
      </w:r>
      <w:r>
        <w:rPr>
          <w:color w:val="231F20"/>
          <w:sz w:val="21"/>
        </w:rPr>
        <w:t xml:space="preserve"> </w:t>
      </w:r>
      <w:r>
        <w:rPr>
          <w:color w:val="231F20"/>
          <w:spacing w:val="-8"/>
          <w:sz w:val="21"/>
        </w:rPr>
        <w:t>Ви</w:t>
      </w:r>
      <w:r>
        <w:rPr>
          <w:color w:val="231F20"/>
          <w:sz w:val="21"/>
        </w:rPr>
        <w:t xml:space="preserve"> </w:t>
      </w:r>
      <w:r>
        <w:rPr>
          <w:color w:val="231F20"/>
          <w:spacing w:val="-8"/>
          <w:sz w:val="21"/>
        </w:rPr>
        <w:t>фізично</w:t>
      </w:r>
      <w:r>
        <w:rPr>
          <w:color w:val="231F20"/>
          <w:sz w:val="21"/>
        </w:rPr>
        <w:t xml:space="preserve"> </w:t>
      </w:r>
      <w:r>
        <w:rPr>
          <w:color w:val="231F20"/>
          <w:spacing w:val="-8"/>
          <w:sz w:val="21"/>
        </w:rPr>
        <w:t>та</w:t>
      </w:r>
      <w:r>
        <w:rPr>
          <w:color w:val="231F20"/>
          <w:sz w:val="21"/>
        </w:rPr>
        <w:t xml:space="preserve"> </w:t>
      </w:r>
      <w:r>
        <w:rPr>
          <w:color w:val="231F20"/>
          <w:spacing w:val="-8"/>
          <w:sz w:val="21"/>
        </w:rPr>
        <w:t>емоційно</w:t>
      </w:r>
      <w:r>
        <w:rPr>
          <w:color w:val="231F20"/>
          <w:sz w:val="21"/>
        </w:rPr>
        <w:t xml:space="preserve"> </w:t>
      </w:r>
      <w:r>
        <w:rPr>
          <w:color w:val="231F20"/>
          <w:spacing w:val="-8"/>
          <w:sz w:val="21"/>
        </w:rPr>
        <w:t>в</w:t>
      </w:r>
      <w:r>
        <w:rPr>
          <w:color w:val="231F20"/>
          <w:sz w:val="21"/>
        </w:rPr>
        <w:t xml:space="preserve"> </w:t>
      </w:r>
      <w:r>
        <w:rPr>
          <w:color w:val="231F20"/>
          <w:spacing w:val="-8"/>
          <w:sz w:val="21"/>
        </w:rPr>
        <w:t>змозі</w:t>
      </w:r>
      <w:r>
        <w:rPr>
          <w:color w:val="231F20"/>
          <w:sz w:val="21"/>
        </w:rPr>
        <w:t xml:space="preserve"> </w:t>
      </w:r>
      <w:r>
        <w:rPr>
          <w:color w:val="231F20"/>
          <w:spacing w:val="-8"/>
          <w:sz w:val="21"/>
        </w:rPr>
        <w:t>допомогти</w:t>
      </w:r>
      <w:r>
        <w:rPr>
          <w:color w:val="231F20"/>
          <w:spacing w:val="-2"/>
          <w:sz w:val="21"/>
        </w:rPr>
        <w:t xml:space="preserve"> іншим;</w:t>
      </w:r>
    </w:p>
    <w:p w:rsidR="0039079E" w:rsidRDefault="00B22CF9" w:rsidP="00B22CF9">
      <w:pPr>
        <w:pStyle w:val="a5"/>
        <w:numPr>
          <w:ilvl w:val="0"/>
          <w:numId w:val="1"/>
        </w:numPr>
        <w:tabs>
          <w:tab w:val="left" w:pos="782"/>
          <w:tab w:val="left" w:pos="784"/>
        </w:tabs>
        <w:spacing w:before="3" w:line="232" w:lineRule="auto"/>
        <w:ind w:right="38"/>
        <w:jc w:val="both"/>
        <w:rPr>
          <w:sz w:val="21"/>
        </w:rPr>
      </w:pPr>
      <w:r>
        <w:rPr>
          <w:color w:val="231F20"/>
          <w:spacing w:val="-8"/>
          <w:sz w:val="21"/>
        </w:rPr>
        <w:t>бережіть</w:t>
      </w:r>
      <w:r>
        <w:rPr>
          <w:color w:val="231F20"/>
          <w:sz w:val="21"/>
        </w:rPr>
        <w:t xml:space="preserve"> </w:t>
      </w:r>
      <w:r>
        <w:rPr>
          <w:color w:val="231F20"/>
          <w:spacing w:val="-8"/>
          <w:sz w:val="21"/>
        </w:rPr>
        <w:t>себе,</w:t>
      </w:r>
      <w:r>
        <w:rPr>
          <w:color w:val="231F20"/>
          <w:sz w:val="21"/>
        </w:rPr>
        <w:t xml:space="preserve"> </w:t>
      </w:r>
      <w:r>
        <w:rPr>
          <w:color w:val="231F20"/>
          <w:spacing w:val="-8"/>
          <w:sz w:val="21"/>
        </w:rPr>
        <w:t>щоб</w:t>
      </w:r>
      <w:r>
        <w:rPr>
          <w:color w:val="231F20"/>
          <w:sz w:val="21"/>
        </w:rPr>
        <w:t xml:space="preserve"> </w:t>
      </w:r>
      <w:r>
        <w:rPr>
          <w:color w:val="231F20"/>
          <w:spacing w:val="-8"/>
          <w:sz w:val="21"/>
        </w:rPr>
        <w:t>краще</w:t>
      </w:r>
      <w:r>
        <w:rPr>
          <w:color w:val="231F20"/>
          <w:sz w:val="21"/>
        </w:rPr>
        <w:t xml:space="preserve"> </w:t>
      </w:r>
      <w:r>
        <w:rPr>
          <w:color w:val="231F20"/>
          <w:spacing w:val="-8"/>
          <w:sz w:val="21"/>
        </w:rPr>
        <w:t>піклуватися</w:t>
      </w:r>
      <w:r>
        <w:rPr>
          <w:color w:val="231F20"/>
          <w:sz w:val="21"/>
        </w:rPr>
        <w:t xml:space="preserve"> </w:t>
      </w:r>
      <w:r>
        <w:rPr>
          <w:color w:val="231F20"/>
          <w:spacing w:val="-8"/>
          <w:sz w:val="21"/>
        </w:rPr>
        <w:t>про</w:t>
      </w:r>
      <w:r>
        <w:rPr>
          <w:color w:val="231F20"/>
          <w:sz w:val="21"/>
        </w:rPr>
        <w:t xml:space="preserve"> </w:t>
      </w:r>
      <w:r>
        <w:rPr>
          <w:color w:val="231F20"/>
          <w:spacing w:val="-8"/>
          <w:sz w:val="21"/>
        </w:rPr>
        <w:t>інших.</w:t>
      </w:r>
      <w:r>
        <w:rPr>
          <w:color w:val="231F20"/>
          <w:sz w:val="21"/>
        </w:rPr>
        <w:t xml:space="preserve"> </w:t>
      </w:r>
      <w:r>
        <w:rPr>
          <w:color w:val="231F20"/>
          <w:spacing w:val="-8"/>
          <w:sz w:val="21"/>
        </w:rPr>
        <w:t>Якщо</w:t>
      </w:r>
      <w:r>
        <w:rPr>
          <w:color w:val="231F20"/>
          <w:sz w:val="21"/>
        </w:rPr>
        <w:t xml:space="preserve"> </w:t>
      </w:r>
      <w:r>
        <w:rPr>
          <w:color w:val="231F20"/>
          <w:spacing w:val="-8"/>
          <w:sz w:val="21"/>
        </w:rPr>
        <w:t>Ви</w:t>
      </w:r>
      <w:r>
        <w:rPr>
          <w:color w:val="231F20"/>
          <w:sz w:val="21"/>
        </w:rPr>
        <w:t xml:space="preserve"> </w:t>
      </w:r>
      <w:r>
        <w:rPr>
          <w:color w:val="231F20"/>
          <w:spacing w:val="-8"/>
          <w:sz w:val="21"/>
        </w:rPr>
        <w:t>пра-</w:t>
      </w:r>
      <w:r>
        <w:rPr>
          <w:color w:val="231F20"/>
          <w:spacing w:val="-4"/>
          <w:sz w:val="21"/>
        </w:rPr>
        <w:t xml:space="preserve"> цюєте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4"/>
          <w:sz w:val="21"/>
        </w:rPr>
        <w:t>в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4"/>
          <w:sz w:val="21"/>
        </w:rPr>
        <w:t>команді,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4"/>
          <w:sz w:val="21"/>
        </w:rPr>
        <w:t>поцікавтеся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4"/>
          <w:sz w:val="21"/>
        </w:rPr>
        <w:t>самопочуттям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4"/>
          <w:sz w:val="21"/>
        </w:rPr>
        <w:t>своїх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4"/>
          <w:sz w:val="21"/>
        </w:rPr>
        <w:t>товаришів.</w:t>
      </w:r>
    </w:p>
    <w:p w:rsidR="0039079E" w:rsidRDefault="00B22CF9">
      <w:pPr>
        <w:pStyle w:val="7"/>
        <w:spacing w:before="237"/>
        <w:ind w:left="443" w:firstLine="0"/>
      </w:pPr>
      <w:r>
        <w:rPr>
          <w:color w:val="231F20"/>
          <w:w w:val="90"/>
        </w:rPr>
        <w:t>Що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необхідно</w:t>
      </w:r>
      <w:r>
        <w:rPr>
          <w:color w:val="231F20"/>
          <w:spacing w:val="-5"/>
        </w:rPr>
        <w:t xml:space="preserve"> </w:t>
      </w:r>
      <w:r>
        <w:rPr>
          <w:color w:val="231F20"/>
          <w:w w:val="90"/>
        </w:rPr>
        <w:t>говорити</w:t>
      </w:r>
      <w:r>
        <w:rPr>
          <w:color w:val="231F20"/>
          <w:spacing w:val="-5"/>
        </w:rPr>
        <w:t xml:space="preserve"> </w:t>
      </w:r>
      <w:r>
        <w:rPr>
          <w:color w:val="231F20"/>
          <w:w w:val="90"/>
        </w:rPr>
        <w:t>і</w:t>
      </w:r>
      <w:r>
        <w:rPr>
          <w:color w:val="231F20"/>
          <w:spacing w:val="-4"/>
        </w:rPr>
        <w:t xml:space="preserve"> </w:t>
      </w:r>
      <w:r>
        <w:rPr>
          <w:color w:val="231F20"/>
          <w:w w:val="90"/>
        </w:rPr>
        <w:t>робити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під</w:t>
      </w:r>
      <w:r>
        <w:rPr>
          <w:color w:val="231F20"/>
          <w:spacing w:val="-5"/>
        </w:rPr>
        <w:t xml:space="preserve"> </w:t>
      </w:r>
      <w:r>
        <w:rPr>
          <w:color w:val="231F20"/>
          <w:w w:val="90"/>
        </w:rPr>
        <w:t>час</w:t>
      </w:r>
      <w:r>
        <w:rPr>
          <w:color w:val="231F20"/>
          <w:spacing w:val="-5"/>
        </w:rPr>
        <w:t xml:space="preserve"> </w:t>
      </w:r>
      <w:r>
        <w:rPr>
          <w:color w:val="231F20"/>
          <w:w w:val="90"/>
        </w:rPr>
        <w:t>надання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  <w:w w:val="90"/>
        </w:rPr>
        <w:t>ППП:</w:t>
      </w:r>
    </w:p>
    <w:p w:rsidR="0039079E" w:rsidRDefault="00B22CF9" w:rsidP="00B22CF9">
      <w:pPr>
        <w:pStyle w:val="a5"/>
        <w:numPr>
          <w:ilvl w:val="0"/>
          <w:numId w:val="1"/>
        </w:numPr>
        <w:tabs>
          <w:tab w:val="left" w:pos="782"/>
          <w:tab w:val="left" w:pos="784"/>
        </w:tabs>
        <w:spacing w:before="3" w:line="232" w:lineRule="auto"/>
        <w:ind w:right="38"/>
        <w:rPr>
          <w:sz w:val="21"/>
        </w:rPr>
      </w:pPr>
      <w:r>
        <w:rPr>
          <w:color w:val="231F20"/>
          <w:spacing w:val="-2"/>
          <w:sz w:val="21"/>
        </w:rPr>
        <w:t>Намагайтеся</w:t>
      </w:r>
      <w:r>
        <w:rPr>
          <w:color w:val="231F20"/>
          <w:spacing w:val="37"/>
          <w:sz w:val="21"/>
        </w:rPr>
        <w:t xml:space="preserve"> </w:t>
      </w:r>
      <w:r>
        <w:rPr>
          <w:color w:val="231F20"/>
          <w:spacing w:val="-2"/>
          <w:sz w:val="21"/>
        </w:rPr>
        <w:t>знайти</w:t>
      </w:r>
      <w:r>
        <w:rPr>
          <w:color w:val="231F20"/>
          <w:spacing w:val="37"/>
          <w:sz w:val="21"/>
        </w:rPr>
        <w:t xml:space="preserve"> </w:t>
      </w:r>
      <w:r>
        <w:rPr>
          <w:color w:val="231F20"/>
          <w:spacing w:val="-2"/>
          <w:sz w:val="21"/>
        </w:rPr>
        <w:t>для</w:t>
      </w:r>
      <w:r>
        <w:rPr>
          <w:color w:val="231F20"/>
          <w:spacing w:val="37"/>
          <w:sz w:val="21"/>
        </w:rPr>
        <w:t xml:space="preserve"> </w:t>
      </w:r>
      <w:r>
        <w:rPr>
          <w:color w:val="231F20"/>
          <w:spacing w:val="-2"/>
          <w:sz w:val="21"/>
        </w:rPr>
        <w:t>розмови</w:t>
      </w:r>
      <w:r>
        <w:rPr>
          <w:color w:val="231F20"/>
          <w:spacing w:val="37"/>
          <w:sz w:val="21"/>
        </w:rPr>
        <w:t xml:space="preserve"> </w:t>
      </w:r>
      <w:r>
        <w:rPr>
          <w:color w:val="231F20"/>
          <w:spacing w:val="-2"/>
          <w:sz w:val="21"/>
        </w:rPr>
        <w:t>тихе</w:t>
      </w:r>
      <w:r>
        <w:rPr>
          <w:color w:val="231F20"/>
          <w:spacing w:val="37"/>
          <w:sz w:val="21"/>
        </w:rPr>
        <w:t xml:space="preserve"> </w:t>
      </w:r>
      <w:r>
        <w:rPr>
          <w:color w:val="231F20"/>
          <w:spacing w:val="-2"/>
          <w:sz w:val="21"/>
        </w:rPr>
        <w:t>місце,</w:t>
      </w:r>
      <w:r>
        <w:rPr>
          <w:color w:val="231F20"/>
          <w:spacing w:val="37"/>
          <w:sz w:val="21"/>
        </w:rPr>
        <w:t xml:space="preserve"> </w:t>
      </w:r>
      <w:r>
        <w:rPr>
          <w:color w:val="231F20"/>
          <w:spacing w:val="-2"/>
          <w:sz w:val="21"/>
        </w:rPr>
        <w:t>де</w:t>
      </w:r>
      <w:r>
        <w:rPr>
          <w:color w:val="231F20"/>
          <w:spacing w:val="37"/>
          <w:sz w:val="21"/>
        </w:rPr>
        <w:t xml:space="preserve"> </w:t>
      </w:r>
      <w:r>
        <w:rPr>
          <w:color w:val="231F20"/>
          <w:spacing w:val="-2"/>
          <w:sz w:val="21"/>
        </w:rPr>
        <w:t>Вас</w:t>
      </w:r>
      <w:r>
        <w:rPr>
          <w:color w:val="231F20"/>
          <w:spacing w:val="37"/>
          <w:sz w:val="21"/>
        </w:rPr>
        <w:t xml:space="preserve"> </w:t>
      </w:r>
      <w:r>
        <w:rPr>
          <w:color w:val="231F20"/>
          <w:spacing w:val="-2"/>
          <w:sz w:val="21"/>
        </w:rPr>
        <w:t xml:space="preserve">ніщо </w:t>
      </w:r>
      <w:r>
        <w:rPr>
          <w:color w:val="231F20"/>
          <w:sz w:val="21"/>
        </w:rPr>
        <w:t>не відволікатиме.</w:t>
      </w:r>
    </w:p>
    <w:p w:rsidR="0039079E" w:rsidRDefault="00B22CF9" w:rsidP="00B22CF9">
      <w:pPr>
        <w:pStyle w:val="a5"/>
        <w:numPr>
          <w:ilvl w:val="0"/>
          <w:numId w:val="1"/>
        </w:numPr>
        <w:tabs>
          <w:tab w:val="left" w:pos="782"/>
          <w:tab w:val="left" w:pos="784"/>
        </w:tabs>
        <w:spacing w:before="2" w:line="232" w:lineRule="auto"/>
        <w:ind w:right="38"/>
        <w:rPr>
          <w:sz w:val="21"/>
        </w:rPr>
      </w:pPr>
      <w:r>
        <w:rPr>
          <w:color w:val="231F20"/>
          <w:spacing w:val="-6"/>
          <w:sz w:val="21"/>
        </w:rPr>
        <w:t>Поважайте конфіденційність і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6"/>
          <w:sz w:val="21"/>
        </w:rPr>
        <w:t>без особливої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6"/>
          <w:sz w:val="21"/>
        </w:rPr>
        <w:t>потреби не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6"/>
          <w:sz w:val="21"/>
        </w:rPr>
        <w:t xml:space="preserve">розго- </w:t>
      </w:r>
      <w:r>
        <w:rPr>
          <w:color w:val="231F20"/>
          <w:spacing w:val="-2"/>
          <w:sz w:val="21"/>
        </w:rPr>
        <w:t>лошуйте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pacing w:val="-2"/>
          <w:sz w:val="21"/>
        </w:rPr>
        <w:t>повідомлені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pacing w:val="-2"/>
          <w:sz w:val="21"/>
        </w:rPr>
        <w:t>Вам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pacing w:val="-2"/>
          <w:sz w:val="21"/>
        </w:rPr>
        <w:t>особисті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pacing w:val="-2"/>
          <w:sz w:val="21"/>
        </w:rPr>
        <w:t>відомості.</w:t>
      </w:r>
    </w:p>
    <w:p w:rsidR="0039079E" w:rsidRDefault="00B22CF9" w:rsidP="00B22CF9">
      <w:pPr>
        <w:pStyle w:val="a5"/>
        <w:numPr>
          <w:ilvl w:val="0"/>
          <w:numId w:val="1"/>
        </w:numPr>
        <w:tabs>
          <w:tab w:val="left" w:pos="782"/>
          <w:tab w:val="left" w:pos="784"/>
        </w:tabs>
        <w:spacing w:before="3" w:line="232" w:lineRule="auto"/>
        <w:ind w:right="38"/>
        <w:rPr>
          <w:sz w:val="21"/>
        </w:rPr>
      </w:pPr>
      <w:r>
        <w:rPr>
          <w:color w:val="231F20"/>
          <w:w w:val="90"/>
          <w:sz w:val="21"/>
        </w:rPr>
        <w:t>Будьте</w:t>
      </w:r>
      <w:r>
        <w:rPr>
          <w:color w:val="231F20"/>
          <w:spacing w:val="-3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поруч</w:t>
      </w:r>
      <w:r>
        <w:rPr>
          <w:color w:val="231F20"/>
          <w:spacing w:val="-3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із</w:t>
      </w:r>
      <w:r>
        <w:rPr>
          <w:color w:val="231F20"/>
          <w:spacing w:val="-3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людиною,</w:t>
      </w:r>
      <w:r>
        <w:rPr>
          <w:color w:val="231F20"/>
          <w:spacing w:val="-3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але</w:t>
      </w:r>
      <w:r>
        <w:rPr>
          <w:color w:val="231F20"/>
          <w:spacing w:val="-3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дотримуйтеся</w:t>
      </w:r>
      <w:r>
        <w:rPr>
          <w:color w:val="231F20"/>
          <w:spacing w:val="-3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необхідної</w:t>
      </w:r>
      <w:r>
        <w:rPr>
          <w:color w:val="231F20"/>
          <w:spacing w:val="-3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 xml:space="preserve">дистанції </w:t>
      </w:r>
      <w:r>
        <w:rPr>
          <w:color w:val="231F20"/>
          <w:spacing w:val="-2"/>
          <w:sz w:val="21"/>
        </w:rPr>
        <w:t>з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pacing w:val="-2"/>
          <w:sz w:val="21"/>
        </w:rPr>
        <w:t>урахуванням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pacing w:val="-2"/>
          <w:sz w:val="21"/>
        </w:rPr>
        <w:t>її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pacing w:val="-2"/>
          <w:sz w:val="21"/>
        </w:rPr>
        <w:t>віку,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pacing w:val="-2"/>
          <w:sz w:val="21"/>
        </w:rPr>
        <w:t>статі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pacing w:val="-2"/>
          <w:sz w:val="21"/>
        </w:rPr>
        <w:t>та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pacing w:val="-2"/>
          <w:sz w:val="21"/>
        </w:rPr>
        <w:t>культури.</w:t>
      </w:r>
    </w:p>
    <w:p w:rsidR="0039079E" w:rsidRDefault="00B22CF9" w:rsidP="00B22CF9">
      <w:pPr>
        <w:pStyle w:val="a5"/>
        <w:numPr>
          <w:ilvl w:val="0"/>
          <w:numId w:val="1"/>
        </w:numPr>
        <w:tabs>
          <w:tab w:val="left" w:pos="782"/>
          <w:tab w:val="left" w:pos="784"/>
        </w:tabs>
        <w:spacing w:before="2" w:line="232" w:lineRule="auto"/>
        <w:ind w:right="38"/>
        <w:rPr>
          <w:sz w:val="21"/>
        </w:rPr>
      </w:pPr>
      <w:r>
        <w:rPr>
          <w:color w:val="231F20"/>
          <w:spacing w:val="-6"/>
          <w:sz w:val="21"/>
        </w:rPr>
        <w:t>Зробіть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6"/>
          <w:sz w:val="21"/>
        </w:rPr>
        <w:t>вигляд,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6"/>
          <w:sz w:val="21"/>
        </w:rPr>
        <w:t>що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6"/>
          <w:sz w:val="21"/>
        </w:rPr>
        <w:t>уважно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6"/>
          <w:sz w:val="21"/>
        </w:rPr>
        <w:t>слухаєте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6"/>
          <w:sz w:val="21"/>
        </w:rPr>
        <w:t>мовця,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6"/>
          <w:sz w:val="21"/>
        </w:rPr>
        <w:t>наприклад,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6"/>
          <w:sz w:val="21"/>
        </w:rPr>
        <w:t>киваю- чи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pacing w:val="-6"/>
          <w:sz w:val="21"/>
        </w:rPr>
        <w:t>головою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pacing w:val="-6"/>
          <w:sz w:val="21"/>
        </w:rPr>
        <w:t>чи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pacing w:val="-6"/>
          <w:sz w:val="21"/>
        </w:rPr>
        <w:t>вимовляючи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pacing w:val="-6"/>
          <w:sz w:val="21"/>
        </w:rPr>
        <w:t>короткі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pacing w:val="-6"/>
          <w:sz w:val="21"/>
        </w:rPr>
        <w:lastRenderedPageBreak/>
        <w:t>стверджувальні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pacing w:val="-6"/>
          <w:sz w:val="21"/>
        </w:rPr>
        <w:t>репліки.</w:t>
      </w:r>
    </w:p>
    <w:p w:rsidR="0039079E" w:rsidRDefault="00B22CF9" w:rsidP="00B22CF9">
      <w:pPr>
        <w:pStyle w:val="a5"/>
        <w:numPr>
          <w:ilvl w:val="0"/>
          <w:numId w:val="1"/>
        </w:numPr>
        <w:tabs>
          <w:tab w:val="left" w:pos="782"/>
        </w:tabs>
        <w:spacing w:before="174" w:line="243" w:lineRule="exact"/>
        <w:ind w:left="782" w:hanging="339"/>
        <w:jc w:val="both"/>
        <w:rPr>
          <w:sz w:val="21"/>
        </w:rPr>
      </w:pPr>
      <w:r>
        <w:rPr>
          <w:color w:val="231F20"/>
          <w:w w:val="90"/>
          <w:sz w:val="21"/>
        </w:rPr>
        <w:t>Будьте</w:t>
      </w:r>
      <w:r>
        <w:rPr>
          <w:color w:val="231F20"/>
          <w:sz w:val="21"/>
        </w:rPr>
        <w:t xml:space="preserve"> </w:t>
      </w:r>
      <w:r>
        <w:rPr>
          <w:color w:val="231F20"/>
          <w:w w:val="90"/>
          <w:sz w:val="21"/>
        </w:rPr>
        <w:t>терплячим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w w:val="90"/>
          <w:sz w:val="21"/>
        </w:rPr>
        <w:t>і</w:t>
      </w:r>
      <w:r>
        <w:rPr>
          <w:color w:val="231F20"/>
          <w:sz w:val="21"/>
        </w:rPr>
        <w:t xml:space="preserve"> </w:t>
      </w:r>
      <w:r>
        <w:rPr>
          <w:color w:val="231F20"/>
          <w:spacing w:val="-2"/>
          <w:w w:val="90"/>
          <w:sz w:val="21"/>
        </w:rPr>
        <w:t>спокійним.</w:t>
      </w:r>
    </w:p>
    <w:p w:rsidR="0039079E" w:rsidRDefault="00B22CF9" w:rsidP="00B22CF9">
      <w:pPr>
        <w:pStyle w:val="a5"/>
        <w:numPr>
          <w:ilvl w:val="0"/>
          <w:numId w:val="1"/>
        </w:numPr>
        <w:tabs>
          <w:tab w:val="left" w:pos="782"/>
          <w:tab w:val="left" w:pos="784"/>
        </w:tabs>
        <w:spacing w:before="3" w:line="232" w:lineRule="auto"/>
        <w:ind w:right="121"/>
        <w:jc w:val="both"/>
        <w:rPr>
          <w:sz w:val="21"/>
        </w:rPr>
      </w:pPr>
      <w:r>
        <w:rPr>
          <w:color w:val="231F20"/>
          <w:sz w:val="21"/>
        </w:rPr>
        <w:t xml:space="preserve">Надавайте фактичну інформацію, якщо вона у Вас є. Чесно </w:t>
      </w:r>
      <w:r>
        <w:rPr>
          <w:color w:val="231F20"/>
          <w:spacing w:val="-4"/>
          <w:sz w:val="21"/>
        </w:rPr>
        <w:t>говоріть,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4"/>
          <w:sz w:val="21"/>
        </w:rPr>
        <w:t>що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4"/>
          <w:sz w:val="21"/>
        </w:rPr>
        <w:t>знаєте,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4"/>
          <w:sz w:val="21"/>
        </w:rPr>
        <w:t>а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4"/>
          <w:sz w:val="21"/>
        </w:rPr>
        <w:t>чого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4"/>
          <w:sz w:val="21"/>
        </w:rPr>
        <w:t>не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4"/>
          <w:sz w:val="21"/>
        </w:rPr>
        <w:t>знаєте: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4"/>
          <w:sz w:val="21"/>
        </w:rPr>
        <w:t>«Я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4"/>
          <w:sz w:val="21"/>
        </w:rPr>
        <w:t>не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4"/>
          <w:sz w:val="21"/>
        </w:rPr>
        <w:t>знаю,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4"/>
          <w:sz w:val="21"/>
        </w:rPr>
        <w:t>але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4"/>
          <w:sz w:val="21"/>
        </w:rPr>
        <w:t xml:space="preserve">спробую </w:t>
      </w:r>
      <w:r>
        <w:rPr>
          <w:color w:val="231F20"/>
          <w:sz w:val="21"/>
        </w:rPr>
        <w:t>для Вас дізнатися».</w:t>
      </w:r>
    </w:p>
    <w:p w:rsidR="0039079E" w:rsidRDefault="00B22CF9" w:rsidP="00B22CF9">
      <w:pPr>
        <w:pStyle w:val="a5"/>
        <w:numPr>
          <w:ilvl w:val="0"/>
          <w:numId w:val="1"/>
        </w:numPr>
        <w:tabs>
          <w:tab w:val="left" w:pos="782"/>
        </w:tabs>
        <w:spacing w:line="241" w:lineRule="exact"/>
        <w:ind w:left="782" w:hanging="339"/>
        <w:jc w:val="both"/>
        <w:rPr>
          <w:sz w:val="21"/>
        </w:rPr>
      </w:pPr>
      <w:r>
        <w:rPr>
          <w:color w:val="231F20"/>
          <w:spacing w:val="-6"/>
          <w:sz w:val="21"/>
        </w:rPr>
        <w:t>Надавайте інформацію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6"/>
          <w:sz w:val="21"/>
        </w:rPr>
        <w:t>так,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6"/>
          <w:sz w:val="21"/>
        </w:rPr>
        <w:t>щоб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6"/>
          <w:sz w:val="21"/>
        </w:rPr>
        <w:t>її легко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6"/>
          <w:sz w:val="21"/>
        </w:rPr>
        <w:t>було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6"/>
          <w:sz w:val="21"/>
        </w:rPr>
        <w:t>зрозуміти.</w:t>
      </w:r>
    </w:p>
    <w:p w:rsidR="0039079E" w:rsidRDefault="00B22CF9" w:rsidP="00B22CF9">
      <w:pPr>
        <w:pStyle w:val="a5"/>
        <w:numPr>
          <w:ilvl w:val="0"/>
          <w:numId w:val="1"/>
        </w:numPr>
        <w:tabs>
          <w:tab w:val="left" w:pos="782"/>
          <w:tab w:val="left" w:pos="784"/>
        </w:tabs>
        <w:spacing w:before="3" w:line="232" w:lineRule="auto"/>
        <w:ind w:right="121"/>
        <w:jc w:val="both"/>
        <w:rPr>
          <w:sz w:val="21"/>
        </w:rPr>
      </w:pPr>
      <w:r>
        <w:rPr>
          <w:color w:val="231F20"/>
          <w:sz w:val="21"/>
        </w:rPr>
        <w:t xml:space="preserve">Висловлюйте співпереживання, коли люди говорять Вам </w:t>
      </w:r>
      <w:r>
        <w:rPr>
          <w:color w:val="231F20"/>
          <w:spacing w:val="-2"/>
          <w:sz w:val="21"/>
        </w:rPr>
        <w:t>про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pacing w:val="-2"/>
          <w:sz w:val="21"/>
        </w:rPr>
        <w:t>свої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pacing w:val="-2"/>
          <w:sz w:val="21"/>
        </w:rPr>
        <w:t>почуття,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pacing w:val="-2"/>
          <w:sz w:val="21"/>
        </w:rPr>
        <w:t>перенесену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pacing w:val="-2"/>
          <w:sz w:val="21"/>
        </w:rPr>
        <w:t>втрату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pacing w:val="-2"/>
          <w:sz w:val="21"/>
        </w:rPr>
        <w:t>чи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pacing w:val="-2"/>
          <w:sz w:val="21"/>
        </w:rPr>
        <w:t>важливі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pacing w:val="-2"/>
          <w:sz w:val="21"/>
        </w:rPr>
        <w:t>події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pacing w:val="-2"/>
          <w:sz w:val="21"/>
        </w:rPr>
        <w:t xml:space="preserve">(втрата </w:t>
      </w:r>
      <w:r>
        <w:rPr>
          <w:color w:val="231F20"/>
          <w:spacing w:val="-4"/>
          <w:sz w:val="21"/>
        </w:rPr>
        <w:t>будинку,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pacing w:val="-4"/>
          <w:sz w:val="21"/>
        </w:rPr>
        <w:t>смерть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pacing w:val="-4"/>
          <w:sz w:val="21"/>
        </w:rPr>
        <w:t>близької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pacing w:val="-4"/>
          <w:sz w:val="21"/>
        </w:rPr>
        <w:t>людини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pacing w:val="-4"/>
          <w:sz w:val="21"/>
        </w:rPr>
        <w:t>тощо).</w:t>
      </w:r>
    </w:p>
    <w:p w:rsidR="0039079E" w:rsidRDefault="00B22CF9" w:rsidP="00B22CF9">
      <w:pPr>
        <w:pStyle w:val="a5"/>
        <w:numPr>
          <w:ilvl w:val="0"/>
          <w:numId w:val="1"/>
        </w:numPr>
        <w:tabs>
          <w:tab w:val="left" w:pos="782"/>
        </w:tabs>
        <w:spacing w:line="244" w:lineRule="exact"/>
        <w:ind w:left="782" w:hanging="339"/>
        <w:jc w:val="both"/>
        <w:rPr>
          <w:sz w:val="21"/>
        </w:rPr>
      </w:pPr>
      <w:r>
        <w:rPr>
          <w:color w:val="231F20"/>
          <w:w w:val="90"/>
          <w:sz w:val="21"/>
        </w:rPr>
        <w:t>Дайте</w:t>
      </w:r>
      <w:r>
        <w:rPr>
          <w:color w:val="231F20"/>
          <w:spacing w:val="11"/>
          <w:sz w:val="21"/>
        </w:rPr>
        <w:t xml:space="preserve"> </w:t>
      </w:r>
      <w:r>
        <w:rPr>
          <w:color w:val="231F20"/>
          <w:w w:val="90"/>
          <w:sz w:val="21"/>
        </w:rPr>
        <w:t>людині</w:t>
      </w:r>
      <w:r>
        <w:rPr>
          <w:color w:val="231F20"/>
          <w:spacing w:val="10"/>
          <w:sz w:val="21"/>
        </w:rPr>
        <w:t xml:space="preserve"> </w:t>
      </w:r>
      <w:r>
        <w:rPr>
          <w:color w:val="231F20"/>
          <w:w w:val="90"/>
          <w:sz w:val="21"/>
        </w:rPr>
        <w:t>можливість</w:t>
      </w:r>
      <w:r>
        <w:rPr>
          <w:color w:val="231F20"/>
          <w:spacing w:val="11"/>
          <w:sz w:val="21"/>
        </w:rPr>
        <w:t xml:space="preserve"> </w:t>
      </w:r>
      <w:r>
        <w:rPr>
          <w:color w:val="231F20"/>
          <w:spacing w:val="-2"/>
          <w:w w:val="90"/>
          <w:sz w:val="21"/>
        </w:rPr>
        <w:t>помовчати.</w:t>
      </w:r>
    </w:p>
    <w:p w:rsidR="0039079E" w:rsidRDefault="00B22CF9">
      <w:pPr>
        <w:pStyle w:val="7"/>
        <w:ind w:left="443" w:firstLine="0"/>
      </w:pPr>
      <w:r>
        <w:rPr>
          <w:color w:val="231F20"/>
          <w:w w:val="90"/>
        </w:rPr>
        <w:t>Що</w:t>
      </w:r>
      <w:r>
        <w:rPr>
          <w:color w:val="231F20"/>
          <w:spacing w:val="5"/>
        </w:rPr>
        <w:t xml:space="preserve"> </w:t>
      </w:r>
      <w:r>
        <w:rPr>
          <w:color w:val="231F20"/>
          <w:w w:val="90"/>
        </w:rPr>
        <w:t>не</w:t>
      </w:r>
      <w:r>
        <w:rPr>
          <w:color w:val="231F20"/>
          <w:spacing w:val="5"/>
        </w:rPr>
        <w:t xml:space="preserve"> </w:t>
      </w:r>
      <w:r>
        <w:rPr>
          <w:color w:val="231F20"/>
          <w:w w:val="90"/>
        </w:rPr>
        <w:t>можна</w:t>
      </w:r>
      <w:r>
        <w:rPr>
          <w:color w:val="231F20"/>
          <w:spacing w:val="6"/>
        </w:rPr>
        <w:t xml:space="preserve"> </w:t>
      </w:r>
      <w:r>
        <w:rPr>
          <w:color w:val="231F20"/>
          <w:w w:val="90"/>
        </w:rPr>
        <w:t>говорити</w:t>
      </w:r>
      <w:r>
        <w:rPr>
          <w:color w:val="231F20"/>
          <w:spacing w:val="5"/>
        </w:rPr>
        <w:t xml:space="preserve"> </w:t>
      </w:r>
      <w:r>
        <w:rPr>
          <w:color w:val="231F20"/>
          <w:w w:val="90"/>
        </w:rPr>
        <w:t>і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  <w:w w:val="90"/>
        </w:rPr>
        <w:t>робити:</w:t>
      </w:r>
    </w:p>
    <w:p w:rsidR="0039079E" w:rsidRDefault="00B22CF9" w:rsidP="00B22CF9">
      <w:pPr>
        <w:pStyle w:val="a5"/>
        <w:numPr>
          <w:ilvl w:val="0"/>
          <w:numId w:val="1"/>
        </w:numPr>
        <w:tabs>
          <w:tab w:val="left" w:pos="782"/>
        </w:tabs>
        <w:spacing w:line="240" w:lineRule="exact"/>
        <w:ind w:left="782" w:hanging="339"/>
        <w:rPr>
          <w:sz w:val="21"/>
        </w:rPr>
      </w:pPr>
      <w:r>
        <w:rPr>
          <w:color w:val="231F20"/>
          <w:w w:val="90"/>
          <w:sz w:val="21"/>
        </w:rPr>
        <w:t>Не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w w:val="90"/>
          <w:sz w:val="21"/>
        </w:rPr>
        <w:t>змушуйте</w:t>
      </w:r>
      <w:r>
        <w:rPr>
          <w:color w:val="231F20"/>
          <w:spacing w:val="14"/>
          <w:sz w:val="21"/>
        </w:rPr>
        <w:t xml:space="preserve"> </w:t>
      </w:r>
      <w:r>
        <w:rPr>
          <w:color w:val="231F20"/>
          <w:w w:val="90"/>
          <w:sz w:val="21"/>
        </w:rPr>
        <w:t>людину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w w:val="90"/>
          <w:sz w:val="21"/>
        </w:rPr>
        <w:t>розповідати,</w:t>
      </w:r>
      <w:r>
        <w:rPr>
          <w:color w:val="231F20"/>
          <w:spacing w:val="14"/>
          <w:sz w:val="21"/>
        </w:rPr>
        <w:t xml:space="preserve"> </w:t>
      </w:r>
      <w:r>
        <w:rPr>
          <w:color w:val="231F20"/>
          <w:w w:val="90"/>
          <w:sz w:val="21"/>
        </w:rPr>
        <w:t>що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w w:val="90"/>
          <w:sz w:val="21"/>
        </w:rPr>
        <w:t>з</w:t>
      </w:r>
      <w:r>
        <w:rPr>
          <w:color w:val="231F20"/>
          <w:spacing w:val="14"/>
          <w:sz w:val="21"/>
        </w:rPr>
        <w:t xml:space="preserve"> </w:t>
      </w:r>
      <w:r>
        <w:rPr>
          <w:color w:val="231F20"/>
          <w:w w:val="90"/>
          <w:sz w:val="21"/>
        </w:rPr>
        <w:t>нею</w:t>
      </w:r>
      <w:r>
        <w:rPr>
          <w:color w:val="231F20"/>
          <w:spacing w:val="13"/>
          <w:sz w:val="21"/>
        </w:rPr>
        <w:t xml:space="preserve"> </w:t>
      </w:r>
      <w:r>
        <w:rPr>
          <w:color w:val="231F20"/>
          <w:spacing w:val="-2"/>
          <w:w w:val="90"/>
          <w:sz w:val="21"/>
        </w:rPr>
        <w:t>відбулося.</w:t>
      </w:r>
    </w:p>
    <w:p w:rsidR="0039079E" w:rsidRDefault="00B22CF9" w:rsidP="00B22CF9">
      <w:pPr>
        <w:pStyle w:val="a5"/>
        <w:numPr>
          <w:ilvl w:val="0"/>
          <w:numId w:val="1"/>
        </w:numPr>
        <w:tabs>
          <w:tab w:val="left" w:pos="782"/>
          <w:tab w:val="left" w:pos="784"/>
        </w:tabs>
        <w:spacing w:before="3" w:line="232" w:lineRule="auto"/>
        <w:ind w:right="121"/>
        <w:rPr>
          <w:sz w:val="21"/>
        </w:rPr>
      </w:pPr>
      <w:r>
        <w:rPr>
          <w:color w:val="231F20"/>
          <w:spacing w:val="-2"/>
          <w:sz w:val="21"/>
        </w:rPr>
        <w:t>Не</w:t>
      </w:r>
      <w:r>
        <w:rPr>
          <w:color w:val="231F20"/>
          <w:spacing w:val="59"/>
          <w:sz w:val="21"/>
        </w:rPr>
        <w:t xml:space="preserve"> </w:t>
      </w:r>
      <w:r>
        <w:rPr>
          <w:color w:val="231F20"/>
          <w:spacing w:val="-2"/>
          <w:sz w:val="21"/>
        </w:rPr>
        <w:t>перебивайте</w:t>
      </w:r>
      <w:r>
        <w:rPr>
          <w:color w:val="231F20"/>
          <w:spacing w:val="59"/>
          <w:sz w:val="21"/>
        </w:rPr>
        <w:t xml:space="preserve"> </w:t>
      </w:r>
      <w:r>
        <w:rPr>
          <w:color w:val="231F20"/>
          <w:spacing w:val="-2"/>
          <w:sz w:val="21"/>
        </w:rPr>
        <w:t>і</w:t>
      </w:r>
      <w:r>
        <w:rPr>
          <w:color w:val="231F20"/>
          <w:spacing w:val="59"/>
          <w:sz w:val="21"/>
        </w:rPr>
        <w:t xml:space="preserve"> </w:t>
      </w:r>
      <w:r>
        <w:rPr>
          <w:color w:val="231F20"/>
          <w:spacing w:val="-2"/>
          <w:sz w:val="21"/>
        </w:rPr>
        <w:t>не</w:t>
      </w:r>
      <w:r>
        <w:rPr>
          <w:color w:val="231F20"/>
          <w:spacing w:val="59"/>
          <w:sz w:val="21"/>
        </w:rPr>
        <w:t xml:space="preserve"> </w:t>
      </w:r>
      <w:r>
        <w:rPr>
          <w:color w:val="231F20"/>
          <w:spacing w:val="-2"/>
          <w:sz w:val="21"/>
        </w:rPr>
        <w:t>квапте</w:t>
      </w:r>
      <w:r>
        <w:rPr>
          <w:color w:val="231F20"/>
          <w:spacing w:val="59"/>
          <w:sz w:val="21"/>
        </w:rPr>
        <w:t xml:space="preserve"> </w:t>
      </w:r>
      <w:r>
        <w:rPr>
          <w:color w:val="231F20"/>
          <w:spacing w:val="-2"/>
          <w:sz w:val="21"/>
        </w:rPr>
        <w:t>співрозмовника</w:t>
      </w:r>
      <w:r>
        <w:rPr>
          <w:color w:val="231F20"/>
          <w:spacing w:val="59"/>
          <w:sz w:val="21"/>
        </w:rPr>
        <w:t xml:space="preserve"> </w:t>
      </w:r>
      <w:r>
        <w:rPr>
          <w:color w:val="231F20"/>
          <w:spacing w:val="-2"/>
          <w:sz w:val="21"/>
        </w:rPr>
        <w:t xml:space="preserve">(наприклад, </w:t>
      </w:r>
      <w:r>
        <w:rPr>
          <w:color w:val="231F20"/>
          <w:spacing w:val="-6"/>
          <w:sz w:val="21"/>
        </w:rPr>
        <w:t>не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pacing w:val="-6"/>
          <w:sz w:val="21"/>
        </w:rPr>
        <w:t>дивіться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pacing w:val="-6"/>
          <w:sz w:val="21"/>
        </w:rPr>
        <w:t>на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pacing w:val="-6"/>
          <w:sz w:val="21"/>
        </w:rPr>
        <w:t>годинник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pacing w:val="-6"/>
          <w:sz w:val="21"/>
        </w:rPr>
        <w:t>і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pacing w:val="-6"/>
          <w:sz w:val="21"/>
        </w:rPr>
        <w:t>не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pacing w:val="-6"/>
          <w:sz w:val="21"/>
        </w:rPr>
        <w:t>говоріть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pacing w:val="-6"/>
          <w:sz w:val="21"/>
        </w:rPr>
        <w:t>занадто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pacing w:val="-6"/>
          <w:sz w:val="21"/>
        </w:rPr>
        <w:t>швидко).</w:t>
      </w:r>
    </w:p>
    <w:p w:rsidR="0039079E" w:rsidRDefault="00B22CF9" w:rsidP="00B22CF9">
      <w:pPr>
        <w:pStyle w:val="a5"/>
        <w:numPr>
          <w:ilvl w:val="0"/>
          <w:numId w:val="1"/>
        </w:numPr>
        <w:tabs>
          <w:tab w:val="left" w:pos="782"/>
          <w:tab w:val="left" w:pos="784"/>
        </w:tabs>
        <w:spacing w:before="2" w:line="232" w:lineRule="auto"/>
        <w:ind w:right="121"/>
        <w:rPr>
          <w:sz w:val="21"/>
        </w:rPr>
      </w:pPr>
      <w:r>
        <w:rPr>
          <w:color w:val="231F20"/>
          <w:spacing w:val="-4"/>
          <w:sz w:val="21"/>
        </w:rPr>
        <w:t>Не</w:t>
      </w:r>
      <w:r>
        <w:rPr>
          <w:color w:val="231F20"/>
          <w:sz w:val="21"/>
        </w:rPr>
        <w:t xml:space="preserve"> </w:t>
      </w:r>
      <w:r>
        <w:rPr>
          <w:color w:val="231F20"/>
          <w:spacing w:val="-4"/>
          <w:sz w:val="21"/>
        </w:rPr>
        <w:t>торкайтеся</w:t>
      </w:r>
      <w:r>
        <w:rPr>
          <w:color w:val="231F20"/>
          <w:sz w:val="21"/>
        </w:rPr>
        <w:t xml:space="preserve"> </w:t>
      </w:r>
      <w:r>
        <w:rPr>
          <w:color w:val="231F20"/>
          <w:spacing w:val="-4"/>
          <w:sz w:val="21"/>
        </w:rPr>
        <w:t>людини,</w:t>
      </w:r>
      <w:r>
        <w:rPr>
          <w:color w:val="231F20"/>
          <w:sz w:val="21"/>
        </w:rPr>
        <w:t xml:space="preserve"> </w:t>
      </w:r>
      <w:r>
        <w:rPr>
          <w:color w:val="231F20"/>
          <w:spacing w:val="-4"/>
          <w:sz w:val="21"/>
        </w:rPr>
        <w:t>якщо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pacing w:val="-4"/>
          <w:sz w:val="21"/>
        </w:rPr>
        <w:t>не</w:t>
      </w:r>
      <w:r>
        <w:rPr>
          <w:color w:val="231F20"/>
          <w:sz w:val="21"/>
        </w:rPr>
        <w:t xml:space="preserve"> </w:t>
      </w:r>
      <w:r>
        <w:rPr>
          <w:color w:val="231F20"/>
          <w:spacing w:val="-4"/>
          <w:sz w:val="21"/>
        </w:rPr>
        <w:t>впевнені,</w:t>
      </w:r>
      <w:r>
        <w:rPr>
          <w:color w:val="231F20"/>
          <w:sz w:val="21"/>
        </w:rPr>
        <w:t xml:space="preserve"> </w:t>
      </w:r>
      <w:r>
        <w:rPr>
          <w:color w:val="231F20"/>
          <w:spacing w:val="-4"/>
          <w:sz w:val="21"/>
        </w:rPr>
        <w:t>чи</w:t>
      </w:r>
      <w:r>
        <w:rPr>
          <w:color w:val="231F20"/>
          <w:sz w:val="21"/>
        </w:rPr>
        <w:t xml:space="preserve"> </w:t>
      </w:r>
      <w:r>
        <w:rPr>
          <w:color w:val="231F20"/>
          <w:spacing w:val="-4"/>
          <w:sz w:val="21"/>
        </w:rPr>
        <w:t>це</w:t>
      </w:r>
      <w:r>
        <w:rPr>
          <w:color w:val="231F20"/>
          <w:sz w:val="21"/>
        </w:rPr>
        <w:t xml:space="preserve"> </w:t>
      </w:r>
      <w:r>
        <w:rPr>
          <w:color w:val="231F20"/>
          <w:spacing w:val="-4"/>
          <w:sz w:val="21"/>
        </w:rPr>
        <w:t>заведено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pacing w:val="-4"/>
          <w:sz w:val="21"/>
        </w:rPr>
        <w:t xml:space="preserve">так </w:t>
      </w:r>
      <w:r>
        <w:rPr>
          <w:color w:val="231F20"/>
          <w:spacing w:val="-2"/>
          <w:sz w:val="21"/>
        </w:rPr>
        <w:t>в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pacing w:val="-2"/>
          <w:sz w:val="21"/>
        </w:rPr>
        <w:t>її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pacing w:val="-2"/>
          <w:sz w:val="21"/>
        </w:rPr>
        <w:t>культурному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pacing w:val="-2"/>
          <w:sz w:val="21"/>
        </w:rPr>
        <w:t>середовищі.</w:t>
      </w:r>
    </w:p>
    <w:p w:rsidR="0039079E" w:rsidRDefault="00B22CF9" w:rsidP="00B22CF9">
      <w:pPr>
        <w:pStyle w:val="a5"/>
        <w:numPr>
          <w:ilvl w:val="0"/>
          <w:numId w:val="1"/>
        </w:numPr>
        <w:tabs>
          <w:tab w:val="left" w:pos="782"/>
          <w:tab w:val="left" w:pos="784"/>
        </w:tabs>
        <w:spacing w:before="2" w:line="232" w:lineRule="auto"/>
        <w:ind w:right="121"/>
        <w:rPr>
          <w:sz w:val="21"/>
        </w:rPr>
      </w:pPr>
      <w:r>
        <w:rPr>
          <w:color w:val="231F20"/>
          <w:spacing w:val="-6"/>
          <w:sz w:val="21"/>
        </w:rPr>
        <w:t>Не давайте оцінок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6"/>
          <w:sz w:val="21"/>
        </w:rPr>
        <w:t>тому, що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6"/>
          <w:sz w:val="21"/>
        </w:rPr>
        <w:t>людина зробила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6"/>
          <w:sz w:val="21"/>
        </w:rPr>
        <w:t>або не зробила,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6"/>
          <w:sz w:val="21"/>
        </w:rPr>
        <w:t xml:space="preserve">та </w:t>
      </w:r>
      <w:r>
        <w:rPr>
          <w:color w:val="231F20"/>
          <w:sz w:val="21"/>
        </w:rPr>
        <w:t>її емоціям.</w:t>
      </w:r>
    </w:p>
    <w:p w:rsidR="0039079E" w:rsidRDefault="00B22CF9" w:rsidP="00B22CF9">
      <w:pPr>
        <w:pStyle w:val="a5"/>
        <w:numPr>
          <w:ilvl w:val="0"/>
          <w:numId w:val="1"/>
        </w:numPr>
        <w:tabs>
          <w:tab w:val="left" w:pos="782"/>
        </w:tabs>
        <w:spacing w:line="239" w:lineRule="exact"/>
        <w:ind w:left="782" w:hanging="339"/>
        <w:rPr>
          <w:sz w:val="21"/>
        </w:rPr>
      </w:pPr>
      <w:r>
        <w:rPr>
          <w:color w:val="231F20"/>
          <w:spacing w:val="-8"/>
          <w:sz w:val="21"/>
        </w:rPr>
        <w:t>Не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pacing w:val="-8"/>
          <w:sz w:val="21"/>
        </w:rPr>
        <w:t>вигадуйте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pacing w:val="-8"/>
          <w:sz w:val="21"/>
        </w:rPr>
        <w:t>того,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pacing w:val="-8"/>
          <w:sz w:val="21"/>
        </w:rPr>
        <w:t>чого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pacing w:val="-8"/>
          <w:sz w:val="21"/>
        </w:rPr>
        <w:t>не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pacing w:val="-8"/>
          <w:sz w:val="21"/>
        </w:rPr>
        <w:t>знаєте.</w:t>
      </w:r>
    </w:p>
    <w:p w:rsidR="0039079E" w:rsidRDefault="00B22CF9" w:rsidP="00B22CF9">
      <w:pPr>
        <w:pStyle w:val="a5"/>
        <w:numPr>
          <w:ilvl w:val="0"/>
          <w:numId w:val="1"/>
        </w:numPr>
        <w:tabs>
          <w:tab w:val="left" w:pos="782"/>
          <w:tab w:val="left" w:pos="784"/>
        </w:tabs>
        <w:spacing w:before="3" w:line="232" w:lineRule="auto"/>
        <w:ind w:right="121"/>
        <w:rPr>
          <w:sz w:val="21"/>
        </w:rPr>
      </w:pPr>
      <w:r>
        <w:rPr>
          <w:color w:val="231F20"/>
          <w:w w:val="90"/>
          <w:sz w:val="21"/>
        </w:rPr>
        <w:t xml:space="preserve">Не використовуйте занадто фахових (специфічних) термінів, не </w:t>
      </w:r>
      <w:r>
        <w:rPr>
          <w:color w:val="231F20"/>
          <w:sz w:val="21"/>
        </w:rPr>
        <w:t>зрозумілих іншим.</w:t>
      </w:r>
    </w:p>
    <w:p w:rsidR="0039079E" w:rsidRDefault="00B22CF9" w:rsidP="00B22CF9">
      <w:pPr>
        <w:pStyle w:val="a5"/>
        <w:numPr>
          <w:ilvl w:val="0"/>
          <w:numId w:val="1"/>
        </w:numPr>
        <w:tabs>
          <w:tab w:val="left" w:pos="782"/>
        </w:tabs>
        <w:spacing w:line="239" w:lineRule="exact"/>
        <w:ind w:left="782" w:hanging="339"/>
        <w:rPr>
          <w:sz w:val="21"/>
        </w:rPr>
      </w:pPr>
      <w:r>
        <w:rPr>
          <w:color w:val="231F20"/>
          <w:w w:val="90"/>
          <w:sz w:val="21"/>
        </w:rPr>
        <w:t>Не</w:t>
      </w:r>
      <w:r>
        <w:rPr>
          <w:color w:val="231F20"/>
          <w:spacing w:val="17"/>
          <w:sz w:val="21"/>
        </w:rPr>
        <w:t xml:space="preserve"> </w:t>
      </w:r>
      <w:r>
        <w:rPr>
          <w:color w:val="231F20"/>
          <w:w w:val="90"/>
          <w:sz w:val="21"/>
        </w:rPr>
        <w:t>давайте</w:t>
      </w:r>
      <w:r>
        <w:rPr>
          <w:color w:val="231F20"/>
          <w:spacing w:val="17"/>
          <w:sz w:val="21"/>
        </w:rPr>
        <w:t xml:space="preserve"> </w:t>
      </w:r>
      <w:r>
        <w:rPr>
          <w:color w:val="231F20"/>
          <w:w w:val="90"/>
          <w:sz w:val="21"/>
        </w:rPr>
        <w:t>помилкових</w:t>
      </w:r>
      <w:r>
        <w:rPr>
          <w:color w:val="231F20"/>
          <w:spacing w:val="17"/>
          <w:sz w:val="21"/>
        </w:rPr>
        <w:t xml:space="preserve"> </w:t>
      </w:r>
      <w:r>
        <w:rPr>
          <w:color w:val="231F20"/>
          <w:spacing w:val="-2"/>
          <w:w w:val="90"/>
          <w:sz w:val="21"/>
        </w:rPr>
        <w:t>обіцянок.</w:t>
      </w:r>
    </w:p>
    <w:p w:rsidR="0039079E" w:rsidRDefault="00B22CF9" w:rsidP="00B22CF9">
      <w:pPr>
        <w:pStyle w:val="a5"/>
        <w:numPr>
          <w:ilvl w:val="0"/>
          <w:numId w:val="1"/>
        </w:numPr>
        <w:tabs>
          <w:tab w:val="left" w:pos="782"/>
        </w:tabs>
        <w:spacing w:line="240" w:lineRule="exact"/>
        <w:ind w:left="782" w:hanging="339"/>
        <w:rPr>
          <w:sz w:val="21"/>
        </w:rPr>
      </w:pPr>
      <w:r>
        <w:rPr>
          <w:color w:val="231F20"/>
          <w:w w:val="90"/>
          <w:sz w:val="21"/>
        </w:rPr>
        <w:t>Не</w:t>
      </w:r>
      <w:r>
        <w:rPr>
          <w:color w:val="231F20"/>
          <w:spacing w:val="18"/>
          <w:sz w:val="21"/>
        </w:rPr>
        <w:t xml:space="preserve"> </w:t>
      </w:r>
      <w:r>
        <w:rPr>
          <w:color w:val="231F20"/>
          <w:w w:val="90"/>
          <w:sz w:val="21"/>
        </w:rPr>
        <w:t>переказуйте</w:t>
      </w:r>
      <w:r>
        <w:rPr>
          <w:color w:val="231F20"/>
          <w:spacing w:val="19"/>
          <w:sz w:val="21"/>
        </w:rPr>
        <w:t xml:space="preserve"> </w:t>
      </w:r>
      <w:r>
        <w:rPr>
          <w:color w:val="231F20"/>
          <w:w w:val="90"/>
          <w:sz w:val="21"/>
        </w:rPr>
        <w:t>співрозмовнику</w:t>
      </w:r>
      <w:r>
        <w:rPr>
          <w:color w:val="231F20"/>
          <w:spacing w:val="19"/>
          <w:sz w:val="21"/>
        </w:rPr>
        <w:t xml:space="preserve"> </w:t>
      </w:r>
      <w:r>
        <w:rPr>
          <w:color w:val="231F20"/>
          <w:w w:val="90"/>
          <w:sz w:val="21"/>
        </w:rPr>
        <w:t>оповідання,</w:t>
      </w:r>
      <w:r>
        <w:rPr>
          <w:color w:val="231F20"/>
          <w:spacing w:val="19"/>
          <w:sz w:val="21"/>
        </w:rPr>
        <w:t xml:space="preserve"> </w:t>
      </w:r>
      <w:r>
        <w:rPr>
          <w:color w:val="231F20"/>
          <w:w w:val="90"/>
          <w:sz w:val="21"/>
        </w:rPr>
        <w:t>почуті</w:t>
      </w:r>
      <w:r>
        <w:rPr>
          <w:color w:val="231F20"/>
          <w:spacing w:val="19"/>
          <w:sz w:val="21"/>
        </w:rPr>
        <w:t xml:space="preserve"> </w:t>
      </w:r>
      <w:r>
        <w:rPr>
          <w:color w:val="231F20"/>
          <w:w w:val="90"/>
          <w:sz w:val="21"/>
        </w:rPr>
        <w:t>від</w:t>
      </w:r>
      <w:r>
        <w:rPr>
          <w:color w:val="231F20"/>
          <w:spacing w:val="19"/>
          <w:sz w:val="21"/>
        </w:rPr>
        <w:t xml:space="preserve"> </w:t>
      </w:r>
      <w:r>
        <w:rPr>
          <w:color w:val="231F20"/>
          <w:spacing w:val="-2"/>
          <w:w w:val="90"/>
          <w:sz w:val="21"/>
        </w:rPr>
        <w:t>інших.</w:t>
      </w:r>
    </w:p>
    <w:p w:rsidR="0039079E" w:rsidRDefault="00B22CF9" w:rsidP="00B22CF9">
      <w:pPr>
        <w:pStyle w:val="a5"/>
        <w:numPr>
          <w:ilvl w:val="0"/>
          <w:numId w:val="1"/>
        </w:numPr>
        <w:tabs>
          <w:tab w:val="left" w:pos="782"/>
        </w:tabs>
        <w:spacing w:line="240" w:lineRule="exact"/>
        <w:ind w:left="782" w:hanging="339"/>
        <w:rPr>
          <w:sz w:val="21"/>
        </w:rPr>
      </w:pPr>
      <w:r>
        <w:rPr>
          <w:color w:val="231F20"/>
          <w:spacing w:val="-4"/>
          <w:sz w:val="21"/>
        </w:rPr>
        <w:t>Не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4"/>
          <w:sz w:val="21"/>
        </w:rPr>
        <w:t>кажіть про свої власні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pacing w:val="-4"/>
          <w:sz w:val="21"/>
        </w:rPr>
        <w:t>труднощі.</w:t>
      </w:r>
    </w:p>
    <w:p w:rsidR="0039079E" w:rsidRDefault="00B22CF9" w:rsidP="00B22CF9">
      <w:pPr>
        <w:pStyle w:val="a5"/>
        <w:numPr>
          <w:ilvl w:val="0"/>
          <w:numId w:val="1"/>
        </w:numPr>
        <w:tabs>
          <w:tab w:val="left" w:pos="782"/>
          <w:tab w:val="left" w:pos="784"/>
        </w:tabs>
        <w:spacing w:before="3" w:line="232" w:lineRule="auto"/>
        <w:ind w:right="122"/>
        <w:rPr>
          <w:sz w:val="21"/>
        </w:rPr>
      </w:pPr>
      <w:r>
        <w:rPr>
          <w:color w:val="231F20"/>
          <w:w w:val="90"/>
          <w:sz w:val="21"/>
        </w:rPr>
        <w:t xml:space="preserve">Не думайте і не дійте так, немов зобов’язані вирішити за іншого </w:t>
      </w:r>
      <w:r>
        <w:rPr>
          <w:color w:val="231F20"/>
          <w:sz w:val="21"/>
        </w:rPr>
        <w:t>всі його проблеми.</w:t>
      </w:r>
    </w:p>
    <w:p w:rsidR="0039079E" w:rsidRDefault="00B22CF9" w:rsidP="00B22CF9">
      <w:pPr>
        <w:pStyle w:val="a5"/>
        <w:numPr>
          <w:ilvl w:val="0"/>
          <w:numId w:val="1"/>
        </w:numPr>
        <w:tabs>
          <w:tab w:val="left" w:pos="782"/>
          <w:tab w:val="left" w:pos="784"/>
        </w:tabs>
        <w:spacing w:before="3" w:line="232" w:lineRule="auto"/>
        <w:ind w:right="122"/>
        <w:rPr>
          <w:sz w:val="21"/>
        </w:rPr>
      </w:pPr>
      <w:r>
        <w:rPr>
          <w:color w:val="231F20"/>
          <w:spacing w:val="-4"/>
          <w:sz w:val="21"/>
        </w:rPr>
        <w:t>Не</w:t>
      </w:r>
      <w:r>
        <w:rPr>
          <w:color w:val="231F20"/>
          <w:spacing w:val="8"/>
          <w:sz w:val="21"/>
        </w:rPr>
        <w:t xml:space="preserve"> </w:t>
      </w:r>
      <w:r>
        <w:rPr>
          <w:color w:val="231F20"/>
          <w:spacing w:val="-4"/>
          <w:sz w:val="21"/>
        </w:rPr>
        <w:t>позбавляйте</w:t>
      </w:r>
      <w:r>
        <w:rPr>
          <w:color w:val="231F20"/>
          <w:spacing w:val="8"/>
          <w:sz w:val="21"/>
        </w:rPr>
        <w:t xml:space="preserve"> </w:t>
      </w:r>
      <w:r>
        <w:rPr>
          <w:color w:val="231F20"/>
          <w:spacing w:val="-4"/>
          <w:sz w:val="21"/>
        </w:rPr>
        <w:t>людину</w:t>
      </w:r>
      <w:r>
        <w:rPr>
          <w:color w:val="231F20"/>
          <w:spacing w:val="8"/>
          <w:sz w:val="21"/>
        </w:rPr>
        <w:t xml:space="preserve"> </w:t>
      </w:r>
      <w:r>
        <w:rPr>
          <w:color w:val="231F20"/>
          <w:spacing w:val="-4"/>
          <w:sz w:val="21"/>
        </w:rPr>
        <w:t>віри</w:t>
      </w:r>
      <w:r>
        <w:rPr>
          <w:color w:val="231F20"/>
          <w:spacing w:val="8"/>
          <w:sz w:val="21"/>
        </w:rPr>
        <w:t xml:space="preserve"> </w:t>
      </w:r>
      <w:r>
        <w:rPr>
          <w:color w:val="231F20"/>
          <w:spacing w:val="-4"/>
          <w:sz w:val="21"/>
        </w:rPr>
        <w:t>у</w:t>
      </w:r>
      <w:r>
        <w:rPr>
          <w:color w:val="231F20"/>
          <w:spacing w:val="8"/>
          <w:sz w:val="21"/>
        </w:rPr>
        <w:t xml:space="preserve"> </w:t>
      </w:r>
      <w:r>
        <w:rPr>
          <w:color w:val="231F20"/>
          <w:spacing w:val="-4"/>
          <w:sz w:val="21"/>
        </w:rPr>
        <w:t>власні</w:t>
      </w:r>
      <w:r>
        <w:rPr>
          <w:color w:val="231F20"/>
          <w:spacing w:val="8"/>
          <w:sz w:val="21"/>
        </w:rPr>
        <w:t xml:space="preserve"> </w:t>
      </w:r>
      <w:r>
        <w:rPr>
          <w:color w:val="231F20"/>
          <w:spacing w:val="-4"/>
          <w:sz w:val="21"/>
        </w:rPr>
        <w:t>сили</w:t>
      </w:r>
      <w:r>
        <w:rPr>
          <w:color w:val="231F20"/>
          <w:spacing w:val="8"/>
          <w:sz w:val="21"/>
        </w:rPr>
        <w:t xml:space="preserve"> </w:t>
      </w:r>
      <w:r>
        <w:rPr>
          <w:color w:val="231F20"/>
          <w:spacing w:val="-4"/>
          <w:sz w:val="21"/>
        </w:rPr>
        <w:t>й</w:t>
      </w:r>
      <w:r>
        <w:rPr>
          <w:color w:val="231F20"/>
          <w:spacing w:val="8"/>
          <w:sz w:val="21"/>
        </w:rPr>
        <w:t xml:space="preserve"> </w:t>
      </w:r>
      <w:r>
        <w:rPr>
          <w:color w:val="231F20"/>
          <w:spacing w:val="-4"/>
          <w:sz w:val="21"/>
        </w:rPr>
        <w:t>здатність</w:t>
      </w:r>
      <w:r>
        <w:rPr>
          <w:color w:val="231F20"/>
          <w:spacing w:val="8"/>
          <w:sz w:val="21"/>
        </w:rPr>
        <w:t xml:space="preserve"> </w:t>
      </w:r>
      <w:r>
        <w:rPr>
          <w:color w:val="231F20"/>
          <w:spacing w:val="-4"/>
          <w:sz w:val="21"/>
        </w:rPr>
        <w:t xml:space="preserve">самій </w:t>
      </w:r>
      <w:r>
        <w:rPr>
          <w:color w:val="231F20"/>
          <w:sz w:val="21"/>
        </w:rPr>
        <w:t>подбати про себе.</w:t>
      </w:r>
    </w:p>
    <w:p w:rsidR="0039079E" w:rsidRDefault="00B22CF9" w:rsidP="00B22CF9">
      <w:pPr>
        <w:pStyle w:val="a5"/>
        <w:numPr>
          <w:ilvl w:val="0"/>
          <w:numId w:val="1"/>
        </w:numPr>
        <w:tabs>
          <w:tab w:val="left" w:pos="782"/>
          <w:tab w:val="left" w:pos="784"/>
        </w:tabs>
        <w:spacing w:before="2" w:line="232" w:lineRule="auto"/>
        <w:ind w:right="121"/>
        <w:rPr>
          <w:sz w:val="21"/>
        </w:rPr>
      </w:pPr>
      <w:r>
        <w:rPr>
          <w:color w:val="231F20"/>
          <w:spacing w:val="-4"/>
          <w:sz w:val="21"/>
        </w:rPr>
        <w:t>Не</w:t>
      </w:r>
      <w:r>
        <w:rPr>
          <w:color w:val="231F20"/>
          <w:spacing w:val="54"/>
          <w:sz w:val="21"/>
        </w:rPr>
        <w:t xml:space="preserve"> </w:t>
      </w:r>
      <w:r>
        <w:rPr>
          <w:color w:val="231F20"/>
          <w:spacing w:val="-4"/>
          <w:sz w:val="21"/>
        </w:rPr>
        <w:t>кажіть</w:t>
      </w:r>
      <w:r>
        <w:rPr>
          <w:color w:val="231F20"/>
          <w:spacing w:val="54"/>
          <w:sz w:val="21"/>
        </w:rPr>
        <w:t xml:space="preserve"> </w:t>
      </w:r>
      <w:r>
        <w:rPr>
          <w:color w:val="231F20"/>
          <w:spacing w:val="-4"/>
          <w:sz w:val="21"/>
        </w:rPr>
        <w:t>про</w:t>
      </w:r>
      <w:r>
        <w:rPr>
          <w:color w:val="231F20"/>
          <w:spacing w:val="54"/>
          <w:sz w:val="21"/>
        </w:rPr>
        <w:t xml:space="preserve"> </w:t>
      </w:r>
      <w:r>
        <w:rPr>
          <w:color w:val="231F20"/>
          <w:spacing w:val="-4"/>
          <w:sz w:val="21"/>
        </w:rPr>
        <w:t>людей,</w:t>
      </w:r>
      <w:r>
        <w:rPr>
          <w:color w:val="231F20"/>
          <w:spacing w:val="54"/>
          <w:sz w:val="21"/>
        </w:rPr>
        <w:t xml:space="preserve"> </w:t>
      </w:r>
      <w:r>
        <w:rPr>
          <w:color w:val="231F20"/>
          <w:spacing w:val="-4"/>
          <w:sz w:val="21"/>
        </w:rPr>
        <w:t>використовуючи</w:t>
      </w:r>
      <w:r>
        <w:rPr>
          <w:color w:val="231F20"/>
          <w:spacing w:val="54"/>
          <w:sz w:val="21"/>
        </w:rPr>
        <w:t xml:space="preserve"> </w:t>
      </w:r>
      <w:r>
        <w:rPr>
          <w:color w:val="231F20"/>
          <w:spacing w:val="-4"/>
          <w:sz w:val="21"/>
        </w:rPr>
        <w:t>негативні</w:t>
      </w:r>
      <w:r>
        <w:rPr>
          <w:color w:val="231F20"/>
          <w:spacing w:val="54"/>
          <w:sz w:val="21"/>
        </w:rPr>
        <w:t xml:space="preserve"> </w:t>
      </w:r>
      <w:r>
        <w:rPr>
          <w:color w:val="231F20"/>
          <w:spacing w:val="-4"/>
          <w:sz w:val="21"/>
        </w:rPr>
        <w:t xml:space="preserve">епітети, </w:t>
      </w:r>
      <w:r>
        <w:rPr>
          <w:color w:val="231F20"/>
          <w:spacing w:val="-2"/>
          <w:sz w:val="21"/>
        </w:rPr>
        <w:t>наприклад, не називайте їх «божевільними»</w:t>
      </w:r>
      <w:r>
        <w:rPr>
          <w:color w:val="231F20"/>
          <w:spacing w:val="-2"/>
          <w:sz w:val="21"/>
        </w:rPr>
        <w:t>.</w:t>
      </w:r>
    </w:p>
    <w:p w:rsidR="0039079E" w:rsidRDefault="0039079E">
      <w:pPr>
        <w:pStyle w:val="a3"/>
        <w:spacing w:before="158"/>
        <w:ind w:left="0"/>
      </w:pPr>
    </w:p>
    <w:p w:rsidR="0039079E" w:rsidRDefault="00B22CF9">
      <w:pPr>
        <w:spacing w:before="3" w:line="228" w:lineRule="auto"/>
        <w:ind w:left="453" w:right="454"/>
        <w:jc w:val="center"/>
        <w:rPr>
          <w:sz w:val="18"/>
        </w:rPr>
      </w:pPr>
      <w:r>
        <w:rPr>
          <w:color w:val="231F20"/>
          <w:sz w:val="18"/>
        </w:rPr>
        <w:t>04655, м. Київ, просп. Степана Бандери, 20A</w:t>
      </w:r>
    </w:p>
    <w:sectPr w:rsidR="0039079E">
      <w:headerReference w:type="default" r:id="rId13"/>
      <w:footerReference w:type="default" r:id="rId14"/>
      <w:pgSz w:w="8230" w:h="11910"/>
      <w:pgMar w:top="1120" w:right="1020" w:bottom="280" w:left="10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2CF9" w:rsidRDefault="00B22CF9">
      <w:r>
        <w:separator/>
      </w:r>
    </w:p>
  </w:endnote>
  <w:endnote w:type="continuationSeparator" w:id="0">
    <w:p w:rsidR="00B22CF9" w:rsidRDefault="00B22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79E" w:rsidRDefault="0039079E">
    <w:pPr>
      <w:pStyle w:val="a3"/>
      <w:spacing w:line="14" w:lineRule="auto"/>
      <w:ind w:left="0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79E" w:rsidRDefault="00B22CF9">
    <w:pPr>
      <w:pStyle w:val="a3"/>
      <w:spacing w:line="14" w:lineRule="auto"/>
      <w:ind w:left="0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320832" behindDoc="1" locked="0" layoutInCell="1" allowOverlap="1">
              <wp:simplePos x="0" y="0"/>
              <wp:positionH relativeFrom="page">
                <wp:posOffset>2547990</wp:posOffset>
              </wp:positionH>
              <wp:positionV relativeFrom="page">
                <wp:posOffset>6924239</wp:posOffset>
              </wp:positionV>
              <wp:extent cx="160020" cy="179705"/>
              <wp:effectExtent l="0" t="0" r="0" b="0"/>
              <wp:wrapNone/>
              <wp:docPr id="251" name="Textbox 2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79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9079E" w:rsidRDefault="00B22CF9">
                          <w:pPr>
                            <w:spacing w:before="1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84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51" o:spid="_x0000_s1029" type="#_x0000_t202" style="position:absolute;margin-left:200.65pt;margin-top:545.2pt;width:12.6pt;height:14.15pt;z-index:-25199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LK7qwEAAEkDAAAOAAAAZHJzL2Uyb0RvYy54bWysU8Fu1DAQvSPxD5bvrLMrtYVosxVQgZAq&#10;QGr5AMexNxaxx3i8m+zfM3Y22wpuVS+O7Xl+897MZHs7uYEddUQLvuHrVcWZ9go66/cN//X45d17&#10;zjBJ38kBvG74SSO/3b19sx1DrTfQw9DpyIjEYz2GhvcphVoIVL12ElcQtKeggehkomPciy7Kkdjd&#10;IDZVdS1GiF2IoDQi3d7NQb4r/MZolX4YgzqxoeGkLZU1lrXNq9htZb2PMvRWnWXIF6hw0npKeqG6&#10;k0myQ7T/UTmrIiCYtFLgBBhjlS4eyM26+sfNQy+DLl6oOBguZcLXo1Xfjz8js13DN1drzrx01KRH&#10;PaUWJpavqEBjwJpwD4GQafoEEzW6mMVwD+o3EkQ8w8wPkNC5IJOJLn/JKqOH1IPTpe6UhqnMdl1V&#10;G4ooCq1vPtxUVzmteHocIqavGhzLm4ZHamsRII/3mGboAjlrmdNnVWlqp9ng4qWF7kRWRup6w/HP&#10;QUbN2fDNU1nziCybuGzaZRPT8BnKIGVHHj4eEhhbBORMM+9ZAPWrWDjPVh6I5+eCevoDdn8BAAD/&#10;/wMAUEsDBBQABgAIAAAAIQD+M8vK4wAAAA0BAAAPAAAAZHJzL2Rvd25yZXYueG1sTI/LTsMwEEX3&#10;SPyDNUjsqJ2QPghxKlRUsUBdtIDE0o1NHBGPo9hN3b9nWMFy5h7dOVOtk+vZZMbQeZSQzQQwg43X&#10;HbYS3t+2dytgISrUqvdoJFxMgHV9fVWpUvsz7s10iC2jEgylkmBjHErOQ2ONU2HmB4OUffnRqUjj&#10;2HI9qjOVu57nQiy4Ux3SBasGs7Gm+T6cnISPzbB9TZ9W7aa5fnnOl/vL2CQpb2/S0yOwaFL8g+FX&#10;n9ShJqejP6EOrJdQiOyeUArEgyiAEVLkizmwI62ybLUEXlf8/xf1DwAAAP//AwBQSwECLQAUAAYA&#10;CAAAACEAtoM4kv4AAADhAQAAEwAAAAAAAAAAAAAAAAAAAAAAW0NvbnRlbnRfVHlwZXNdLnhtbFBL&#10;AQItABQABgAIAAAAIQA4/SH/1gAAAJQBAAALAAAAAAAAAAAAAAAAAC8BAABfcmVscy8ucmVsc1BL&#10;AQItABQABgAIAAAAIQB7/LK7qwEAAEkDAAAOAAAAAAAAAAAAAAAAAC4CAABkcnMvZTJvRG9jLnht&#10;bFBLAQItABQABgAIAAAAIQD+M8vK4wAAAA0BAAAPAAAAAAAAAAAAAAAAAAUEAABkcnMvZG93bnJl&#10;di54bWxQSwUGAAAAAAQABADzAAAAFQUAAAAA&#10;" filled="f" stroked="f">
              <v:path arrowok="t"/>
              <v:textbox inset="0,0,0,0">
                <w:txbxContent>
                  <w:p w:rsidR="0039079E" w:rsidRDefault="00B22CF9">
                    <w:pPr>
                      <w:spacing w:before="15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t>84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324928" behindDoc="1" locked="0" layoutInCell="1" allowOverlap="1">
              <wp:simplePos x="0" y="0"/>
              <wp:positionH relativeFrom="page">
                <wp:posOffset>7731990</wp:posOffset>
              </wp:positionH>
              <wp:positionV relativeFrom="page">
                <wp:posOffset>6924239</wp:posOffset>
              </wp:positionV>
              <wp:extent cx="160020" cy="179705"/>
              <wp:effectExtent l="0" t="0" r="0" b="0"/>
              <wp:wrapNone/>
              <wp:docPr id="252" name="Textbox 2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79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9079E" w:rsidRDefault="00B22CF9">
                          <w:pPr>
                            <w:spacing w:before="1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85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52" o:spid="_x0000_s1030" type="#_x0000_t202" style="position:absolute;margin-left:608.8pt;margin-top:545.2pt;width:12.6pt;height:14.15pt;z-index:-25199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7ufrAEAAEkDAAAOAAAAZHJzL2Uyb0RvYy54bWysU8Fu3CAQvVfKPyDuWXtdJWmt9UZtolaV&#10;ojZS0g/AGNaohiEMu/b+fQe83kTtreoFA/N4897MeHM72YEdVEADruHrVcmZchI643YN//n85fID&#10;ZxiF68QATjX8qJDfbi/ebUZfqwp6GDoVGJE4rEff8D5GXxcFyl5ZgSvwylFQQ7Ai0jHsii6Ikdjt&#10;UFRleV2MEDofQCpEur2fg3yb+bVWMv7QGlVkQ8NJW8xryGub1mK7EfUuCN8beZIh/kGFFcZR0jPV&#10;vYiC7YP5i8oaGQBBx5UEW4DWRqrsgdysyz/cPPXCq+yFioP+XCb8f7Ty++ExMNM1vLqqOHPCUpOe&#10;1RRbmFi6ogKNHmvCPXlCxukzTNTobBb9A8hfSJDiDWZ+gIROBZl0sOlLVhk9pB4cz3WnNEwmtuuy&#10;rCgiKbS++XhTXqW0xetjHzB+VWBZ2jQ8UFuzAHF4wDhDF8hJy5w+qYpTO2WD7xcvLXRHsjJS1xuO&#10;L3sRFGfDN0dlTSOybMKyaZdNiMMd5EFKjhx82kfQJgtImWbekwDqV7Zwmq00EG/PGfX6B2x/AwAA&#10;//8DAFBLAwQUAAYACAAAACEAhHbnIeMAAAAPAQAADwAAAGRycy9kb3ducmV2LnhtbEyPwU7DMBBE&#10;70j8g7VI3KgdqzQlxKlQUcUBcWihUo9ubOKI2I5sN3X/nu0JbjPap9mZepXtQCYdYu+dgGLGgGjX&#10;etW7TsDX5+ZhCSQm6ZQcvNMCLjrCqrm9qWWl/Nlt9bRLHcEQFyspwKQ0VpTG1mgr48yP2uHt2wcr&#10;E9rQURXkGcPtQDljC2pl7/CDkaNeG93+7E5WwH49bt7zwciP6VG9vfJyewltFuL+Lr88A0k6pz8Y&#10;rvWxOjTY6ehPTkUyoOdFuUAWFXticyBXhs857jmiKoplCbSp6f8dzS8AAAD//wMAUEsBAi0AFAAG&#10;AAgAAAAhALaDOJL+AAAA4QEAABMAAAAAAAAAAAAAAAAAAAAAAFtDb250ZW50X1R5cGVzXS54bWxQ&#10;SwECLQAUAAYACAAAACEAOP0h/9YAAACUAQAACwAAAAAAAAAAAAAAAAAvAQAAX3JlbHMvLnJlbHNQ&#10;SwECLQAUAAYACAAAACEAZg+7n6wBAABJAwAADgAAAAAAAAAAAAAAAAAuAgAAZHJzL2Uyb0RvYy54&#10;bWxQSwECLQAUAAYACAAAACEAhHbnIeMAAAAPAQAADwAAAAAAAAAAAAAAAAAGBAAAZHJzL2Rvd25y&#10;ZXYueG1sUEsFBgAAAAAEAAQA8wAAABYFAAAAAA==&#10;" filled="f" stroked="f">
              <v:path arrowok="t"/>
              <v:textbox inset="0,0,0,0">
                <w:txbxContent>
                  <w:p w:rsidR="0039079E" w:rsidRDefault="00B22CF9">
                    <w:pPr>
                      <w:spacing w:before="15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t>85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79E" w:rsidRDefault="00B22CF9">
    <w:pPr>
      <w:pStyle w:val="a3"/>
      <w:spacing w:line="14" w:lineRule="auto"/>
      <w:ind w:left="0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418112" behindDoc="1" locked="0" layoutInCell="1" allowOverlap="1">
              <wp:simplePos x="0" y="0"/>
              <wp:positionH relativeFrom="page">
                <wp:posOffset>2547990</wp:posOffset>
              </wp:positionH>
              <wp:positionV relativeFrom="page">
                <wp:posOffset>6924239</wp:posOffset>
              </wp:positionV>
              <wp:extent cx="160020" cy="179705"/>
              <wp:effectExtent l="0" t="0" r="0" b="0"/>
              <wp:wrapNone/>
              <wp:docPr id="275" name="Textbox 2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79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9079E" w:rsidRDefault="00B22CF9">
                          <w:pPr>
                            <w:spacing w:before="1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92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75" o:spid="_x0000_s1033" type="#_x0000_t202" style="position:absolute;margin-left:200.65pt;margin-top:545.2pt;width:12.6pt;height:14.15pt;z-index:-25189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J4vrAEAAEkDAAAOAAAAZHJzL2Uyb0RvYy54bWysU8Fu2zAMvQ/YPwi6L3ICLNmMOEW3YsOA&#10;YhvQ9gNkWYqFWaImKrHz96OUOC2229ALTYnU43skvb2Z3MCOOqIF3/DlouJMewWd9fuGPz1+efeB&#10;M0zSd3IArxt+0shvdm/fbMdQ6xX0MHQ6MgLxWI+h4X1KoRYCVa+dxAUE7SloIDqZ6Bj3ootyJHQ3&#10;iFVVrcUIsQsRlEak27tzkO8KvjFapR/GoE5saDhxS8XGYttsxW4r632UobfqQkP+BwsnraeiV6g7&#10;mSQ7RPsPlLMqAoJJCwVOgDFW6aKB1Cyrv9Q89DLoooWag+HaJnw9WPX9+DMy2zV8tXnPmZeOhvSo&#10;p9TCxPIVNWgMWFPeQ6DMNH2CiQZdxGK4B/ULKUW8yDk/QMrODZlMdPlLUhk9pBmcrn2nMkxltHVV&#10;rSiiKLTcfNxUpax4fhwipq8aHMtOwyONtRCQx3tMubys55QLl3P5zCpN7VQErmctLXQnkjLS1BuO&#10;vw8yas6Gb57amldkduLstLMT0/AZyiJlRR5uDwmMLQRypTPuhQDNq/C67FZeiJfnkvX8B+z+AAAA&#10;//8DAFBLAwQUAAYACAAAACEA/jPLyuMAAAANAQAADwAAAGRycy9kb3ducmV2LnhtbEyPy07DMBBF&#10;90j8gzVI7KidkD4IcSpUVLFAXbSAxNKNTRwRj6PYTd2/Z1jBcuYe3TlTrZPr2WTG0HmUkM0EMION&#10;1x22Et7ftncrYCEq1Kr3aCRcTIB1fX1VqVL7M+7NdIgtoxIMpZJgYxxKzkNjjVNh5geDlH350alI&#10;49hyPaozlbue50IsuFMd0gWrBrOxpvk+nJyEj82wfU2fVu2muX55zpf7y9gkKW9v0tMjsGhS/IPh&#10;V5/UoSanoz+hDqyXUIjsnlAKxIMogBFS5Is5sCOtsmy1BF5X/P8X9Q8AAAD//wMAUEsBAi0AFAAG&#10;AAgAAAAhALaDOJL+AAAA4QEAABMAAAAAAAAAAAAAAAAAAAAAAFtDb250ZW50X1R5cGVzXS54bWxQ&#10;SwECLQAUAAYACAAAACEAOP0h/9YAAACUAQAACwAAAAAAAAAAAAAAAAAvAQAAX3JlbHMvLnJlbHNQ&#10;SwECLQAUAAYACAAAACEAvxSeL6wBAABJAwAADgAAAAAAAAAAAAAAAAAuAgAAZHJzL2Uyb0RvYy54&#10;bWxQSwECLQAUAAYACAAAACEA/jPLyuMAAAANAQAADwAAAAAAAAAAAAAAAAAGBAAAZHJzL2Rvd25y&#10;ZXYueG1sUEsFBgAAAAAEAAQA8wAAABYFAAAAAA==&#10;" filled="f" stroked="f">
              <v:path arrowok="t"/>
              <v:textbox inset="0,0,0,0">
                <w:txbxContent>
                  <w:p w:rsidR="0039079E" w:rsidRDefault="00B22CF9">
                    <w:pPr>
                      <w:spacing w:before="15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t>92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423232" behindDoc="1" locked="0" layoutInCell="1" allowOverlap="1">
              <wp:simplePos x="0" y="0"/>
              <wp:positionH relativeFrom="page">
                <wp:posOffset>7731990</wp:posOffset>
              </wp:positionH>
              <wp:positionV relativeFrom="page">
                <wp:posOffset>6924239</wp:posOffset>
              </wp:positionV>
              <wp:extent cx="160020" cy="179705"/>
              <wp:effectExtent l="0" t="0" r="0" b="0"/>
              <wp:wrapNone/>
              <wp:docPr id="276" name="Textbox 2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79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9079E" w:rsidRDefault="00B22CF9">
                          <w:pPr>
                            <w:spacing w:before="1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93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76" o:spid="_x0000_s1034" type="#_x0000_t202" style="position:absolute;margin-left:608.8pt;margin-top:545.2pt;width:12.6pt;height:14.15pt;z-index:-25189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5cLrAEAAEkDAAAOAAAAZHJzL2Uyb0RvYy54bWysU8Fu2zAMvQ/oPwi6N3YCLNmMOEW3osOA&#10;YhvQ9gNkWYqFWaIqKrHz96PkOC2229CLLIlPj++R9PZmtD07qoAGXM2Xi5Iz5SS0xu1r/vx0f/2J&#10;M4zCtaIHp2p+UshvdlcftoOv1Ao66FsVGJE4rAZf8y5GXxUFyk5ZgQvwylFQQ7Ai0jHsizaIgdht&#10;X6zKcl0MEFofQCpEur2bgnyX+bVWMv7UGlVkfc1JW8xryGuT1mK3FdU+CN8ZeZYh/kOFFcZR0gvV&#10;nYiCHYL5h8oaGQBBx4UEW4DWRqrsgdwsy7/cPHbCq+yFioP+UiZ8P1r54/grMNPWfLVZc+aEpSY9&#10;qTE2MLJ0RQUaPFaEe/SEjOMXGKnR2Sz6B5C/kSDFG8z0AAmdCjLqYNOXrDJ6SD04XepOaZhMbOuy&#10;XFFEUmi5+bwpP6a0xetjHzB+U2BZ2tQ8UFuzAHF8wDhBZ8hZy5Q+qYpjM2aDm9lLA+2JrAzU9Zrj&#10;y0EExVn/3VFZ04jMmzBvmnkTYv8V8iAlRw5uDxG0yQJSpon3LID6lS2cZysNxNtzRr3+Abs/AAAA&#10;//8DAFBLAwQUAAYACAAAACEAhHbnIeMAAAAPAQAADwAAAGRycy9kb3ducmV2LnhtbEyPwU7DMBBE&#10;70j8g7VI3KgdqzQlxKlQUcUBcWihUo9ubOKI2I5sN3X/nu0JbjPap9mZepXtQCYdYu+dgGLGgGjX&#10;etW7TsDX5+ZhCSQm6ZQcvNMCLjrCqrm9qWWl/Nlt9bRLHcEQFyspwKQ0VpTG1mgr48yP2uHt2wcr&#10;E9rQURXkGcPtQDljC2pl7/CDkaNeG93+7E5WwH49bt7zwciP6VG9vfJyewltFuL+Lr88A0k6pz8Y&#10;rvWxOjTY6ehPTkUyoOdFuUAWFXticyBXhs857jmiKoplCbSp6f8dzS8AAAD//wMAUEsBAi0AFAAG&#10;AAgAAAAhALaDOJL+AAAA4QEAABMAAAAAAAAAAAAAAAAAAAAAAFtDb250ZW50X1R5cGVzXS54bWxQ&#10;SwECLQAUAAYACAAAACEAOP0h/9YAAACUAQAACwAAAAAAAAAAAAAAAAAvAQAAX3JlbHMvLnJlbHNQ&#10;SwECLQAUAAYACAAAACEAoueXC6wBAABJAwAADgAAAAAAAAAAAAAAAAAuAgAAZHJzL2Uyb0RvYy54&#10;bWxQSwECLQAUAAYACAAAACEAhHbnIeMAAAAPAQAADwAAAAAAAAAAAAAAAAAGBAAAZHJzL2Rvd25y&#10;ZXYueG1sUEsFBgAAAAAEAAQA8wAAABYFAAAAAA==&#10;" filled="f" stroked="f">
              <v:path arrowok="t"/>
              <v:textbox inset="0,0,0,0">
                <w:txbxContent>
                  <w:p w:rsidR="0039079E" w:rsidRDefault="00B22CF9">
                    <w:pPr>
                      <w:spacing w:before="15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t>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79E" w:rsidRDefault="0039079E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2CF9" w:rsidRDefault="00B22CF9">
      <w:r>
        <w:separator/>
      </w:r>
    </w:p>
  </w:footnote>
  <w:footnote w:type="continuationSeparator" w:id="0">
    <w:p w:rsidR="00B22CF9" w:rsidRDefault="00B22C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79E" w:rsidRDefault="00B22CF9">
    <w:pPr>
      <w:pStyle w:val="a3"/>
      <w:spacing w:line="14" w:lineRule="auto"/>
      <w:ind w:left="0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270656" behindDoc="1" locked="0" layoutInCell="1" allowOverlap="1">
              <wp:simplePos x="0" y="0"/>
              <wp:positionH relativeFrom="page">
                <wp:posOffset>612000</wp:posOffset>
              </wp:positionH>
              <wp:positionV relativeFrom="page">
                <wp:posOffset>645355</wp:posOffset>
              </wp:positionV>
              <wp:extent cx="4032250" cy="1270"/>
              <wp:effectExtent l="0" t="0" r="0" b="0"/>
              <wp:wrapNone/>
              <wp:docPr id="235" name="Graphic 2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03225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032250">
                            <a:moveTo>
                              <a:pt x="0" y="0"/>
                            </a:moveTo>
                            <a:lnTo>
                              <a:pt x="4031996" y="0"/>
                            </a:lnTo>
                          </a:path>
                        </a:pathLst>
                      </a:custGeom>
                      <a:ln w="12700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F6B4709" id="Graphic 235" o:spid="_x0000_s1026" style="position:absolute;margin-left:48.2pt;margin-top:50.8pt;width:317.5pt;height:.1pt;z-index:-252045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032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KYYKQIAAIQEAAAOAAAAZHJzL2Uyb0RvYy54bWysVMFu2zAMvQ/YPwi6L3actWuNOMXQIMWA&#10;oivQDDsrshwbkyWNVGL370fJdpJ2t2EX4Umkyff4JC/v+lazowJsrCn4fJZypoy0ZWP2Bf+x3Xy6&#10;4Qy9MKXQ1qiCvyrkd6uPH5ady1Vma6tLBYyKGMw7V/Dae5cnCcpatQJn1ilDwcpCKzxtYZ+UIDqq&#10;3uokS9PrpLNQOrBSIdLpegjyVaxfVUr671WFyjNdcOLm4wpx3YU1WS1Fvgfh6kaONMQ/sGhFY6jp&#10;qdRaeMEO0PxVqm0kWLSVn0nbJraqGqmiBlIzT9+peamFU1ELDQfdaUz4/8rKp+MzsKYseLa44syI&#10;lkx6GOcRjmhAncOc8l7cMwSJ6B6t/IUUSN5EwgbHnL6CNuSSQNbHab+epq16zyQdfk4XWXZFpkiK&#10;zbMv0YxE5NO38oD+QdlYRxwf0Q9elRMS9YRkbyYI5HjwWkevPWfkNXBGXu8Gr53w4btALkDWnYmE&#10;s9Ye1dbGqH/HnKido9pcZpGU+e3tNWeTSsodMgiENjSrAcTWhC/FaRNYhAmk8Q6h1U25abQONBD2&#10;u3sN7ChIVbaYb7JpTm/SHKBfC6yHvBgKeiOP0ajBm+DSzpav5HpHNhccfx8EKM70N0P3KryRCcAE&#10;dhMAr+9tfElxQtRz2/8U4FhoX3BP1j7Z6daKfHItaD/lhi+N/XrwtmqCpfESDYzGDV31yHx8luEt&#10;Xe5j1vnnsfoDAAD//wMAUEsDBBQABgAIAAAAIQCj9+ZQ3gAAAAoBAAAPAAAAZHJzL2Rvd25yZXYu&#10;eG1sTI/BTsMwDIbvSLxDZCRuLC2MdpSmEwJx4AAaY9KuaWPassapkmzr3h7DBY7+/Ov353I52UEc&#10;0IfekYJ0loBAapzpqVWw+Xi+WoAIUZPRgyNUcMIAy+r8rNSFcUd6x8M6toJLKBRaQRfjWEgZmg6t&#10;DjM3IvHu03mrI4++lcbrI5fbQV4nSSat7okvdHrExw6b3XpvFXyddvnrPN+unL99e7I+yc3qpVbq&#10;8mJ6uAcRcYp/YfjRZ3Wo2Kl2ezJBDArusjknmSdpBoID+U3KpP4lC5BVKf+/UH0DAAD//wMAUEsB&#10;Ai0AFAAGAAgAAAAhALaDOJL+AAAA4QEAABMAAAAAAAAAAAAAAAAAAAAAAFtDb250ZW50X1R5cGVz&#10;XS54bWxQSwECLQAUAAYACAAAACEAOP0h/9YAAACUAQAACwAAAAAAAAAAAAAAAAAvAQAAX3JlbHMv&#10;LnJlbHNQSwECLQAUAAYACAAAACEA8zSmGCkCAACEBAAADgAAAAAAAAAAAAAAAAAuAgAAZHJzL2Uy&#10;b0RvYy54bWxQSwECLQAUAAYACAAAACEAo/fmUN4AAAAKAQAADwAAAAAAAAAAAAAAAACDBAAAZHJz&#10;L2Rvd25yZXYueG1sUEsFBgAAAAAEAAQA8wAAAI4FAAAAAA==&#10;" path="m,l4031996,e" filled="f" strokecolor="#231f20" strokeweight="1pt">
              <v:path arrowok="t"/>
              <w10:wrap anchorx="page" anchory="page"/>
            </v:shape>
          </w:pict>
        </mc:Fallback>
      </mc:AlternateContent>
    </w: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275776" behindDoc="1" locked="0" layoutInCell="1" allowOverlap="1">
              <wp:simplePos x="0" y="0"/>
              <wp:positionH relativeFrom="page">
                <wp:posOffset>5796000</wp:posOffset>
              </wp:positionH>
              <wp:positionV relativeFrom="page">
                <wp:posOffset>645355</wp:posOffset>
              </wp:positionV>
              <wp:extent cx="4032250" cy="1270"/>
              <wp:effectExtent l="0" t="0" r="0" b="0"/>
              <wp:wrapNone/>
              <wp:docPr id="236" name="Graphic 2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03225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032250">
                            <a:moveTo>
                              <a:pt x="0" y="0"/>
                            </a:moveTo>
                            <a:lnTo>
                              <a:pt x="4031996" y="0"/>
                            </a:lnTo>
                          </a:path>
                        </a:pathLst>
                      </a:custGeom>
                      <a:ln w="12700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7A8712" id="Graphic 236" o:spid="_x0000_s1026" style="position:absolute;margin-left:456.4pt;margin-top:50.8pt;width:317.5pt;height:.1pt;z-index:-252040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032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HolKAIAAIQEAAAOAAAAZHJzL2Uyb0RvYy54bWysVF9v0zAQf0fiO1h+p0lTGCxqOqFVnZCm&#10;MWlFPLuO00Q4PnN2m/Tbc3aSthtviBfr7Lvc/f7YWd71rWZHha4BU/D5LOVMGQllY/YF/7HdfPjC&#10;mfPClEKDUQU/KcfvVu/fLTubqwxq0KVCRk2Myztb8Np7myeJk7VqhZuBVYaSFWArPG1xn5QoOure&#10;6iRL05ukAywtglTO0el6SPJV7F9VSvrvVeWUZ7rghM3HFeO6C2uyWop8j8LWjRxhiH9A0YrG0NBz&#10;q7Xwgh2w+atV20gEB5WfSWgTqKpGqsiB2MzTN2xeamFV5ELiOHuWyf2/tvLp+IysKQueLW44M6Il&#10;kx5GPcIRCdRZl1Pdi33GQNHZR5C/HCWSV5mwcWNNX2Ebaokg66Pap7PaqvdM0uHHdJFln8gUSbl5&#10;9jmakYh8+lYenH9QEPuI46Pzg1flFIl6imRvphDJ8eC1jl57zshr5Iy83g1eW+HDdwFcCFl3ARLO&#10;WjiqLcSsf4OcoF2y2lxXEZX57S3pN7Gk2qGCgjCGtBqCOJria3LaBBRBgTTeIQe6KTeN1gGGw/3u&#10;XiM7CmKVLeabbNLpVZlF59fC1UNdTAW+Ecdo1OBNcGkH5Ylc78jmgrvfB4GKM/3N0L0Kb2QKcAp2&#10;U4Be30N8SVEhmrntfwq0LIwvuCdrn2C6tSKfXAvcz7XhSwNfDx6qJlgaL9GAaNzQVY/Ix2cZ3tL1&#10;PlZdfh6rPwAAAP//AwBQSwMEFAAGAAgAAAAhAKQ6lNrgAAAADAEAAA8AAABkcnMvZG93bnJldi54&#10;bWxMj8FOwzAQRO9I/IO1SNyok6ptSohTIRAHDqBSKvXqxEsSGq8j223Tv2fLBY47M5p9U6xG24sj&#10;+tA5UpBOEhBItTMdNQq2ny93SxAhajK6d4QKzhhgVV5fFTo37kQfeNzERnAJhVwraGMccilD3aLV&#10;YeIGJPa+nLc68ukbabw+cbnt5TRJFtLqjvhDqwd8arHebw5Wwfd5n73Nst3a+fn7s/VJZtavlVK3&#10;N+PjA4iIY/wLwwWf0aFkpsodyATRK7hPp4we2UjSBYhLYj7LWKp+pSXIspD/R5Q/AAAA//8DAFBL&#10;AQItABQABgAIAAAAIQC2gziS/gAAAOEBAAATAAAAAAAAAAAAAAAAAAAAAABbQ29udGVudF9UeXBl&#10;c10ueG1sUEsBAi0AFAAGAAgAAAAhADj9If/WAAAAlAEAAAsAAAAAAAAAAAAAAAAALwEAAF9yZWxz&#10;Ly5yZWxzUEsBAi0AFAAGAAgAAAAhACeweiUoAgAAhAQAAA4AAAAAAAAAAAAAAAAALgIAAGRycy9l&#10;Mm9Eb2MueG1sUEsBAi0AFAAGAAgAAAAhAKQ6lNrgAAAADAEAAA8AAAAAAAAAAAAAAAAAggQAAGRy&#10;cy9kb3ducmV2LnhtbFBLBQYAAAAABAAEAPMAAACPBQAAAAA=&#10;" path="m,l4031996,e" filled="f" strokecolor="#231f20" strokeweight="1pt">
              <v:path arrowok="t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79E" w:rsidRDefault="00B22CF9">
    <w:pPr>
      <w:pStyle w:val="a3"/>
      <w:spacing w:line="14" w:lineRule="auto"/>
      <w:ind w:left="0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304448" behindDoc="1" locked="0" layoutInCell="1" allowOverlap="1">
              <wp:simplePos x="0" y="0"/>
              <wp:positionH relativeFrom="page">
                <wp:posOffset>612000</wp:posOffset>
              </wp:positionH>
              <wp:positionV relativeFrom="page">
                <wp:posOffset>645355</wp:posOffset>
              </wp:positionV>
              <wp:extent cx="4032250" cy="1270"/>
              <wp:effectExtent l="0" t="0" r="0" b="0"/>
              <wp:wrapNone/>
              <wp:docPr id="247" name="Graphic 2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03225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032250">
                            <a:moveTo>
                              <a:pt x="0" y="0"/>
                            </a:moveTo>
                            <a:lnTo>
                              <a:pt x="4031996" y="0"/>
                            </a:lnTo>
                          </a:path>
                        </a:pathLst>
                      </a:custGeom>
                      <a:ln w="12700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FDE06E" id="Graphic 247" o:spid="_x0000_s1026" style="position:absolute;margin-left:48.2pt;margin-top:50.8pt;width:317.5pt;height:.1pt;z-index:-25201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032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8aWKQIAAIQEAAAOAAAAZHJzL2Uyb0RvYy54bWysVMFu2zAMvQ/YPwi6L3bcrl2NOMXQIMWA&#10;oivQDDsrshwbk0VNVGLn70fJdpJ2t2EX4Umkyff4JC/u+1azg3LYgCn4fJZypoyEsjG7gv/YrD99&#10;4Qy9MKXQYFTBjwr5/fLjh0Vnc5VBDbpUjlERg3lnC157b/MkQVmrVuAMrDIUrMC1wtPW7ZLSiY6q&#10;tzrJ0vQm6cCV1oFUiHS6GoJ8GetXlZL+e1Wh8kwXnLj5uLq4bsOaLBci3zlh60aONMQ/sGhFY6jp&#10;qdRKeMH2rvmrVNtIBwiVn0loE6iqRqqogdTM03dqXmthVdRCw0F7GhP+v7Ly+fDiWFMWPLu+5cyI&#10;lkx6HOcRjmhAncWc8l7tiwsS0T6B/IUUSN5EwgbHnL5ybcglgayP0z6epq16zyQdXqdXWfaZTJEU&#10;m2e30YxE5NO3co/+UUGsIw5P6AevygmJekKyNxN05HjwWkevPWfkteOMvN4OXlvhw3eBXICsOxMJ&#10;Zy0c1AZi1L9jTtTOUW0us0jK/O7uhrNJJeUOGQRCG5rVAGJrwpfitAkswgTSeIcQdFOuG60DDXS7&#10;7YN27CBIVXY1X2fTnN6kWYd+JbAe8mIo6I08RqMGb4JLWyiP5HpHNhccf++FU5zpb4buVXgjE3AT&#10;2E7Aef0A8SXFCVHPTf9TOMtC+4J7svYZplsr8sm1oP2UG7408HXvoWqCpfESDYzGDV31yHx8luEt&#10;Xe5j1vnnsfwDAAD//wMAUEsDBBQABgAIAAAAIQCj9+ZQ3gAAAAoBAAAPAAAAZHJzL2Rvd25yZXYu&#10;eG1sTI/BTsMwDIbvSLxDZCRuLC2MdpSmEwJx4AAaY9KuaWPassapkmzr3h7DBY7+/Ov353I52UEc&#10;0IfekYJ0loBAapzpqVWw+Xi+WoAIUZPRgyNUcMIAy+r8rNSFcUd6x8M6toJLKBRaQRfjWEgZmg6t&#10;DjM3IvHu03mrI4++lcbrI5fbQV4nSSat7okvdHrExw6b3XpvFXyddvnrPN+unL99e7I+yc3qpVbq&#10;8mJ6uAcRcYp/YfjRZ3Wo2Kl2ezJBDArusjknmSdpBoID+U3KpP4lC5BVKf+/UH0DAAD//wMAUEsB&#10;Ai0AFAAGAAgAAAAhALaDOJL+AAAA4QEAABMAAAAAAAAAAAAAAAAAAAAAAFtDb250ZW50X1R5cGVz&#10;XS54bWxQSwECLQAUAAYACAAAACEAOP0h/9YAAACUAQAACwAAAAAAAAAAAAAAAAAvAQAAX3JlbHMv&#10;LnJlbHNQSwECLQAUAAYACAAAACEAf+fGlikCAACEBAAADgAAAAAAAAAAAAAAAAAuAgAAZHJzL2Uy&#10;b0RvYy54bWxQSwECLQAUAAYACAAAACEAo/fmUN4AAAAKAQAADwAAAAAAAAAAAAAAAACDBAAAZHJz&#10;L2Rvd25yZXYueG1sUEsFBgAAAAAEAAQA8wAAAI4FAAAAAA==&#10;" path="m,l4031996,e" filled="f" strokecolor="#231f20" strokeweight="1pt">
              <v:path arrowok="t"/>
              <w10:wrap anchorx="page" anchory="page"/>
            </v:shape>
          </w:pict>
        </mc:Fallback>
      </mc:AlternateContent>
    </w: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308544" behindDoc="1" locked="0" layoutInCell="1" allowOverlap="1">
              <wp:simplePos x="0" y="0"/>
              <wp:positionH relativeFrom="page">
                <wp:posOffset>5796000</wp:posOffset>
              </wp:positionH>
              <wp:positionV relativeFrom="page">
                <wp:posOffset>645355</wp:posOffset>
              </wp:positionV>
              <wp:extent cx="4032250" cy="1270"/>
              <wp:effectExtent l="0" t="0" r="0" b="0"/>
              <wp:wrapNone/>
              <wp:docPr id="248" name="Graphic 2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03225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032250">
                            <a:moveTo>
                              <a:pt x="0" y="0"/>
                            </a:moveTo>
                            <a:lnTo>
                              <a:pt x="4031996" y="0"/>
                            </a:lnTo>
                          </a:path>
                        </a:pathLst>
                      </a:custGeom>
                      <a:ln w="12700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BA0C61" id="Graphic 248" o:spid="_x0000_s1026" style="position:absolute;margin-left:456.4pt;margin-top:50.8pt;width:317.5pt;height:.1pt;z-index:-25200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032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hcKQIAAIQEAAAOAAAAZHJzL2Uyb0RvYy54bWysVMFu2zAMvQ/YPwi6L3bcrmuNOMXQIMWA&#10;oivQDDsrshwbk0VNVGLn70fJdpJ2t2EX4Umkyff4JC/u+1azg3LYgCn4fJZypoyEsjG7gv/YrD/d&#10;coZemFJoMKrgR4X8fvnxw6KzucqgBl0qx6iIwbyzBa+9t3mSoKxVK3AGVhkKVuBa4WnrdknpREfV&#10;W51kaXqTdOBK60AqRDpdDUG+jPWrSkn/vapQeaYLTtx8XF1ct2FNlguR75ywdSNHGuIfWLSiMdT0&#10;VGolvGB71/xVqm2kA4TKzyS0CVRVI1XUQGrm6Ts1r7WwKmqh4aA9jQn/X1n5fHhxrCkLnl2TVUa0&#10;ZNLjOI9wRAPqLOaU92pfXJCI9gnkL6RA8iYSNjjm9JVrQy4JZH2c9vE0bdV7JunwOr3Kss9kiqTY&#10;PPsSzUhEPn0r9+gfFcQ64vCEfvCqnJCoJyR7M0FHjgevdfTac0ZeO87I6+3gtRU+fBfIBci6M5Fw&#10;1sJBbSBG/TvmRO0c1eYyi6TM7+5uOJtUUu6QQSC0oVkNILYmfClOm8AiTCCNdwhBN+W60TrQQLfb&#10;PmjHDoJUZVfzdTbN6U2adehXAushL4aC3shjNGrwJri0hfJIrndkc8Hx9144xZn+ZuhehTcyATeB&#10;7QSc1w8QX1KcEPXc9D+Fsyy0L7gna59hurUin1wL2k+54UsDX/ceqiZYGi/RwGjc0FWPzMdnGd7S&#10;5T5mnX8eyz8AAAD//wMAUEsDBBQABgAIAAAAIQCkOpTa4AAAAAwBAAAPAAAAZHJzL2Rvd25yZXYu&#10;eG1sTI/BTsMwEETvSPyDtUjcqJOqbUqIUyEQBw6gUir16sRLEhqvI9tt079nywWOOzOafVOsRtuL&#10;I/rQOVKQThIQSLUzHTUKtp8vd0sQIWoyuneECs4YYFVeXxU6N+5EH3jcxEZwCYVcK2hjHHIpQ92i&#10;1WHiBiT2vpy3OvLpG2m8PnG57eU0SRbS6o74Q6sHfGqx3m8OVsH3eZ+9zbLd2vn5+7P1SWbWr5VS&#10;tzfj4wOIiGP8C8MFn9GhZKbKHcgE0Su4T6eMHtlI0gWIS2I+y1iqfqUlyLKQ/0eUPwAAAP//AwBQ&#10;SwECLQAUAAYACAAAACEAtoM4kv4AAADhAQAAEwAAAAAAAAAAAAAAAAAAAAAAW0NvbnRlbnRfVHlw&#10;ZXNdLnhtbFBLAQItABQABgAIAAAAIQA4/SH/1gAAAJQBAAALAAAAAAAAAAAAAAAAAC8BAABfcmVs&#10;cy8ucmVsc1BLAQItABQABgAIAAAAIQD7cGhcKQIAAIQEAAAOAAAAAAAAAAAAAAAAAC4CAABkcnMv&#10;ZTJvRG9jLnhtbFBLAQItABQABgAIAAAAIQCkOpTa4AAAAAwBAAAPAAAAAAAAAAAAAAAAAIMEAABk&#10;cnMvZG93bnJldi54bWxQSwUGAAAAAAQABADzAAAAkAUAAAAA&#10;" path="m,l4031996,e" filled="f" strokecolor="#231f20" strokeweight="1pt">
              <v:path arrowok="t"/>
              <w10:wrap anchorx="page" anchory="page"/>
            </v:shape>
          </w:pict>
        </mc:Fallback>
      </mc:AlternateContent>
    </w: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312640" behindDoc="1" locked="0" layoutInCell="1" allowOverlap="1">
              <wp:simplePos x="0" y="0"/>
              <wp:positionH relativeFrom="page">
                <wp:posOffset>1083478</wp:posOffset>
              </wp:positionH>
              <wp:positionV relativeFrom="page">
                <wp:posOffset>475421</wp:posOffset>
              </wp:positionV>
              <wp:extent cx="3089275" cy="164465"/>
              <wp:effectExtent l="0" t="0" r="0" b="0"/>
              <wp:wrapNone/>
              <wp:docPr id="249" name="Textbox 2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89275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9079E" w:rsidRDefault="00B22CF9">
                          <w:pPr>
                            <w:spacing w:before="16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Розділ</w:t>
                          </w:r>
                          <w:r>
                            <w:rPr>
                              <w:color w:val="231F20"/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І.</w:t>
                          </w:r>
                          <w:r>
                            <w:rPr>
                              <w:color w:val="231F20"/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Теоретичні</w:t>
                          </w:r>
                          <w:r>
                            <w:rPr>
                              <w:color w:val="231F20"/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та</w:t>
                          </w:r>
                          <w:r>
                            <w:rPr>
                              <w:color w:val="231F20"/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практичні</w:t>
                          </w:r>
                          <w:r>
                            <w:rPr>
                              <w:color w:val="231F20"/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аспекти</w:t>
                          </w:r>
                          <w:r>
                            <w:rPr>
                              <w:color w:val="231F20"/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юридичної</w:t>
                          </w:r>
                          <w:r>
                            <w:rPr>
                              <w:color w:val="231F20"/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  <w:sz w:val="18"/>
                            </w:rPr>
                            <w:t>психології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49" o:spid="_x0000_s1027" type="#_x0000_t202" style="position:absolute;margin-left:85.3pt;margin-top:37.45pt;width:243.25pt;height:12.95pt;z-index:-25200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OEZrAEAAEMDAAAOAAAAZHJzL2Uyb0RvYy54bWysUlFv0zAQfkfiP1h+p0lLV7ao6QRMIKQJ&#10;kLb9AMexG4vYZ3xuk/57zk7aTfA28WKf7c/ffd/dbW9H27OjCmjA1Xy5KDlTTkJr3L7mT49f3l1z&#10;hlG4VvTgVM1PCvnt7u2b7eArtYIO+lYFRiQOq8HXvIvRV0WBslNW4AK8cvSoIVgR6Rj2RRvEQOy2&#10;L1ZluSkGCK0PIBUi3d5Nj3yX+bVWMv7QGlVkfc1JW8xryGuT1mK3FdU+CN8ZOcsQr1BhhXGU9EJ1&#10;J6Jgh2D+obJGBkDQcSHBFqC1kSp7IDfL8i83D53wKnuh4qC/lAn/H638fvwZmGlrvlrfcOaEpSY9&#10;qjE2MLJ0RQUaPFaEe/CEjOMnGKnR2Sz6e5C/kCDFC8z0AQmdCjLqYNNOVhl9pB6cLnWnNEzS5fvy&#10;+mb14YozSW/LzXq9uUp5i+ffPmD8qsCyFNQ8UF+zAnG8xzhBz5BZzJQ/yYpjM84uGmhPZGKgftcc&#10;fx9EUJz13xwVNA3HOQjnoDkHIfafIY9Q8uLg4yGCNjlzSjHxzpmpU1n7PFVpFF6eM+p59nd/AAAA&#10;//8DAFBLAwQUAAYACAAAACEAh86JZd8AAAAKAQAADwAAAGRycy9kb3ducmV2LnhtbEyPwU7DMBBE&#10;70j8g7VI3KjdiiYlxKlQUcUBcWgBiaMbmzgiXke2m7p/z3Iqx9E8zb6t19kNbDIh9h4lzGcCmMHW&#10;6x47CR/v27sVsJgUajV4NBLOJsK6ub6qVaX9CXdm2qeO0QjGSkmwKY0V57G1xqk486NB6r59cCpR&#10;DB3XQZ1o3A18IUTBneqRLlg1mo017c/+6CR8bsbta/6y6m1a6pfnRbk7hzZLeXuTnx6BJZPTBYY/&#10;fVKHhpwO/og6soFyKQpCJZT3D8AIKJblHNiBGiFWwJua/3+h+QUAAP//AwBQSwECLQAUAAYACAAA&#10;ACEAtoM4kv4AAADhAQAAEwAAAAAAAAAAAAAAAAAAAAAAW0NvbnRlbnRfVHlwZXNdLnhtbFBLAQIt&#10;ABQABgAIAAAAIQA4/SH/1gAAAJQBAAALAAAAAAAAAAAAAAAAAC8BAABfcmVscy8ucmVsc1BLAQIt&#10;ABQABgAIAAAAIQAbTOEZrAEAAEMDAAAOAAAAAAAAAAAAAAAAAC4CAABkcnMvZTJvRG9jLnhtbFBL&#10;AQItABQABgAIAAAAIQCHzoll3wAAAAoBAAAPAAAAAAAAAAAAAAAAAAYEAABkcnMvZG93bnJldi54&#10;bWxQSwUGAAAAAAQABADzAAAAEgUAAAAA&#10;" filled="f" stroked="f">
              <v:path arrowok="t"/>
              <v:textbox inset="0,0,0,0">
                <w:txbxContent>
                  <w:p w:rsidR="0039079E" w:rsidRDefault="00B22CF9">
                    <w:pPr>
                      <w:spacing w:before="16"/>
                      <w:ind w:left="20"/>
                      <w:rPr>
                        <w:sz w:val="18"/>
                      </w:rPr>
                    </w:pPr>
                    <w:r>
                      <w:rPr>
                        <w:color w:val="231F20"/>
                        <w:w w:val="90"/>
                        <w:sz w:val="18"/>
                      </w:rPr>
                      <w:t>Розділ</w:t>
                    </w:r>
                    <w:r>
                      <w:rPr>
                        <w:color w:val="231F20"/>
                        <w:spacing w:val="4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І.</w:t>
                    </w:r>
                    <w:r>
                      <w:rPr>
                        <w:color w:val="231F20"/>
                        <w:spacing w:val="4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Теоретичні</w:t>
                    </w:r>
                    <w:r>
                      <w:rPr>
                        <w:color w:val="231F20"/>
                        <w:spacing w:val="4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та</w:t>
                    </w:r>
                    <w:r>
                      <w:rPr>
                        <w:color w:val="231F20"/>
                        <w:spacing w:val="4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практичні</w:t>
                    </w:r>
                    <w:r>
                      <w:rPr>
                        <w:color w:val="231F20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аспекти</w:t>
                    </w:r>
                    <w:r>
                      <w:rPr>
                        <w:color w:val="231F20"/>
                        <w:spacing w:val="4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юридичної</w:t>
                    </w:r>
                    <w:r>
                      <w:rPr>
                        <w:color w:val="231F20"/>
                        <w:spacing w:val="4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  <w:sz w:val="18"/>
                      </w:rPr>
                      <w:t>психології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316736" behindDoc="1" locked="0" layoutInCell="1" allowOverlap="1">
              <wp:simplePos x="0" y="0"/>
              <wp:positionH relativeFrom="page">
                <wp:posOffset>6345366</wp:posOffset>
              </wp:positionH>
              <wp:positionV relativeFrom="page">
                <wp:posOffset>475421</wp:posOffset>
              </wp:positionV>
              <wp:extent cx="2933700" cy="164465"/>
              <wp:effectExtent l="0" t="0" r="0" b="0"/>
              <wp:wrapNone/>
              <wp:docPr id="250" name="Textbox 2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33700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9079E" w:rsidRDefault="00B22CF9">
                          <w:pPr>
                            <w:spacing w:before="16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5.</w:t>
                          </w:r>
                          <w:r>
                            <w:rPr>
                              <w:color w:val="231F20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Кризові</w:t>
                          </w:r>
                          <w:r>
                            <w:rPr>
                              <w:color w:val="231F20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стани</w:t>
                          </w:r>
                          <w:r>
                            <w:rPr>
                              <w:color w:val="231F20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в</w:t>
                          </w:r>
                          <w:r>
                            <w:rPr>
                              <w:color w:val="231F20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діяльності</w:t>
                          </w:r>
                          <w:r>
                            <w:rPr>
                              <w:color w:val="231F20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юриста</w:t>
                          </w:r>
                          <w:r>
                            <w:rPr>
                              <w:color w:val="231F20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та</w:t>
                          </w:r>
                          <w:r>
                            <w:rPr>
                              <w:color w:val="231F20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методи</w:t>
                          </w:r>
                          <w:r>
                            <w:rPr>
                              <w:color w:val="231F20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їх</w:t>
                          </w:r>
                          <w:r>
                            <w:rPr>
                              <w:color w:val="231F20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  <w:sz w:val="18"/>
                            </w:rPr>
                            <w:t>подолання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50" o:spid="_x0000_s1028" type="#_x0000_t202" style="position:absolute;margin-left:499.65pt;margin-top:37.45pt;width:231pt;height:12.95pt;z-index:-25199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Xj0rgEAAEoDAAAOAAAAZHJzL2Uyb0RvYy54bWysU8Fu2zAMvQ/YPwi6L3LSNuuMOMXaYsOA&#10;Yi3Q7gNkWYqNWaImKrHz96PkOC2227ALTYlP5HskvbkZbc8OOmAHruLLRcGZdgqazu0q/uPly4dr&#10;zjBK18genK74USO/2b5/txl8qVfQQt/owCiJw3LwFW9j9KUQqFptJS7Aa0dBA8HKSMewE02QA2W3&#10;vVgVxVoMEBofQGlEur2fgnyb8xujVXw0BnVkfcWJW8w2ZFsnK7YbWe6C9G2nTjTkP7CwsnNU9Jzq&#10;XkbJ9qH7K5XtVAAEExcKrABjOqWzBlKzLP5Q89xKr7MWag76c5vw/6VV3w9PgXVNxVdX1B8nLQ3p&#10;RY+xhpGlK2rQ4LEk3LMnZBxvYaRBZ7HoH0D9RIKIN5jpARI6NWQ0waYvSWX0kGocz32nMkzR5erT&#10;xcXHgkKKYsv15eX6KtUVr699wPhVg2XJqXiguWYG8vCAcYLOkBOZqX6iFcd6zAqXs5gamiNpGWjs&#10;Fcdfexk0Z/03R31NOzI7YXbq2Qmxv4O8SUmSg8/7CKbLBFKlKe+JAA0sSzgtV9qIt+eMev0Ftr8B&#10;AAD//wMAUEsDBBQABgAIAAAAIQBcPTxL4QAAAAsBAAAPAAAAZHJzL2Rvd25yZXYueG1sTI89T8Mw&#10;EIZ3JP6DdUhs1G4pbRPiVKioYkAMLSAxuvERR8TnyHZT99/jTrDdx6P3nqvWyfZsRB86RxKmEwEM&#10;qXG6o1bCx/v2bgUsREVa9Y5QwhkDrOvrq0qV2p1oh+M+tiyHUCiVBBPjUHIeGoNWhYkbkPLu23mr&#10;Ym59y7VXpxxuez4TYsGt6ihfMGrAjcHmZ3+0Ej43w/Y1fRn1Nj7ol+fZcnf2TZLy9iY9PQKLmOIf&#10;DBf9rA51djq4I+nAeglFUdxnVMJyXgC7APPFNE8OuRJiBbyu+P8f6l8AAAD//wMAUEsBAi0AFAAG&#10;AAgAAAAhALaDOJL+AAAA4QEAABMAAAAAAAAAAAAAAAAAAAAAAFtDb250ZW50X1R5cGVzXS54bWxQ&#10;SwECLQAUAAYACAAAACEAOP0h/9YAAACUAQAACwAAAAAAAAAAAAAAAAAvAQAAX3JlbHMvLnJlbHNQ&#10;SwECLQAUAAYACAAAACEA+d149K4BAABKAwAADgAAAAAAAAAAAAAAAAAuAgAAZHJzL2Uyb0RvYy54&#10;bWxQSwECLQAUAAYACAAAACEAXD08S+EAAAALAQAADwAAAAAAAAAAAAAAAAAIBAAAZHJzL2Rvd25y&#10;ZXYueG1sUEsFBgAAAAAEAAQA8wAAABYFAAAAAA==&#10;" filled="f" stroked="f">
              <v:path arrowok="t"/>
              <v:textbox inset="0,0,0,0">
                <w:txbxContent>
                  <w:p w:rsidR="0039079E" w:rsidRDefault="00B22CF9">
                    <w:pPr>
                      <w:spacing w:before="16"/>
                      <w:ind w:left="20"/>
                      <w:rPr>
                        <w:sz w:val="18"/>
                      </w:rPr>
                    </w:pPr>
                    <w:r>
                      <w:rPr>
                        <w:color w:val="231F20"/>
                        <w:w w:val="90"/>
                        <w:sz w:val="18"/>
                      </w:rPr>
                      <w:t>5.</w:t>
                    </w:r>
                    <w:r>
                      <w:rPr>
                        <w:color w:val="231F20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Кризові</w:t>
                    </w:r>
                    <w:r>
                      <w:rPr>
                        <w:color w:val="231F20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стани</w:t>
                    </w:r>
                    <w:r>
                      <w:rPr>
                        <w:color w:val="231F20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в</w:t>
                    </w:r>
                    <w:r>
                      <w:rPr>
                        <w:color w:val="231F20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діяльності</w:t>
                    </w:r>
                    <w:r>
                      <w:rPr>
                        <w:color w:val="231F20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юриста</w:t>
                    </w:r>
                    <w:r>
                      <w:rPr>
                        <w:color w:val="231F20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та</w:t>
                    </w:r>
                    <w:r>
                      <w:rPr>
                        <w:color w:val="231F20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методи</w:t>
                    </w:r>
                    <w:r>
                      <w:rPr>
                        <w:color w:val="231F20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їх</w:t>
                    </w:r>
                    <w:r>
                      <w:rPr>
                        <w:color w:val="231F20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  <w:sz w:val="18"/>
                      </w:rPr>
                      <w:t>подолання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79E" w:rsidRDefault="00B22CF9">
    <w:pPr>
      <w:pStyle w:val="a3"/>
      <w:spacing w:line="14" w:lineRule="auto"/>
      <w:ind w:left="0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397632" behindDoc="1" locked="0" layoutInCell="1" allowOverlap="1">
              <wp:simplePos x="0" y="0"/>
              <wp:positionH relativeFrom="page">
                <wp:posOffset>612000</wp:posOffset>
              </wp:positionH>
              <wp:positionV relativeFrom="page">
                <wp:posOffset>645355</wp:posOffset>
              </wp:positionV>
              <wp:extent cx="4032250" cy="1270"/>
              <wp:effectExtent l="0" t="0" r="0" b="0"/>
              <wp:wrapNone/>
              <wp:docPr id="271" name="Graphic 2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03225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032250">
                            <a:moveTo>
                              <a:pt x="0" y="0"/>
                            </a:moveTo>
                            <a:lnTo>
                              <a:pt x="4031996" y="0"/>
                            </a:lnTo>
                          </a:path>
                        </a:pathLst>
                      </a:custGeom>
                      <a:ln w="12700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5C3195A" id="Graphic 271" o:spid="_x0000_s1026" style="position:absolute;margin-left:48.2pt;margin-top:50.8pt;width:317.5pt;height:.1pt;z-index:-25191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032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PxsKQIAAIQEAAAOAAAAZHJzL2Uyb0RvYy54bWysVMtu2zAQvBfoPxC813qkzUOwHBQxHBQI&#10;0gBx0TNNUZZQimR3acv++y4pyXbSW9ELMeSudmd2SM3vD51mewXYWlPybJZypoy0VWu2Jf+xXn26&#10;5Qy9MJXQ1qiSHxXy+8XHD/PeFSq3jdWVAkZFDBa9K3njvSuSBGWjOoEz65ShYG2hE562sE0qED1V&#10;73SSp+l10luoHFipEOl0OQT5ItavayX997pG5ZkuOXHzcYW4bsKaLOai2IJwTStHGuIfWHSiNdT0&#10;VGopvGA7aP8q1bUSLNraz6TtElvXrVRRA6nJ0ndqXhvhVNRCw0F3GhP+v7Lyef8CrK1Knt9knBnR&#10;kUmP4zzCEQ2od1hQ3qt7gSAR3ZOVv5ACyZtI2OCYc6ihC7kkkB3itI+naauDZ5IOP6dXef6FTJEU&#10;y/KbaEYiiulbuUP/qGysI/ZP6AevqgmJZkLyYCYI5HjwWkevPWfkNXBGXm8Gr53w4btALkDWn4mE&#10;s87u1drGqH/HnKido9pcZpGU7O7umrNJJeUOGQRCG5rVAGJrwpfitAkswgTSeIfQ6rZatVoHGgjb&#10;zYMGthekKr/KVvk0pzdpDtAvBTZDXgwFvZHHaNTgTXBpY6sjud6TzSXH3zsBijP9zdC9Cm9kAjCB&#10;zQTA6wcbX1KcEPVcH34KcCy0L7kna5/tdGtFMbkWtJ9yw5fGft15W7fB0niJBkbjhq56ZD4+y/CW&#10;Lvcx6/zzWPwBAAD//wMAUEsDBBQABgAIAAAAIQCj9+ZQ3gAAAAoBAAAPAAAAZHJzL2Rvd25yZXYu&#10;eG1sTI/BTsMwDIbvSLxDZCRuLC2MdpSmEwJx4AAaY9KuaWPassapkmzr3h7DBY7+/Ov353I52UEc&#10;0IfekYJ0loBAapzpqVWw+Xi+WoAIUZPRgyNUcMIAy+r8rNSFcUd6x8M6toJLKBRaQRfjWEgZmg6t&#10;DjM3IvHu03mrI4++lcbrI5fbQV4nSSat7okvdHrExw6b3XpvFXyddvnrPN+unL99e7I+yc3qpVbq&#10;8mJ6uAcRcYp/YfjRZ3Wo2Kl2ezJBDArusjknmSdpBoID+U3KpP4lC5BVKf+/UH0DAAD//wMAUEsB&#10;Ai0AFAAGAAgAAAAhALaDOJL+AAAA4QEAABMAAAAAAAAAAAAAAAAAAAAAAFtDb250ZW50X1R5cGVz&#10;XS54bWxQSwECLQAUAAYACAAAACEAOP0h/9YAAACUAQAACwAAAAAAAAAAAAAAAAAvAQAAX3JlbHMv&#10;LnJlbHNQSwECLQAUAAYACAAAACEAniT8bCkCAACEBAAADgAAAAAAAAAAAAAAAAAuAgAAZHJzL2Uy&#10;b0RvYy54bWxQSwECLQAUAAYACAAAACEAo/fmUN4AAAAKAQAADwAAAAAAAAAAAAAAAACDBAAAZHJz&#10;L2Rvd25yZXYueG1sUEsFBgAAAAAEAAQA8wAAAI4FAAAAAA==&#10;" path="m,l4031996,e" filled="f" strokecolor="#231f20" strokeweight="1pt">
              <v:path arrowok="t"/>
              <w10:wrap anchorx="page" anchory="page"/>
            </v:shape>
          </w:pict>
        </mc:Fallback>
      </mc:AlternateContent>
    </w: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402752" behindDoc="1" locked="0" layoutInCell="1" allowOverlap="1">
              <wp:simplePos x="0" y="0"/>
              <wp:positionH relativeFrom="page">
                <wp:posOffset>5796000</wp:posOffset>
              </wp:positionH>
              <wp:positionV relativeFrom="page">
                <wp:posOffset>645355</wp:posOffset>
              </wp:positionV>
              <wp:extent cx="4032250" cy="1270"/>
              <wp:effectExtent l="0" t="0" r="0" b="0"/>
              <wp:wrapNone/>
              <wp:docPr id="272" name="Graphic 2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03225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032250">
                            <a:moveTo>
                              <a:pt x="0" y="0"/>
                            </a:moveTo>
                            <a:lnTo>
                              <a:pt x="4031996" y="0"/>
                            </a:lnTo>
                          </a:path>
                        </a:pathLst>
                      </a:custGeom>
                      <a:ln w="12700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347A01A" id="Graphic 272" o:spid="_x0000_s1026" style="position:absolute;margin-left:456.4pt;margin-top:50.8pt;width:317.5pt;height:.1pt;z-index:-25191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032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CBRKQIAAIQEAAAOAAAAZHJzL2Uyb0RvYy54bWysVE1v2zAMvQ/YfxB0X+y4Wz+MOMXQIMWA&#10;oivQDDsrshwbk0VNVGLn34+S7STtbsMuwpNIk+/xSV7c961mB+WwAVPw+SzlTBkJZWN2Bf+xWX+6&#10;5Qy9MKXQYFTBjwr5/fLjh0Vnc5VBDbpUjlERg3lnC157b/MkQVmrVuAMrDIUrMC1wtPW7ZLSiY6q&#10;tzrJ0vQ66cCV1oFUiHS6GoJ8GetXlZL+e1Wh8kwXnLj5uLq4bsOaLBci3zlh60aONMQ/sGhFY6jp&#10;qdRKeMH2rvmrVNtIBwiVn0loE6iqRqqogdTM03dqXmthVdRCw0F7GhP+v7Ly+fDiWFMWPLvJODOi&#10;JZMex3mEIxpQZzGnvFf74oJEtE8gfyEFkjeRsMExp69cG3JJIOvjtI+naaveM0mHn9OrLPtCpkiK&#10;zbObaEYi8ulbuUf/qCDWEYcn9INX5YREPSHZmwk6cjx4raPXnjPy2nFGXm8Hr63w4btALkDWnYmE&#10;sxYOagMx6t8xJ2rnqDaXWSRlfnd3zdmkknKHDAKhDc1qALE14Utx2gQWYQJpvEMIuinXjdaBBrrd&#10;9kE7dhCkKruar7NpTm/SrEO/ElgPeTEU9EYeo1GDN8GlLZRHcr0jmwuOv/fCKc70N0P3KryRCbgJ&#10;bCfgvH6A+JLihKjnpv8pnGWhfcE9WfsM060V+eRa0H7KDV8a+Lr3UDXB0niJBkbjhq56ZD4+y/CW&#10;Lvcx6/zzWP4BAAD//wMAUEsDBBQABgAIAAAAIQCkOpTa4AAAAAwBAAAPAAAAZHJzL2Rvd25yZXYu&#10;eG1sTI/BTsMwEETvSPyDtUjcqJOqbUqIUyEQBw6gUir16sRLEhqvI9tt079nywWOOzOafVOsRtuL&#10;I/rQOVKQThIQSLUzHTUKtp8vd0sQIWoyuneECs4YYFVeXxU6N+5EH3jcxEZwCYVcK2hjHHIpQ92i&#10;1WHiBiT2vpy3OvLpG2m8PnG57eU0SRbS6o74Q6sHfGqx3m8OVsH3eZ+9zbLd2vn5+7P1SWbWr5VS&#10;tzfj4wOIiGP8C8MFn9GhZKbKHcgE0Su4T6eMHtlI0gWIS2I+y1iqfqUlyLKQ/0eUPwAAAP//AwBQ&#10;SwECLQAUAAYACAAAACEAtoM4kv4AAADhAQAAEwAAAAAAAAAAAAAAAAAAAAAAW0NvbnRlbnRfVHlw&#10;ZXNdLnhtbFBLAQItABQABgAIAAAAIQA4/SH/1gAAAJQBAAALAAAAAAAAAAAAAAAAAC8BAABfcmVs&#10;cy8ucmVsc1BLAQItABQABgAIAAAAIQBKoCBRKQIAAIQEAAAOAAAAAAAAAAAAAAAAAC4CAABkcnMv&#10;ZTJvRG9jLnhtbFBLAQItABQABgAIAAAAIQCkOpTa4AAAAAwBAAAPAAAAAAAAAAAAAAAAAIMEAABk&#10;cnMvZG93bnJldi54bWxQSwUGAAAAAAQABADzAAAAkAUAAAAA&#10;" path="m,l4031996,e" filled="f" strokecolor="#231f20" strokeweight="1pt">
              <v:path arrowok="t"/>
              <w10:wrap anchorx="page" anchory="page"/>
            </v:shape>
          </w:pict>
        </mc:Fallback>
      </mc:AlternateContent>
    </w: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407872" behindDoc="1" locked="0" layoutInCell="1" allowOverlap="1">
              <wp:simplePos x="0" y="0"/>
              <wp:positionH relativeFrom="page">
                <wp:posOffset>1083478</wp:posOffset>
              </wp:positionH>
              <wp:positionV relativeFrom="page">
                <wp:posOffset>475421</wp:posOffset>
              </wp:positionV>
              <wp:extent cx="3089275" cy="164465"/>
              <wp:effectExtent l="0" t="0" r="0" b="0"/>
              <wp:wrapNone/>
              <wp:docPr id="273" name="Textbox 2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89275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9079E" w:rsidRDefault="00B22CF9">
                          <w:pPr>
                            <w:spacing w:before="16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Розділ</w:t>
                          </w:r>
                          <w:r>
                            <w:rPr>
                              <w:color w:val="231F20"/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І.</w:t>
                          </w:r>
                          <w:r>
                            <w:rPr>
                              <w:color w:val="231F20"/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Теоретичні</w:t>
                          </w:r>
                          <w:r>
                            <w:rPr>
                              <w:color w:val="231F20"/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та</w:t>
                          </w:r>
                          <w:r>
                            <w:rPr>
                              <w:color w:val="231F20"/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практичні</w:t>
                          </w:r>
                          <w:r>
                            <w:rPr>
                              <w:color w:val="231F20"/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аспекти</w:t>
                          </w:r>
                          <w:r>
                            <w:rPr>
                              <w:color w:val="231F20"/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юридичної</w:t>
                          </w:r>
                          <w:r>
                            <w:rPr>
                              <w:color w:val="231F20"/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  <w:sz w:val="18"/>
                            </w:rPr>
                            <w:t>психології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73" o:spid="_x0000_s1031" type="#_x0000_t202" style="position:absolute;margin-left:85.3pt;margin-top:37.45pt;width:243.25pt;height:12.95pt;z-index:-25190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JxTrwEAAEoDAAAOAAAAZHJzL2Uyb0RvYy54bWysU1Fv0zAQfkfiP1h+p0m7rhtR0wmYQEgT&#10;Q9r4AY5jNxaxz/jcJv33nJ2mm+AN8eKc7c/ffd/dZXs32p4dVUADrubLRcmZchJa4/Y1//H8+d0t&#10;ZxiFa0UPTtX8pJDf7d6+2Q6+UivooG9VYETisBp8zbsYfVUUKDtlBS7AK0eXGoIVkbZhX7RBDMRu&#10;+2JVlptigND6AFIh0un9dMl3mV9rJeOj1qgi62tO2mJeQ16btBa7raj2QfjOyLMM8Q8qrDCOkl6o&#10;7kUU7BDMX1TWyAAIOi4k2AK0NlJlD+RmWf7h5qkTXmUvVBz0lzLh/6OV347fAzNtzVc3V5w5YalJ&#10;z2qMDYwsHVGBBo8V4Z48IeP4EUZqdDaL/gHkTyRI8QozPUBCp4KMOtj0JauMHlIPTpe6Uxom6fCq&#10;vH2/urnmTNLdcrNeb65T3uLltQ8YvyiwLAU1D9TXrEAcHzBO0BlyFjPlT7Li2IzZ4Xo200B7Ii8D&#10;tb3m+OsgguKs/+qormlG5iDMQTMHIfafIE9SsuTgwyGCNllAyjTxngVQw7KF83CliXi9z6iXX2D3&#10;GwAA//8DAFBLAwQUAAYACAAAACEAh86JZd8AAAAKAQAADwAAAGRycy9kb3ducmV2LnhtbEyPwU7D&#10;MBBE70j8g7VI3KjdiiYlxKlQUcUBcWgBiaMbmzgiXke2m7p/z3Iqx9E8zb6t19kNbDIh9h4lzGcC&#10;mMHW6x47CR/v27sVsJgUajV4NBLOJsK6ub6qVaX9CXdm2qeO0QjGSkmwKY0V57G1xqk486NB6r59&#10;cCpRDB3XQZ1o3A18IUTBneqRLlg1mo017c/+6CR8bsbta/6y6m1a6pfnRbk7hzZLeXuTnx6BJZPT&#10;BYY/fVKHhpwO/og6soFyKQpCJZT3D8AIKJblHNiBGiFWwJua/3+h+QUAAP//AwBQSwECLQAUAAYA&#10;CAAAACEAtoM4kv4AAADhAQAAEwAAAAAAAAAAAAAAAAAAAAAAW0NvbnRlbnRfVHlwZXNdLnhtbFBL&#10;AQItABQABgAIAAAAIQA4/SH/1gAAAJQBAAALAAAAAAAAAAAAAAAAAC8BAABfcmVscy8ucmVsc1BL&#10;AQItABQABgAIAAAAIQAUmJxTrwEAAEoDAAAOAAAAAAAAAAAAAAAAAC4CAABkcnMvZTJvRG9jLnht&#10;bFBLAQItABQABgAIAAAAIQCHzoll3wAAAAoBAAAPAAAAAAAAAAAAAAAAAAkEAABkcnMvZG93bnJl&#10;di54bWxQSwUGAAAAAAQABADzAAAAFQUAAAAA&#10;" filled="f" stroked="f">
              <v:path arrowok="t"/>
              <v:textbox inset="0,0,0,0">
                <w:txbxContent>
                  <w:p w:rsidR="0039079E" w:rsidRDefault="00B22CF9">
                    <w:pPr>
                      <w:spacing w:before="16"/>
                      <w:ind w:left="20"/>
                      <w:rPr>
                        <w:sz w:val="18"/>
                      </w:rPr>
                    </w:pPr>
                    <w:r>
                      <w:rPr>
                        <w:color w:val="231F20"/>
                        <w:w w:val="90"/>
                        <w:sz w:val="18"/>
                      </w:rPr>
                      <w:t>Розділ</w:t>
                    </w:r>
                    <w:r>
                      <w:rPr>
                        <w:color w:val="231F20"/>
                        <w:spacing w:val="4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І.</w:t>
                    </w:r>
                    <w:r>
                      <w:rPr>
                        <w:color w:val="231F20"/>
                        <w:spacing w:val="4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Теоретичні</w:t>
                    </w:r>
                    <w:r>
                      <w:rPr>
                        <w:color w:val="231F20"/>
                        <w:spacing w:val="4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та</w:t>
                    </w:r>
                    <w:r>
                      <w:rPr>
                        <w:color w:val="231F20"/>
                        <w:spacing w:val="4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практичні</w:t>
                    </w:r>
                    <w:r>
                      <w:rPr>
                        <w:color w:val="231F20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аспекти</w:t>
                    </w:r>
                    <w:r>
                      <w:rPr>
                        <w:color w:val="231F20"/>
                        <w:spacing w:val="4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юридичної</w:t>
                    </w:r>
                    <w:r>
                      <w:rPr>
                        <w:color w:val="231F20"/>
                        <w:spacing w:val="4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  <w:sz w:val="18"/>
                      </w:rPr>
                      <w:t>психології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412992" behindDoc="1" locked="0" layoutInCell="1" allowOverlap="1">
              <wp:simplePos x="0" y="0"/>
              <wp:positionH relativeFrom="page">
                <wp:posOffset>6345366</wp:posOffset>
              </wp:positionH>
              <wp:positionV relativeFrom="page">
                <wp:posOffset>475421</wp:posOffset>
              </wp:positionV>
              <wp:extent cx="2933700" cy="164465"/>
              <wp:effectExtent l="0" t="0" r="0" b="0"/>
              <wp:wrapNone/>
              <wp:docPr id="274" name="Textbox 2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33700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9079E" w:rsidRDefault="00B22CF9">
                          <w:pPr>
                            <w:spacing w:before="16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5.</w:t>
                          </w:r>
                          <w:r>
                            <w:rPr>
                              <w:color w:val="231F20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Кризові</w:t>
                          </w:r>
                          <w:r>
                            <w:rPr>
                              <w:color w:val="231F20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стани</w:t>
                          </w:r>
                          <w:r>
                            <w:rPr>
                              <w:color w:val="231F20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в</w:t>
                          </w:r>
                          <w:r>
                            <w:rPr>
                              <w:color w:val="231F20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діяльності</w:t>
                          </w:r>
                          <w:r>
                            <w:rPr>
                              <w:color w:val="231F20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юриста</w:t>
                          </w:r>
                          <w:r>
                            <w:rPr>
                              <w:color w:val="231F20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та</w:t>
                          </w:r>
                          <w:r>
                            <w:rPr>
                              <w:color w:val="231F20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методи</w:t>
                          </w:r>
                          <w:r>
                            <w:rPr>
                              <w:color w:val="231F20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їх</w:t>
                          </w:r>
                          <w:r>
                            <w:rPr>
                              <w:color w:val="231F20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  <w:sz w:val="18"/>
                            </w:rPr>
                            <w:t>подолання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74" o:spid="_x0000_s1032" type="#_x0000_t202" style="position:absolute;margin-left:499.65pt;margin-top:37.45pt;width:231pt;height:12.95pt;z-index:-25190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+BgrQEAAEoDAAAOAAAAZHJzL2Uyb0RvYy54bWysU9uO0zAQfUfiHyy/U6fd0oWo6QpYgZBW&#10;LNIuH+A4dmMRe4zHbdK/Z+zeVvCGeHHGM8dn5sxM1neTG9heR7TgGz6fVZxpr6CzftvwH8+f37zj&#10;DJP0nRzA64YfNPK7zetX6zHUegE9DJ2OjEg81mNoeJ9SqIVA1WsncQZBewoaiE4musat6KIcid0N&#10;YlFVKzFC7EIEpRHJe38M8k3hN0ar9GgM6sSGhlNtqZyxnG0+xWYt622UobfqVIb8hyqctJ6SXqju&#10;ZZJsF+1fVM6qCAgmzRQ4AcZYpYsGUjOv/lDz1MugixZqDoZLm/D/0apv+++R2a7hi9slZ146GtKz&#10;nlILE8suatAYsCbcUyBkmj7CRIMuYjE8gPqJBBEvMMcHSOjckMlEl78kldFDmsHh0ndKwxQ5F+9v&#10;bm4rCimKzVfL5eptziuur0PE9EWDY9loeKS5lgrk/gHTEXqGnIo55s9lpamdisJCmj0tdAfSMtLY&#10;G46/djJqzoavnvqad+RsxLPRno2Yhk9QNilL8vBhl8DYUsCV91QADaxIOC1X3oiX94K6/gKb3wAA&#10;AP//AwBQSwMEFAAGAAgAAAAhAFw9PEvhAAAACwEAAA8AAABkcnMvZG93bnJldi54bWxMjz1PwzAQ&#10;hnck/oN1SGzUbiltE+JUqKhiQAwtIDG68RFHxOfIdlP33+NOsN3Ho/eeq9bJ9mxEHzpHEqYTAQyp&#10;cbqjVsLH+/ZuBSxERVr1jlDCGQOs6+urSpXanWiH4z62LIdQKJUEE+NQch4ag1aFiRuQ8u7beati&#10;bn3LtVenHG57PhNiwa3qKF8wasCNweZnf7QSPjfD9jV9GfU2PuiX59lyd/ZNkvL2Jj09AouY4h8M&#10;F/2sDnV2Orgj6cB6CUVR3GdUwnJeALsA88U0Tw65EmIFvK74/x/qXwAAAP//AwBQSwECLQAUAAYA&#10;CAAAACEAtoM4kv4AAADhAQAAEwAAAAAAAAAAAAAAAAAAAAAAW0NvbnRlbnRfVHlwZXNdLnhtbFBL&#10;AQItABQABgAIAAAAIQA4/SH/1gAAAJQBAAALAAAAAAAAAAAAAAAAAC8BAABfcmVscy8ucmVsc1BL&#10;AQItABQABgAIAAAAIQDLf+BgrQEAAEoDAAAOAAAAAAAAAAAAAAAAAC4CAABkcnMvZTJvRG9jLnht&#10;bFBLAQItABQABgAIAAAAIQBcPTxL4QAAAAsBAAAPAAAAAAAAAAAAAAAAAAcEAABkcnMvZG93bnJl&#10;di54bWxQSwUGAAAAAAQABADzAAAAFQUAAAAA&#10;" filled="f" stroked="f">
              <v:path arrowok="t"/>
              <v:textbox inset="0,0,0,0">
                <w:txbxContent>
                  <w:p w:rsidR="0039079E" w:rsidRDefault="00B22CF9">
                    <w:pPr>
                      <w:spacing w:before="16"/>
                      <w:ind w:left="20"/>
                      <w:rPr>
                        <w:sz w:val="18"/>
                      </w:rPr>
                    </w:pPr>
                    <w:r>
                      <w:rPr>
                        <w:color w:val="231F20"/>
                        <w:w w:val="90"/>
                        <w:sz w:val="18"/>
                      </w:rPr>
                      <w:t>5.</w:t>
                    </w:r>
                    <w:r>
                      <w:rPr>
                        <w:color w:val="231F20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Кризові</w:t>
                    </w:r>
                    <w:r>
                      <w:rPr>
                        <w:color w:val="231F20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стани</w:t>
                    </w:r>
                    <w:r>
                      <w:rPr>
                        <w:color w:val="231F20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в</w:t>
                    </w:r>
                    <w:r>
                      <w:rPr>
                        <w:color w:val="231F20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діяльності</w:t>
                    </w:r>
                    <w:r>
                      <w:rPr>
                        <w:color w:val="231F20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юриста</w:t>
                    </w:r>
                    <w:r>
                      <w:rPr>
                        <w:color w:val="231F20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та</w:t>
                    </w:r>
                    <w:r>
                      <w:rPr>
                        <w:color w:val="231F20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методи</w:t>
                    </w:r>
                    <w:r>
                      <w:rPr>
                        <w:color w:val="231F20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їх</w:t>
                    </w:r>
                    <w:r>
                      <w:rPr>
                        <w:color w:val="231F20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  <w:sz w:val="18"/>
                      </w:rPr>
                      <w:t>подолання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79E" w:rsidRDefault="0039079E">
    <w:pPr>
      <w:pStyle w:val="a3"/>
      <w:spacing w:line="14" w:lineRule="auto"/>
      <w:ind w:left="0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A5108"/>
    <w:multiLevelType w:val="multilevel"/>
    <w:tmpl w:val="ED92B8B4"/>
    <w:lvl w:ilvl="0">
      <w:start w:val="1"/>
      <w:numFmt w:val="decimal"/>
      <w:lvlText w:val="%1)"/>
      <w:lvlJc w:val="left"/>
      <w:pPr>
        <w:ind w:left="103" w:hanging="259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spacing w:val="0"/>
        <w:w w:val="95"/>
        <w:sz w:val="21"/>
        <w:szCs w:val="21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789" w:hanging="221"/>
        <w:jc w:val="right"/>
      </w:pPr>
      <w:rPr>
        <w:rFonts w:hint="default"/>
        <w:spacing w:val="0"/>
        <w:w w:val="105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1547" w:hanging="424"/>
        <w:jc w:val="right"/>
      </w:pPr>
      <w:rPr>
        <w:rFonts w:ascii="Cambria" w:eastAsia="Cambria" w:hAnsi="Cambria" w:cs="Cambria" w:hint="default"/>
        <w:b/>
        <w:bCs/>
        <w:i w:val="0"/>
        <w:iCs w:val="0"/>
        <w:color w:val="231F20"/>
        <w:spacing w:val="0"/>
        <w:w w:val="102"/>
        <w:sz w:val="22"/>
        <w:szCs w:val="22"/>
        <w:lang w:val="uk-UA" w:eastAsia="en-US" w:bidi="ar-SA"/>
      </w:rPr>
    </w:lvl>
    <w:lvl w:ilvl="3">
      <w:numFmt w:val="bullet"/>
      <w:lvlText w:val="🞂"/>
      <w:lvlJc w:val="left"/>
      <w:pPr>
        <w:ind w:left="784" w:hanging="34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w w:val="180"/>
        <w:sz w:val="21"/>
        <w:szCs w:val="21"/>
        <w:lang w:val="uk-UA" w:eastAsia="en-US" w:bidi="ar-SA"/>
      </w:rPr>
    </w:lvl>
    <w:lvl w:ilvl="4">
      <w:numFmt w:val="bullet"/>
      <w:lvlText w:val="•"/>
      <w:lvlJc w:val="left"/>
      <w:pPr>
        <w:ind w:left="1420" w:hanging="34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440" w:hanging="34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1540" w:hanging="34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1960" w:hanging="34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2000" w:hanging="341"/>
      </w:pPr>
      <w:rPr>
        <w:rFonts w:hint="default"/>
        <w:lang w:val="uk-UA" w:eastAsia="en-US" w:bidi="ar-SA"/>
      </w:rPr>
    </w:lvl>
  </w:abstractNum>
  <w:abstractNum w:abstractNumId="1" w15:restartNumberingAfterBreak="0">
    <w:nsid w:val="45C13F0D"/>
    <w:multiLevelType w:val="hybridMultilevel"/>
    <w:tmpl w:val="1A5CC22E"/>
    <w:lvl w:ilvl="0" w:tplc="E0689DEE">
      <w:numFmt w:val="bullet"/>
      <w:lvlText w:val="•"/>
      <w:lvlJc w:val="left"/>
      <w:pPr>
        <w:ind w:left="784" w:hanging="341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spacing w:val="0"/>
        <w:w w:val="159"/>
        <w:sz w:val="21"/>
        <w:szCs w:val="21"/>
        <w:lang w:val="uk-UA" w:eastAsia="en-US" w:bidi="ar-SA"/>
      </w:rPr>
    </w:lvl>
    <w:lvl w:ilvl="1" w:tplc="1E9E09F0">
      <w:numFmt w:val="bullet"/>
      <w:lvlText w:val="•"/>
      <w:lvlJc w:val="left"/>
      <w:pPr>
        <w:ind w:left="1359" w:hanging="341"/>
      </w:pPr>
      <w:rPr>
        <w:rFonts w:hint="default"/>
        <w:lang w:val="uk-UA" w:eastAsia="en-US" w:bidi="ar-SA"/>
      </w:rPr>
    </w:lvl>
    <w:lvl w:ilvl="2" w:tplc="B98E2F5E">
      <w:numFmt w:val="bullet"/>
      <w:lvlText w:val="•"/>
      <w:lvlJc w:val="left"/>
      <w:pPr>
        <w:ind w:left="1939" w:hanging="341"/>
      </w:pPr>
      <w:rPr>
        <w:rFonts w:hint="default"/>
        <w:lang w:val="uk-UA" w:eastAsia="en-US" w:bidi="ar-SA"/>
      </w:rPr>
    </w:lvl>
    <w:lvl w:ilvl="3" w:tplc="AE2C54E0">
      <w:numFmt w:val="bullet"/>
      <w:lvlText w:val="•"/>
      <w:lvlJc w:val="left"/>
      <w:pPr>
        <w:ind w:left="2519" w:hanging="341"/>
      </w:pPr>
      <w:rPr>
        <w:rFonts w:hint="default"/>
        <w:lang w:val="uk-UA" w:eastAsia="en-US" w:bidi="ar-SA"/>
      </w:rPr>
    </w:lvl>
    <w:lvl w:ilvl="4" w:tplc="AE7E9A0A">
      <w:numFmt w:val="bullet"/>
      <w:lvlText w:val="•"/>
      <w:lvlJc w:val="left"/>
      <w:pPr>
        <w:ind w:left="3098" w:hanging="341"/>
      </w:pPr>
      <w:rPr>
        <w:rFonts w:hint="default"/>
        <w:lang w:val="uk-UA" w:eastAsia="en-US" w:bidi="ar-SA"/>
      </w:rPr>
    </w:lvl>
    <w:lvl w:ilvl="5" w:tplc="EB9C5454">
      <w:numFmt w:val="bullet"/>
      <w:lvlText w:val="•"/>
      <w:lvlJc w:val="left"/>
      <w:pPr>
        <w:ind w:left="3678" w:hanging="341"/>
      </w:pPr>
      <w:rPr>
        <w:rFonts w:hint="default"/>
        <w:lang w:val="uk-UA" w:eastAsia="en-US" w:bidi="ar-SA"/>
      </w:rPr>
    </w:lvl>
    <w:lvl w:ilvl="6" w:tplc="A04857E0">
      <w:numFmt w:val="bullet"/>
      <w:lvlText w:val="•"/>
      <w:lvlJc w:val="left"/>
      <w:pPr>
        <w:ind w:left="4258" w:hanging="341"/>
      </w:pPr>
      <w:rPr>
        <w:rFonts w:hint="default"/>
        <w:lang w:val="uk-UA" w:eastAsia="en-US" w:bidi="ar-SA"/>
      </w:rPr>
    </w:lvl>
    <w:lvl w:ilvl="7" w:tplc="A68E0C92">
      <w:numFmt w:val="bullet"/>
      <w:lvlText w:val="•"/>
      <w:lvlJc w:val="left"/>
      <w:pPr>
        <w:ind w:left="4838" w:hanging="341"/>
      </w:pPr>
      <w:rPr>
        <w:rFonts w:hint="default"/>
        <w:lang w:val="uk-UA" w:eastAsia="en-US" w:bidi="ar-SA"/>
      </w:rPr>
    </w:lvl>
    <w:lvl w:ilvl="8" w:tplc="79483ECC">
      <w:numFmt w:val="bullet"/>
      <w:lvlText w:val="•"/>
      <w:lvlJc w:val="left"/>
      <w:pPr>
        <w:ind w:left="5417" w:hanging="341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79E"/>
    <w:rsid w:val="0039079E"/>
    <w:rsid w:val="007D60D3"/>
    <w:rsid w:val="00B2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297F42"/>
  <w15:docId w15:val="{F931E8B6-B44C-4CED-8652-3ECEEA9DE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uk-UA"/>
    </w:rPr>
  </w:style>
  <w:style w:type="paragraph" w:styleId="1">
    <w:name w:val="heading 1"/>
    <w:basedOn w:val="a"/>
    <w:uiPriority w:val="1"/>
    <w:qFormat/>
    <w:pPr>
      <w:ind w:left="336" w:right="336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59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1"/>
      <w:ind w:left="1656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749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ind w:left="66"/>
      <w:jc w:val="center"/>
      <w:outlineLvl w:val="4"/>
    </w:pPr>
    <w:rPr>
      <w:b/>
      <w:bCs/>
    </w:rPr>
  </w:style>
  <w:style w:type="paragraph" w:styleId="6">
    <w:name w:val="heading 6"/>
    <w:basedOn w:val="a"/>
    <w:uiPriority w:val="1"/>
    <w:qFormat/>
    <w:pPr>
      <w:ind w:left="797" w:hanging="423"/>
      <w:outlineLvl w:val="5"/>
    </w:pPr>
    <w:rPr>
      <w:b/>
      <w:bCs/>
    </w:rPr>
  </w:style>
  <w:style w:type="paragraph" w:styleId="7">
    <w:name w:val="heading 7"/>
    <w:basedOn w:val="a"/>
    <w:uiPriority w:val="1"/>
    <w:qFormat/>
    <w:pPr>
      <w:spacing w:before="234" w:line="243" w:lineRule="exact"/>
      <w:ind w:left="103" w:firstLine="340"/>
      <w:outlineLvl w:val="6"/>
    </w:pPr>
    <w:rPr>
      <w:b/>
      <w:bCs/>
      <w:sz w:val="21"/>
      <w:szCs w:val="21"/>
    </w:rPr>
  </w:style>
  <w:style w:type="paragraph" w:styleId="8">
    <w:name w:val="heading 8"/>
    <w:basedOn w:val="a"/>
    <w:uiPriority w:val="1"/>
    <w:qFormat/>
    <w:pPr>
      <w:spacing w:before="7"/>
      <w:ind w:left="103"/>
      <w:outlineLvl w:val="7"/>
    </w:pPr>
    <w:rPr>
      <w:rFonts w:ascii="Georgia" w:eastAsia="Georgia" w:hAnsi="Georgia" w:cs="Georgia"/>
      <w:b/>
      <w:bCs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240" w:lineRule="exact"/>
      <w:ind w:left="329" w:hanging="226"/>
    </w:pPr>
    <w:rPr>
      <w:b/>
      <w:bCs/>
      <w:sz w:val="21"/>
      <w:szCs w:val="21"/>
    </w:rPr>
  </w:style>
  <w:style w:type="paragraph" w:styleId="20">
    <w:name w:val="toc 2"/>
    <w:basedOn w:val="a"/>
    <w:uiPriority w:val="1"/>
    <w:qFormat/>
    <w:pPr>
      <w:spacing w:line="240" w:lineRule="exact"/>
      <w:ind w:left="330"/>
    </w:pPr>
    <w:rPr>
      <w:sz w:val="21"/>
      <w:szCs w:val="21"/>
    </w:rPr>
  </w:style>
  <w:style w:type="paragraph" w:styleId="30">
    <w:name w:val="toc 3"/>
    <w:basedOn w:val="a"/>
    <w:uiPriority w:val="1"/>
    <w:qFormat/>
    <w:pPr>
      <w:spacing w:line="240" w:lineRule="exact"/>
      <w:ind w:left="330"/>
    </w:pPr>
    <w:rPr>
      <w:sz w:val="21"/>
      <w:szCs w:val="21"/>
    </w:rPr>
  </w:style>
  <w:style w:type="paragraph" w:styleId="a3">
    <w:name w:val="Body Text"/>
    <w:basedOn w:val="a"/>
    <w:uiPriority w:val="1"/>
    <w:qFormat/>
    <w:pPr>
      <w:ind w:left="103"/>
    </w:pPr>
    <w:rPr>
      <w:sz w:val="21"/>
      <w:szCs w:val="21"/>
    </w:rPr>
  </w:style>
  <w:style w:type="paragraph" w:styleId="a4">
    <w:name w:val="Title"/>
    <w:basedOn w:val="a"/>
    <w:uiPriority w:val="1"/>
    <w:qFormat/>
    <w:pPr>
      <w:ind w:left="480" w:right="528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103" w:firstLine="340"/>
    </w:pPr>
  </w:style>
  <w:style w:type="paragraph" w:customStyle="1" w:styleId="TableParagraph">
    <w:name w:val="Table Paragraph"/>
    <w:basedOn w:val="a"/>
    <w:uiPriority w:val="1"/>
    <w:qFormat/>
    <w:pPr>
      <w:ind w:left="56"/>
    </w:pPr>
  </w:style>
  <w:style w:type="paragraph" w:styleId="a6">
    <w:name w:val="header"/>
    <w:basedOn w:val="a"/>
    <w:link w:val="a7"/>
    <w:uiPriority w:val="99"/>
    <w:unhideWhenUsed/>
    <w:rsid w:val="007D60D3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7D60D3"/>
    <w:rPr>
      <w:rFonts w:ascii="Cambria" w:eastAsia="Cambria" w:hAnsi="Cambria" w:cs="Cambria"/>
      <w:lang w:val="uk-UA"/>
    </w:rPr>
  </w:style>
  <w:style w:type="paragraph" w:styleId="a8">
    <w:name w:val="footer"/>
    <w:basedOn w:val="a"/>
    <w:link w:val="a9"/>
    <w:uiPriority w:val="99"/>
    <w:unhideWhenUsed/>
    <w:rsid w:val="007D60D3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7D60D3"/>
    <w:rPr>
      <w:rFonts w:ascii="Cambria" w:eastAsia="Cambria" w:hAnsi="Cambria" w:cs="Cambria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21188</Words>
  <Characters>12078</Characters>
  <Application>Microsoft Office Word</Application>
  <DocSecurity>0</DocSecurity>
  <Lines>100</Lines>
  <Paragraphs>66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Савіцька Єлизавета Антонівна</dc:creator>
  <cp:lastModifiedBy>Савіцька Єлизавета Антонівна</cp:lastModifiedBy>
  <cp:revision>2</cp:revision>
  <dcterms:created xsi:type="dcterms:W3CDTF">2024-10-22T13:36:00Z</dcterms:created>
  <dcterms:modified xsi:type="dcterms:W3CDTF">2024-10-22T13:36:00Z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2019-03-24T00:00:00Z</vt:filetime>
  </property>
  <property fmtid="{D5CDD505-2E9C-101B-9397-08002B2CF9AE}" pid="3" name="Creator">
    <vt:lpwstr>Adobe InDesign CC 13.0 (Windows)</vt:lpwstr>
  </property>
  <property fmtid="{D5CDD505-2E9C-101B-9397-08002B2CF9AE}" pid="4" name="LastSaved">
    <vt:filetime>2024-10-22T00:00:00Z</vt:filetime>
  </property>
  <property fmtid="{D5CDD505-2E9C-101B-9397-08002B2CF9AE}" pid="5" name="Producer">
    <vt:lpwstr>Adobe PDF Library 15.0</vt:lpwstr>
  </property>
</Properties>
</file>