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D" w:rsidRPr="00B81351" w:rsidRDefault="0026160D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Семінар 7</w:t>
      </w:r>
      <w:r w:rsidRPr="00B81351">
        <w:rPr>
          <w:b/>
          <w:sz w:val="24"/>
          <w:szCs w:val="24"/>
          <w:lang w:val="uk-UA"/>
        </w:rPr>
        <w:t>. Україна у складі Російської та Австро-Угорської імперій (кінець ХVІІІ – початок ХХ ст.)</w:t>
      </w:r>
      <w:r w:rsidR="00AF20D5">
        <w:rPr>
          <w:b/>
          <w:sz w:val="24"/>
          <w:szCs w:val="24"/>
          <w:lang w:val="uk-UA"/>
        </w:rPr>
        <w:t xml:space="preserve"> (4 год.)</w:t>
      </w:r>
    </w:p>
    <w:p w:rsidR="0026160D" w:rsidRPr="00B81351" w:rsidRDefault="0026160D" w:rsidP="0026160D">
      <w:pPr>
        <w:spacing w:line="240" w:lineRule="auto"/>
        <w:jc w:val="center"/>
        <w:rPr>
          <w:sz w:val="24"/>
          <w:szCs w:val="24"/>
          <w:lang w:val="uk-UA"/>
        </w:rPr>
      </w:pPr>
    </w:p>
    <w:p w:rsidR="0026160D" w:rsidRPr="00B81351" w:rsidRDefault="0026160D" w:rsidP="0026160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B81351">
        <w:rPr>
          <w:i/>
          <w:sz w:val="24"/>
          <w:szCs w:val="24"/>
          <w:lang w:val="uk-UA"/>
        </w:rPr>
        <w:t>Семінарське заняття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Національне відродження на західноукраїнських землях: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Товариство греко-католицьких священиків;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«Руська трійця»; 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вплив революції 1848–1849 рр. на життя краю;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москвофіли, народовці і радикали;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виникнення перших політичних партій. РУРП. «Україна </w:t>
      </w:r>
      <w:proofErr w:type="spellStart"/>
      <w:r w:rsidRPr="00B81351">
        <w:rPr>
          <w:sz w:val="24"/>
          <w:szCs w:val="24"/>
          <w:lang w:val="uk-UA"/>
        </w:rPr>
        <w:t>irredenta</w:t>
      </w:r>
      <w:proofErr w:type="spellEnd"/>
      <w:r w:rsidRPr="00B81351">
        <w:rPr>
          <w:sz w:val="24"/>
          <w:szCs w:val="24"/>
          <w:lang w:val="uk-UA"/>
        </w:rPr>
        <w:t>».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Суспільно-політичне життя на Наддніпрянській Україні: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національне відродження в Україні у першій половині ХІХ ст. (Україна в планах Наполеона; масонський і декабристський рухи; польські повстання 1830–1831 та 1863–1864 рр.; Кирило-</w:t>
      </w:r>
      <w:proofErr w:type="spellStart"/>
      <w:r w:rsidRPr="00B81351">
        <w:rPr>
          <w:sz w:val="24"/>
          <w:szCs w:val="24"/>
          <w:lang w:val="uk-UA"/>
        </w:rPr>
        <w:t>Мефодіївське</w:t>
      </w:r>
      <w:proofErr w:type="spellEnd"/>
      <w:r w:rsidRPr="00B81351">
        <w:rPr>
          <w:sz w:val="24"/>
          <w:szCs w:val="24"/>
          <w:lang w:val="uk-UA"/>
        </w:rPr>
        <w:t xml:space="preserve"> товариство);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суспільні течії і рухи другої половини ХІХ ст. (народницький, соціал-демократичний, ліберальний та національний рухи). Наслідки дії Валуєвського циркуляру та Емського указу.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національний рух на початку ХХ ст. (перші політичні партії; здобутки національного руху під час першої російської революції 1905–1907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>; «столипінська реакція»).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Україна в роки Першої світової війни: світовий баланс сил та національні інтереси.</w:t>
      </w:r>
    </w:p>
    <w:p w:rsidR="0026160D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Наш край у ХІХ – на початку ХХ ст.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Pr="00B81351">
        <w:rPr>
          <w:sz w:val="24"/>
          <w:szCs w:val="24"/>
          <w:lang w:val="uk-UA"/>
        </w:rPr>
        <w:t>Культура України в ХІХ – на початку ХХ ст.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</w:p>
    <w:p w:rsidR="0026160D" w:rsidRPr="00B81351" w:rsidRDefault="0026160D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Революційний тероризм в Російській імперії і Україна / В. М.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>, І. В. </w:t>
      </w:r>
      <w:proofErr w:type="spellStart"/>
      <w:r w:rsidRPr="00B81351">
        <w:rPr>
          <w:sz w:val="24"/>
          <w:szCs w:val="24"/>
          <w:lang w:val="uk-UA"/>
        </w:rPr>
        <w:t>Ніконова</w:t>
      </w:r>
      <w:proofErr w:type="spellEnd"/>
      <w:r w:rsidRPr="00B81351">
        <w:rPr>
          <w:sz w:val="24"/>
          <w:szCs w:val="24"/>
          <w:lang w:val="uk-UA"/>
        </w:rPr>
        <w:t>. – К. : Б. в., 2006. – 415 с.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Смерть реформатора у Києві [про загибель П. А. Столипіна] / В.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2006. – № 35. – С. 14–22.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Іванко А.</w:t>
      </w:r>
      <w:r w:rsidRPr="00B81351">
        <w:rPr>
          <w:sz w:val="24"/>
          <w:szCs w:val="24"/>
          <w:lang w:val="uk-UA"/>
        </w:rPr>
        <w:t xml:space="preserve"> Український </w:t>
      </w:r>
      <w:proofErr w:type="spellStart"/>
      <w:r w:rsidRPr="00B81351">
        <w:rPr>
          <w:sz w:val="24"/>
          <w:szCs w:val="24"/>
          <w:lang w:val="uk-UA"/>
        </w:rPr>
        <w:t>Кремуцій</w:t>
      </w:r>
      <w:proofErr w:type="spellEnd"/>
      <w:r w:rsidRPr="00B81351">
        <w:rPr>
          <w:sz w:val="24"/>
          <w:szCs w:val="24"/>
          <w:lang w:val="uk-UA"/>
        </w:rPr>
        <w:t xml:space="preserve"> Корд. М. І. Костомаров / А. Іванко // Історія України. – 2003. – № 10. – С. 1–9.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Казьмирчук</w:t>
      </w:r>
      <w:proofErr w:type="spellEnd"/>
      <w:r w:rsidRPr="00B81351">
        <w:rPr>
          <w:b/>
          <w:i/>
          <w:sz w:val="24"/>
          <w:szCs w:val="24"/>
          <w:lang w:val="uk-UA"/>
        </w:rPr>
        <w:t> Г. Д.</w:t>
      </w:r>
      <w:r w:rsidRPr="00B81351">
        <w:rPr>
          <w:sz w:val="24"/>
          <w:szCs w:val="24"/>
          <w:lang w:val="uk-UA"/>
        </w:rPr>
        <w:t xml:space="preserve"> Рух декабристів: дискусійні питання та спроба їх розв’язання / Г. Д. </w:t>
      </w:r>
      <w:proofErr w:type="spellStart"/>
      <w:r w:rsidRPr="00B81351">
        <w:rPr>
          <w:sz w:val="24"/>
          <w:szCs w:val="24"/>
          <w:lang w:val="uk-UA"/>
        </w:rPr>
        <w:t>Казьмирчук</w:t>
      </w:r>
      <w:proofErr w:type="spellEnd"/>
      <w:r w:rsidRPr="00B81351">
        <w:rPr>
          <w:sz w:val="24"/>
          <w:szCs w:val="24"/>
          <w:lang w:val="uk-UA"/>
        </w:rPr>
        <w:t xml:space="preserve">, Ю. В. Латиш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2005. – № 6. – С. 50–66. 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Калініченко В. В.</w:t>
      </w:r>
      <w:r w:rsidRPr="00B81351">
        <w:rPr>
          <w:sz w:val="24"/>
          <w:szCs w:val="24"/>
          <w:lang w:val="uk-UA"/>
        </w:rPr>
        <w:t xml:space="preserve"> Витоки світогляду та політичної свідомості революційних народників в Україні 70-х рр. ХІХ ст. (соціально-психологічний аспект) / В. В. Калініченко, Г. П. Шабельник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38–49.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Кицюк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В опозиції до всіх урядів і режимів. Микола Міхновський і його місце у боротьбі за розбудову Української національної держави / Олена </w:t>
      </w:r>
      <w:proofErr w:type="spellStart"/>
      <w:r w:rsidRPr="00B81351">
        <w:rPr>
          <w:sz w:val="24"/>
          <w:szCs w:val="24"/>
          <w:lang w:val="uk-UA"/>
        </w:rPr>
        <w:t>Кицюк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2011. – № 18. – С. 16–20.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Махорін</w:t>
      </w:r>
      <w:proofErr w:type="spellEnd"/>
      <w:r w:rsidRPr="00B81351">
        <w:rPr>
          <w:b/>
          <w:i/>
          <w:sz w:val="24"/>
          <w:szCs w:val="24"/>
          <w:lang w:val="uk-UA"/>
        </w:rPr>
        <w:t> Г. Л.</w:t>
      </w:r>
      <w:r w:rsidRPr="00B81351">
        <w:rPr>
          <w:sz w:val="24"/>
          <w:szCs w:val="24"/>
          <w:lang w:val="uk-UA"/>
        </w:rPr>
        <w:t xml:space="preserve"> Історичні етюди про Житомир / Г. Л. </w:t>
      </w:r>
      <w:proofErr w:type="spellStart"/>
      <w:r w:rsidRPr="00B81351">
        <w:rPr>
          <w:sz w:val="24"/>
          <w:szCs w:val="24"/>
          <w:lang w:val="uk-UA"/>
        </w:rPr>
        <w:t>Махорін</w:t>
      </w:r>
      <w:proofErr w:type="spellEnd"/>
      <w:r w:rsidRPr="00B81351">
        <w:rPr>
          <w:sz w:val="24"/>
          <w:szCs w:val="24"/>
          <w:lang w:val="uk-UA"/>
        </w:rPr>
        <w:t>. – Житомир : В. Б. </w:t>
      </w:r>
      <w:proofErr w:type="spellStart"/>
      <w:r w:rsidRPr="00B81351">
        <w:rPr>
          <w:sz w:val="24"/>
          <w:szCs w:val="24"/>
          <w:lang w:val="uk-UA"/>
        </w:rPr>
        <w:t>Котвицький</w:t>
      </w:r>
      <w:proofErr w:type="spellEnd"/>
      <w:r w:rsidRPr="00B81351">
        <w:rPr>
          <w:sz w:val="24"/>
          <w:szCs w:val="24"/>
          <w:lang w:val="uk-UA"/>
        </w:rPr>
        <w:t xml:space="preserve">, 2010. –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1 (1898–1900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 xml:space="preserve">). – 44 с.;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2 (1900–1902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>). – 56 с.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Молчанов В. Б.</w:t>
      </w:r>
      <w:r w:rsidRPr="00B81351">
        <w:rPr>
          <w:sz w:val="24"/>
          <w:szCs w:val="24"/>
          <w:lang w:val="uk-UA"/>
        </w:rPr>
        <w:t xml:space="preserve"> Добробут студентів України в другій половині ХІХ – на початку ХХ ст. / В. Б. Молчанов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5. – С. 39–53.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Братство тарасівців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1999. – № 5. – С. 36–44; № 6. – С. 55–63.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Створення Революційної української партії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49–59.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Реєнт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Перша світова війна ХХ ст. і українське суспільство / О.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2005. – № 41. – С. 1–4.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Сарбей</w:t>
      </w:r>
      <w:proofErr w:type="spellEnd"/>
      <w:r w:rsidRPr="00B81351">
        <w:rPr>
          <w:b/>
          <w:i/>
          <w:sz w:val="24"/>
          <w:szCs w:val="24"/>
          <w:lang w:val="uk-UA"/>
        </w:rPr>
        <w:t> В. Г</w:t>
      </w:r>
      <w:r w:rsidRPr="00B81351">
        <w:rPr>
          <w:sz w:val="24"/>
          <w:szCs w:val="24"/>
          <w:lang w:val="uk-UA"/>
        </w:rPr>
        <w:t>. Національне відродження України / В. Г. </w:t>
      </w:r>
      <w:proofErr w:type="spellStart"/>
      <w:r w:rsidRPr="00B81351">
        <w:rPr>
          <w:sz w:val="24"/>
          <w:szCs w:val="24"/>
          <w:lang w:val="uk-UA"/>
        </w:rPr>
        <w:t>Сарбей</w:t>
      </w:r>
      <w:proofErr w:type="spellEnd"/>
      <w:r w:rsidRPr="00B81351">
        <w:rPr>
          <w:sz w:val="24"/>
          <w:szCs w:val="24"/>
          <w:lang w:val="uk-UA"/>
        </w:rPr>
        <w:t>. – К. : Альтернативи, 1999. – 336 с. – («Україна крізь віки», т. 9).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</w:p>
    <w:p w:rsidR="0026160D" w:rsidRPr="00B81351" w:rsidRDefault="0026160D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 xml:space="preserve">Спираючись на вказані уривки з документів, прокоментуйте, яку мету переслідувала російська влада, відкриваючи Київський університет </w:t>
      </w:r>
      <w:proofErr w:type="spellStart"/>
      <w:r w:rsidRPr="00B81351">
        <w:rPr>
          <w:sz w:val="24"/>
          <w:szCs w:val="24"/>
          <w:lang w:val="uk-UA"/>
        </w:rPr>
        <w:t>св</w:t>
      </w:r>
      <w:proofErr w:type="spellEnd"/>
      <w:r w:rsidRPr="00B81351">
        <w:rPr>
          <w:sz w:val="24"/>
          <w:szCs w:val="24"/>
          <w:lang w:val="uk-UA"/>
        </w:rPr>
        <w:t>. Володимира.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Микола І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b/>
          <w:sz w:val="24"/>
          <w:szCs w:val="24"/>
          <w:lang w:val="uk-UA"/>
        </w:rPr>
        <w:t>(промова у Київському університеті у серпні 1837 р.)</w:t>
      </w:r>
      <w:r w:rsidRPr="00B81351">
        <w:rPr>
          <w:sz w:val="24"/>
          <w:szCs w:val="24"/>
          <w:lang w:val="uk-UA"/>
        </w:rPr>
        <w:t>: «Мені потрібні вірні сини Престолу, мені потрібна безмежна відданість, повна покірливість і безперечна слухняність; знайте, я пильно слідкуватиму за вами і горе тому, хто… не відповідатиме моїм настановам…»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Із циркуляра міністра освіти Російської імперії С. </w:t>
      </w:r>
      <w:proofErr w:type="spellStart"/>
      <w:r w:rsidRPr="00B81351">
        <w:rPr>
          <w:b/>
          <w:sz w:val="24"/>
          <w:szCs w:val="24"/>
          <w:lang w:val="uk-UA"/>
        </w:rPr>
        <w:t>Уварова</w:t>
      </w:r>
      <w:proofErr w:type="spellEnd"/>
      <w:r w:rsidRPr="00B81351">
        <w:rPr>
          <w:b/>
          <w:sz w:val="24"/>
          <w:szCs w:val="24"/>
          <w:lang w:val="uk-UA"/>
        </w:rPr>
        <w:t xml:space="preserve"> до попечителя Київського навчального округу (травень 1847 р.):</w:t>
      </w:r>
      <w:r w:rsidRPr="00B81351">
        <w:rPr>
          <w:sz w:val="24"/>
          <w:szCs w:val="24"/>
          <w:lang w:val="uk-UA"/>
        </w:rPr>
        <w:t xml:space="preserve"> «Київський університет покликаний служити з’єднанню польського юнацтва з російським у Києві, ґрунтовному вивченню російської мови й словесності,  знайомству з установами російськими».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український національний рух не набув значного поширення в Російській імперії у другій половині ХІХ – на початку ХХ ст.?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та поштовх до розгортання масонського та декабристського рухів у Російській імперії, проаналізуйте вплив російського руху на розвиток українського національного.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Проаналізуйте процес партійного будівництва в </w:t>
      </w:r>
      <w:proofErr w:type="spellStart"/>
      <w:r w:rsidRPr="00B81351">
        <w:rPr>
          <w:sz w:val="24"/>
          <w:szCs w:val="24"/>
          <w:lang w:val="uk-UA"/>
        </w:rPr>
        <w:t>підросійській</w:t>
      </w:r>
      <w:proofErr w:type="spellEnd"/>
      <w:r w:rsidRPr="00B81351">
        <w:rPr>
          <w:sz w:val="24"/>
          <w:szCs w:val="24"/>
          <w:lang w:val="uk-UA"/>
        </w:rPr>
        <w:t xml:space="preserve"> та </w:t>
      </w:r>
      <w:proofErr w:type="spellStart"/>
      <w:r w:rsidRPr="00B81351">
        <w:rPr>
          <w:sz w:val="24"/>
          <w:szCs w:val="24"/>
          <w:lang w:val="uk-UA"/>
        </w:rPr>
        <w:t>підавстрійській</w:t>
      </w:r>
      <w:proofErr w:type="spellEnd"/>
      <w:r w:rsidRPr="00B81351">
        <w:rPr>
          <w:sz w:val="24"/>
          <w:szCs w:val="24"/>
          <w:lang w:val="uk-UA"/>
        </w:rPr>
        <w:t xml:space="preserve"> Україні, визначте спільне та відмінне.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Яке місце в історії Російської імперії мали ліберально-демократичні перетворення 1860–1870-х рр.? Чому наступники Олександра ІІ вирішили їх згорнути?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Як Ви вважаєте, яке значення для розвитку сільського господарства Російської імперії мала столипінська аграрна реформа? 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 чому полягала трагедія українського народу під час Першої світової війни?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риси соціально-економічного становища українського населення в Російській та Австро-Угорській імперіях наприкінці ХІХ – на початку ХХ ст., спробуйте порівняти умови для розвитку господарства в цих регіонах.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на західноукраїнських землях у другій половині ХІХ – на початку ХХ ст. були популярними русофільські ідеї?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Східну Галичину наприкінці ХІХ ст. називали «Українським П’ємонтом»?</w:t>
      </w:r>
    </w:p>
    <w:p w:rsidR="0026160D" w:rsidRPr="00AF20D5" w:rsidRDefault="0026160D" w:rsidP="00AF20D5">
      <w:pPr>
        <w:spacing w:line="240" w:lineRule="auto"/>
        <w:rPr>
          <w:b/>
          <w:sz w:val="24"/>
          <w:szCs w:val="24"/>
          <w:lang w:val="uk-UA"/>
        </w:rPr>
      </w:pP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0"/>
        <w:rPr>
          <w:b/>
          <w:bCs/>
          <w:kern w:val="36"/>
          <w:sz w:val="24"/>
          <w:szCs w:val="24"/>
        </w:rPr>
      </w:pPr>
      <w:proofErr w:type="spellStart"/>
      <w:r w:rsidRPr="00AF20D5">
        <w:rPr>
          <w:b/>
          <w:bCs/>
          <w:kern w:val="36"/>
          <w:sz w:val="24"/>
          <w:szCs w:val="24"/>
        </w:rPr>
        <w:t>Практичні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AF20D5">
        <w:rPr>
          <w:b/>
          <w:bCs/>
          <w:kern w:val="36"/>
          <w:sz w:val="24"/>
          <w:szCs w:val="24"/>
        </w:rPr>
        <w:t>кейси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з </w:t>
      </w:r>
      <w:proofErr w:type="spellStart"/>
      <w:r w:rsidRPr="00AF20D5">
        <w:rPr>
          <w:b/>
          <w:bCs/>
          <w:kern w:val="36"/>
          <w:sz w:val="24"/>
          <w:szCs w:val="24"/>
        </w:rPr>
        <w:t>історії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AF20D5">
        <w:rPr>
          <w:b/>
          <w:bCs/>
          <w:kern w:val="36"/>
          <w:sz w:val="24"/>
          <w:szCs w:val="24"/>
        </w:rPr>
        <w:t>України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(</w:t>
      </w:r>
      <w:proofErr w:type="spellStart"/>
      <w:r w:rsidRPr="00AF20D5">
        <w:rPr>
          <w:b/>
          <w:bCs/>
          <w:kern w:val="36"/>
          <w:sz w:val="24"/>
          <w:szCs w:val="24"/>
        </w:rPr>
        <w:t>кінець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XVIII - початок XX ст.)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>Кейс 1: "</w:t>
      </w:r>
      <w:proofErr w:type="spellStart"/>
      <w:r w:rsidRPr="00AF20D5">
        <w:rPr>
          <w:b/>
          <w:bCs/>
          <w:sz w:val="24"/>
          <w:szCs w:val="24"/>
        </w:rPr>
        <w:t>Руська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F20D5">
        <w:rPr>
          <w:b/>
          <w:bCs/>
          <w:sz w:val="24"/>
          <w:szCs w:val="24"/>
        </w:rPr>
        <w:t>тр</w:t>
      </w:r>
      <w:proofErr w:type="gramEnd"/>
      <w:r w:rsidRPr="00AF20D5">
        <w:rPr>
          <w:b/>
          <w:bCs/>
          <w:sz w:val="24"/>
          <w:szCs w:val="24"/>
        </w:rPr>
        <w:t>ійця</w:t>
      </w:r>
      <w:proofErr w:type="spellEnd"/>
      <w:r w:rsidRPr="00AF20D5">
        <w:rPr>
          <w:b/>
          <w:bCs/>
          <w:sz w:val="24"/>
          <w:szCs w:val="24"/>
        </w:rPr>
        <w:t xml:space="preserve">" та </w:t>
      </w:r>
      <w:proofErr w:type="spellStart"/>
      <w:r w:rsidRPr="00AF20D5">
        <w:rPr>
          <w:b/>
          <w:bCs/>
          <w:sz w:val="24"/>
          <w:szCs w:val="24"/>
        </w:rPr>
        <w:t>її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вплив</w:t>
      </w:r>
      <w:proofErr w:type="spellEnd"/>
      <w:r w:rsidRPr="00AF20D5">
        <w:rPr>
          <w:b/>
          <w:bCs/>
          <w:sz w:val="24"/>
          <w:szCs w:val="24"/>
        </w:rPr>
        <w:t xml:space="preserve"> на </w:t>
      </w:r>
      <w:proofErr w:type="spellStart"/>
      <w:r w:rsidRPr="00AF20D5">
        <w:rPr>
          <w:b/>
          <w:bCs/>
          <w:sz w:val="24"/>
          <w:szCs w:val="24"/>
        </w:rPr>
        <w:t>національне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відродження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Уявіть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що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молодий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галицький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інтелектуал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середини</w:t>
      </w:r>
      <w:proofErr w:type="spellEnd"/>
      <w:r w:rsidRPr="00AF20D5">
        <w:rPr>
          <w:sz w:val="24"/>
          <w:szCs w:val="24"/>
        </w:rPr>
        <w:t xml:space="preserve"> 1830-х </w:t>
      </w:r>
      <w:proofErr w:type="spellStart"/>
      <w:r w:rsidRPr="00AF20D5">
        <w:rPr>
          <w:sz w:val="24"/>
          <w:szCs w:val="24"/>
        </w:rPr>
        <w:t>років</w:t>
      </w:r>
      <w:proofErr w:type="spellEnd"/>
      <w:r w:rsidRPr="00AF20D5">
        <w:rPr>
          <w:sz w:val="24"/>
          <w:szCs w:val="24"/>
        </w:rPr>
        <w:t xml:space="preserve">. Ви </w:t>
      </w:r>
      <w:proofErr w:type="spellStart"/>
      <w:r w:rsidRPr="00AF20D5">
        <w:rPr>
          <w:sz w:val="24"/>
          <w:szCs w:val="24"/>
        </w:rPr>
        <w:t>познайомилися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Маркіяном</w:t>
      </w:r>
      <w:proofErr w:type="spellEnd"/>
      <w:r w:rsidRPr="00AF20D5">
        <w:rPr>
          <w:sz w:val="24"/>
          <w:szCs w:val="24"/>
        </w:rPr>
        <w:t xml:space="preserve"> Шашкевичем, </w:t>
      </w:r>
      <w:proofErr w:type="spellStart"/>
      <w:r w:rsidRPr="00AF20D5">
        <w:rPr>
          <w:sz w:val="24"/>
          <w:szCs w:val="24"/>
        </w:rPr>
        <w:t>Іваном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Вагилевичем</w:t>
      </w:r>
      <w:proofErr w:type="spellEnd"/>
      <w:r w:rsidRPr="00AF20D5">
        <w:rPr>
          <w:sz w:val="24"/>
          <w:szCs w:val="24"/>
        </w:rPr>
        <w:t xml:space="preserve"> та Яковом </w:t>
      </w:r>
      <w:proofErr w:type="spellStart"/>
      <w:r w:rsidRPr="00AF20D5">
        <w:rPr>
          <w:sz w:val="24"/>
          <w:szCs w:val="24"/>
        </w:rPr>
        <w:t>Головацьким</w:t>
      </w:r>
      <w:proofErr w:type="spellEnd"/>
      <w:r w:rsidRPr="00AF20D5">
        <w:rPr>
          <w:sz w:val="24"/>
          <w:szCs w:val="24"/>
        </w:rPr>
        <w:t xml:space="preserve"> і </w:t>
      </w:r>
      <w:proofErr w:type="spellStart"/>
      <w:r w:rsidRPr="00AF20D5">
        <w:rPr>
          <w:sz w:val="24"/>
          <w:szCs w:val="24"/>
        </w:rPr>
        <w:t>дізналися</w:t>
      </w:r>
      <w:proofErr w:type="spellEnd"/>
      <w:r w:rsidRPr="00AF20D5">
        <w:rPr>
          <w:sz w:val="24"/>
          <w:szCs w:val="24"/>
        </w:rPr>
        <w:t xml:space="preserve"> про </w:t>
      </w:r>
      <w:proofErr w:type="spellStart"/>
      <w:r w:rsidRPr="00AF20D5">
        <w:rPr>
          <w:sz w:val="24"/>
          <w:szCs w:val="24"/>
        </w:rPr>
        <w:t>їхні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плани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видання</w:t>
      </w:r>
      <w:proofErr w:type="spellEnd"/>
      <w:r w:rsidRPr="00AF20D5">
        <w:rPr>
          <w:sz w:val="24"/>
          <w:szCs w:val="24"/>
        </w:rPr>
        <w:t xml:space="preserve"> альманаху "Русалка </w:t>
      </w:r>
      <w:proofErr w:type="spellStart"/>
      <w:r w:rsidRPr="00AF20D5">
        <w:rPr>
          <w:sz w:val="24"/>
          <w:szCs w:val="24"/>
        </w:rPr>
        <w:t>Дністровая</w:t>
      </w:r>
      <w:proofErr w:type="spellEnd"/>
      <w:r w:rsidRPr="00AF20D5">
        <w:rPr>
          <w:sz w:val="24"/>
          <w:szCs w:val="24"/>
        </w:rPr>
        <w:t>".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ідеї</w:t>
      </w:r>
      <w:proofErr w:type="spellEnd"/>
      <w:r w:rsidRPr="00AF20D5">
        <w:rPr>
          <w:sz w:val="24"/>
          <w:szCs w:val="24"/>
        </w:rPr>
        <w:t xml:space="preserve"> "</w:t>
      </w:r>
      <w:proofErr w:type="spellStart"/>
      <w:r w:rsidRPr="00AF20D5">
        <w:rPr>
          <w:sz w:val="24"/>
          <w:szCs w:val="24"/>
        </w:rPr>
        <w:t>Руської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тр</w:t>
      </w:r>
      <w:proofErr w:type="gramEnd"/>
      <w:r w:rsidRPr="00AF20D5">
        <w:rPr>
          <w:sz w:val="24"/>
          <w:szCs w:val="24"/>
        </w:rPr>
        <w:t>ійці</w:t>
      </w:r>
      <w:proofErr w:type="spellEnd"/>
      <w:r w:rsidRPr="00AF20D5">
        <w:rPr>
          <w:sz w:val="24"/>
          <w:szCs w:val="24"/>
        </w:rPr>
        <w:t xml:space="preserve">" вам </w:t>
      </w:r>
      <w:proofErr w:type="spellStart"/>
      <w:r w:rsidRPr="00AF20D5">
        <w:rPr>
          <w:sz w:val="24"/>
          <w:szCs w:val="24"/>
        </w:rPr>
        <w:t>здаються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найбільш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привабливими</w:t>
      </w:r>
      <w:proofErr w:type="spellEnd"/>
      <w:r w:rsidRPr="00AF20D5">
        <w:rPr>
          <w:sz w:val="24"/>
          <w:szCs w:val="24"/>
        </w:rPr>
        <w:t xml:space="preserve"> і </w:t>
      </w:r>
      <w:proofErr w:type="spellStart"/>
      <w:r w:rsidRPr="00AF20D5">
        <w:rPr>
          <w:sz w:val="24"/>
          <w:szCs w:val="24"/>
        </w:rPr>
        <w:t>чому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Поясніть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перешкоди</w:t>
      </w:r>
      <w:proofErr w:type="spellEnd"/>
      <w:r w:rsidRPr="00AF20D5">
        <w:rPr>
          <w:sz w:val="24"/>
          <w:szCs w:val="24"/>
        </w:rPr>
        <w:t xml:space="preserve"> могли </w:t>
      </w:r>
      <w:proofErr w:type="spellStart"/>
      <w:r w:rsidRPr="00AF20D5">
        <w:rPr>
          <w:sz w:val="24"/>
          <w:szCs w:val="24"/>
        </w:rPr>
        <w:t>виникнути</w:t>
      </w:r>
      <w:proofErr w:type="spellEnd"/>
      <w:r w:rsidRPr="00AF20D5">
        <w:rPr>
          <w:sz w:val="24"/>
          <w:szCs w:val="24"/>
        </w:rPr>
        <w:t xml:space="preserve"> на шляху </w:t>
      </w:r>
      <w:proofErr w:type="spellStart"/>
      <w:r w:rsidRPr="00AF20D5">
        <w:rPr>
          <w:sz w:val="24"/>
          <w:szCs w:val="24"/>
        </w:rPr>
        <w:t>публікації</w:t>
      </w:r>
      <w:proofErr w:type="spellEnd"/>
      <w:r w:rsidRPr="00AF20D5">
        <w:rPr>
          <w:sz w:val="24"/>
          <w:szCs w:val="24"/>
        </w:rPr>
        <w:t xml:space="preserve"> альманаху.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план </w:t>
      </w:r>
      <w:proofErr w:type="spellStart"/>
      <w:r w:rsidRPr="00AF20D5">
        <w:rPr>
          <w:sz w:val="24"/>
          <w:szCs w:val="24"/>
        </w:rPr>
        <w:t>дій</w:t>
      </w:r>
      <w:proofErr w:type="spellEnd"/>
      <w:r w:rsidRPr="00AF20D5">
        <w:rPr>
          <w:sz w:val="24"/>
          <w:szCs w:val="24"/>
        </w:rPr>
        <w:t xml:space="preserve"> для </w:t>
      </w:r>
      <w:proofErr w:type="spellStart"/>
      <w:r w:rsidRPr="00AF20D5">
        <w:rPr>
          <w:sz w:val="24"/>
          <w:szCs w:val="24"/>
        </w:rPr>
        <w:t>популяризації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ідей</w:t>
      </w:r>
      <w:proofErr w:type="spellEnd"/>
      <w:r w:rsidRPr="00AF20D5">
        <w:rPr>
          <w:sz w:val="24"/>
          <w:szCs w:val="24"/>
        </w:rPr>
        <w:t xml:space="preserve"> "</w:t>
      </w:r>
      <w:proofErr w:type="spellStart"/>
      <w:r w:rsidRPr="00AF20D5">
        <w:rPr>
          <w:sz w:val="24"/>
          <w:szCs w:val="24"/>
        </w:rPr>
        <w:t>Руської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тр</w:t>
      </w:r>
      <w:proofErr w:type="gramEnd"/>
      <w:r w:rsidRPr="00AF20D5">
        <w:rPr>
          <w:sz w:val="24"/>
          <w:szCs w:val="24"/>
        </w:rPr>
        <w:t>ійці</w:t>
      </w:r>
      <w:proofErr w:type="spellEnd"/>
      <w:r w:rsidRPr="00AF20D5">
        <w:rPr>
          <w:sz w:val="24"/>
          <w:szCs w:val="24"/>
        </w:rPr>
        <w:t xml:space="preserve">" </w:t>
      </w:r>
      <w:proofErr w:type="spellStart"/>
      <w:r w:rsidRPr="00AF20D5">
        <w:rPr>
          <w:sz w:val="24"/>
          <w:szCs w:val="24"/>
        </w:rPr>
        <w:t>серед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галицької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молоді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2: </w:t>
      </w:r>
      <w:proofErr w:type="spellStart"/>
      <w:r w:rsidRPr="00AF20D5">
        <w:rPr>
          <w:b/>
          <w:bCs/>
          <w:sz w:val="24"/>
          <w:szCs w:val="24"/>
        </w:rPr>
        <w:t>Наслідки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Емського</w:t>
      </w:r>
      <w:proofErr w:type="spellEnd"/>
      <w:r w:rsidRPr="00AF20D5">
        <w:rPr>
          <w:b/>
          <w:bCs/>
          <w:sz w:val="24"/>
          <w:szCs w:val="24"/>
        </w:rPr>
        <w:t xml:space="preserve"> указу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український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письменник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живе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Києві</w:t>
      </w:r>
      <w:proofErr w:type="spellEnd"/>
      <w:r w:rsidRPr="00AF20D5">
        <w:rPr>
          <w:sz w:val="24"/>
          <w:szCs w:val="24"/>
        </w:rPr>
        <w:t xml:space="preserve"> </w:t>
      </w:r>
      <w:proofErr w:type="gramStart"/>
      <w:r w:rsidRPr="00AF20D5">
        <w:rPr>
          <w:sz w:val="24"/>
          <w:szCs w:val="24"/>
        </w:rPr>
        <w:t>в</w:t>
      </w:r>
      <w:proofErr w:type="gramEnd"/>
      <w:r w:rsidRPr="00AF20D5">
        <w:rPr>
          <w:sz w:val="24"/>
          <w:szCs w:val="24"/>
        </w:rPr>
        <w:t xml:space="preserve"> 1876 </w:t>
      </w:r>
      <w:proofErr w:type="spellStart"/>
      <w:r w:rsidRPr="00AF20D5">
        <w:rPr>
          <w:sz w:val="24"/>
          <w:szCs w:val="24"/>
        </w:rPr>
        <w:t>році</w:t>
      </w:r>
      <w:proofErr w:type="spellEnd"/>
      <w:r w:rsidRPr="00AF20D5">
        <w:rPr>
          <w:sz w:val="24"/>
          <w:szCs w:val="24"/>
        </w:rPr>
        <w:t xml:space="preserve">. </w:t>
      </w:r>
      <w:proofErr w:type="spellStart"/>
      <w:r w:rsidRPr="00AF20D5">
        <w:rPr>
          <w:sz w:val="24"/>
          <w:szCs w:val="24"/>
        </w:rPr>
        <w:t>Щойно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було</w:t>
      </w:r>
      <w:proofErr w:type="spellEnd"/>
      <w:r w:rsidRPr="00AF20D5">
        <w:rPr>
          <w:sz w:val="24"/>
          <w:szCs w:val="24"/>
        </w:rPr>
        <w:t xml:space="preserve"> видано </w:t>
      </w:r>
      <w:proofErr w:type="spellStart"/>
      <w:r w:rsidRPr="00AF20D5">
        <w:rPr>
          <w:sz w:val="24"/>
          <w:szCs w:val="24"/>
        </w:rPr>
        <w:t>Емський</w:t>
      </w:r>
      <w:proofErr w:type="spellEnd"/>
      <w:r w:rsidRPr="00AF20D5">
        <w:rPr>
          <w:sz w:val="24"/>
          <w:szCs w:val="24"/>
        </w:rPr>
        <w:t xml:space="preserve"> указ,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суттєво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обмежує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використання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мови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Складіть</w:t>
      </w:r>
      <w:proofErr w:type="spellEnd"/>
      <w:r w:rsidRPr="00AF20D5">
        <w:rPr>
          <w:sz w:val="24"/>
          <w:szCs w:val="24"/>
        </w:rPr>
        <w:t xml:space="preserve"> короткий лист до </w:t>
      </w:r>
      <w:proofErr w:type="spellStart"/>
      <w:r w:rsidRPr="00AF20D5">
        <w:rPr>
          <w:sz w:val="24"/>
          <w:szCs w:val="24"/>
        </w:rPr>
        <w:t>свого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колеги-письменника</w:t>
      </w:r>
      <w:proofErr w:type="spellEnd"/>
      <w:r w:rsidRPr="00AF20D5">
        <w:rPr>
          <w:sz w:val="24"/>
          <w:szCs w:val="24"/>
        </w:rPr>
        <w:t xml:space="preserve">, в </w:t>
      </w:r>
      <w:proofErr w:type="spellStart"/>
      <w:r w:rsidRPr="00AF20D5">
        <w:rPr>
          <w:sz w:val="24"/>
          <w:szCs w:val="24"/>
        </w:rPr>
        <w:t>якому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свої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почуття</w:t>
      </w:r>
      <w:proofErr w:type="spellEnd"/>
      <w:r w:rsidRPr="00AF20D5">
        <w:rPr>
          <w:sz w:val="24"/>
          <w:szCs w:val="24"/>
        </w:rPr>
        <w:t xml:space="preserve"> та думки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указу.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кілька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способів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proofErr w:type="gram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та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колеги</w:t>
      </w:r>
      <w:proofErr w:type="spellEnd"/>
      <w:r w:rsidRPr="00AF20D5">
        <w:rPr>
          <w:sz w:val="24"/>
          <w:szCs w:val="24"/>
        </w:rPr>
        <w:t xml:space="preserve"> могли б </w:t>
      </w:r>
      <w:proofErr w:type="spellStart"/>
      <w:r w:rsidRPr="00AF20D5">
        <w:rPr>
          <w:sz w:val="24"/>
          <w:szCs w:val="24"/>
        </w:rPr>
        <w:t>продовжувати</w:t>
      </w:r>
      <w:proofErr w:type="spellEnd"/>
      <w:r w:rsidRPr="00AF20D5">
        <w:rPr>
          <w:sz w:val="24"/>
          <w:szCs w:val="24"/>
        </w:rPr>
        <w:t xml:space="preserve"> свою </w:t>
      </w:r>
      <w:proofErr w:type="spellStart"/>
      <w:r w:rsidRPr="00AF20D5">
        <w:rPr>
          <w:sz w:val="24"/>
          <w:szCs w:val="24"/>
        </w:rPr>
        <w:t>літературну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діяльність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умовах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дії</w:t>
      </w:r>
      <w:proofErr w:type="spellEnd"/>
      <w:r w:rsidRPr="00AF20D5">
        <w:rPr>
          <w:sz w:val="24"/>
          <w:szCs w:val="24"/>
        </w:rPr>
        <w:t xml:space="preserve"> указу.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Поміркуйте</w:t>
      </w:r>
      <w:proofErr w:type="spellEnd"/>
      <w:r w:rsidRPr="00AF20D5">
        <w:rPr>
          <w:sz w:val="24"/>
          <w:szCs w:val="24"/>
        </w:rPr>
        <w:t xml:space="preserve"> над </w:t>
      </w:r>
      <w:proofErr w:type="spellStart"/>
      <w:r w:rsidRPr="00AF20D5">
        <w:rPr>
          <w:sz w:val="24"/>
          <w:szCs w:val="24"/>
        </w:rPr>
        <w:t>довгостроковими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наслідками</w:t>
      </w:r>
      <w:proofErr w:type="spellEnd"/>
      <w:r w:rsidRPr="00AF20D5">
        <w:rPr>
          <w:sz w:val="24"/>
          <w:szCs w:val="24"/>
        </w:rPr>
        <w:t xml:space="preserve"> указу для </w:t>
      </w:r>
      <w:proofErr w:type="spellStart"/>
      <w:r w:rsidRPr="00AF20D5">
        <w:rPr>
          <w:sz w:val="24"/>
          <w:szCs w:val="24"/>
        </w:rPr>
        <w:t>української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культури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національного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руху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3: </w:t>
      </w:r>
      <w:proofErr w:type="spellStart"/>
      <w:r w:rsidRPr="00AF20D5">
        <w:rPr>
          <w:b/>
          <w:bCs/>
          <w:sz w:val="24"/>
          <w:szCs w:val="24"/>
        </w:rPr>
        <w:t>Створення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політичної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партії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початку</w:t>
      </w:r>
      <w:proofErr w:type="gramEnd"/>
      <w:r w:rsidRPr="00AF20D5">
        <w:rPr>
          <w:b/>
          <w:bCs/>
          <w:sz w:val="24"/>
          <w:szCs w:val="24"/>
        </w:rPr>
        <w:t xml:space="preserve"> XX </w:t>
      </w:r>
      <w:proofErr w:type="spellStart"/>
      <w:r w:rsidRPr="00AF20D5">
        <w:rPr>
          <w:b/>
          <w:bCs/>
          <w:sz w:val="24"/>
          <w:szCs w:val="24"/>
        </w:rPr>
        <w:t>століття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група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українських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активі</w:t>
      </w:r>
      <w:proofErr w:type="gramStart"/>
      <w:r w:rsidRPr="00AF20D5">
        <w:rPr>
          <w:sz w:val="24"/>
          <w:szCs w:val="24"/>
        </w:rPr>
        <w:t>ст</w:t>
      </w:r>
      <w:proofErr w:type="gramEnd"/>
      <w:r w:rsidRPr="00AF20D5">
        <w:rPr>
          <w:sz w:val="24"/>
          <w:szCs w:val="24"/>
        </w:rPr>
        <w:t>ів</w:t>
      </w:r>
      <w:proofErr w:type="spellEnd"/>
      <w:r w:rsidRPr="00AF20D5">
        <w:rPr>
          <w:sz w:val="24"/>
          <w:szCs w:val="24"/>
        </w:rPr>
        <w:t xml:space="preserve"> у </w:t>
      </w:r>
      <w:proofErr w:type="spellStart"/>
      <w:r w:rsidRPr="00AF20D5">
        <w:rPr>
          <w:sz w:val="24"/>
          <w:szCs w:val="24"/>
        </w:rPr>
        <w:t>Львові</w:t>
      </w:r>
      <w:proofErr w:type="spellEnd"/>
      <w:r w:rsidRPr="00AF20D5">
        <w:rPr>
          <w:sz w:val="24"/>
          <w:szCs w:val="24"/>
        </w:rPr>
        <w:t xml:space="preserve"> на початку 1900-х </w:t>
      </w:r>
      <w:proofErr w:type="spellStart"/>
      <w:r w:rsidRPr="00AF20D5">
        <w:rPr>
          <w:sz w:val="24"/>
          <w:szCs w:val="24"/>
        </w:rPr>
        <w:t>років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вирішили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створити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партію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lastRenderedPageBreak/>
        <w:t>Розробіть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коротку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програму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партії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враховуючи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соц</w:t>
      </w:r>
      <w:proofErr w:type="gramEnd"/>
      <w:r w:rsidRPr="00AF20D5">
        <w:rPr>
          <w:sz w:val="24"/>
          <w:szCs w:val="24"/>
        </w:rPr>
        <w:t>іально-економічні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політичні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умови</w:t>
      </w:r>
      <w:proofErr w:type="spellEnd"/>
      <w:r w:rsidRPr="00AF20D5">
        <w:rPr>
          <w:sz w:val="24"/>
          <w:szCs w:val="24"/>
        </w:rPr>
        <w:t xml:space="preserve"> того часу.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плануєте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залучати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нових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членів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партії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поширювати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свої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</w:t>
      </w:r>
      <w:proofErr w:type="gramEnd"/>
      <w:r w:rsidRPr="00AF20D5">
        <w:rPr>
          <w:sz w:val="24"/>
          <w:szCs w:val="24"/>
        </w:rPr>
        <w:t>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Поясніть</w:t>
      </w:r>
      <w:proofErr w:type="spellEnd"/>
      <w:r w:rsidRPr="00AF20D5">
        <w:rPr>
          <w:sz w:val="24"/>
          <w:szCs w:val="24"/>
        </w:rPr>
        <w:t xml:space="preserve">, як ваша </w:t>
      </w:r>
      <w:proofErr w:type="spellStart"/>
      <w:r w:rsidRPr="00AF20D5">
        <w:rPr>
          <w:sz w:val="24"/>
          <w:szCs w:val="24"/>
        </w:rPr>
        <w:t>партія</w:t>
      </w:r>
      <w:proofErr w:type="spellEnd"/>
      <w:r w:rsidRPr="00AF20D5">
        <w:rPr>
          <w:sz w:val="24"/>
          <w:szCs w:val="24"/>
        </w:rPr>
        <w:t xml:space="preserve"> буде </w:t>
      </w:r>
      <w:proofErr w:type="spellStart"/>
      <w:r w:rsidRPr="00AF20D5">
        <w:rPr>
          <w:sz w:val="24"/>
          <w:szCs w:val="24"/>
        </w:rPr>
        <w:t>взаємодіяти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іншими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політичними</w:t>
      </w:r>
      <w:proofErr w:type="spellEnd"/>
      <w:r w:rsidRPr="00AF20D5">
        <w:rPr>
          <w:sz w:val="24"/>
          <w:szCs w:val="24"/>
        </w:rPr>
        <w:t xml:space="preserve"> силами в Австро-</w:t>
      </w:r>
      <w:proofErr w:type="spellStart"/>
      <w:r w:rsidRPr="00AF20D5">
        <w:rPr>
          <w:sz w:val="24"/>
          <w:szCs w:val="24"/>
        </w:rPr>
        <w:t>Угорській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імперії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4: </w:t>
      </w:r>
      <w:proofErr w:type="spellStart"/>
      <w:r w:rsidRPr="00AF20D5">
        <w:rPr>
          <w:b/>
          <w:bCs/>
          <w:sz w:val="24"/>
          <w:szCs w:val="24"/>
        </w:rPr>
        <w:t>Украї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spellEnd"/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в</w:t>
      </w:r>
      <w:proofErr w:type="gramEnd"/>
      <w:r w:rsidRPr="00AF20D5">
        <w:rPr>
          <w:b/>
          <w:bCs/>
          <w:sz w:val="24"/>
          <w:szCs w:val="24"/>
        </w:rPr>
        <w:t xml:space="preserve"> планах Наполеона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французький</w:t>
      </w:r>
      <w:proofErr w:type="spellEnd"/>
      <w:r w:rsidRPr="00AF20D5">
        <w:rPr>
          <w:sz w:val="24"/>
          <w:szCs w:val="24"/>
        </w:rPr>
        <w:t xml:space="preserve"> дипломат при </w:t>
      </w:r>
      <w:proofErr w:type="spellStart"/>
      <w:r w:rsidRPr="00AF20D5">
        <w:rPr>
          <w:sz w:val="24"/>
          <w:szCs w:val="24"/>
        </w:rPr>
        <w:t>дворі</w:t>
      </w:r>
      <w:proofErr w:type="spellEnd"/>
      <w:r w:rsidRPr="00AF20D5">
        <w:rPr>
          <w:sz w:val="24"/>
          <w:szCs w:val="24"/>
        </w:rPr>
        <w:t xml:space="preserve"> Наполеона в 1812 </w:t>
      </w:r>
      <w:proofErr w:type="spellStart"/>
      <w:r w:rsidRPr="00AF20D5">
        <w:rPr>
          <w:sz w:val="24"/>
          <w:szCs w:val="24"/>
        </w:rPr>
        <w:t>році</w:t>
      </w:r>
      <w:proofErr w:type="spellEnd"/>
      <w:r w:rsidRPr="00AF20D5">
        <w:rPr>
          <w:sz w:val="24"/>
          <w:szCs w:val="24"/>
        </w:rPr>
        <w:t xml:space="preserve">. </w:t>
      </w:r>
      <w:proofErr w:type="spellStart"/>
      <w:r w:rsidRPr="00AF20D5">
        <w:rPr>
          <w:sz w:val="24"/>
          <w:szCs w:val="24"/>
        </w:rPr>
        <w:t>Імператор</w:t>
      </w:r>
      <w:proofErr w:type="spellEnd"/>
      <w:r w:rsidRPr="00AF20D5">
        <w:rPr>
          <w:sz w:val="24"/>
          <w:szCs w:val="24"/>
        </w:rPr>
        <w:t xml:space="preserve"> просить вас </w:t>
      </w:r>
      <w:proofErr w:type="spellStart"/>
      <w:r w:rsidRPr="00AF20D5">
        <w:rPr>
          <w:sz w:val="24"/>
          <w:szCs w:val="24"/>
        </w:rPr>
        <w:t>підготувати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аналітичну</w:t>
      </w:r>
      <w:proofErr w:type="spellEnd"/>
      <w:r w:rsidRPr="00AF20D5">
        <w:rPr>
          <w:sz w:val="24"/>
          <w:szCs w:val="24"/>
        </w:rPr>
        <w:t xml:space="preserve"> записку про </w:t>
      </w:r>
      <w:proofErr w:type="spellStart"/>
      <w:r w:rsidRPr="00AF20D5">
        <w:rPr>
          <w:sz w:val="24"/>
          <w:szCs w:val="24"/>
        </w:rPr>
        <w:t>можливу</w:t>
      </w:r>
      <w:proofErr w:type="spellEnd"/>
      <w:r w:rsidRPr="00AF20D5">
        <w:rPr>
          <w:sz w:val="24"/>
          <w:szCs w:val="24"/>
        </w:rPr>
        <w:t xml:space="preserve"> роль </w:t>
      </w:r>
      <w:proofErr w:type="spellStart"/>
      <w:r w:rsidRPr="00AF20D5">
        <w:rPr>
          <w:sz w:val="24"/>
          <w:szCs w:val="24"/>
        </w:rPr>
        <w:t>України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майбутній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війні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проти</w:t>
      </w:r>
      <w:proofErr w:type="spellEnd"/>
      <w:proofErr w:type="gramStart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</w:t>
      </w:r>
      <w:proofErr w:type="gramEnd"/>
      <w:r w:rsidRPr="00AF20D5">
        <w:rPr>
          <w:sz w:val="24"/>
          <w:szCs w:val="24"/>
        </w:rPr>
        <w:t>осійської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імперії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Складіть</w:t>
      </w:r>
      <w:proofErr w:type="spellEnd"/>
      <w:r w:rsidRPr="00AF20D5">
        <w:rPr>
          <w:sz w:val="24"/>
          <w:szCs w:val="24"/>
        </w:rPr>
        <w:t xml:space="preserve"> короткий </w:t>
      </w:r>
      <w:proofErr w:type="spellStart"/>
      <w:r w:rsidRPr="00AF20D5">
        <w:rPr>
          <w:sz w:val="24"/>
          <w:szCs w:val="24"/>
        </w:rPr>
        <w:t>огляд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політичної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proofErr w:type="gramStart"/>
      <w:r w:rsidRPr="00AF20D5">
        <w:rPr>
          <w:sz w:val="24"/>
          <w:szCs w:val="24"/>
        </w:rPr>
        <w:t>соц</w:t>
      </w:r>
      <w:proofErr w:type="gramEnd"/>
      <w:r w:rsidRPr="00AF20D5">
        <w:rPr>
          <w:sz w:val="24"/>
          <w:szCs w:val="24"/>
        </w:rPr>
        <w:t>іальної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ситуації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Україні</w:t>
      </w:r>
      <w:proofErr w:type="spellEnd"/>
      <w:r w:rsidRPr="00AF20D5">
        <w:rPr>
          <w:sz w:val="24"/>
          <w:szCs w:val="24"/>
        </w:rPr>
        <w:t xml:space="preserve"> на початку XIX </w:t>
      </w:r>
      <w:proofErr w:type="spellStart"/>
      <w:r w:rsidRPr="00AF20D5">
        <w:rPr>
          <w:sz w:val="24"/>
          <w:szCs w:val="24"/>
        </w:rPr>
        <w:t>століття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кілька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сценаріїв</w:t>
      </w:r>
      <w:proofErr w:type="spellEnd"/>
      <w:r w:rsidRPr="00AF20D5">
        <w:rPr>
          <w:sz w:val="24"/>
          <w:szCs w:val="24"/>
        </w:rPr>
        <w:t xml:space="preserve">, як Наполеон </w:t>
      </w:r>
      <w:proofErr w:type="spellStart"/>
      <w:r w:rsidRPr="00AF20D5">
        <w:rPr>
          <w:sz w:val="24"/>
          <w:szCs w:val="24"/>
        </w:rPr>
        <w:t>міг</w:t>
      </w:r>
      <w:proofErr w:type="spellEnd"/>
      <w:r w:rsidRPr="00AF20D5">
        <w:rPr>
          <w:sz w:val="24"/>
          <w:szCs w:val="24"/>
        </w:rPr>
        <w:t xml:space="preserve"> би </w:t>
      </w:r>
      <w:proofErr w:type="spellStart"/>
      <w:r w:rsidRPr="00AF20D5">
        <w:rPr>
          <w:sz w:val="24"/>
          <w:szCs w:val="24"/>
        </w:rPr>
        <w:t>використати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питання</w:t>
      </w:r>
      <w:proofErr w:type="spellEnd"/>
      <w:r w:rsidRPr="00AF20D5">
        <w:rPr>
          <w:sz w:val="24"/>
          <w:szCs w:val="24"/>
        </w:rPr>
        <w:t xml:space="preserve"> у </w:t>
      </w:r>
      <w:proofErr w:type="spellStart"/>
      <w:proofErr w:type="gramStart"/>
      <w:r w:rsidRPr="00AF20D5">
        <w:rPr>
          <w:sz w:val="24"/>
          <w:szCs w:val="24"/>
        </w:rPr>
        <w:t>своїй</w:t>
      </w:r>
      <w:proofErr w:type="spellEnd"/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стратегії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Оцініть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потенційні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ризики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переваги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залучення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України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конфлікту</w:t>
      </w:r>
      <w:proofErr w:type="spellEnd"/>
      <w:r w:rsidRPr="00AF20D5">
        <w:rPr>
          <w:sz w:val="24"/>
          <w:szCs w:val="24"/>
        </w:rPr>
        <w:t xml:space="preserve"> з</w:t>
      </w:r>
      <w:proofErr w:type="gramStart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</w:t>
      </w:r>
      <w:proofErr w:type="gramEnd"/>
      <w:r w:rsidRPr="00AF20D5">
        <w:rPr>
          <w:sz w:val="24"/>
          <w:szCs w:val="24"/>
        </w:rPr>
        <w:t>осією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5: </w:t>
      </w:r>
      <w:proofErr w:type="spellStart"/>
      <w:r w:rsidRPr="00AF20D5">
        <w:rPr>
          <w:b/>
          <w:bCs/>
          <w:sz w:val="24"/>
          <w:szCs w:val="24"/>
        </w:rPr>
        <w:t>Культурне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життя</w:t>
      </w:r>
      <w:proofErr w:type="spellEnd"/>
      <w:r w:rsidRPr="00AF20D5">
        <w:rPr>
          <w:b/>
          <w:bCs/>
          <w:sz w:val="24"/>
          <w:szCs w:val="24"/>
        </w:rPr>
        <w:t xml:space="preserve"> в </w:t>
      </w:r>
      <w:proofErr w:type="spellStart"/>
      <w:r w:rsidRPr="00AF20D5">
        <w:rPr>
          <w:b/>
          <w:bCs/>
          <w:sz w:val="24"/>
          <w:szCs w:val="24"/>
        </w:rPr>
        <w:t>Україні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початку</w:t>
      </w:r>
      <w:proofErr w:type="gramEnd"/>
      <w:r w:rsidRPr="00AF20D5">
        <w:rPr>
          <w:b/>
          <w:bCs/>
          <w:sz w:val="24"/>
          <w:szCs w:val="24"/>
        </w:rPr>
        <w:t xml:space="preserve"> XX </w:t>
      </w:r>
      <w:proofErr w:type="spellStart"/>
      <w:r w:rsidRPr="00AF20D5">
        <w:rPr>
          <w:b/>
          <w:bCs/>
          <w:sz w:val="24"/>
          <w:szCs w:val="24"/>
        </w:rPr>
        <w:t>століття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молодий</w:t>
      </w:r>
      <w:proofErr w:type="spellEnd"/>
      <w:r w:rsidRPr="00AF20D5">
        <w:rPr>
          <w:sz w:val="24"/>
          <w:szCs w:val="24"/>
        </w:rPr>
        <w:t xml:space="preserve"> художник,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щойно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повернувся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Києва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п</w:t>
      </w:r>
      <w:proofErr w:type="gramEnd"/>
      <w:r w:rsidRPr="00AF20D5">
        <w:rPr>
          <w:sz w:val="24"/>
          <w:szCs w:val="24"/>
        </w:rPr>
        <w:t>ісля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навчання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Парижі</w:t>
      </w:r>
      <w:proofErr w:type="spellEnd"/>
      <w:r w:rsidRPr="00AF20D5">
        <w:rPr>
          <w:sz w:val="24"/>
          <w:szCs w:val="24"/>
        </w:rPr>
        <w:t xml:space="preserve"> в 1900-х роках.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враження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від</w:t>
      </w:r>
      <w:proofErr w:type="spellEnd"/>
      <w:r w:rsidRPr="00AF20D5">
        <w:rPr>
          <w:sz w:val="24"/>
          <w:szCs w:val="24"/>
        </w:rPr>
        <w:t xml:space="preserve"> культурного </w:t>
      </w:r>
      <w:proofErr w:type="spellStart"/>
      <w:r w:rsidRPr="00AF20D5">
        <w:rPr>
          <w:sz w:val="24"/>
          <w:szCs w:val="24"/>
        </w:rPr>
        <w:t>життя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Киє</w:t>
      </w:r>
      <w:proofErr w:type="gramStart"/>
      <w:r w:rsidRPr="00AF20D5">
        <w:rPr>
          <w:sz w:val="24"/>
          <w:szCs w:val="24"/>
        </w:rPr>
        <w:t>ва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пор</w:t>
      </w:r>
      <w:proofErr w:type="gramEnd"/>
      <w:r w:rsidRPr="00AF20D5">
        <w:rPr>
          <w:sz w:val="24"/>
          <w:szCs w:val="24"/>
        </w:rPr>
        <w:t>івняно</w:t>
      </w:r>
      <w:proofErr w:type="spellEnd"/>
      <w:r w:rsidRPr="00AF20D5">
        <w:rPr>
          <w:sz w:val="24"/>
          <w:szCs w:val="24"/>
        </w:rPr>
        <w:t xml:space="preserve"> з Парижем.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організації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художньої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виставки</w:t>
      </w:r>
      <w:proofErr w:type="spellEnd"/>
      <w:r w:rsidRPr="00AF20D5">
        <w:rPr>
          <w:sz w:val="24"/>
          <w:szCs w:val="24"/>
        </w:rPr>
        <w:t xml:space="preserve">, яка б </w:t>
      </w:r>
      <w:proofErr w:type="gramStart"/>
      <w:r w:rsidRPr="00AF20D5">
        <w:rPr>
          <w:sz w:val="24"/>
          <w:szCs w:val="24"/>
        </w:rPr>
        <w:t>представила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європейські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течії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мистецтві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київській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публіці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Поміркуйте</w:t>
      </w:r>
      <w:proofErr w:type="spellEnd"/>
      <w:r w:rsidRPr="00AF20D5">
        <w:rPr>
          <w:sz w:val="24"/>
          <w:szCs w:val="24"/>
        </w:rPr>
        <w:t xml:space="preserve"> над </w:t>
      </w:r>
      <w:proofErr w:type="spellStart"/>
      <w:r w:rsidRPr="00AF20D5">
        <w:rPr>
          <w:sz w:val="24"/>
          <w:szCs w:val="24"/>
        </w:rPr>
        <w:t>тим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r w:rsidRPr="00AF20D5">
        <w:rPr>
          <w:sz w:val="24"/>
          <w:szCs w:val="24"/>
        </w:rPr>
        <w:t>поєднати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національні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мотиви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сучасними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мистецькими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тенденціями</w:t>
      </w:r>
      <w:proofErr w:type="spellEnd"/>
      <w:r w:rsidRPr="00AF20D5">
        <w:rPr>
          <w:sz w:val="24"/>
          <w:szCs w:val="24"/>
        </w:rPr>
        <w:t xml:space="preserve"> </w:t>
      </w:r>
      <w:proofErr w:type="gramStart"/>
      <w:r w:rsidRPr="00AF20D5">
        <w:rPr>
          <w:sz w:val="24"/>
          <w:szCs w:val="24"/>
        </w:rPr>
        <w:t>у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творчості</w:t>
      </w:r>
      <w:proofErr w:type="spellEnd"/>
      <w:r w:rsidRPr="00AF20D5">
        <w:rPr>
          <w:sz w:val="24"/>
          <w:szCs w:val="24"/>
        </w:rPr>
        <w:t>.</w:t>
      </w:r>
    </w:p>
    <w:p w:rsidR="00AF20D5" w:rsidRDefault="00AF20D5" w:rsidP="00AF20D5">
      <w:pPr>
        <w:spacing w:line="240" w:lineRule="auto"/>
        <w:rPr>
          <w:b/>
          <w:sz w:val="24"/>
          <w:szCs w:val="24"/>
          <w:lang w:val="uk-UA"/>
        </w:rPr>
      </w:pPr>
    </w:p>
    <w:p w:rsidR="005B63BD" w:rsidRPr="00AF20D5" w:rsidRDefault="0026160D" w:rsidP="00AF20D5">
      <w:pPr>
        <w:spacing w:line="240" w:lineRule="auto"/>
        <w:rPr>
          <w:sz w:val="24"/>
          <w:szCs w:val="24"/>
          <w:lang w:val="uk-UA"/>
        </w:rPr>
      </w:pPr>
      <w:r w:rsidRPr="00AF20D5">
        <w:rPr>
          <w:b/>
          <w:sz w:val="24"/>
          <w:szCs w:val="24"/>
          <w:lang w:val="uk-UA"/>
        </w:rPr>
        <w:t xml:space="preserve">Ключові терміни та поняття: </w:t>
      </w:r>
      <w:r w:rsidRPr="00AF20D5">
        <w:rPr>
          <w:sz w:val="24"/>
          <w:szCs w:val="24"/>
          <w:lang w:val="uk-UA"/>
        </w:rPr>
        <w:t>антисемітизм, асиміляція</w:t>
      </w:r>
      <w:r w:rsidRPr="00B81351">
        <w:rPr>
          <w:sz w:val="24"/>
          <w:szCs w:val="24"/>
          <w:lang w:val="uk-UA"/>
        </w:rPr>
        <w:t xml:space="preserve">, Бейліса справа, буржуазія, Валуєвський циркуляр, гайдамацький рух, «Галицько-руська матиця», геополітика, Головна Руська Рада, </w:t>
      </w:r>
      <w:proofErr w:type="spellStart"/>
      <w:r w:rsidRPr="00B81351">
        <w:rPr>
          <w:sz w:val="24"/>
          <w:szCs w:val="24"/>
          <w:lang w:val="uk-UA"/>
        </w:rPr>
        <w:t>громадівський</w:t>
      </w:r>
      <w:proofErr w:type="spellEnd"/>
      <w:r w:rsidRPr="00B81351">
        <w:rPr>
          <w:sz w:val="24"/>
          <w:szCs w:val="24"/>
          <w:lang w:val="uk-UA"/>
        </w:rPr>
        <w:t xml:space="preserve"> рух, губернатор, губернія, декабристи, економіка, еміграція, Емський указ, етнографія, Задунайська Січ, «</w:t>
      </w:r>
      <w:proofErr w:type="spellStart"/>
      <w:r w:rsidRPr="00B81351">
        <w:rPr>
          <w:sz w:val="24"/>
          <w:szCs w:val="24"/>
          <w:lang w:val="uk-UA"/>
        </w:rPr>
        <w:t>Запорожская</w:t>
      </w:r>
      <w:proofErr w:type="spellEnd"/>
      <w:r w:rsidRPr="00B81351">
        <w:rPr>
          <w:sz w:val="24"/>
          <w:szCs w:val="24"/>
          <w:lang w:val="uk-UA"/>
        </w:rPr>
        <w:t xml:space="preserve"> старина», земства, імперія, «Історія </w:t>
      </w:r>
      <w:proofErr w:type="spellStart"/>
      <w:r w:rsidRPr="00B81351">
        <w:rPr>
          <w:sz w:val="24"/>
          <w:szCs w:val="24"/>
          <w:lang w:val="uk-UA"/>
        </w:rPr>
        <w:t>Русів</w:t>
      </w:r>
      <w:proofErr w:type="spellEnd"/>
      <w:r w:rsidRPr="00B81351">
        <w:rPr>
          <w:sz w:val="24"/>
          <w:szCs w:val="24"/>
          <w:lang w:val="uk-UA"/>
        </w:rPr>
        <w:t xml:space="preserve">», капіталізм, «Київська козаччина», «Київський телеграф», кріпосне право, купецтво, </w:t>
      </w:r>
      <w:proofErr w:type="spellStart"/>
      <w:r w:rsidRPr="00B81351">
        <w:rPr>
          <w:sz w:val="24"/>
          <w:szCs w:val="24"/>
          <w:lang w:val="uk-UA"/>
        </w:rPr>
        <w:t>Кючук-Кайнарджійський</w:t>
      </w:r>
      <w:proofErr w:type="spellEnd"/>
      <w:r w:rsidRPr="00B81351">
        <w:rPr>
          <w:sz w:val="24"/>
          <w:szCs w:val="24"/>
          <w:lang w:val="uk-UA"/>
        </w:rPr>
        <w:t xml:space="preserve"> мирний договір, Малоросія, Малоросійське товариство, марксизм, монополія, москвофільство, Наддніпрянська Україна, намісництво, народники, народовці, «нова ера», Новоросія, панславізм, партія, радикалізм, реформа, русифікація, русофіл, русофоб, «Руська трійця», «Руський собор», січові стрільці, «Союз </w:t>
      </w:r>
      <w:proofErr w:type="spellStart"/>
      <w:r w:rsidRPr="00B81351">
        <w:rPr>
          <w:sz w:val="24"/>
          <w:szCs w:val="24"/>
          <w:lang w:val="uk-UA"/>
        </w:rPr>
        <w:t>русского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народа</w:t>
      </w:r>
      <w:proofErr w:type="spellEnd"/>
      <w:r w:rsidRPr="00B81351">
        <w:rPr>
          <w:sz w:val="24"/>
          <w:szCs w:val="24"/>
          <w:lang w:val="uk-UA"/>
        </w:rPr>
        <w:t xml:space="preserve">», столипінська аграрна реформа, столипінська реакція, Товариство українських поступовців, «Україна </w:t>
      </w:r>
      <w:proofErr w:type="spellStart"/>
      <w:r w:rsidRPr="00B81351">
        <w:rPr>
          <w:sz w:val="24"/>
          <w:szCs w:val="24"/>
          <w:lang w:val="uk-UA"/>
        </w:rPr>
        <w:t>ірредента</w:t>
      </w:r>
      <w:proofErr w:type="spellEnd"/>
      <w:r w:rsidRPr="00B81351">
        <w:rPr>
          <w:sz w:val="24"/>
          <w:szCs w:val="24"/>
          <w:lang w:val="uk-UA"/>
        </w:rPr>
        <w:t xml:space="preserve">», Українська думська громада, урбанізація, </w:t>
      </w:r>
      <w:proofErr w:type="spellStart"/>
      <w:r w:rsidRPr="00B81351">
        <w:rPr>
          <w:sz w:val="24"/>
          <w:szCs w:val="24"/>
          <w:lang w:val="uk-UA"/>
        </w:rPr>
        <w:t>хлопомани</w:t>
      </w:r>
      <w:proofErr w:type="spellEnd"/>
      <w:r w:rsidRPr="00B81351">
        <w:rPr>
          <w:sz w:val="24"/>
          <w:szCs w:val="24"/>
          <w:lang w:val="uk-UA"/>
        </w:rPr>
        <w:t>, «ходіння в народ», чорносотенці, чумацтво, Ясський мирний договір.</w:t>
      </w:r>
      <w:bookmarkStart w:id="0" w:name="_GoBack"/>
      <w:bookmarkEnd w:id="0"/>
    </w:p>
    <w:sectPr w:rsidR="005B63BD" w:rsidRPr="00AF20D5" w:rsidSect="00AF20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B22"/>
    <w:multiLevelType w:val="multilevel"/>
    <w:tmpl w:val="A9E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18"/>
    <w:multiLevelType w:val="multilevel"/>
    <w:tmpl w:val="03B0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5BE5"/>
    <w:multiLevelType w:val="multilevel"/>
    <w:tmpl w:val="73E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84412"/>
    <w:multiLevelType w:val="hybridMultilevel"/>
    <w:tmpl w:val="67C0B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A0E96"/>
    <w:multiLevelType w:val="multilevel"/>
    <w:tmpl w:val="7560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6376F"/>
    <w:multiLevelType w:val="hybridMultilevel"/>
    <w:tmpl w:val="4466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32088E"/>
    <w:multiLevelType w:val="hybridMultilevel"/>
    <w:tmpl w:val="092E6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43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02678"/>
    <w:multiLevelType w:val="hybridMultilevel"/>
    <w:tmpl w:val="7C9CE7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695C11"/>
    <w:multiLevelType w:val="multilevel"/>
    <w:tmpl w:val="7D14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84"/>
    <w:rsid w:val="0020117F"/>
    <w:rsid w:val="0026160D"/>
    <w:rsid w:val="007D7B21"/>
    <w:rsid w:val="00AF20D5"/>
    <w:rsid w:val="00E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itespace-pre-wrap">
    <w:name w:val="whitespace-pre-wrap"/>
    <w:basedOn w:val="a"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F2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itespace-pre-wrap">
    <w:name w:val="whitespace-pre-wrap"/>
    <w:basedOn w:val="a"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F2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2023-10-27T12:56:00Z</dcterms:created>
  <dcterms:modified xsi:type="dcterms:W3CDTF">2024-10-17T19:16:00Z</dcterms:modified>
</cp:coreProperties>
</file>