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1B7" w:rsidRDefault="007801B7" w:rsidP="001A569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Тема 3 </w:t>
      </w:r>
    </w:p>
    <w:p w:rsidR="007801B7" w:rsidRPr="007801B7" w:rsidRDefault="007801B7" w:rsidP="001A5696">
      <w:pPr>
        <w:spacing w:after="0" w:line="360" w:lineRule="auto"/>
        <w:jc w:val="center"/>
        <w:rPr>
          <w:rFonts w:ascii="Times New Roman" w:hAnsi="Times New Roman" w:cs="Times New Roman"/>
          <w:b/>
          <w:sz w:val="28"/>
          <w:szCs w:val="28"/>
        </w:rPr>
      </w:pPr>
      <w:r w:rsidRPr="007801B7">
        <w:rPr>
          <w:rFonts w:ascii="Times New Roman" w:hAnsi="Times New Roman" w:cs="Times New Roman"/>
          <w:b/>
          <w:sz w:val="28"/>
          <w:szCs w:val="28"/>
        </w:rPr>
        <w:t>Закономірності ціноутворення та методологія визначення зовнішньо-торгівельних цін на туристичні послуги на міжнародному ринку</w:t>
      </w:r>
    </w:p>
    <w:p w:rsidR="007801B7" w:rsidRPr="007801B7" w:rsidRDefault="007801B7" w:rsidP="001A5696">
      <w:pPr>
        <w:spacing w:after="0" w:line="360" w:lineRule="auto"/>
        <w:jc w:val="both"/>
        <w:rPr>
          <w:rFonts w:ascii="Times New Roman" w:hAnsi="Times New Roman" w:cs="Times New Roman"/>
          <w:sz w:val="28"/>
          <w:szCs w:val="28"/>
        </w:rPr>
      </w:pPr>
    </w:p>
    <w:p w:rsidR="007801B7" w:rsidRPr="007801B7" w:rsidRDefault="007801B7" w:rsidP="001A5696">
      <w:pPr>
        <w:spacing w:after="0" w:line="360" w:lineRule="auto"/>
        <w:jc w:val="both"/>
        <w:rPr>
          <w:rFonts w:ascii="Times New Roman" w:hAnsi="Times New Roman" w:cs="Times New Roman"/>
          <w:b/>
          <w:sz w:val="28"/>
          <w:szCs w:val="28"/>
        </w:rPr>
      </w:pPr>
      <w:r w:rsidRPr="007801B7">
        <w:rPr>
          <w:rFonts w:ascii="Times New Roman" w:hAnsi="Times New Roman" w:cs="Times New Roman"/>
          <w:b/>
          <w:sz w:val="28"/>
          <w:szCs w:val="28"/>
        </w:rPr>
        <w:t>Мета:</w:t>
      </w:r>
    </w:p>
    <w:p w:rsidR="007801B7" w:rsidRPr="007801B7" w:rsidRDefault="007801B7" w:rsidP="001A5696">
      <w:pPr>
        <w:spacing w:after="0" w:line="360" w:lineRule="auto"/>
        <w:jc w:val="both"/>
        <w:rPr>
          <w:rFonts w:ascii="Times New Roman" w:hAnsi="Times New Roman" w:cs="Times New Roman"/>
          <w:sz w:val="28"/>
          <w:szCs w:val="28"/>
        </w:rPr>
      </w:pPr>
      <w:r w:rsidRPr="007801B7">
        <w:rPr>
          <w:rFonts w:ascii="Times New Roman" w:hAnsi="Times New Roman" w:cs="Times New Roman"/>
          <w:sz w:val="28"/>
          <w:szCs w:val="28"/>
        </w:rPr>
        <w:t>Ознайомити студентів із принципами ціноутворення на міжнародному туристичному ринку, вивчити основні методології визначення зовнішньоторговельних цін на туристичні послуги, а також аналізувати чинники, що впливають на формування цінової політики в туризмі.</w:t>
      </w:r>
    </w:p>
    <w:p w:rsidR="007801B7" w:rsidRPr="007801B7" w:rsidRDefault="007801B7" w:rsidP="001A5696">
      <w:pPr>
        <w:spacing w:after="0" w:line="360" w:lineRule="auto"/>
        <w:jc w:val="both"/>
        <w:rPr>
          <w:rFonts w:ascii="Times New Roman" w:hAnsi="Times New Roman" w:cs="Times New Roman"/>
          <w:b/>
          <w:sz w:val="28"/>
          <w:szCs w:val="28"/>
        </w:rPr>
      </w:pPr>
    </w:p>
    <w:p w:rsidR="007801B7" w:rsidRPr="007801B7" w:rsidRDefault="007801B7" w:rsidP="001A5696">
      <w:pPr>
        <w:spacing w:after="0" w:line="360" w:lineRule="auto"/>
        <w:jc w:val="both"/>
        <w:rPr>
          <w:rFonts w:ascii="Times New Roman" w:hAnsi="Times New Roman" w:cs="Times New Roman"/>
          <w:b/>
          <w:sz w:val="28"/>
          <w:szCs w:val="28"/>
        </w:rPr>
      </w:pPr>
      <w:r w:rsidRPr="007801B7">
        <w:rPr>
          <w:rFonts w:ascii="Times New Roman" w:hAnsi="Times New Roman" w:cs="Times New Roman"/>
          <w:b/>
          <w:sz w:val="28"/>
          <w:szCs w:val="28"/>
        </w:rPr>
        <w:t>Завдання:</w:t>
      </w:r>
    </w:p>
    <w:p w:rsidR="007801B7" w:rsidRPr="007801B7" w:rsidRDefault="007801B7" w:rsidP="001A5696">
      <w:pPr>
        <w:spacing w:after="0" w:line="360" w:lineRule="auto"/>
        <w:jc w:val="both"/>
        <w:rPr>
          <w:rFonts w:ascii="Times New Roman" w:hAnsi="Times New Roman" w:cs="Times New Roman"/>
          <w:sz w:val="28"/>
          <w:szCs w:val="28"/>
        </w:rPr>
      </w:pPr>
    </w:p>
    <w:p w:rsidR="007801B7" w:rsidRPr="007801B7" w:rsidRDefault="007801B7" w:rsidP="001A5696">
      <w:pPr>
        <w:spacing w:after="0" w:line="360" w:lineRule="auto"/>
        <w:jc w:val="both"/>
        <w:rPr>
          <w:rFonts w:ascii="Times New Roman" w:hAnsi="Times New Roman" w:cs="Times New Roman"/>
          <w:b/>
          <w:sz w:val="28"/>
          <w:szCs w:val="28"/>
        </w:rPr>
      </w:pPr>
      <w:r w:rsidRPr="007801B7">
        <w:rPr>
          <w:rFonts w:ascii="Times New Roman" w:hAnsi="Times New Roman" w:cs="Times New Roman"/>
          <w:b/>
          <w:sz w:val="28"/>
          <w:szCs w:val="28"/>
        </w:rPr>
        <w:t>1. Теоретична частина</w:t>
      </w:r>
    </w:p>
    <w:p w:rsidR="007801B7" w:rsidRPr="007801B7" w:rsidRDefault="007801B7" w:rsidP="001A5696">
      <w:pPr>
        <w:spacing w:after="0" w:line="360" w:lineRule="auto"/>
        <w:jc w:val="both"/>
        <w:rPr>
          <w:rFonts w:ascii="Times New Roman" w:hAnsi="Times New Roman" w:cs="Times New Roman"/>
          <w:sz w:val="28"/>
          <w:szCs w:val="28"/>
        </w:rPr>
      </w:pPr>
      <w:r w:rsidRPr="007801B7">
        <w:rPr>
          <w:rFonts w:ascii="Times New Roman" w:hAnsi="Times New Roman" w:cs="Times New Roman"/>
          <w:sz w:val="28"/>
          <w:szCs w:val="28"/>
        </w:rPr>
        <w:t>1.1. Поясніть основні закономірності ціноутворення на міжнародному туристичному ринку. Як світовий попит і пропозиція впливають на ціни туристичних послуг?</w:t>
      </w:r>
    </w:p>
    <w:p w:rsidR="007801B7" w:rsidRPr="007801B7" w:rsidRDefault="007801B7" w:rsidP="001A5696">
      <w:pPr>
        <w:spacing w:after="0" w:line="360" w:lineRule="auto"/>
        <w:jc w:val="both"/>
        <w:rPr>
          <w:rFonts w:ascii="Times New Roman" w:hAnsi="Times New Roman" w:cs="Times New Roman"/>
          <w:sz w:val="28"/>
          <w:szCs w:val="28"/>
        </w:rPr>
      </w:pPr>
      <w:r w:rsidRPr="007801B7">
        <w:rPr>
          <w:rFonts w:ascii="Times New Roman" w:hAnsi="Times New Roman" w:cs="Times New Roman"/>
          <w:sz w:val="28"/>
          <w:szCs w:val="28"/>
        </w:rPr>
        <w:t>1.2. Опишіть основні підходи до ціноутворення на туристичні послуги на міжнародному рівні (метод витрат, метод конкуренції, метод ринкової ціни, метод споживчої вартості).</w:t>
      </w:r>
    </w:p>
    <w:p w:rsidR="007801B7" w:rsidRPr="007801B7" w:rsidRDefault="007801B7" w:rsidP="001A5696">
      <w:pPr>
        <w:spacing w:after="0" w:line="360" w:lineRule="auto"/>
        <w:jc w:val="both"/>
        <w:rPr>
          <w:rFonts w:ascii="Times New Roman" w:hAnsi="Times New Roman" w:cs="Times New Roman"/>
          <w:sz w:val="28"/>
          <w:szCs w:val="28"/>
        </w:rPr>
      </w:pPr>
      <w:r w:rsidRPr="007801B7">
        <w:rPr>
          <w:rFonts w:ascii="Times New Roman" w:hAnsi="Times New Roman" w:cs="Times New Roman"/>
          <w:sz w:val="28"/>
          <w:szCs w:val="28"/>
        </w:rPr>
        <w:t xml:space="preserve">1.3. Розкрийте роль валютних курсів, податків і мит у процесі ціноутворення на міжнародні туристичні послуги. </w:t>
      </w:r>
    </w:p>
    <w:p w:rsidR="007801B7" w:rsidRPr="007801B7" w:rsidRDefault="007801B7" w:rsidP="001A5696">
      <w:pPr>
        <w:spacing w:after="0" w:line="360" w:lineRule="auto"/>
        <w:jc w:val="both"/>
        <w:rPr>
          <w:rFonts w:ascii="Times New Roman" w:hAnsi="Times New Roman" w:cs="Times New Roman"/>
          <w:sz w:val="28"/>
          <w:szCs w:val="28"/>
        </w:rPr>
      </w:pPr>
    </w:p>
    <w:p w:rsidR="007801B7" w:rsidRPr="007801B7" w:rsidRDefault="007801B7" w:rsidP="001A5696">
      <w:pPr>
        <w:spacing w:after="0" w:line="360" w:lineRule="auto"/>
        <w:jc w:val="both"/>
        <w:rPr>
          <w:rFonts w:ascii="Times New Roman" w:hAnsi="Times New Roman" w:cs="Times New Roman"/>
          <w:b/>
          <w:sz w:val="28"/>
          <w:szCs w:val="28"/>
        </w:rPr>
      </w:pPr>
      <w:r w:rsidRPr="007801B7">
        <w:rPr>
          <w:rFonts w:ascii="Times New Roman" w:hAnsi="Times New Roman" w:cs="Times New Roman"/>
          <w:b/>
          <w:sz w:val="28"/>
          <w:szCs w:val="28"/>
        </w:rPr>
        <w:t>2. Аналітичне завдання</w:t>
      </w:r>
    </w:p>
    <w:p w:rsidR="007801B7" w:rsidRPr="007801B7" w:rsidRDefault="007801B7" w:rsidP="001A5696">
      <w:pPr>
        <w:spacing w:after="0" w:line="360" w:lineRule="auto"/>
        <w:jc w:val="both"/>
        <w:rPr>
          <w:rFonts w:ascii="Times New Roman" w:hAnsi="Times New Roman" w:cs="Times New Roman"/>
          <w:sz w:val="28"/>
          <w:szCs w:val="28"/>
        </w:rPr>
      </w:pPr>
      <w:r w:rsidRPr="007801B7">
        <w:rPr>
          <w:rFonts w:ascii="Times New Roman" w:hAnsi="Times New Roman" w:cs="Times New Roman"/>
          <w:sz w:val="28"/>
          <w:szCs w:val="28"/>
        </w:rPr>
        <w:t xml:space="preserve">2.1. Проведіть аналіз цінової політики трьох міжнародних туристичних агентств на ринку, що спеціалізуються на подорожах до різних країн. Порівняйте їхні ціни на аналогічні туристичні продукти (наприклад, тури до Європи, Азії та Америки). </w:t>
      </w:r>
    </w:p>
    <w:p w:rsidR="007801B7" w:rsidRPr="007801B7" w:rsidRDefault="007801B7" w:rsidP="001A5696">
      <w:pPr>
        <w:spacing w:after="0" w:line="360" w:lineRule="auto"/>
        <w:jc w:val="both"/>
        <w:rPr>
          <w:rFonts w:ascii="Times New Roman" w:hAnsi="Times New Roman" w:cs="Times New Roman"/>
          <w:sz w:val="28"/>
          <w:szCs w:val="28"/>
        </w:rPr>
      </w:pPr>
      <w:r w:rsidRPr="007801B7">
        <w:rPr>
          <w:rFonts w:ascii="Times New Roman" w:hAnsi="Times New Roman" w:cs="Times New Roman"/>
          <w:sz w:val="28"/>
          <w:szCs w:val="28"/>
        </w:rPr>
        <w:t>2.2. Дослідіть, як сезонність, політичні та економічні кризи впливають на ціни туристичних послуг на прикладі конкретного туристичного напрямку.</w:t>
      </w:r>
    </w:p>
    <w:p w:rsidR="007801B7" w:rsidRPr="007801B7" w:rsidRDefault="007801B7" w:rsidP="001A5696">
      <w:pPr>
        <w:spacing w:after="0" w:line="360" w:lineRule="auto"/>
        <w:jc w:val="both"/>
        <w:rPr>
          <w:rFonts w:ascii="Times New Roman" w:hAnsi="Times New Roman" w:cs="Times New Roman"/>
          <w:b/>
          <w:sz w:val="28"/>
          <w:szCs w:val="28"/>
        </w:rPr>
      </w:pPr>
    </w:p>
    <w:p w:rsidR="007801B7" w:rsidRPr="007801B7" w:rsidRDefault="007801B7" w:rsidP="001A5696">
      <w:pPr>
        <w:spacing w:after="0" w:line="360" w:lineRule="auto"/>
        <w:jc w:val="both"/>
        <w:rPr>
          <w:rFonts w:ascii="Times New Roman" w:hAnsi="Times New Roman" w:cs="Times New Roman"/>
          <w:b/>
          <w:sz w:val="28"/>
          <w:szCs w:val="28"/>
        </w:rPr>
      </w:pPr>
      <w:r w:rsidRPr="007801B7">
        <w:rPr>
          <w:rFonts w:ascii="Times New Roman" w:hAnsi="Times New Roman" w:cs="Times New Roman"/>
          <w:b/>
          <w:sz w:val="28"/>
          <w:szCs w:val="28"/>
        </w:rPr>
        <w:lastRenderedPageBreak/>
        <w:t>3. Практичне завдання</w:t>
      </w:r>
    </w:p>
    <w:p w:rsidR="007801B7" w:rsidRPr="007801B7" w:rsidRDefault="007801B7" w:rsidP="001A5696">
      <w:pPr>
        <w:spacing w:after="0" w:line="360" w:lineRule="auto"/>
        <w:jc w:val="both"/>
        <w:rPr>
          <w:rFonts w:ascii="Times New Roman" w:hAnsi="Times New Roman" w:cs="Times New Roman"/>
          <w:sz w:val="28"/>
          <w:szCs w:val="28"/>
        </w:rPr>
      </w:pPr>
      <w:r w:rsidRPr="007801B7">
        <w:rPr>
          <w:rFonts w:ascii="Times New Roman" w:hAnsi="Times New Roman" w:cs="Times New Roman"/>
          <w:sz w:val="28"/>
          <w:szCs w:val="28"/>
        </w:rPr>
        <w:t>3.1. Визначте зовнішньоторговельну ціну на туристичний пакет (5 днів у готелі середнього класу у Франції) з використанням методу витрат. Врахуйте такі компоненти, як вартість авіаквитків, проживання, харчування, трансфери та комісії агентства.</w:t>
      </w:r>
    </w:p>
    <w:p w:rsidR="007801B7" w:rsidRPr="007801B7" w:rsidRDefault="007801B7" w:rsidP="001A5696">
      <w:pPr>
        <w:spacing w:after="0" w:line="360" w:lineRule="auto"/>
        <w:jc w:val="both"/>
        <w:rPr>
          <w:rFonts w:ascii="Times New Roman" w:hAnsi="Times New Roman" w:cs="Times New Roman"/>
          <w:sz w:val="28"/>
          <w:szCs w:val="28"/>
        </w:rPr>
      </w:pPr>
      <w:r w:rsidRPr="007801B7">
        <w:rPr>
          <w:rFonts w:ascii="Times New Roman" w:hAnsi="Times New Roman" w:cs="Times New Roman"/>
          <w:sz w:val="28"/>
          <w:szCs w:val="28"/>
        </w:rPr>
        <w:t>3.2. Порівняйте зовнішньоторговельні ціни на аналогічні туристичні пакети до двох інших європейських країн (наприклад, Іспанії та Італії). Які фактори вплинули на відмінності в ціноутворенні?</w:t>
      </w:r>
    </w:p>
    <w:p w:rsidR="007801B7" w:rsidRPr="007801B7" w:rsidRDefault="007801B7" w:rsidP="001A5696">
      <w:pPr>
        <w:spacing w:after="0" w:line="360" w:lineRule="auto"/>
        <w:jc w:val="both"/>
        <w:rPr>
          <w:rFonts w:ascii="Times New Roman" w:hAnsi="Times New Roman" w:cs="Times New Roman"/>
          <w:sz w:val="28"/>
          <w:szCs w:val="28"/>
        </w:rPr>
      </w:pPr>
    </w:p>
    <w:p w:rsidR="007801B7" w:rsidRPr="007801B7" w:rsidRDefault="007801B7" w:rsidP="001A5696">
      <w:pPr>
        <w:spacing w:after="0" w:line="360" w:lineRule="auto"/>
        <w:jc w:val="both"/>
        <w:rPr>
          <w:rFonts w:ascii="Times New Roman" w:hAnsi="Times New Roman" w:cs="Times New Roman"/>
          <w:b/>
          <w:sz w:val="28"/>
          <w:szCs w:val="28"/>
        </w:rPr>
      </w:pPr>
      <w:r w:rsidRPr="007801B7">
        <w:rPr>
          <w:rFonts w:ascii="Times New Roman" w:hAnsi="Times New Roman" w:cs="Times New Roman"/>
          <w:b/>
          <w:sz w:val="28"/>
          <w:szCs w:val="28"/>
        </w:rPr>
        <w:t>4. Дослідницьке завдання</w:t>
      </w:r>
    </w:p>
    <w:p w:rsidR="007801B7" w:rsidRPr="007801B7" w:rsidRDefault="007801B7" w:rsidP="001A5696">
      <w:pPr>
        <w:spacing w:after="0" w:line="360" w:lineRule="auto"/>
        <w:jc w:val="both"/>
        <w:rPr>
          <w:rFonts w:ascii="Times New Roman" w:hAnsi="Times New Roman" w:cs="Times New Roman"/>
          <w:sz w:val="28"/>
          <w:szCs w:val="28"/>
        </w:rPr>
      </w:pPr>
      <w:r w:rsidRPr="007801B7">
        <w:rPr>
          <w:rFonts w:ascii="Times New Roman" w:hAnsi="Times New Roman" w:cs="Times New Roman"/>
          <w:sz w:val="28"/>
          <w:szCs w:val="28"/>
        </w:rPr>
        <w:t>4.1. Проаналізуйте, як сучасні цифрові платформи для бронювання (Airbnb, Booking) впливають на формування цін на туристичні послуги на міжнародному ринку. Наведіть конкретні приклади змін у ціноутворенні внаслідок розвитку таких платформ.</w:t>
      </w:r>
    </w:p>
    <w:p w:rsidR="007801B7" w:rsidRPr="007801B7" w:rsidRDefault="007801B7" w:rsidP="001A5696">
      <w:pPr>
        <w:spacing w:after="0" w:line="360" w:lineRule="auto"/>
        <w:jc w:val="both"/>
        <w:rPr>
          <w:rFonts w:ascii="Times New Roman" w:hAnsi="Times New Roman" w:cs="Times New Roman"/>
          <w:sz w:val="28"/>
          <w:szCs w:val="28"/>
        </w:rPr>
      </w:pPr>
      <w:r w:rsidRPr="007801B7">
        <w:rPr>
          <w:rFonts w:ascii="Times New Roman" w:hAnsi="Times New Roman" w:cs="Times New Roman"/>
          <w:sz w:val="28"/>
          <w:szCs w:val="28"/>
        </w:rPr>
        <w:t>4.2. Запропонуйте стратегії для туристичних компаній щодо оптимізації ціноутворення на міжнародному ринку з урахуванням цифрових інновацій та глобалізаційних процесів.</w:t>
      </w:r>
    </w:p>
    <w:p w:rsidR="007801B7" w:rsidRPr="007801B7" w:rsidRDefault="007801B7" w:rsidP="001A5696">
      <w:pPr>
        <w:spacing w:after="0" w:line="360" w:lineRule="auto"/>
        <w:jc w:val="both"/>
        <w:rPr>
          <w:rFonts w:ascii="Times New Roman" w:hAnsi="Times New Roman" w:cs="Times New Roman"/>
          <w:sz w:val="28"/>
          <w:szCs w:val="28"/>
        </w:rPr>
      </w:pPr>
    </w:p>
    <w:p w:rsidR="007801B7" w:rsidRPr="007801B7" w:rsidRDefault="007801B7" w:rsidP="001A5696">
      <w:pPr>
        <w:spacing w:after="0" w:line="360" w:lineRule="auto"/>
        <w:jc w:val="both"/>
        <w:rPr>
          <w:rFonts w:ascii="Times New Roman" w:hAnsi="Times New Roman" w:cs="Times New Roman"/>
          <w:b/>
          <w:sz w:val="28"/>
          <w:szCs w:val="28"/>
        </w:rPr>
      </w:pPr>
      <w:r w:rsidRPr="007801B7">
        <w:rPr>
          <w:rFonts w:ascii="Times New Roman" w:hAnsi="Times New Roman" w:cs="Times New Roman"/>
          <w:b/>
          <w:sz w:val="28"/>
          <w:szCs w:val="28"/>
        </w:rPr>
        <w:t>Форма звіту:</w:t>
      </w:r>
    </w:p>
    <w:p w:rsidR="007801B7" w:rsidRPr="007801B7" w:rsidRDefault="007801B7" w:rsidP="001A5696">
      <w:pPr>
        <w:spacing w:after="0" w:line="360" w:lineRule="auto"/>
        <w:jc w:val="both"/>
        <w:rPr>
          <w:rFonts w:ascii="Times New Roman" w:hAnsi="Times New Roman" w:cs="Times New Roman"/>
          <w:sz w:val="28"/>
          <w:szCs w:val="28"/>
        </w:rPr>
      </w:pPr>
      <w:r w:rsidRPr="007801B7">
        <w:rPr>
          <w:rFonts w:ascii="Times New Roman" w:hAnsi="Times New Roman" w:cs="Times New Roman"/>
          <w:sz w:val="28"/>
          <w:szCs w:val="28"/>
        </w:rPr>
        <w:t>- Теоретичне обґрунтування (2-3 сторінки).</w:t>
      </w:r>
    </w:p>
    <w:p w:rsidR="007801B7" w:rsidRPr="007801B7" w:rsidRDefault="007801B7" w:rsidP="001A5696">
      <w:pPr>
        <w:spacing w:after="0" w:line="360" w:lineRule="auto"/>
        <w:jc w:val="both"/>
        <w:rPr>
          <w:rFonts w:ascii="Times New Roman" w:hAnsi="Times New Roman" w:cs="Times New Roman"/>
          <w:sz w:val="28"/>
          <w:szCs w:val="28"/>
        </w:rPr>
      </w:pPr>
      <w:r w:rsidRPr="007801B7">
        <w:rPr>
          <w:rFonts w:ascii="Times New Roman" w:hAnsi="Times New Roman" w:cs="Times New Roman"/>
          <w:sz w:val="28"/>
          <w:szCs w:val="28"/>
        </w:rPr>
        <w:t>- Аналітичний розділ з порівнянням цінової політики (3-4 сторінки).</w:t>
      </w:r>
    </w:p>
    <w:p w:rsidR="007801B7" w:rsidRPr="007801B7" w:rsidRDefault="007801B7" w:rsidP="001A5696">
      <w:pPr>
        <w:spacing w:after="0" w:line="360" w:lineRule="auto"/>
        <w:jc w:val="both"/>
        <w:rPr>
          <w:rFonts w:ascii="Times New Roman" w:hAnsi="Times New Roman" w:cs="Times New Roman"/>
          <w:sz w:val="28"/>
          <w:szCs w:val="28"/>
        </w:rPr>
      </w:pPr>
      <w:r w:rsidRPr="007801B7">
        <w:rPr>
          <w:rFonts w:ascii="Times New Roman" w:hAnsi="Times New Roman" w:cs="Times New Roman"/>
          <w:sz w:val="28"/>
          <w:szCs w:val="28"/>
        </w:rPr>
        <w:t>- Практичний розрахунок ціни та порівняння (2-3 сторінки).</w:t>
      </w:r>
    </w:p>
    <w:p w:rsidR="007801B7" w:rsidRPr="007801B7" w:rsidRDefault="007801B7" w:rsidP="001A5696">
      <w:pPr>
        <w:spacing w:after="0" w:line="360" w:lineRule="auto"/>
        <w:jc w:val="both"/>
        <w:rPr>
          <w:rFonts w:ascii="Times New Roman" w:hAnsi="Times New Roman" w:cs="Times New Roman"/>
          <w:sz w:val="28"/>
          <w:szCs w:val="28"/>
        </w:rPr>
      </w:pPr>
      <w:r w:rsidRPr="007801B7">
        <w:rPr>
          <w:rFonts w:ascii="Times New Roman" w:hAnsi="Times New Roman" w:cs="Times New Roman"/>
          <w:sz w:val="28"/>
          <w:szCs w:val="28"/>
        </w:rPr>
        <w:t>- Дослідницька частина (2-3 сторінки).</w:t>
      </w:r>
    </w:p>
    <w:p w:rsidR="007801B7" w:rsidRPr="007801B7" w:rsidRDefault="007801B7" w:rsidP="001A5696">
      <w:pPr>
        <w:spacing w:after="0" w:line="360" w:lineRule="auto"/>
        <w:jc w:val="both"/>
        <w:rPr>
          <w:rFonts w:ascii="Times New Roman" w:hAnsi="Times New Roman" w:cs="Times New Roman"/>
          <w:sz w:val="28"/>
          <w:szCs w:val="28"/>
        </w:rPr>
      </w:pPr>
    </w:p>
    <w:p w:rsidR="007801B7" w:rsidRPr="007801B7" w:rsidRDefault="007801B7" w:rsidP="001A5696">
      <w:pPr>
        <w:spacing w:after="0" w:line="360" w:lineRule="auto"/>
        <w:jc w:val="both"/>
        <w:rPr>
          <w:rFonts w:ascii="Times New Roman" w:hAnsi="Times New Roman" w:cs="Times New Roman"/>
          <w:sz w:val="28"/>
          <w:szCs w:val="28"/>
        </w:rPr>
      </w:pPr>
    </w:p>
    <w:p w:rsidR="00CD5847" w:rsidRPr="007801B7" w:rsidRDefault="007801B7" w:rsidP="001A5696">
      <w:pPr>
        <w:spacing w:after="0" w:line="360" w:lineRule="auto"/>
        <w:jc w:val="both"/>
        <w:rPr>
          <w:rFonts w:ascii="Times New Roman" w:hAnsi="Times New Roman" w:cs="Times New Roman"/>
          <w:sz w:val="28"/>
          <w:szCs w:val="28"/>
        </w:rPr>
      </w:pPr>
      <w:r w:rsidRPr="007801B7">
        <w:rPr>
          <w:rFonts w:ascii="Times New Roman" w:hAnsi="Times New Roman" w:cs="Times New Roman"/>
          <w:sz w:val="28"/>
          <w:szCs w:val="28"/>
        </w:rPr>
        <w:t>Примітка:</w:t>
      </w:r>
      <w:r>
        <w:rPr>
          <w:rFonts w:ascii="Times New Roman" w:hAnsi="Times New Roman" w:cs="Times New Roman"/>
          <w:sz w:val="28"/>
          <w:szCs w:val="28"/>
        </w:rPr>
        <w:t xml:space="preserve"> </w:t>
      </w:r>
      <w:r w:rsidRPr="007801B7">
        <w:rPr>
          <w:rFonts w:ascii="Times New Roman" w:hAnsi="Times New Roman" w:cs="Times New Roman"/>
          <w:sz w:val="28"/>
          <w:szCs w:val="28"/>
        </w:rPr>
        <w:t>Для виконання роботи студенти можуть використовувати відкриті ресурси (Booking, Airbnb, Expedia) для аналізу цін на туристичні послуги.</w:t>
      </w:r>
    </w:p>
    <w:p w:rsidR="007801B7" w:rsidRPr="007801B7" w:rsidRDefault="007801B7" w:rsidP="001A5696">
      <w:pPr>
        <w:spacing w:after="0" w:line="360" w:lineRule="auto"/>
        <w:jc w:val="both"/>
        <w:rPr>
          <w:rFonts w:ascii="Times New Roman" w:hAnsi="Times New Roman" w:cs="Times New Roman"/>
          <w:sz w:val="28"/>
          <w:szCs w:val="28"/>
        </w:rPr>
      </w:pPr>
      <w:bookmarkStart w:id="0" w:name="_GoBack"/>
      <w:bookmarkEnd w:id="0"/>
    </w:p>
    <w:sectPr w:rsidR="007801B7" w:rsidRPr="007801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1B7"/>
    <w:rsid w:val="00037A10"/>
    <w:rsid w:val="00161550"/>
    <w:rsid w:val="001A5696"/>
    <w:rsid w:val="005721B8"/>
    <w:rsid w:val="007801B7"/>
    <w:rsid w:val="007F50AB"/>
    <w:rsid w:val="00BD6428"/>
    <w:rsid w:val="00C14A00"/>
    <w:rsid w:val="00CD5847"/>
    <w:rsid w:val="00CF7661"/>
    <w:rsid w:val="00EF2D5A"/>
    <w:rsid w:val="00F96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379</Words>
  <Characters>2164</Characters>
  <Application>Microsoft Office Word</Application>
  <DocSecurity>0</DocSecurity>
  <Lines>18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2024-10-17T00:44:00Z</dcterms:created>
  <dcterms:modified xsi:type="dcterms:W3CDTF">2024-10-17T01:05:00Z</dcterms:modified>
</cp:coreProperties>
</file>