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34" w:rsidRPr="009F2134" w:rsidRDefault="007D24B5" w:rsidP="007D24B5">
      <w:pPr>
        <w:spacing w:after="0"/>
        <w:ind w:firstLine="567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 xml:space="preserve">Тема </w:t>
      </w:r>
      <w:r w:rsidR="00791C2E">
        <w:rPr>
          <w:rFonts w:eastAsia="Times New Roman" w:cs="Times New Roman"/>
          <w:b/>
          <w:bCs/>
          <w:szCs w:val="28"/>
          <w:lang w:eastAsia="uk-UA"/>
        </w:rPr>
        <w:t>6</w:t>
      </w:r>
      <w:bookmarkStart w:id="0" w:name="_GoBack"/>
      <w:bookmarkEnd w:id="0"/>
      <w:r>
        <w:rPr>
          <w:rFonts w:eastAsia="Times New Roman" w:cs="Times New Roman"/>
          <w:b/>
          <w:bCs/>
          <w:szCs w:val="28"/>
          <w:lang w:eastAsia="uk-UA"/>
        </w:rPr>
        <w:t xml:space="preserve">. </w:t>
      </w:r>
      <w:r w:rsidR="009F2134" w:rsidRPr="009F2134">
        <w:rPr>
          <w:rFonts w:eastAsia="Times New Roman" w:cs="Times New Roman"/>
          <w:b/>
          <w:bCs/>
          <w:szCs w:val="28"/>
          <w:lang w:eastAsia="uk-UA"/>
        </w:rPr>
        <w:t xml:space="preserve">Управління персоналом </w:t>
      </w:r>
      <w:r w:rsidRPr="009F2134">
        <w:rPr>
          <w:rFonts w:eastAsia="Times New Roman" w:cs="Times New Roman"/>
          <w:b/>
          <w:bCs/>
          <w:szCs w:val="28"/>
          <w:lang w:eastAsia="uk-UA"/>
        </w:rPr>
        <w:t>соціально</w:t>
      </w:r>
      <w:r w:rsidRPr="007D24B5">
        <w:rPr>
          <w:rFonts w:eastAsia="Times New Roman" w:cs="Times New Roman"/>
          <w:b/>
          <w:bCs/>
          <w:szCs w:val="28"/>
          <w:lang w:eastAsia="uk-UA"/>
        </w:rPr>
        <w:t>го</w:t>
      </w:r>
      <w:r w:rsidRPr="009F2134">
        <w:rPr>
          <w:rFonts w:eastAsia="Times New Roman" w:cs="Times New Roman"/>
          <w:b/>
          <w:bCs/>
          <w:szCs w:val="28"/>
          <w:lang w:eastAsia="uk-UA"/>
        </w:rPr>
        <w:t xml:space="preserve"> </w:t>
      </w:r>
      <w:r w:rsidRPr="007D24B5">
        <w:rPr>
          <w:rFonts w:eastAsia="Times New Roman" w:cs="Times New Roman"/>
          <w:b/>
          <w:bCs/>
          <w:szCs w:val="28"/>
          <w:lang w:eastAsia="uk-UA"/>
        </w:rPr>
        <w:t>закладу</w:t>
      </w:r>
    </w:p>
    <w:p w:rsidR="00626644" w:rsidRPr="009F2134" w:rsidRDefault="00626644" w:rsidP="00626644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9F2134">
        <w:rPr>
          <w:rFonts w:eastAsia="Times New Roman" w:cs="Times New Roman"/>
          <w:b/>
          <w:bCs/>
          <w:szCs w:val="28"/>
          <w:lang w:eastAsia="uk-UA"/>
        </w:rPr>
        <w:t>1. Поняття та принципи управління персоналом</w:t>
      </w:r>
      <w:r w:rsidR="000F4E89"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626644" w:rsidRPr="009F2134" w:rsidRDefault="00626644" w:rsidP="00626644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9F2134">
        <w:rPr>
          <w:rFonts w:eastAsia="Times New Roman" w:cs="Times New Roman"/>
          <w:b/>
          <w:bCs/>
          <w:szCs w:val="28"/>
          <w:lang w:eastAsia="uk-UA"/>
        </w:rPr>
        <w:t>2. Відбір персоналу</w:t>
      </w:r>
      <w:r w:rsidR="000F4E89"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626644" w:rsidRDefault="00626644" w:rsidP="0062664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87487">
        <w:rPr>
          <w:rFonts w:eastAsia="Times New Roman" w:cs="Times New Roman"/>
          <w:b/>
          <w:bCs/>
          <w:szCs w:val="28"/>
          <w:lang w:eastAsia="uk-UA"/>
        </w:rPr>
        <w:t>3.</w:t>
      </w:r>
      <w:r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b/>
          <w:bCs/>
          <w:szCs w:val="28"/>
          <w:lang w:eastAsia="uk-UA"/>
        </w:rPr>
        <w:t>О</w:t>
      </w:r>
      <w:r w:rsidRPr="009F2134">
        <w:rPr>
          <w:rFonts w:eastAsia="Times New Roman" w:cs="Times New Roman"/>
          <w:b/>
          <w:bCs/>
          <w:szCs w:val="28"/>
          <w:lang w:eastAsia="uk-UA"/>
        </w:rPr>
        <w:t>цінка (атестація) персоналу</w:t>
      </w:r>
      <w:r w:rsidR="000F4E89">
        <w:rPr>
          <w:rFonts w:eastAsia="Times New Roman" w:cs="Times New Roman"/>
          <w:b/>
          <w:bCs/>
          <w:szCs w:val="28"/>
          <w:lang w:eastAsia="uk-UA"/>
        </w:rPr>
        <w:t>.</w:t>
      </w:r>
      <w:r w:rsidRPr="009F2134">
        <w:rPr>
          <w:rFonts w:eastAsia="Times New Roman" w:cs="Times New Roman"/>
          <w:szCs w:val="28"/>
          <w:lang w:eastAsia="uk-UA"/>
        </w:rPr>
        <w:t xml:space="preserve"> </w:t>
      </w:r>
    </w:p>
    <w:p w:rsidR="00626644" w:rsidRPr="002E60BF" w:rsidRDefault="00626644" w:rsidP="00626644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 xml:space="preserve">4. </w:t>
      </w:r>
      <w:r w:rsidRPr="002E60BF">
        <w:rPr>
          <w:rFonts w:eastAsia="Times New Roman" w:cs="Times New Roman"/>
          <w:b/>
          <w:bCs/>
          <w:szCs w:val="28"/>
          <w:lang w:eastAsia="uk-UA"/>
        </w:rPr>
        <w:t>Методи оцінки (атестації) персоналу</w:t>
      </w:r>
      <w:r w:rsidR="000F4E89"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7D24B5" w:rsidRDefault="007D24B5" w:rsidP="007D24B5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9F2134">
        <w:rPr>
          <w:rFonts w:eastAsia="Times New Roman" w:cs="Times New Roman"/>
          <w:b/>
          <w:bCs/>
          <w:szCs w:val="28"/>
          <w:lang w:eastAsia="uk-UA"/>
        </w:rPr>
        <w:t>1. Поняття та принципи управління персоналом</w:t>
      </w: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2134">
        <w:rPr>
          <w:rFonts w:eastAsia="Times New Roman" w:cs="Times New Roman"/>
          <w:szCs w:val="28"/>
          <w:lang w:eastAsia="uk-UA"/>
        </w:rPr>
        <w:t xml:space="preserve">Зі змінами концепцій управління змінилися уявлення про роль окремих працівників у діяльності </w:t>
      </w:r>
      <w:r w:rsidR="007D24B5" w:rsidRPr="009F2134">
        <w:rPr>
          <w:rFonts w:eastAsia="Times New Roman" w:cs="Times New Roman"/>
          <w:szCs w:val="28"/>
          <w:lang w:eastAsia="uk-UA"/>
        </w:rPr>
        <w:t>соціально</w:t>
      </w:r>
      <w:r w:rsidR="007D24B5">
        <w:rPr>
          <w:rFonts w:eastAsia="Times New Roman" w:cs="Times New Roman"/>
          <w:szCs w:val="28"/>
          <w:lang w:eastAsia="uk-UA"/>
        </w:rPr>
        <w:t>го</w:t>
      </w:r>
      <w:r w:rsidR="007D24B5" w:rsidRPr="009F2134">
        <w:rPr>
          <w:rFonts w:eastAsia="Times New Roman" w:cs="Times New Roman"/>
          <w:szCs w:val="28"/>
          <w:lang w:eastAsia="uk-UA"/>
        </w:rPr>
        <w:t xml:space="preserve"> </w:t>
      </w:r>
      <w:r w:rsidR="007D24B5">
        <w:rPr>
          <w:rFonts w:eastAsia="Times New Roman" w:cs="Times New Roman"/>
          <w:szCs w:val="28"/>
          <w:lang w:eastAsia="uk-UA"/>
        </w:rPr>
        <w:t>закладу</w:t>
      </w:r>
      <w:r w:rsidRPr="009F2134">
        <w:rPr>
          <w:rFonts w:eastAsia="Times New Roman" w:cs="Times New Roman"/>
          <w:szCs w:val="28"/>
          <w:lang w:eastAsia="uk-UA"/>
        </w:rPr>
        <w:t xml:space="preserve">. Результатом змін стало </w:t>
      </w:r>
      <w:r w:rsidRPr="009F2134">
        <w:rPr>
          <w:rFonts w:eastAsia="Times New Roman" w:cs="Times New Roman"/>
          <w:i/>
          <w:iCs/>
          <w:szCs w:val="28"/>
          <w:lang w:eastAsia="uk-UA"/>
        </w:rPr>
        <w:t xml:space="preserve">розуміння особливої ролі такого ресурсу, як люди, </w:t>
      </w:r>
      <w:r w:rsidRPr="009F2134">
        <w:rPr>
          <w:rFonts w:eastAsia="Times New Roman" w:cs="Times New Roman"/>
          <w:szCs w:val="28"/>
          <w:lang w:eastAsia="uk-UA"/>
        </w:rPr>
        <w:t>а також усвідомлення того, що підвищити ефективність діяльності соціально</w:t>
      </w:r>
      <w:r w:rsidR="007D24B5">
        <w:rPr>
          <w:rFonts w:eastAsia="Times New Roman" w:cs="Times New Roman"/>
          <w:szCs w:val="28"/>
          <w:lang w:eastAsia="uk-UA"/>
        </w:rPr>
        <w:t>го</w:t>
      </w:r>
      <w:r w:rsidRPr="009F2134">
        <w:rPr>
          <w:rFonts w:eastAsia="Times New Roman" w:cs="Times New Roman"/>
          <w:szCs w:val="28"/>
          <w:lang w:eastAsia="uk-UA"/>
        </w:rPr>
        <w:t xml:space="preserve"> </w:t>
      </w:r>
      <w:r w:rsidR="007D24B5">
        <w:rPr>
          <w:rFonts w:eastAsia="Times New Roman" w:cs="Times New Roman"/>
          <w:szCs w:val="28"/>
          <w:lang w:eastAsia="uk-UA"/>
        </w:rPr>
        <w:t>закладу</w:t>
      </w:r>
      <w:r w:rsidRPr="009F2134">
        <w:rPr>
          <w:rFonts w:eastAsia="Times New Roman" w:cs="Times New Roman"/>
          <w:szCs w:val="28"/>
          <w:lang w:eastAsia="uk-UA"/>
        </w:rPr>
        <w:t xml:space="preserve"> можна через реалізацію кожним працівником своїх здібностей і можливостей, творчого потенціалу, досягнення своїх цілей, які збігаються з цілями </w:t>
      </w:r>
      <w:r w:rsidR="007D24B5" w:rsidRPr="009F2134">
        <w:rPr>
          <w:rFonts w:eastAsia="Times New Roman" w:cs="Times New Roman"/>
          <w:szCs w:val="28"/>
          <w:lang w:eastAsia="uk-UA"/>
        </w:rPr>
        <w:t>соціально</w:t>
      </w:r>
      <w:r w:rsidR="007D24B5">
        <w:rPr>
          <w:rFonts w:eastAsia="Times New Roman" w:cs="Times New Roman"/>
          <w:szCs w:val="28"/>
          <w:lang w:eastAsia="uk-UA"/>
        </w:rPr>
        <w:t>го</w:t>
      </w:r>
      <w:r w:rsidR="007D24B5" w:rsidRPr="009F2134">
        <w:rPr>
          <w:rFonts w:eastAsia="Times New Roman" w:cs="Times New Roman"/>
          <w:szCs w:val="28"/>
          <w:lang w:eastAsia="uk-UA"/>
        </w:rPr>
        <w:t xml:space="preserve"> </w:t>
      </w:r>
      <w:r w:rsidR="007D24B5">
        <w:rPr>
          <w:rFonts w:eastAsia="Times New Roman" w:cs="Times New Roman"/>
          <w:szCs w:val="28"/>
          <w:lang w:eastAsia="uk-UA"/>
        </w:rPr>
        <w:t>закладу</w:t>
      </w:r>
      <w:r w:rsidRPr="009F2134">
        <w:rPr>
          <w:rFonts w:eastAsia="Times New Roman" w:cs="Times New Roman"/>
          <w:szCs w:val="28"/>
          <w:lang w:eastAsia="uk-UA"/>
        </w:rPr>
        <w:t>.</w:t>
      </w: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2134">
        <w:rPr>
          <w:rFonts w:eastAsia="Times New Roman" w:cs="Times New Roman"/>
          <w:szCs w:val="28"/>
          <w:lang w:eastAsia="uk-UA"/>
        </w:rPr>
        <w:t xml:space="preserve">В управлінні персоналом соціальних </w:t>
      </w:r>
      <w:r w:rsidR="007D24B5">
        <w:rPr>
          <w:rFonts w:eastAsia="Times New Roman" w:cs="Times New Roman"/>
          <w:szCs w:val="28"/>
          <w:lang w:eastAsia="uk-UA"/>
        </w:rPr>
        <w:t>закладів</w:t>
      </w:r>
      <w:r w:rsidRPr="009F2134">
        <w:rPr>
          <w:rFonts w:eastAsia="Times New Roman" w:cs="Times New Roman"/>
          <w:szCs w:val="28"/>
          <w:lang w:eastAsia="uk-UA"/>
        </w:rPr>
        <w:t xml:space="preserve"> слід дотримуватися таких </w:t>
      </w:r>
      <w:r w:rsidRPr="009F2134">
        <w:rPr>
          <w:rFonts w:eastAsia="Times New Roman" w:cs="Times New Roman"/>
          <w:b/>
          <w:bCs/>
          <w:i/>
          <w:iCs/>
          <w:szCs w:val="28"/>
          <w:lang w:eastAsia="uk-UA"/>
        </w:rPr>
        <w:t>принципів</w:t>
      </w:r>
      <w:r w:rsidRPr="009F2134">
        <w:rPr>
          <w:rFonts w:eastAsia="Times New Roman" w:cs="Times New Roman"/>
          <w:b/>
          <w:bCs/>
          <w:szCs w:val="28"/>
          <w:lang w:eastAsia="uk-UA"/>
        </w:rPr>
        <w:t xml:space="preserve">, </w:t>
      </w:r>
      <w:r w:rsidRPr="009F2134">
        <w:rPr>
          <w:rFonts w:eastAsia="Times New Roman" w:cs="Times New Roman"/>
          <w:szCs w:val="28"/>
          <w:lang w:eastAsia="uk-UA"/>
        </w:rPr>
        <w:t>як: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дотримання законодавства про працю;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орієнтація на майбутнє (на розв’язання соціальних проблем </w:t>
      </w:r>
      <w:r>
        <w:rPr>
          <w:rFonts w:eastAsia="Times New Roman" w:cs="Times New Roman"/>
          <w:szCs w:val="28"/>
          <w:lang w:eastAsia="uk-UA"/>
        </w:rPr>
        <w:t>адміністративно-територіальної одиниці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чи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групи отримувачів соціальних послуг, на розвиток </w:t>
      </w:r>
      <w:r w:rsidRPr="009F2134">
        <w:rPr>
          <w:rFonts w:eastAsia="Times New Roman" w:cs="Times New Roman"/>
          <w:szCs w:val="28"/>
          <w:lang w:eastAsia="uk-UA"/>
        </w:rPr>
        <w:t>соціально</w:t>
      </w:r>
      <w:r>
        <w:rPr>
          <w:rFonts w:eastAsia="Times New Roman" w:cs="Times New Roman"/>
          <w:szCs w:val="28"/>
          <w:lang w:eastAsia="uk-UA"/>
        </w:rPr>
        <w:t>го</w:t>
      </w:r>
      <w:r w:rsidRPr="009F2134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szCs w:val="28"/>
          <w:lang w:eastAsia="uk-UA"/>
        </w:rPr>
        <w:t>закладу</w:t>
      </w:r>
      <w:r w:rsidRPr="009F2134"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szCs w:val="28"/>
          <w:lang w:eastAsia="uk-UA"/>
        </w:rPr>
        <w:t>та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szCs w:val="28"/>
          <w:lang w:eastAsia="uk-UA"/>
        </w:rPr>
        <w:t>персоналу);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індивідуальний підхід до всіх працівників у рамках їхніх інтересів та інтересів організації, підтримка балансу інтересів організації та працівників;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довіра між адміністрацією </w:t>
      </w:r>
      <w:r w:rsidRPr="009F2134">
        <w:rPr>
          <w:rFonts w:eastAsia="Times New Roman" w:cs="Times New Roman"/>
          <w:szCs w:val="28"/>
          <w:lang w:eastAsia="uk-UA"/>
        </w:rPr>
        <w:t>соціально</w:t>
      </w:r>
      <w:r>
        <w:rPr>
          <w:rFonts w:eastAsia="Times New Roman" w:cs="Times New Roman"/>
          <w:szCs w:val="28"/>
          <w:lang w:eastAsia="uk-UA"/>
        </w:rPr>
        <w:t>го</w:t>
      </w:r>
      <w:r w:rsidRPr="009F2134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szCs w:val="28"/>
          <w:lang w:eastAsia="uk-UA"/>
        </w:rPr>
        <w:t>закладу</w:t>
      </w:r>
      <w:r w:rsidRPr="009F2134"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szCs w:val="28"/>
          <w:lang w:eastAsia="uk-UA"/>
        </w:rPr>
        <w:t>та працівниками;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уникнення привілеїв та статусного розриву між керівником та підлеглими;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заохочення відкритого ділового спілкування;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максимальна турбота про кожного працівника, повага прав, свобод, підтримка почуття самоповаги;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створення умов для мінімізації звільнень та збереження за</w:t>
      </w:r>
      <w:r>
        <w:rPr>
          <w:rFonts w:eastAsia="Times New Roman" w:cs="Times New Roman"/>
          <w:szCs w:val="28"/>
          <w:lang w:eastAsia="uk-UA"/>
        </w:rPr>
        <w:t>й</w:t>
      </w:r>
      <w:r w:rsidR="009F2134" w:rsidRPr="009F2134">
        <w:rPr>
          <w:rFonts w:eastAsia="Times New Roman" w:cs="Times New Roman"/>
          <w:szCs w:val="28"/>
          <w:lang w:eastAsia="uk-UA"/>
        </w:rPr>
        <w:t>нятості;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залучення на роботу спеціалістів високої кваліфікації (із відповідним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szCs w:val="28"/>
          <w:lang w:eastAsia="uk-UA"/>
        </w:rPr>
        <w:t>освітнім рівнем, досвідом роботи);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чітке визначення вимог до персоналу та очікуваних від нього результатів;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справедлива оцінка якості та результатів діяльності;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аналіз, регулювання групових та особистісних конфліктів, кадрового потенціалу, управління конфліктами;</w:t>
      </w:r>
    </w:p>
    <w:p w:rsid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співпраця з професійними організаціями (профспілками, асоціаціями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szCs w:val="28"/>
          <w:lang w:eastAsia="uk-UA"/>
        </w:rPr>
        <w:t>соціальних працівників, психологів, соціальних педагогів).</w:t>
      </w: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2134">
        <w:rPr>
          <w:rFonts w:eastAsia="Times New Roman" w:cs="Times New Roman"/>
          <w:szCs w:val="28"/>
          <w:lang w:eastAsia="uk-UA"/>
        </w:rPr>
        <w:t>До</w:t>
      </w:r>
      <w:r w:rsidRPr="009F2134">
        <w:rPr>
          <w:rFonts w:eastAsia="Times New Roman" w:cs="Times New Roman"/>
          <w:b/>
          <w:bCs/>
          <w:szCs w:val="28"/>
          <w:lang w:eastAsia="uk-UA"/>
        </w:rPr>
        <w:t xml:space="preserve"> </w:t>
      </w:r>
      <w:r w:rsidRPr="009F2134">
        <w:rPr>
          <w:rFonts w:eastAsia="Times New Roman" w:cs="Times New Roman"/>
          <w:b/>
          <w:bCs/>
          <w:i/>
          <w:iCs/>
          <w:szCs w:val="28"/>
          <w:lang w:eastAsia="uk-UA"/>
        </w:rPr>
        <w:t>завдань</w:t>
      </w:r>
      <w:r w:rsidRPr="009F2134">
        <w:rPr>
          <w:rFonts w:eastAsia="Times New Roman" w:cs="Times New Roman"/>
          <w:b/>
          <w:bCs/>
          <w:szCs w:val="28"/>
          <w:lang w:eastAsia="uk-UA"/>
        </w:rPr>
        <w:t xml:space="preserve"> </w:t>
      </w:r>
      <w:r w:rsidRPr="009F2134">
        <w:rPr>
          <w:rFonts w:eastAsia="Times New Roman" w:cs="Times New Roman"/>
          <w:szCs w:val="28"/>
          <w:lang w:eastAsia="uk-UA"/>
        </w:rPr>
        <w:t xml:space="preserve">керівництва </w:t>
      </w:r>
      <w:r w:rsidR="007D24B5" w:rsidRPr="009F2134">
        <w:rPr>
          <w:rFonts w:eastAsia="Times New Roman" w:cs="Times New Roman"/>
          <w:szCs w:val="28"/>
          <w:lang w:eastAsia="uk-UA"/>
        </w:rPr>
        <w:t>соціально</w:t>
      </w:r>
      <w:r w:rsidR="007D24B5" w:rsidRPr="007D24B5">
        <w:rPr>
          <w:rFonts w:eastAsia="Times New Roman" w:cs="Times New Roman"/>
          <w:szCs w:val="28"/>
          <w:lang w:eastAsia="uk-UA"/>
        </w:rPr>
        <w:t>го</w:t>
      </w:r>
      <w:r w:rsidR="007D24B5" w:rsidRPr="009F2134">
        <w:rPr>
          <w:rFonts w:eastAsia="Times New Roman" w:cs="Times New Roman"/>
          <w:szCs w:val="28"/>
          <w:lang w:eastAsia="uk-UA"/>
        </w:rPr>
        <w:t xml:space="preserve"> </w:t>
      </w:r>
      <w:r w:rsidR="007D24B5" w:rsidRPr="007D24B5">
        <w:rPr>
          <w:rFonts w:eastAsia="Times New Roman" w:cs="Times New Roman"/>
          <w:szCs w:val="28"/>
          <w:lang w:eastAsia="uk-UA"/>
        </w:rPr>
        <w:t xml:space="preserve">закладу </w:t>
      </w:r>
      <w:r w:rsidRPr="009F2134">
        <w:rPr>
          <w:rFonts w:eastAsia="Times New Roman" w:cs="Times New Roman"/>
          <w:szCs w:val="28"/>
          <w:lang w:eastAsia="uk-UA"/>
        </w:rPr>
        <w:t>/ менеджера з персоналу належить: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формування штатного розпису;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проведення відбору та оцінки персоналу;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підтримка та кураторство;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навчання та розвиток;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оцінка якості виконання завдань та атестація;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розробка форм морального та матеріального стимулювання;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задоволення потреб персоналу.</w:t>
      </w:r>
    </w:p>
    <w:p w:rsidR="007D24B5" w:rsidRDefault="007D24B5" w:rsidP="007D24B5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9F2134">
        <w:rPr>
          <w:rFonts w:eastAsia="Times New Roman" w:cs="Times New Roman"/>
          <w:b/>
          <w:bCs/>
          <w:szCs w:val="28"/>
          <w:lang w:eastAsia="uk-UA"/>
        </w:rPr>
        <w:lastRenderedPageBreak/>
        <w:t>2. Відбір персоналу</w:t>
      </w: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2134">
        <w:rPr>
          <w:rFonts w:eastAsia="Times New Roman" w:cs="Times New Roman"/>
          <w:szCs w:val="28"/>
          <w:lang w:eastAsia="uk-UA"/>
        </w:rPr>
        <w:t xml:space="preserve">Персонал </w:t>
      </w:r>
      <w:r w:rsidR="007D24B5" w:rsidRPr="009F2134">
        <w:rPr>
          <w:rFonts w:eastAsia="Times New Roman" w:cs="Times New Roman"/>
          <w:szCs w:val="28"/>
          <w:lang w:eastAsia="uk-UA"/>
        </w:rPr>
        <w:t>соціально</w:t>
      </w:r>
      <w:r w:rsidR="007D24B5" w:rsidRPr="007D24B5">
        <w:rPr>
          <w:rFonts w:eastAsia="Times New Roman" w:cs="Times New Roman"/>
          <w:szCs w:val="28"/>
          <w:lang w:eastAsia="uk-UA"/>
        </w:rPr>
        <w:t>го</w:t>
      </w:r>
      <w:r w:rsidR="007D24B5" w:rsidRPr="009F2134">
        <w:rPr>
          <w:rFonts w:eastAsia="Times New Roman" w:cs="Times New Roman"/>
          <w:szCs w:val="28"/>
          <w:lang w:eastAsia="uk-UA"/>
        </w:rPr>
        <w:t xml:space="preserve"> </w:t>
      </w:r>
      <w:r w:rsidR="007D24B5" w:rsidRPr="007D24B5">
        <w:rPr>
          <w:rFonts w:eastAsia="Times New Roman" w:cs="Times New Roman"/>
          <w:szCs w:val="28"/>
          <w:lang w:eastAsia="uk-UA"/>
        </w:rPr>
        <w:t xml:space="preserve">закладу </w:t>
      </w:r>
      <w:r w:rsidRPr="009F2134">
        <w:rPr>
          <w:rFonts w:eastAsia="Times New Roman" w:cs="Times New Roman"/>
          <w:szCs w:val="28"/>
          <w:lang w:eastAsia="uk-UA"/>
        </w:rPr>
        <w:t>повинен володіти певними характеристиками, які впливатимуть на якість надання соціальних послуг, а саме: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i/>
          <w:iCs/>
          <w:szCs w:val="28"/>
          <w:lang w:eastAsia="uk-UA"/>
        </w:rPr>
        <w:t xml:space="preserve">компетентність. </w:t>
      </w:r>
      <w:r w:rsidR="009F2134" w:rsidRPr="009F2134">
        <w:rPr>
          <w:rFonts w:eastAsia="Times New Roman" w:cs="Times New Roman"/>
          <w:szCs w:val="28"/>
          <w:lang w:eastAsia="uk-UA"/>
        </w:rPr>
        <w:t>Персонал повинен володіти знаннями, вміннями та</w:t>
      </w:r>
      <w:r w:rsidR="0089117E"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szCs w:val="28"/>
          <w:lang w:eastAsia="uk-UA"/>
        </w:rPr>
        <w:t>навичками, необхідними для виконання своєї професійної діяльності,</w:t>
      </w:r>
      <w:r w:rsidR="0089117E"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szCs w:val="28"/>
          <w:lang w:eastAsia="uk-UA"/>
        </w:rPr>
        <w:t>вміти застосовувати теоретичні знання на практиці. Вимоги до компетентності визначаються посадовими інструкціями та кваліфікаційними характеристиками професії, що містяться в</w:t>
      </w:r>
      <w:r w:rsidR="0089117E"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szCs w:val="28"/>
          <w:lang w:eastAsia="uk-UA"/>
        </w:rPr>
        <w:t>Довіднику професійних характеристик працівників;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i/>
          <w:iCs/>
          <w:szCs w:val="28"/>
          <w:lang w:eastAsia="uk-UA"/>
        </w:rPr>
        <w:t>професіоналізм</w:t>
      </w:r>
      <w:r w:rsidR="009F2134" w:rsidRPr="009F2134">
        <w:rPr>
          <w:rFonts w:eastAsia="Times New Roman" w:cs="Times New Roman"/>
          <w:szCs w:val="28"/>
          <w:lang w:eastAsia="uk-UA"/>
        </w:rPr>
        <w:t>. Персонал повинен постійно підтримувати на високому</w:t>
      </w:r>
      <w:r w:rsidR="0089117E"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szCs w:val="28"/>
          <w:lang w:eastAsia="uk-UA"/>
        </w:rPr>
        <w:t>рівні знання та вміння, які забезпечують високу якість надання послуг.</w:t>
      </w:r>
      <w:r w:rsidR="0089117E"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szCs w:val="28"/>
          <w:lang w:eastAsia="uk-UA"/>
        </w:rPr>
        <w:t>У разі недостатньої професійної підготовки персонал проходить додаткове навчання та підвищує свою кваліфікацію;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i/>
          <w:iCs/>
          <w:szCs w:val="28"/>
          <w:lang w:eastAsia="uk-UA"/>
        </w:rPr>
        <w:t>фізичне здоров’я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. Персонал </w:t>
      </w:r>
      <w:r w:rsidR="0089117E" w:rsidRPr="009F2134">
        <w:rPr>
          <w:rFonts w:eastAsia="Times New Roman" w:cs="Times New Roman"/>
          <w:szCs w:val="28"/>
          <w:lang w:eastAsia="uk-UA"/>
        </w:rPr>
        <w:t>соціально</w:t>
      </w:r>
      <w:r w:rsidR="0089117E" w:rsidRPr="007D24B5">
        <w:rPr>
          <w:rFonts w:eastAsia="Times New Roman" w:cs="Times New Roman"/>
          <w:szCs w:val="28"/>
          <w:lang w:eastAsia="uk-UA"/>
        </w:rPr>
        <w:t>го</w:t>
      </w:r>
      <w:r w:rsidR="0089117E" w:rsidRPr="009F2134">
        <w:rPr>
          <w:rFonts w:eastAsia="Times New Roman" w:cs="Times New Roman"/>
          <w:szCs w:val="28"/>
          <w:lang w:eastAsia="uk-UA"/>
        </w:rPr>
        <w:t xml:space="preserve"> </w:t>
      </w:r>
      <w:r w:rsidR="0089117E" w:rsidRPr="007D24B5">
        <w:rPr>
          <w:rFonts w:eastAsia="Times New Roman" w:cs="Times New Roman"/>
          <w:szCs w:val="28"/>
          <w:lang w:eastAsia="uk-UA"/>
        </w:rPr>
        <w:t xml:space="preserve">закладу </w:t>
      </w:r>
      <w:r w:rsidR="009F2134" w:rsidRPr="009F2134">
        <w:rPr>
          <w:rFonts w:eastAsia="Times New Roman" w:cs="Times New Roman"/>
          <w:szCs w:val="28"/>
          <w:lang w:eastAsia="uk-UA"/>
        </w:rPr>
        <w:t>повинен проходити, у відповідно встановленому порядку, обов’язкові попередні (до прийняття на</w:t>
      </w:r>
      <w:r w:rsidR="0089117E"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szCs w:val="28"/>
          <w:lang w:eastAsia="uk-UA"/>
        </w:rPr>
        <w:t>роботу) та періодичні профілактичні медичні огляди;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i/>
          <w:iCs/>
          <w:szCs w:val="28"/>
          <w:lang w:eastAsia="uk-UA"/>
        </w:rPr>
        <w:t>професійні якості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. В роботі </w:t>
      </w:r>
      <w:r w:rsidR="0089117E" w:rsidRPr="009F2134">
        <w:rPr>
          <w:rFonts w:eastAsia="Times New Roman" w:cs="Times New Roman"/>
          <w:szCs w:val="28"/>
          <w:lang w:eastAsia="uk-UA"/>
        </w:rPr>
        <w:t>соціально</w:t>
      </w:r>
      <w:r w:rsidR="0089117E" w:rsidRPr="007D24B5">
        <w:rPr>
          <w:rFonts w:eastAsia="Times New Roman" w:cs="Times New Roman"/>
          <w:szCs w:val="28"/>
          <w:lang w:eastAsia="uk-UA"/>
        </w:rPr>
        <w:t>го</w:t>
      </w:r>
      <w:r w:rsidR="0089117E" w:rsidRPr="009F2134">
        <w:rPr>
          <w:rFonts w:eastAsia="Times New Roman" w:cs="Times New Roman"/>
          <w:szCs w:val="28"/>
          <w:lang w:eastAsia="uk-UA"/>
        </w:rPr>
        <w:t xml:space="preserve"> </w:t>
      </w:r>
      <w:r w:rsidR="0089117E" w:rsidRPr="007D24B5">
        <w:rPr>
          <w:rFonts w:eastAsia="Times New Roman" w:cs="Times New Roman"/>
          <w:szCs w:val="28"/>
          <w:lang w:eastAsia="uk-UA"/>
        </w:rPr>
        <w:t xml:space="preserve">закладу </w:t>
      </w:r>
      <w:r w:rsidR="009F2134" w:rsidRPr="009F2134">
        <w:rPr>
          <w:rFonts w:eastAsia="Times New Roman" w:cs="Times New Roman"/>
          <w:szCs w:val="28"/>
          <w:lang w:eastAsia="uk-UA"/>
        </w:rPr>
        <w:t>персонал повинен демонструвати базові навички спілкування, емпатію, відповідальність, вимогливість до себе, пунктуальність, вміння взаємодіяти в колективі та працювати в мультидисциплінарній команді.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i/>
          <w:iCs/>
          <w:szCs w:val="28"/>
          <w:lang w:eastAsia="uk-UA"/>
        </w:rPr>
        <w:t>особистісні якості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. Персоналу </w:t>
      </w:r>
      <w:r w:rsidR="0089117E" w:rsidRPr="009F2134">
        <w:rPr>
          <w:rFonts w:eastAsia="Times New Roman" w:cs="Times New Roman"/>
          <w:szCs w:val="28"/>
          <w:lang w:eastAsia="uk-UA"/>
        </w:rPr>
        <w:t>соціально</w:t>
      </w:r>
      <w:r w:rsidR="0089117E" w:rsidRPr="007D24B5">
        <w:rPr>
          <w:rFonts w:eastAsia="Times New Roman" w:cs="Times New Roman"/>
          <w:szCs w:val="28"/>
          <w:lang w:eastAsia="uk-UA"/>
        </w:rPr>
        <w:t>го</w:t>
      </w:r>
      <w:r w:rsidR="0089117E" w:rsidRPr="009F2134">
        <w:rPr>
          <w:rFonts w:eastAsia="Times New Roman" w:cs="Times New Roman"/>
          <w:szCs w:val="28"/>
          <w:lang w:eastAsia="uk-UA"/>
        </w:rPr>
        <w:t xml:space="preserve"> </w:t>
      </w:r>
      <w:r w:rsidR="0089117E" w:rsidRPr="007D24B5">
        <w:rPr>
          <w:rFonts w:eastAsia="Times New Roman" w:cs="Times New Roman"/>
          <w:szCs w:val="28"/>
          <w:lang w:eastAsia="uk-UA"/>
        </w:rPr>
        <w:t xml:space="preserve">закладу </w:t>
      </w:r>
      <w:r w:rsidR="009F2134" w:rsidRPr="009F2134">
        <w:rPr>
          <w:rFonts w:eastAsia="Times New Roman" w:cs="Times New Roman"/>
          <w:szCs w:val="28"/>
          <w:lang w:eastAsia="uk-UA"/>
        </w:rPr>
        <w:t>будуть корисні ініціативність, комунікабельність, надійність, ввічливість, терпимість, турботливість, чуйність.</w:t>
      </w: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2134">
        <w:rPr>
          <w:rFonts w:eastAsia="Times New Roman" w:cs="Times New Roman"/>
          <w:szCs w:val="28"/>
          <w:lang w:eastAsia="uk-UA"/>
        </w:rPr>
        <w:t xml:space="preserve">Залучення персоналу до </w:t>
      </w:r>
      <w:r w:rsidR="00987487" w:rsidRPr="009F2134">
        <w:rPr>
          <w:rFonts w:eastAsia="Times New Roman" w:cs="Times New Roman"/>
          <w:szCs w:val="28"/>
          <w:lang w:eastAsia="uk-UA"/>
        </w:rPr>
        <w:t>соціально</w:t>
      </w:r>
      <w:r w:rsidR="00987487" w:rsidRPr="007D24B5">
        <w:rPr>
          <w:rFonts w:eastAsia="Times New Roman" w:cs="Times New Roman"/>
          <w:szCs w:val="28"/>
          <w:lang w:eastAsia="uk-UA"/>
        </w:rPr>
        <w:t>го</w:t>
      </w:r>
      <w:r w:rsidR="00987487" w:rsidRPr="009F2134">
        <w:rPr>
          <w:rFonts w:eastAsia="Times New Roman" w:cs="Times New Roman"/>
          <w:szCs w:val="28"/>
          <w:lang w:eastAsia="uk-UA"/>
        </w:rPr>
        <w:t xml:space="preserve"> </w:t>
      </w:r>
      <w:r w:rsidR="00987487" w:rsidRPr="007D24B5">
        <w:rPr>
          <w:rFonts w:eastAsia="Times New Roman" w:cs="Times New Roman"/>
          <w:szCs w:val="28"/>
          <w:lang w:eastAsia="uk-UA"/>
        </w:rPr>
        <w:t xml:space="preserve">закладу </w:t>
      </w:r>
      <w:r w:rsidRPr="009F2134">
        <w:rPr>
          <w:rFonts w:eastAsia="Times New Roman" w:cs="Times New Roman"/>
          <w:szCs w:val="28"/>
          <w:lang w:eastAsia="uk-UA"/>
        </w:rPr>
        <w:t xml:space="preserve">здійснюється різними </w:t>
      </w:r>
      <w:r w:rsidRPr="009F2134">
        <w:rPr>
          <w:rFonts w:eastAsia="Times New Roman" w:cs="Times New Roman"/>
          <w:b/>
          <w:bCs/>
          <w:i/>
          <w:iCs/>
          <w:szCs w:val="28"/>
          <w:lang w:eastAsia="uk-UA"/>
        </w:rPr>
        <w:t>способами</w:t>
      </w:r>
      <w:r w:rsidRPr="009F2134">
        <w:rPr>
          <w:rFonts w:eastAsia="Times New Roman" w:cs="Times New Roman"/>
          <w:szCs w:val="28"/>
          <w:lang w:eastAsia="uk-UA"/>
        </w:rPr>
        <w:t>: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підбір працівників з внутрішніх ресурсів організації (які працюють в</w:t>
      </w:r>
      <w:r w:rsidR="00987487"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szCs w:val="28"/>
          <w:lang w:eastAsia="uk-UA"/>
        </w:rPr>
        <w:t>організації на інших посадах. Наприклад, соціальний робітник може</w:t>
      </w:r>
      <w:r w:rsidR="00987487"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szCs w:val="28"/>
          <w:lang w:eastAsia="uk-UA"/>
        </w:rPr>
        <w:t>обійняти посаду соціального працівника за умови наявності відповідної компетентності);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залучення працівників з кола знайомих (при застосуванні такого підходу варто насамперед звертати увагу на професійну компетентність знайомого);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підбір працівників за допомогою оголошень, розміщених на сайтах кадрових агенцій, сайтах з пошуку роботи тощо;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через центри зайнятості.</w:t>
      </w: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2134">
        <w:rPr>
          <w:rFonts w:eastAsia="Times New Roman" w:cs="Times New Roman"/>
          <w:szCs w:val="28"/>
          <w:lang w:eastAsia="uk-UA"/>
        </w:rPr>
        <w:t xml:space="preserve">Соціальні </w:t>
      </w:r>
      <w:r w:rsidR="00987487">
        <w:rPr>
          <w:rFonts w:eastAsia="Times New Roman" w:cs="Times New Roman"/>
          <w:szCs w:val="28"/>
          <w:lang w:eastAsia="uk-UA"/>
        </w:rPr>
        <w:t>заклади</w:t>
      </w:r>
      <w:r w:rsidRPr="009F2134">
        <w:rPr>
          <w:rFonts w:eastAsia="Times New Roman" w:cs="Times New Roman"/>
          <w:szCs w:val="28"/>
          <w:lang w:eastAsia="uk-UA"/>
        </w:rPr>
        <w:t xml:space="preserve"> найчастіше застосовують співбесіду при відборі кандидатів на відповідні посади. Співбесіду з потенційними кандидатами проводять керівник </w:t>
      </w:r>
      <w:r w:rsidR="00987487" w:rsidRPr="009F2134">
        <w:rPr>
          <w:rFonts w:eastAsia="Times New Roman" w:cs="Times New Roman"/>
          <w:szCs w:val="28"/>
          <w:lang w:eastAsia="uk-UA"/>
        </w:rPr>
        <w:t>соціально</w:t>
      </w:r>
      <w:r w:rsidR="00987487" w:rsidRPr="007D24B5">
        <w:rPr>
          <w:rFonts w:eastAsia="Times New Roman" w:cs="Times New Roman"/>
          <w:szCs w:val="28"/>
          <w:lang w:eastAsia="uk-UA"/>
        </w:rPr>
        <w:t>го</w:t>
      </w:r>
      <w:r w:rsidR="00987487" w:rsidRPr="009F2134">
        <w:rPr>
          <w:rFonts w:eastAsia="Times New Roman" w:cs="Times New Roman"/>
          <w:szCs w:val="28"/>
          <w:lang w:eastAsia="uk-UA"/>
        </w:rPr>
        <w:t xml:space="preserve"> </w:t>
      </w:r>
      <w:r w:rsidR="00987487" w:rsidRPr="007D24B5">
        <w:rPr>
          <w:rFonts w:eastAsia="Times New Roman" w:cs="Times New Roman"/>
          <w:szCs w:val="28"/>
          <w:lang w:eastAsia="uk-UA"/>
        </w:rPr>
        <w:t xml:space="preserve">закладу </w:t>
      </w:r>
      <w:r w:rsidRPr="009F2134">
        <w:rPr>
          <w:rFonts w:eastAsia="Times New Roman" w:cs="Times New Roman"/>
          <w:szCs w:val="28"/>
          <w:lang w:eastAsia="uk-UA"/>
        </w:rPr>
        <w:t>або менеджер з персоналу (якщо такий є). Під час співбесіди оцінюють рівень компетенції претендента та особистісні якості. За результатами співбесіди ухвалюється рішення щодо прийняття чи неприйняття на роботу кандидата.</w:t>
      </w: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2134">
        <w:rPr>
          <w:rFonts w:eastAsia="Times New Roman" w:cs="Times New Roman"/>
          <w:szCs w:val="28"/>
          <w:lang w:eastAsia="uk-UA"/>
        </w:rPr>
        <w:t>Відбір та призначення на посаду здійснюється на конкурсній основі. Для прийняття на посаду потенційний працівник подає документи згідно з переліком, за потреби, надається довідка про непритягнення до кримінальної відповідальності, у разі, якщо кримінальна відповідальність була, – за яким звинуваченням.</w:t>
      </w: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2134">
        <w:rPr>
          <w:rFonts w:eastAsia="Times New Roman" w:cs="Times New Roman"/>
          <w:szCs w:val="28"/>
          <w:lang w:eastAsia="uk-UA"/>
        </w:rPr>
        <w:lastRenderedPageBreak/>
        <w:t>Заява від потенційного працівника та, по змозі, його рекомендації (з попереднього місця роботи, навчального закладу) розглядаються перед співбесідою з кандидатом, особлива увага звертається на особистісні якості та готовність працювати з цільовими соціальними групами отримувачів соціальної послуги.</w:t>
      </w: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i/>
          <w:iCs/>
          <w:szCs w:val="28"/>
          <w:lang w:eastAsia="uk-UA"/>
        </w:rPr>
      </w:pPr>
      <w:r w:rsidRPr="009F2134">
        <w:rPr>
          <w:rFonts w:eastAsia="Times New Roman" w:cs="Times New Roman"/>
          <w:i/>
          <w:iCs/>
          <w:szCs w:val="28"/>
          <w:lang w:eastAsia="uk-UA"/>
        </w:rPr>
        <w:t>Збір даних про кандидата на посаду у соціальну службу може включати: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заяву про прийом на роботу;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резюме;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лист зацікавленості (чому потенційних кандидат хоче саме тут працювати і що</w:t>
      </w:r>
      <w:r w:rsidR="00987487"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це дасть для </w:t>
      </w:r>
      <w:r w:rsidR="00987487" w:rsidRPr="009F2134">
        <w:rPr>
          <w:rFonts w:eastAsia="Times New Roman" w:cs="Times New Roman"/>
          <w:szCs w:val="28"/>
          <w:lang w:eastAsia="uk-UA"/>
        </w:rPr>
        <w:t>соціально</w:t>
      </w:r>
      <w:r w:rsidR="00987487" w:rsidRPr="007D24B5">
        <w:rPr>
          <w:rFonts w:eastAsia="Times New Roman" w:cs="Times New Roman"/>
          <w:szCs w:val="28"/>
          <w:lang w:eastAsia="uk-UA"/>
        </w:rPr>
        <w:t>го</w:t>
      </w:r>
      <w:r w:rsidR="00987487" w:rsidRPr="009F2134">
        <w:rPr>
          <w:rFonts w:eastAsia="Times New Roman" w:cs="Times New Roman"/>
          <w:szCs w:val="28"/>
          <w:lang w:eastAsia="uk-UA"/>
        </w:rPr>
        <w:t xml:space="preserve"> </w:t>
      </w:r>
      <w:r w:rsidR="00987487" w:rsidRPr="007D24B5">
        <w:rPr>
          <w:rFonts w:eastAsia="Times New Roman" w:cs="Times New Roman"/>
          <w:szCs w:val="28"/>
          <w:lang w:eastAsia="uk-UA"/>
        </w:rPr>
        <w:t>закладу</w:t>
      </w:r>
      <w:r w:rsidR="009F2134" w:rsidRPr="009F2134">
        <w:rPr>
          <w:rFonts w:eastAsia="Times New Roman" w:cs="Times New Roman"/>
          <w:szCs w:val="28"/>
          <w:lang w:eastAsia="uk-UA"/>
        </w:rPr>
        <w:t>);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співбесіду;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тестові методики (методика діагностики рівня емпатичних здібностей, конфліктності тощо);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оцінку (для кандидатів, які вже працюють у </w:t>
      </w:r>
      <w:r w:rsidR="00987487" w:rsidRPr="009F2134">
        <w:rPr>
          <w:rFonts w:eastAsia="Times New Roman" w:cs="Times New Roman"/>
          <w:szCs w:val="28"/>
          <w:lang w:eastAsia="uk-UA"/>
        </w:rPr>
        <w:t>соціально</w:t>
      </w:r>
      <w:r w:rsidR="00987487">
        <w:rPr>
          <w:rFonts w:eastAsia="Times New Roman" w:cs="Times New Roman"/>
          <w:szCs w:val="28"/>
          <w:lang w:eastAsia="uk-UA"/>
        </w:rPr>
        <w:t>му</w:t>
      </w:r>
      <w:r w:rsidR="00987487" w:rsidRPr="009F2134">
        <w:rPr>
          <w:rFonts w:eastAsia="Times New Roman" w:cs="Times New Roman"/>
          <w:szCs w:val="28"/>
          <w:lang w:eastAsia="uk-UA"/>
        </w:rPr>
        <w:t xml:space="preserve"> </w:t>
      </w:r>
      <w:r w:rsidR="00987487" w:rsidRPr="007D24B5">
        <w:rPr>
          <w:rFonts w:eastAsia="Times New Roman" w:cs="Times New Roman"/>
          <w:szCs w:val="28"/>
          <w:lang w:eastAsia="uk-UA"/>
        </w:rPr>
        <w:t>заклад</w:t>
      </w:r>
      <w:r w:rsidR="00987487">
        <w:rPr>
          <w:rFonts w:eastAsia="Times New Roman" w:cs="Times New Roman"/>
          <w:szCs w:val="28"/>
          <w:lang w:eastAsia="uk-UA"/>
        </w:rPr>
        <w:t>і</w:t>
      </w:r>
      <w:r w:rsidR="00987487" w:rsidRPr="007D24B5"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szCs w:val="28"/>
          <w:lang w:eastAsia="uk-UA"/>
        </w:rPr>
        <w:t>на іншій посаді);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рекомендації;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довідку про медичне обстеження (за потреби).</w:t>
      </w: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2134">
        <w:rPr>
          <w:rFonts w:eastAsia="Times New Roman" w:cs="Times New Roman"/>
          <w:szCs w:val="28"/>
          <w:lang w:eastAsia="uk-UA"/>
        </w:rPr>
        <w:t xml:space="preserve">Протягом першого тижня після прийому на роботу, нові працівники мають пройти </w:t>
      </w:r>
      <w:r w:rsidRPr="009F2134">
        <w:rPr>
          <w:rFonts w:eastAsia="Times New Roman" w:cs="Times New Roman"/>
          <w:i/>
          <w:iCs/>
          <w:szCs w:val="28"/>
          <w:lang w:eastAsia="uk-UA"/>
        </w:rPr>
        <w:t>вступний інструктаж</w:t>
      </w:r>
      <w:r w:rsidRPr="009F2134">
        <w:rPr>
          <w:rFonts w:eastAsia="Times New Roman" w:cs="Times New Roman"/>
          <w:szCs w:val="28"/>
          <w:lang w:eastAsia="uk-UA"/>
        </w:rPr>
        <w:t>, який орієнтовно повинен включати ознайомлення з: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цілями та завданнями </w:t>
      </w:r>
      <w:r w:rsidR="00987487" w:rsidRPr="009F2134">
        <w:rPr>
          <w:rFonts w:eastAsia="Times New Roman" w:cs="Times New Roman"/>
          <w:szCs w:val="28"/>
          <w:lang w:eastAsia="uk-UA"/>
        </w:rPr>
        <w:t>соціально</w:t>
      </w:r>
      <w:r w:rsidR="00987487" w:rsidRPr="007D24B5">
        <w:rPr>
          <w:rFonts w:eastAsia="Times New Roman" w:cs="Times New Roman"/>
          <w:szCs w:val="28"/>
          <w:lang w:eastAsia="uk-UA"/>
        </w:rPr>
        <w:t>го</w:t>
      </w:r>
      <w:r w:rsidR="00987487" w:rsidRPr="009F2134">
        <w:rPr>
          <w:rFonts w:eastAsia="Times New Roman" w:cs="Times New Roman"/>
          <w:szCs w:val="28"/>
          <w:lang w:eastAsia="uk-UA"/>
        </w:rPr>
        <w:t xml:space="preserve"> </w:t>
      </w:r>
      <w:r w:rsidR="00987487" w:rsidRPr="007D24B5">
        <w:rPr>
          <w:rFonts w:eastAsia="Times New Roman" w:cs="Times New Roman"/>
          <w:szCs w:val="28"/>
          <w:lang w:eastAsia="uk-UA"/>
        </w:rPr>
        <w:t>закладу</w:t>
      </w:r>
      <w:r w:rsidR="009F2134" w:rsidRPr="009F2134">
        <w:rPr>
          <w:rFonts w:eastAsia="Times New Roman" w:cs="Times New Roman"/>
          <w:szCs w:val="28"/>
          <w:lang w:eastAsia="uk-UA"/>
        </w:rPr>
        <w:t>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усіма процедурами та інструкціями </w:t>
      </w:r>
      <w:r w:rsidR="00987487" w:rsidRPr="009F2134">
        <w:rPr>
          <w:rFonts w:eastAsia="Times New Roman" w:cs="Times New Roman"/>
          <w:szCs w:val="28"/>
          <w:lang w:eastAsia="uk-UA"/>
        </w:rPr>
        <w:t>соціально</w:t>
      </w:r>
      <w:r w:rsidR="00987487" w:rsidRPr="007D24B5">
        <w:rPr>
          <w:rFonts w:eastAsia="Times New Roman" w:cs="Times New Roman"/>
          <w:szCs w:val="28"/>
          <w:lang w:eastAsia="uk-UA"/>
        </w:rPr>
        <w:t>го</w:t>
      </w:r>
      <w:r w:rsidR="00987487" w:rsidRPr="009F2134">
        <w:rPr>
          <w:rFonts w:eastAsia="Times New Roman" w:cs="Times New Roman"/>
          <w:szCs w:val="28"/>
          <w:lang w:eastAsia="uk-UA"/>
        </w:rPr>
        <w:t xml:space="preserve"> </w:t>
      </w:r>
      <w:r w:rsidR="00987487" w:rsidRPr="007D24B5">
        <w:rPr>
          <w:rFonts w:eastAsia="Times New Roman" w:cs="Times New Roman"/>
          <w:szCs w:val="28"/>
          <w:lang w:eastAsia="uk-UA"/>
        </w:rPr>
        <w:t xml:space="preserve">закладу </w:t>
      </w:r>
      <w:r w:rsidR="009F2134" w:rsidRPr="009F2134">
        <w:rPr>
          <w:rFonts w:eastAsia="Times New Roman" w:cs="Times New Roman"/>
          <w:szCs w:val="28"/>
          <w:lang w:eastAsia="uk-UA"/>
        </w:rPr>
        <w:t>та досягнути розуміння необхідності їх виконання в процесі роботи;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основними принципами надання соціальних послуг згідно з державними стандартами соціальних послуг;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правилами техніки безпеки;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будь-якими необхідними для їхньої діяльності знаннями та навичками,</w:t>
      </w:r>
      <w:r w:rsidR="00987487"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szCs w:val="28"/>
          <w:lang w:eastAsia="uk-UA"/>
        </w:rPr>
        <w:t>якими вони ще не володіють, особливо, комунікаційними навичками,</w:t>
      </w:r>
      <w:r w:rsidR="00987487"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szCs w:val="28"/>
          <w:lang w:eastAsia="uk-UA"/>
        </w:rPr>
        <w:t>розумінням впливу певних захворювань на життя особистості;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умовами роботи (оплата, робочі та вихідні дні, навантаження тощо);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політикою і практикою захисту даних.</w:t>
      </w: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2134">
        <w:rPr>
          <w:rFonts w:eastAsia="Times New Roman" w:cs="Times New Roman"/>
          <w:szCs w:val="28"/>
          <w:lang w:eastAsia="uk-UA"/>
        </w:rPr>
        <w:t>Під час проходження інструктажу призначається наставник з боку досвідчених соціальних працівників/робітників, записи про проходження інструктажу заносяться до особової справи працівника.</w:t>
      </w:r>
    </w:p>
    <w:p w:rsidR="00987487" w:rsidRDefault="009F2134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2134">
        <w:rPr>
          <w:rFonts w:eastAsia="Times New Roman" w:cs="Times New Roman"/>
          <w:szCs w:val="28"/>
          <w:lang w:eastAsia="uk-UA"/>
        </w:rPr>
        <w:t xml:space="preserve">При прийомі на роботу чи внаслідок розширення спектру діяльності персонал в обов’язковому порядку знайомиться із посадовими інструкціями, розробленими з врахуванням специфіки роботи, що визначають межі відповідальності та підпорядкованість працівників </w:t>
      </w:r>
      <w:r w:rsidR="00987487" w:rsidRPr="009F2134">
        <w:rPr>
          <w:rFonts w:eastAsia="Times New Roman" w:cs="Times New Roman"/>
          <w:szCs w:val="28"/>
          <w:lang w:eastAsia="uk-UA"/>
        </w:rPr>
        <w:t>соціально</w:t>
      </w:r>
      <w:r w:rsidR="00987487" w:rsidRPr="007D24B5">
        <w:rPr>
          <w:rFonts w:eastAsia="Times New Roman" w:cs="Times New Roman"/>
          <w:szCs w:val="28"/>
          <w:lang w:eastAsia="uk-UA"/>
        </w:rPr>
        <w:t>го</w:t>
      </w:r>
      <w:r w:rsidR="00987487" w:rsidRPr="009F2134">
        <w:rPr>
          <w:rFonts w:eastAsia="Times New Roman" w:cs="Times New Roman"/>
          <w:szCs w:val="28"/>
          <w:lang w:eastAsia="uk-UA"/>
        </w:rPr>
        <w:t xml:space="preserve"> </w:t>
      </w:r>
      <w:r w:rsidR="00987487" w:rsidRPr="007D24B5">
        <w:rPr>
          <w:rFonts w:eastAsia="Times New Roman" w:cs="Times New Roman"/>
          <w:szCs w:val="28"/>
          <w:lang w:eastAsia="uk-UA"/>
        </w:rPr>
        <w:t>закладу</w:t>
      </w:r>
      <w:r w:rsidRPr="009F2134">
        <w:rPr>
          <w:rFonts w:eastAsia="Times New Roman" w:cs="Times New Roman"/>
          <w:szCs w:val="28"/>
          <w:lang w:eastAsia="uk-UA"/>
        </w:rPr>
        <w:t xml:space="preserve">. Посадові інструкції працівників, зазначені у штатному розписі, мають бути розроблені згідно з вимогами, встановленими в Довіднику кваліфікаційних характеристик професій працівників. У працівника має бути наявний примірник посадової інструкції. Підписаний працівником примірник посадової інструкції зберігається у його особовій справі. </w:t>
      </w: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2134">
        <w:rPr>
          <w:rFonts w:eastAsia="Times New Roman" w:cs="Times New Roman"/>
          <w:szCs w:val="28"/>
          <w:lang w:eastAsia="uk-UA"/>
        </w:rPr>
        <w:t>Усі соціальні працівники/робітники забезпечуються й зобов’язуються носити при собі посвідчення.</w:t>
      </w:r>
    </w:p>
    <w:p w:rsidR="00987487" w:rsidRDefault="00987487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87487">
        <w:rPr>
          <w:rFonts w:eastAsia="Times New Roman" w:cs="Times New Roman"/>
          <w:b/>
          <w:bCs/>
          <w:szCs w:val="28"/>
          <w:lang w:eastAsia="uk-UA"/>
        </w:rPr>
        <w:lastRenderedPageBreak/>
        <w:t>3.</w:t>
      </w:r>
      <w:r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b/>
          <w:bCs/>
          <w:szCs w:val="28"/>
          <w:lang w:eastAsia="uk-UA"/>
        </w:rPr>
        <w:t>О</w:t>
      </w:r>
      <w:r w:rsidRPr="009F2134">
        <w:rPr>
          <w:rFonts w:eastAsia="Times New Roman" w:cs="Times New Roman"/>
          <w:b/>
          <w:bCs/>
          <w:szCs w:val="28"/>
          <w:lang w:eastAsia="uk-UA"/>
        </w:rPr>
        <w:t>цінка (атестація) персоналу</w:t>
      </w:r>
      <w:r w:rsidRPr="009F2134">
        <w:rPr>
          <w:rFonts w:eastAsia="Times New Roman" w:cs="Times New Roman"/>
          <w:szCs w:val="28"/>
          <w:lang w:eastAsia="uk-UA"/>
        </w:rPr>
        <w:t xml:space="preserve"> </w:t>
      </w: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2134">
        <w:rPr>
          <w:rFonts w:eastAsia="Times New Roman" w:cs="Times New Roman"/>
          <w:szCs w:val="28"/>
          <w:lang w:eastAsia="uk-UA"/>
        </w:rPr>
        <w:t xml:space="preserve">Керівництво соціальної служби забезпечує проведення </w:t>
      </w:r>
      <w:r w:rsidRPr="009F2134">
        <w:rPr>
          <w:rFonts w:eastAsia="Times New Roman" w:cs="Times New Roman"/>
          <w:i/>
          <w:iCs/>
          <w:szCs w:val="28"/>
          <w:lang w:eastAsia="uk-UA"/>
        </w:rPr>
        <w:t>атестації</w:t>
      </w:r>
      <w:r w:rsidRPr="009F2134">
        <w:rPr>
          <w:rFonts w:eastAsia="Times New Roman" w:cs="Times New Roman"/>
          <w:b/>
          <w:bCs/>
          <w:szCs w:val="28"/>
          <w:lang w:eastAsia="uk-UA"/>
        </w:rPr>
        <w:t xml:space="preserve"> </w:t>
      </w:r>
      <w:r w:rsidRPr="009F2134">
        <w:rPr>
          <w:rFonts w:eastAsia="Times New Roman" w:cs="Times New Roman"/>
          <w:szCs w:val="28"/>
          <w:lang w:eastAsia="uk-UA"/>
        </w:rPr>
        <w:t>свого персоналу згідно з законодавчо встановленим порядком.</w:t>
      </w: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i/>
          <w:iCs/>
          <w:szCs w:val="28"/>
          <w:lang w:eastAsia="uk-UA"/>
        </w:rPr>
      </w:pPr>
      <w:r w:rsidRPr="009F2134">
        <w:rPr>
          <w:rFonts w:eastAsia="Times New Roman" w:cs="Times New Roman"/>
          <w:i/>
          <w:iCs/>
          <w:szCs w:val="28"/>
          <w:lang w:eastAsia="uk-UA"/>
        </w:rPr>
        <w:t>Коли проводиться оцінка (атестація) персоналу</w:t>
      </w:r>
      <w:r w:rsidR="00987487">
        <w:rPr>
          <w:rFonts w:eastAsia="Times New Roman" w:cs="Times New Roman"/>
          <w:i/>
          <w:iCs/>
          <w:szCs w:val="28"/>
          <w:lang w:eastAsia="uk-UA"/>
        </w:rPr>
        <w:t>: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при прийомі на роботу – оцінка міри готовності кандидата до роботи на посаді;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для заохочення – наскільки співробітник був ефективний при виконанні роботи;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при прийнятті рішення щодо кар’єрного зростання – наскільки він готовий до</w:t>
      </w:r>
      <w:r w:rsidR="00987487"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szCs w:val="28"/>
          <w:lang w:eastAsia="uk-UA"/>
        </w:rPr>
        <w:t>виконання нових функцій;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при навчанні – визначається рівень знань та навичок, за якими повинна проходити індивідуальна підготовка;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при реорганізації – наскільки співробітник може пристосуватися до нових</w:t>
      </w:r>
      <w:r w:rsidR="00987487"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szCs w:val="28"/>
          <w:lang w:eastAsia="uk-UA"/>
        </w:rPr>
        <w:t>умов роботи;</w:t>
      </w:r>
    </w:p>
    <w:p w:rsidR="009F2134" w:rsidRPr="009F2134" w:rsidRDefault="007D24B5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9F2134" w:rsidRPr="009F2134">
        <w:rPr>
          <w:rFonts w:eastAsia="Times New Roman" w:cs="Times New Roman"/>
          <w:szCs w:val="28"/>
          <w:lang w:eastAsia="uk-UA"/>
        </w:rPr>
        <w:t xml:space="preserve"> при скороченні та звільненні – необхідно оцінити перспективи працівника і</w:t>
      </w:r>
      <w:r w:rsidR="00987487">
        <w:rPr>
          <w:rFonts w:eastAsia="Times New Roman" w:cs="Times New Roman"/>
          <w:szCs w:val="28"/>
          <w:lang w:eastAsia="uk-UA"/>
        </w:rPr>
        <w:t xml:space="preserve"> </w:t>
      </w:r>
      <w:r w:rsidR="009F2134" w:rsidRPr="009F2134">
        <w:rPr>
          <w:rFonts w:eastAsia="Times New Roman" w:cs="Times New Roman"/>
          <w:szCs w:val="28"/>
          <w:lang w:eastAsia="uk-UA"/>
        </w:rPr>
        <w:t>дати йому точні рекомендації про те, де він би міг бути успішний.</w:t>
      </w: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2134">
        <w:rPr>
          <w:rFonts w:eastAsia="Times New Roman" w:cs="Times New Roman"/>
          <w:szCs w:val="28"/>
          <w:lang w:eastAsia="uk-UA"/>
        </w:rPr>
        <w:t>Періодичність проведення оцінки залежить також від її форми (формальна чи неформальна). Неформальна оцінка проводиться завжди, коли керівник вважає за необхідне. Формальна оцінка є запланованим і узгодженим заходом, що в основному проводиться з певною періодичністю: раз чи двічі на рік. Така оцінка має розроблену процедуру обробки результатів, стандарти якої мають бути засновані на посадових вимогах – на специфікаціях роботи, на</w:t>
      </w:r>
      <w:r w:rsidR="00987487">
        <w:rPr>
          <w:rFonts w:eastAsia="Times New Roman" w:cs="Times New Roman"/>
          <w:szCs w:val="28"/>
          <w:lang w:eastAsia="uk-UA"/>
        </w:rPr>
        <w:t xml:space="preserve"> </w:t>
      </w:r>
      <w:r w:rsidRPr="009F2134">
        <w:rPr>
          <w:rFonts w:eastAsia="Times New Roman" w:cs="Times New Roman"/>
          <w:szCs w:val="28"/>
          <w:lang w:eastAsia="uk-UA"/>
        </w:rPr>
        <w:t>посадових інструкціях, з ретельним аналізом особливостей роботи. Оцінка (атестація) персоналу проводиться для:</w:t>
      </w: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2134">
        <w:rPr>
          <w:rFonts w:eastAsia="Times New Roman" w:cs="Times New Roman"/>
          <w:szCs w:val="28"/>
          <w:lang w:eastAsia="uk-UA"/>
        </w:rPr>
        <w:t xml:space="preserve">1) </w:t>
      </w:r>
      <w:r w:rsidRPr="009F2134">
        <w:rPr>
          <w:rFonts w:eastAsia="Times New Roman" w:cs="Times New Roman"/>
          <w:i/>
          <w:iCs/>
          <w:szCs w:val="28"/>
          <w:lang w:eastAsia="uk-UA"/>
        </w:rPr>
        <w:t xml:space="preserve">розробки принципів винагороди працівників </w:t>
      </w:r>
      <w:r w:rsidRPr="009F2134">
        <w:rPr>
          <w:rFonts w:eastAsia="Times New Roman" w:cs="Times New Roman"/>
          <w:szCs w:val="28"/>
          <w:lang w:eastAsia="uk-UA"/>
        </w:rPr>
        <w:t>і регулювання питань,</w:t>
      </w:r>
      <w:r w:rsidR="00987487">
        <w:rPr>
          <w:rFonts w:eastAsia="Times New Roman" w:cs="Times New Roman"/>
          <w:szCs w:val="28"/>
          <w:lang w:eastAsia="uk-UA"/>
        </w:rPr>
        <w:t xml:space="preserve"> </w:t>
      </w:r>
      <w:r w:rsidRPr="009F2134">
        <w:rPr>
          <w:rFonts w:eastAsia="Times New Roman" w:cs="Times New Roman"/>
          <w:szCs w:val="28"/>
          <w:lang w:eastAsia="uk-UA"/>
        </w:rPr>
        <w:t>пов’язаних з їхнім звільненням;</w:t>
      </w: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2134">
        <w:rPr>
          <w:rFonts w:eastAsia="Times New Roman" w:cs="Times New Roman"/>
          <w:szCs w:val="28"/>
          <w:lang w:eastAsia="uk-UA"/>
        </w:rPr>
        <w:t xml:space="preserve">2) </w:t>
      </w:r>
      <w:r w:rsidRPr="009F2134">
        <w:rPr>
          <w:rFonts w:eastAsia="Times New Roman" w:cs="Times New Roman"/>
          <w:i/>
          <w:iCs/>
          <w:szCs w:val="28"/>
          <w:lang w:eastAsia="uk-UA"/>
        </w:rPr>
        <w:t>планування професійного навчанн</w:t>
      </w:r>
      <w:r w:rsidRPr="009F2134">
        <w:rPr>
          <w:rFonts w:eastAsia="Times New Roman" w:cs="Times New Roman"/>
          <w:szCs w:val="28"/>
          <w:lang w:eastAsia="uk-UA"/>
        </w:rPr>
        <w:t>я. Оцінка персоналу дає змогу визначити прогалини у компетенції кожного працівника і соціально</w:t>
      </w:r>
      <w:r w:rsidR="00987487">
        <w:rPr>
          <w:rFonts w:eastAsia="Times New Roman" w:cs="Times New Roman"/>
          <w:szCs w:val="28"/>
          <w:lang w:eastAsia="uk-UA"/>
        </w:rPr>
        <w:t>го</w:t>
      </w:r>
      <w:r w:rsidRPr="009F2134">
        <w:rPr>
          <w:rFonts w:eastAsia="Times New Roman" w:cs="Times New Roman"/>
          <w:szCs w:val="28"/>
          <w:lang w:eastAsia="uk-UA"/>
        </w:rPr>
        <w:t xml:space="preserve"> </w:t>
      </w:r>
      <w:r w:rsidR="00987487">
        <w:rPr>
          <w:rFonts w:eastAsia="Times New Roman" w:cs="Times New Roman"/>
          <w:szCs w:val="28"/>
          <w:lang w:eastAsia="uk-UA"/>
        </w:rPr>
        <w:t xml:space="preserve">закладу </w:t>
      </w:r>
      <w:r w:rsidRPr="009F2134">
        <w:rPr>
          <w:rFonts w:eastAsia="Times New Roman" w:cs="Times New Roman"/>
          <w:szCs w:val="28"/>
          <w:lang w:eastAsia="uk-UA"/>
        </w:rPr>
        <w:t>в цілому, спланувати заходи щодо їх усунення, бо виявляються недоліки</w:t>
      </w:r>
      <w:r w:rsidR="00987487">
        <w:rPr>
          <w:rFonts w:eastAsia="Times New Roman" w:cs="Times New Roman"/>
          <w:szCs w:val="28"/>
          <w:lang w:eastAsia="uk-UA"/>
        </w:rPr>
        <w:t xml:space="preserve"> </w:t>
      </w:r>
      <w:r w:rsidRPr="009F2134">
        <w:rPr>
          <w:rFonts w:eastAsia="Times New Roman" w:cs="Times New Roman"/>
          <w:szCs w:val="28"/>
          <w:lang w:eastAsia="uk-UA"/>
        </w:rPr>
        <w:t>кваліфікаційного рівня тих чи інших працівників;</w:t>
      </w: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2134">
        <w:rPr>
          <w:rFonts w:eastAsia="Times New Roman" w:cs="Times New Roman"/>
          <w:szCs w:val="28"/>
          <w:lang w:eastAsia="uk-UA"/>
        </w:rPr>
        <w:t xml:space="preserve">3) </w:t>
      </w:r>
      <w:r w:rsidRPr="009F2134">
        <w:rPr>
          <w:rFonts w:eastAsia="Times New Roman" w:cs="Times New Roman"/>
          <w:i/>
          <w:iCs/>
          <w:szCs w:val="28"/>
          <w:lang w:eastAsia="uk-UA"/>
        </w:rPr>
        <w:t>планування професійного розвитку і кар’єри</w:t>
      </w:r>
      <w:r w:rsidRPr="009F2134">
        <w:rPr>
          <w:rFonts w:eastAsia="Times New Roman" w:cs="Times New Roman"/>
          <w:szCs w:val="28"/>
          <w:lang w:eastAsia="uk-UA"/>
        </w:rPr>
        <w:t>. Оцінка працівників дозволяє виявити їхні слабкі, сильні професійні характеристики і потенціал</w:t>
      </w:r>
      <w:r w:rsidR="00987487">
        <w:rPr>
          <w:rFonts w:eastAsia="Times New Roman" w:cs="Times New Roman"/>
          <w:szCs w:val="28"/>
          <w:lang w:eastAsia="uk-UA"/>
        </w:rPr>
        <w:t xml:space="preserve"> </w:t>
      </w:r>
      <w:r w:rsidRPr="009F2134">
        <w:rPr>
          <w:rFonts w:eastAsia="Times New Roman" w:cs="Times New Roman"/>
          <w:szCs w:val="28"/>
          <w:lang w:eastAsia="uk-UA"/>
        </w:rPr>
        <w:t>росту, визначає планування кар’єри, формування кадрового резерву,</w:t>
      </w:r>
      <w:r w:rsidR="00987487">
        <w:rPr>
          <w:rFonts w:eastAsia="Times New Roman" w:cs="Times New Roman"/>
          <w:szCs w:val="28"/>
          <w:lang w:eastAsia="uk-UA"/>
        </w:rPr>
        <w:t xml:space="preserve"> </w:t>
      </w:r>
      <w:r w:rsidRPr="009F2134">
        <w:rPr>
          <w:rFonts w:eastAsia="Times New Roman" w:cs="Times New Roman"/>
          <w:szCs w:val="28"/>
          <w:lang w:eastAsia="uk-UA"/>
        </w:rPr>
        <w:t>зменшує ризик шкоди від людини, що «не на своєму місці». Сильні та</w:t>
      </w:r>
      <w:r w:rsidR="00987487">
        <w:rPr>
          <w:rFonts w:eastAsia="Times New Roman" w:cs="Times New Roman"/>
          <w:szCs w:val="28"/>
          <w:lang w:eastAsia="uk-UA"/>
        </w:rPr>
        <w:t xml:space="preserve"> </w:t>
      </w:r>
      <w:r w:rsidRPr="009F2134">
        <w:rPr>
          <w:rFonts w:eastAsia="Times New Roman" w:cs="Times New Roman"/>
          <w:szCs w:val="28"/>
          <w:lang w:eastAsia="uk-UA"/>
        </w:rPr>
        <w:t>слабкі професійні характеристики працівників необхідно враховувати,</w:t>
      </w:r>
      <w:r w:rsidR="00987487">
        <w:rPr>
          <w:rFonts w:eastAsia="Times New Roman" w:cs="Times New Roman"/>
          <w:szCs w:val="28"/>
          <w:lang w:eastAsia="uk-UA"/>
        </w:rPr>
        <w:t xml:space="preserve"> </w:t>
      </w:r>
      <w:r w:rsidRPr="009F2134">
        <w:rPr>
          <w:rFonts w:eastAsia="Times New Roman" w:cs="Times New Roman"/>
          <w:szCs w:val="28"/>
          <w:lang w:eastAsia="uk-UA"/>
        </w:rPr>
        <w:t>приймаючи рішення про їхнє просування;</w:t>
      </w: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2134">
        <w:rPr>
          <w:rFonts w:eastAsia="Times New Roman" w:cs="Times New Roman"/>
          <w:szCs w:val="28"/>
          <w:lang w:eastAsia="uk-UA"/>
        </w:rPr>
        <w:t xml:space="preserve">4) </w:t>
      </w:r>
      <w:r w:rsidRPr="009F2134">
        <w:rPr>
          <w:rFonts w:eastAsia="Times New Roman" w:cs="Times New Roman"/>
          <w:i/>
          <w:iCs/>
          <w:szCs w:val="28"/>
          <w:lang w:eastAsia="uk-UA"/>
        </w:rPr>
        <w:t>втілення професійних стандартів роботи в соціальній службі</w:t>
      </w:r>
      <w:r w:rsidRPr="009F2134">
        <w:rPr>
          <w:rFonts w:eastAsia="Times New Roman" w:cs="Times New Roman"/>
          <w:szCs w:val="28"/>
          <w:lang w:eastAsia="uk-UA"/>
        </w:rPr>
        <w:t>. Під час</w:t>
      </w:r>
      <w:r w:rsidR="00987487">
        <w:rPr>
          <w:rFonts w:eastAsia="Times New Roman" w:cs="Times New Roman"/>
          <w:szCs w:val="28"/>
          <w:lang w:eastAsia="uk-UA"/>
        </w:rPr>
        <w:t xml:space="preserve"> </w:t>
      </w:r>
      <w:r w:rsidRPr="009F2134">
        <w:rPr>
          <w:rFonts w:eastAsia="Times New Roman" w:cs="Times New Roman"/>
          <w:szCs w:val="28"/>
          <w:lang w:eastAsia="uk-UA"/>
        </w:rPr>
        <w:t xml:space="preserve">підготовки оцінки обов’язково формуються критерії, за якими буде оцінюватися працівник – так </w:t>
      </w:r>
      <w:r w:rsidR="00987487" w:rsidRPr="009F2134">
        <w:rPr>
          <w:rFonts w:eastAsia="Times New Roman" w:cs="Times New Roman"/>
          <w:szCs w:val="28"/>
          <w:lang w:eastAsia="uk-UA"/>
        </w:rPr>
        <w:t>соціальн</w:t>
      </w:r>
      <w:r w:rsidR="00987487">
        <w:rPr>
          <w:rFonts w:eastAsia="Times New Roman" w:cs="Times New Roman"/>
          <w:szCs w:val="28"/>
          <w:lang w:eastAsia="uk-UA"/>
        </w:rPr>
        <w:t>ий</w:t>
      </w:r>
      <w:r w:rsidR="00987487" w:rsidRPr="009F2134">
        <w:rPr>
          <w:rFonts w:eastAsia="Times New Roman" w:cs="Times New Roman"/>
          <w:szCs w:val="28"/>
          <w:lang w:eastAsia="uk-UA"/>
        </w:rPr>
        <w:t xml:space="preserve"> </w:t>
      </w:r>
      <w:r w:rsidR="00987487">
        <w:rPr>
          <w:rFonts w:eastAsia="Times New Roman" w:cs="Times New Roman"/>
          <w:szCs w:val="28"/>
          <w:lang w:eastAsia="uk-UA"/>
        </w:rPr>
        <w:t xml:space="preserve">заклад </w:t>
      </w:r>
      <w:r w:rsidRPr="009F2134">
        <w:rPr>
          <w:rFonts w:eastAsia="Times New Roman" w:cs="Times New Roman"/>
          <w:szCs w:val="28"/>
          <w:lang w:eastAsia="uk-UA"/>
        </w:rPr>
        <w:t>визначає для себе ключові</w:t>
      </w:r>
      <w:r w:rsidR="00987487">
        <w:rPr>
          <w:rFonts w:eastAsia="Times New Roman" w:cs="Times New Roman"/>
          <w:szCs w:val="28"/>
          <w:lang w:eastAsia="uk-UA"/>
        </w:rPr>
        <w:t xml:space="preserve"> </w:t>
      </w:r>
      <w:r w:rsidRPr="009F2134">
        <w:rPr>
          <w:rFonts w:eastAsia="Times New Roman" w:cs="Times New Roman"/>
          <w:szCs w:val="28"/>
          <w:lang w:eastAsia="uk-UA"/>
        </w:rPr>
        <w:t>вимоги, професійні пріоритети. Долучаючи колектив до процедури атестації, оцінки, задається необхідна «модель» професійних стандартів;</w:t>
      </w: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2134">
        <w:rPr>
          <w:rFonts w:eastAsia="Times New Roman" w:cs="Times New Roman"/>
          <w:szCs w:val="28"/>
          <w:lang w:eastAsia="uk-UA"/>
        </w:rPr>
        <w:t xml:space="preserve">5) </w:t>
      </w:r>
      <w:r w:rsidRPr="009F2134">
        <w:rPr>
          <w:rFonts w:eastAsia="Times New Roman" w:cs="Times New Roman"/>
          <w:i/>
          <w:iCs/>
          <w:szCs w:val="28"/>
          <w:lang w:eastAsia="uk-UA"/>
        </w:rPr>
        <w:t xml:space="preserve">управління мотивацією працівників. </w:t>
      </w:r>
      <w:r w:rsidRPr="009F2134">
        <w:rPr>
          <w:rFonts w:eastAsia="Times New Roman" w:cs="Times New Roman"/>
          <w:szCs w:val="28"/>
          <w:lang w:eastAsia="uk-UA"/>
        </w:rPr>
        <w:t>Зворотний зв’язок за результатами</w:t>
      </w:r>
      <w:r w:rsidR="00987487">
        <w:rPr>
          <w:rFonts w:eastAsia="Times New Roman" w:cs="Times New Roman"/>
          <w:szCs w:val="28"/>
          <w:lang w:eastAsia="uk-UA"/>
        </w:rPr>
        <w:t xml:space="preserve"> </w:t>
      </w:r>
      <w:r w:rsidRPr="009F2134">
        <w:rPr>
          <w:rFonts w:eastAsia="Times New Roman" w:cs="Times New Roman"/>
          <w:szCs w:val="28"/>
          <w:lang w:eastAsia="uk-UA"/>
        </w:rPr>
        <w:t>атестації прояснює взаємні очікування працівника і керівника, чітко визначає професійні, кар’єрні та матеріальні перспективи співробітника,</w:t>
      </w:r>
      <w:r w:rsidR="00987487">
        <w:rPr>
          <w:rFonts w:eastAsia="Times New Roman" w:cs="Times New Roman"/>
          <w:szCs w:val="28"/>
          <w:lang w:eastAsia="uk-UA"/>
        </w:rPr>
        <w:t xml:space="preserve"> </w:t>
      </w:r>
      <w:r w:rsidRPr="009F2134">
        <w:rPr>
          <w:rFonts w:eastAsia="Times New Roman" w:cs="Times New Roman"/>
          <w:szCs w:val="28"/>
          <w:lang w:eastAsia="uk-UA"/>
        </w:rPr>
        <w:t>мотивує коригувати свої дії на робочому місці й досягати покращення</w:t>
      </w:r>
      <w:r w:rsidR="00987487">
        <w:rPr>
          <w:rFonts w:eastAsia="Times New Roman" w:cs="Times New Roman"/>
          <w:szCs w:val="28"/>
          <w:lang w:eastAsia="uk-UA"/>
        </w:rPr>
        <w:t xml:space="preserve"> </w:t>
      </w:r>
      <w:r w:rsidRPr="009F2134">
        <w:rPr>
          <w:rFonts w:eastAsia="Times New Roman" w:cs="Times New Roman"/>
          <w:szCs w:val="28"/>
          <w:lang w:eastAsia="uk-UA"/>
        </w:rPr>
        <w:t xml:space="preserve">діяльності </w:t>
      </w:r>
      <w:r w:rsidR="00987487">
        <w:rPr>
          <w:rFonts w:eastAsia="Times New Roman" w:cs="Times New Roman"/>
          <w:szCs w:val="28"/>
          <w:lang w:eastAsia="uk-UA"/>
        </w:rPr>
        <w:t>закладу</w:t>
      </w:r>
      <w:r w:rsidRPr="009F2134">
        <w:rPr>
          <w:rFonts w:eastAsia="Times New Roman" w:cs="Times New Roman"/>
          <w:szCs w:val="28"/>
          <w:lang w:eastAsia="uk-UA"/>
        </w:rPr>
        <w:t>;</w:t>
      </w:r>
    </w:p>
    <w:p w:rsidR="009F2134" w:rsidRPr="009F2134" w:rsidRDefault="009F2134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2134">
        <w:rPr>
          <w:rFonts w:eastAsia="Times New Roman" w:cs="Times New Roman"/>
          <w:szCs w:val="28"/>
          <w:lang w:eastAsia="uk-UA"/>
        </w:rPr>
        <w:lastRenderedPageBreak/>
        <w:t xml:space="preserve">6) </w:t>
      </w:r>
      <w:r w:rsidRPr="009F2134">
        <w:rPr>
          <w:rFonts w:eastAsia="Times New Roman" w:cs="Times New Roman"/>
          <w:i/>
          <w:iCs/>
          <w:szCs w:val="28"/>
          <w:lang w:eastAsia="uk-UA"/>
        </w:rPr>
        <w:t xml:space="preserve">визначення критеріїв для відбору персоналу до </w:t>
      </w:r>
      <w:r w:rsidR="00987487" w:rsidRPr="009F2134">
        <w:rPr>
          <w:rFonts w:eastAsia="Times New Roman" w:cs="Times New Roman"/>
          <w:i/>
          <w:iCs/>
          <w:szCs w:val="28"/>
          <w:lang w:eastAsia="uk-UA"/>
        </w:rPr>
        <w:t>соціально</w:t>
      </w:r>
      <w:r w:rsidR="00987487" w:rsidRPr="00987487">
        <w:rPr>
          <w:rFonts w:eastAsia="Times New Roman" w:cs="Times New Roman"/>
          <w:i/>
          <w:iCs/>
          <w:szCs w:val="28"/>
          <w:lang w:eastAsia="uk-UA"/>
        </w:rPr>
        <w:t>го</w:t>
      </w:r>
      <w:r w:rsidR="00987487" w:rsidRPr="009F2134">
        <w:rPr>
          <w:rFonts w:eastAsia="Times New Roman" w:cs="Times New Roman"/>
          <w:i/>
          <w:iCs/>
          <w:szCs w:val="28"/>
          <w:lang w:eastAsia="uk-UA"/>
        </w:rPr>
        <w:t xml:space="preserve"> </w:t>
      </w:r>
      <w:r w:rsidR="00987487" w:rsidRPr="00987487">
        <w:rPr>
          <w:rFonts w:eastAsia="Times New Roman" w:cs="Times New Roman"/>
          <w:i/>
          <w:iCs/>
          <w:szCs w:val="28"/>
          <w:lang w:eastAsia="uk-UA"/>
        </w:rPr>
        <w:t>закладу</w:t>
      </w:r>
      <w:r w:rsidRPr="009F2134">
        <w:rPr>
          <w:rFonts w:eastAsia="Times New Roman" w:cs="Times New Roman"/>
          <w:szCs w:val="28"/>
          <w:lang w:eastAsia="uk-UA"/>
        </w:rPr>
        <w:t>. При</w:t>
      </w:r>
      <w:r w:rsidR="00987487">
        <w:rPr>
          <w:rFonts w:eastAsia="Times New Roman" w:cs="Times New Roman"/>
          <w:szCs w:val="28"/>
          <w:lang w:eastAsia="uk-UA"/>
        </w:rPr>
        <w:t xml:space="preserve"> </w:t>
      </w:r>
      <w:r w:rsidRPr="009F2134">
        <w:rPr>
          <w:rFonts w:eastAsia="Times New Roman" w:cs="Times New Roman"/>
          <w:szCs w:val="28"/>
          <w:lang w:eastAsia="uk-UA"/>
        </w:rPr>
        <w:t xml:space="preserve">пошуку і відборі на роботу працівників до </w:t>
      </w:r>
      <w:r w:rsidR="00FE1B05" w:rsidRPr="009F2134">
        <w:rPr>
          <w:rFonts w:eastAsia="Times New Roman" w:cs="Times New Roman"/>
          <w:szCs w:val="28"/>
          <w:lang w:eastAsia="uk-UA"/>
        </w:rPr>
        <w:t>соціально</w:t>
      </w:r>
      <w:r w:rsidR="00FE1B05">
        <w:rPr>
          <w:rFonts w:eastAsia="Times New Roman" w:cs="Times New Roman"/>
          <w:szCs w:val="28"/>
          <w:lang w:eastAsia="uk-UA"/>
        </w:rPr>
        <w:t>го</w:t>
      </w:r>
      <w:r w:rsidR="00FE1B05" w:rsidRPr="009F2134">
        <w:rPr>
          <w:rFonts w:eastAsia="Times New Roman" w:cs="Times New Roman"/>
          <w:szCs w:val="28"/>
          <w:lang w:eastAsia="uk-UA"/>
        </w:rPr>
        <w:t xml:space="preserve"> </w:t>
      </w:r>
      <w:r w:rsidR="00FE1B05">
        <w:rPr>
          <w:rFonts w:eastAsia="Times New Roman" w:cs="Times New Roman"/>
          <w:szCs w:val="28"/>
          <w:lang w:eastAsia="uk-UA"/>
        </w:rPr>
        <w:t>закладу</w:t>
      </w:r>
      <w:r w:rsidRPr="009F2134">
        <w:rPr>
          <w:rFonts w:eastAsia="Times New Roman" w:cs="Times New Roman"/>
          <w:szCs w:val="28"/>
          <w:lang w:eastAsia="uk-UA"/>
        </w:rPr>
        <w:t>, вимоги</w:t>
      </w:r>
      <w:r w:rsidR="00987487">
        <w:rPr>
          <w:rFonts w:eastAsia="Times New Roman" w:cs="Times New Roman"/>
          <w:szCs w:val="28"/>
          <w:lang w:eastAsia="uk-UA"/>
        </w:rPr>
        <w:t xml:space="preserve"> </w:t>
      </w:r>
      <w:r w:rsidRPr="009F2134">
        <w:rPr>
          <w:rFonts w:eastAsia="Times New Roman" w:cs="Times New Roman"/>
          <w:szCs w:val="28"/>
          <w:lang w:eastAsia="uk-UA"/>
        </w:rPr>
        <w:t>до кандидатів визначаються на основі пріоритетних для неї компетенцій працівників. Ясність у питанні «Хто нам потрібен?» економить час,</w:t>
      </w:r>
      <w:r w:rsidR="00FE1B05">
        <w:rPr>
          <w:rFonts w:eastAsia="Times New Roman" w:cs="Times New Roman"/>
          <w:szCs w:val="28"/>
          <w:lang w:eastAsia="uk-UA"/>
        </w:rPr>
        <w:t xml:space="preserve"> </w:t>
      </w:r>
      <w:r w:rsidRPr="009F2134">
        <w:rPr>
          <w:rFonts w:eastAsia="Times New Roman" w:cs="Times New Roman"/>
          <w:szCs w:val="28"/>
          <w:lang w:eastAsia="uk-UA"/>
        </w:rPr>
        <w:t>зменшує негативні ефекти періоду адаптації.</w:t>
      </w:r>
    </w:p>
    <w:p w:rsidR="00F12C76" w:rsidRDefault="00F12C76" w:rsidP="007D24B5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2E60BF" w:rsidRPr="002E60BF" w:rsidRDefault="002E60BF" w:rsidP="002E60BF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 xml:space="preserve">4. </w:t>
      </w:r>
      <w:r w:rsidRPr="002E60BF">
        <w:rPr>
          <w:rFonts w:eastAsia="Times New Roman" w:cs="Times New Roman"/>
          <w:b/>
          <w:bCs/>
          <w:szCs w:val="28"/>
          <w:lang w:eastAsia="uk-UA"/>
        </w:rPr>
        <w:t>Методи оцінки (атестації) персоналу</w:t>
      </w:r>
    </w:p>
    <w:p w:rsidR="002E60BF" w:rsidRDefault="002E60BF" w:rsidP="002E60BF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2E60BF">
        <w:rPr>
          <w:rFonts w:eastAsia="Times New Roman" w:cs="Times New Roman"/>
          <w:b/>
          <w:bCs/>
          <w:szCs w:val="28"/>
          <w:lang w:eastAsia="uk-UA"/>
        </w:rPr>
        <w:t>1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  <w:r w:rsidRPr="002E60BF">
        <w:rPr>
          <w:rFonts w:eastAsia="Times New Roman" w:cs="Times New Roman"/>
          <w:b/>
          <w:bCs/>
          <w:szCs w:val="28"/>
          <w:lang w:eastAsia="uk-UA"/>
        </w:rPr>
        <w:t xml:space="preserve"> Метод стандартних оцінок, </w:t>
      </w:r>
      <w:r w:rsidRPr="002E60BF">
        <w:rPr>
          <w:rFonts w:eastAsia="Times New Roman" w:cs="Times New Roman"/>
          <w:i/>
          <w:iCs/>
          <w:szCs w:val="28"/>
          <w:lang w:eastAsia="uk-UA"/>
        </w:rPr>
        <w:t xml:space="preserve">або графічна шкала оцінки </w:t>
      </w:r>
      <w:r>
        <w:rPr>
          <w:rFonts w:eastAsia="Times New Roman" w:cs="Times New Roman"/>
          <w:szCs w:val="28"/>
          <w:lang w:eastAsia="uk-UA"/>
        </w:rPr>
        <w:t xml:space="preserve">– </w:t>
      </w:r>
      <w:r w:rsidRPr="002E60BF">
        <w:rPr>
          <w:rFonts w:eastAsia="Times New Roman" w:cs="Times New Roman"/>
          <w:szCs w:val="28"/>
          <w:lang w:eastAsia="uk-UA"/>
        </w:rPr>
        <w:t xml:space="preserve">оцінюється окремі аспекти роботи працівника за певними критеріями та рівнями в спеціальній формі: </w:t>
      </w:r>
    </w:p>
    <w:p w:rsidR="002E60BF" w:rsidRPr="002E60BF" w:rsidRDefault="002E60BF" w:rsidP="002E60BF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2E60BF">
        <w:rPr>
          <w:rFonts w:eastAsia="Times New Roman" w:cs="Times New Roman"/>
          <w:szCs w:val="28"/>
          <w:lang w:eastAsia="uk-UA"/>
        </w:rPr>
        <w:t>(+) простота, доступність, малі затрати часу та матеріального забезпечення;</w:t>
      </w:r>
    </w:p>
    <w:p w:rsidR="002E60BF" w:rsidRPr="002E60BF" w:rsidRDefault="002E60BF" w:rsidP="002E60BF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2E60BF">
        <w:rPr>
          <w:rFonts w:eastAsia="Times New Roman" w:cs="Times New Roman"/>
          <w:szCs w:val="28"/>
          <w:lang w:eastAsia="uk-UA"/>
        </w:rPr>
        <w:t>(-) висока суб’єктивність та односторонність, не враховується професійна специфіка роботи кожного співробітника.</w:t>
      </w:r>
    </w:p>
    <w:p w:rsidR="002E60BF" w:rsidRDefault="002E60BF" w:rsidP="002E60BF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2E60BF">
        <w:rPr>
          <w:rFonts w:eastAsia="Times New Roman" w:cs="Times New Roman"/>
          <w:b/>
          <w:bCs/>
          <w:szCs w:val="28"/>
          <w:lang w:eastAsia="uk-UA"/>
        </w:rPr>
        <w:t>2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  <w:r w:rsidRPr="002E60BF">
        <w:rPr>
          <w:rFonts w:eastAsia="Times New Roman" w:cs="Times New Roman"/>
          <w:b/>
          <w:bCs/>
          <w:szCs w:val="28"/>
          <w:lang w:eastAsia="uk-UA"/>
        </w:rPr>
        <w:t xml:space="preserve"> Метод порівняльний, </w:t>
      </w:r>
      <w:r w:rsidRPr="002E60BF">
        <w:rPr>
          <w:rFonts w:eastAsia="Times New Roman" w:cs="Times New Roman"/>
          <w:i/>
          <w:iCs/>
          <w:szCs w:val="28"/>
          <w:lang w:eastAsia="uk-UA"/>
        </w:rPr>
        <w:t xml:space="preserve">або альтернативного ранжування </w:t>
      </w:r>
      <w:r>
        <w:rPr>
          <w:rFonts w:eastAsia="Times New Roman" w:cs="Times New Roman"/>
          <w:szCs w:val="28"/>
          <w:lang w:eastAsia="uk-UA"/>
        </w:rPr>
        <w:t>–</w:t>
      </w:r>
      <w:r>
        <w:t xml:space="preserve"> </w:t>
      </w:r>
      <w:r w:rsidRPr="002E60BF">
        <w:rPr>
          <w:rFonts w:eastAsia="Times New Roman" w:cs="Times New Roman"/>
          <w:szCs w:val="28"/>
          <w:lang w:eastAsia="uk-UA"/>
        </w:rPr>
        <w:t xml:space="preserve">ранжування співробітників, через порівняння між собою, виявляють кращих та гірших: </w:t>
      </w:r>
    </w:p>
    <w:p w:rsidR="002E60BF" w:rsidRPr="002E60BF" w:rsidRDefault="002E60BF" w:rsidP="002E60BF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2E60BF">
        <w:rPr>
          <w:rFonts w:eastAsia="Times New Roman" w:cs="Times New Roman"/>
          <w:szCs w:val="28"/>
          <w:lang w:eastAsia="uk-UA"/>
        </w:rPr>
        <w:t>(+) простота, доступність, економність за часом та ресурсами;</w:t>
      </w:r>
    </w:p>
    <w:p w:rsidR="002E60BF" w:rsidRPr="002E60BF" w:rsidRDefault="002E60BF" w:rsidP="002E60BF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2E60BF">
        <w:rPr>
          <w:rFonts w:eastAsia="Times New Roman" w:cs="Times New Roman"/>
          <w:szCs w:val="28"/>
          <w:lang w:eastAsia="uk-UA"/>
        </w:rPr>
        <w:t>(-) односторонність, наближеність, жорсткість форм може призвести до конфлікту між співробітниками.</w:t>
      </w:r>
    </w:p>
    <w:p w:rsidR="002E60BF" w:rsidRPr="002E60BF" w:rsidRDefault="002E60BF" w:rsidP="002E60BF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2E60BF">
        <w:rPr>
          <w:rFonts w:eastAsia="Times New Roman" w:cs="Times New Roman"/>
          <w:b/>
          <w:bCs/>
          <w:szCs w:val="28"/>
          <w:lang w:eastAsia="uk-UA"/>
        </w:rPr>
        <w:t>3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  <w:r w:rsidRPr="002E60BF">
        <w:rPr>
          <w:rFonts w:eastAsia="Times New Roman" w:cs="Times New Roman"/>
          <w:b/>
          <w:bCs/>
          <w:szCs w:val="28"/>
          <w:lang w:eastAsia="uk-UA"/>
        </w:rPr>
        <w:t xml:space="preserve"> Метод попарного порівняння </w:t>
      </w:r>
      <w:r>
        <w:rPr>
          <w:rFonts w:eastAsia="Times New Roman" w:cs="Times New Roman"/>
          <w:szCs w:val="28"/>
          <w:lang w:eastAsia="uk-UA"/>
        </w:rPr>
        <w:t xml:space="preserve">– </w:t>
      </w:r>
      <w:r w:rsidRPr="002E60BF">
        <w:rPr>
          <w:rFonts w:eastAsia="Times New Roman" w:cs="Times New Roman"/>
          <w:szCs w:val="28"/>
          <w:lang w:eastAsia="uk-UA"/>
        </w:rPr>
        <w:t>за обраними параметрами оцінки компетенцій працівник порівнюється з іншими.</w:t>
      </w:r>
    </w:p>
    <w:p w:rsidR="002E60BF" w:rsidRPr="002E60BF" w:rsidRDefault="002E60BF" w:rsidP="002E60BF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2E60BF">
        <w:rPr>
          <w:rFonts w:eastAsia="Times New Roman" w:cs="Times New Roman"/>
          <w:b/>
          <w:bCs/>
          <w:szCs w:val="28"/>
          <w:lang w:eastAsia="uk-UA"/>
        </w:rPr>
        <w:t>4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  <w:r w:rsidRPr="002E60BF">
        <w:rPr>
          <w:rFonts w:eastAsia="Times New Roman" w:cs="Times New Roman"/>
          <w:b/>
          <w:bCs/>
          <w:szCs w:val="28"/>
          <w:lang w:eastAsia="uk-UA"/>
        </w:rPr>
        <w:t xml:space="preserve"> Колегіальний метод </w:t>
      </w:r>
      <w:r>
        <w:rPr>
          <w:rFonts w:eastAsia="Times New Roman" w:cs="Times New Roman"/>
          <w:szCs w:val="28"/>
          <w:lang w:eastAsia="uk-UA"/>
        </w:rPr>
        <w:t xml:space="preserve">– </w:t>
      </w:r>
      <w:r w:rsidRPr="002E60BF">
        <w:rPr>
          <w:rFonts w:eastAsia="Times New Roman" w:cs="Times New Roman"/>
          <w:szCs w:val="28"/>
          <w:lang w:eastAsia="uk-UA"/>
        </w:rPr>
        <w:t>формується атестаційна комісія, яка проводить аналіз документів, які входять в атестаційний пакет (біографічні дані, опит</w:t>
      </w:r>
      <w:r>
        <w:rPr>
          <w:rFonts w:eastAsia="Times New Roman" w:cs="Times New Roman"/>
          <w:szCs w:val="28"/>
          <w:lang w:eastAsia="uk-UA"/>
        </w:rPr>
        <w:t>уваль</w:t>
      </w:r>
      <w:r w:rsidRPr="002E60BF">
        <w:rPr>
          <w:rFonts w:eastAsia="Times New Roman" w:cs="Times New Roman"/>
          <w:szCs w:val="28"/>
          <w:lang w:eastAsia="uk-UA"/>
        </w:rPr>
        <w:t xml:space="preserve">ник щодо думки самого атестованого про кар’єрний ріст і підвищення кваліфікації, анкета </w:t>
      </w:r>
      <w:r>
        <w:rPr>
          <w:rFonts w:eastAsia="Times New Roman" w:cs="Times New Roman"/>
          <w:szCs w:val="28"/>
          <w:lang w:eastAsia="uk-UA"/>
        </w:rPr>
        <w:t>«</w:t>
      </w:r>
      <w:r w:rsidRPr="002E60BF">
        <w:rPr>
          <w:rFonts w:eastAsia="Times New Roman" w:cs="Times New Roman"/>
          <w:szCs w:val="28"/>
          <w:lang w:eastAsia="uk-UA"/>
        </w:rPr>
        <w:t>атестація</w:t>
      </w:r>
      <w:r>
        <w:rPr>
          <w:rFonts w:eastAsia="Times New Roman" w:cs="Times New Roman"/>
          <w:szCs w:val="28"/>
          <w:lang w:eastAsia="uk-UA"/>
        </w:rPr>
        <w:t>»</w:t>
      </w:r>
      <w:r w:rsidRPr="002E60BF">
        <w:rPr>
          <w:rFonts w:eastAsia="Times New Roman" w:cs="Times New Roman"/>
          <w:szCs w:val="28"/>
          <w:lang w:eastAsia="uk-UA"/>
        </w:rPr>
        <w:t>, яка містить порівняльні характеристики, за якими атестується співробітник). На основі якісних оцінок комісії співробітникові присвоюється категорія і дається рекомендація керівникові для просування співробітника:</w:t>
      </w:r>
    </w:p>
    <w:p w:rsidR="002E60BF" w:rsidRPr="002E60BF" w:rsidRDefault="002E60BF" w:rsidP="002E60BF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2E60BF">
        <w:rPr>
          <w:rFonts w:eastAsia="Times New Roman" w:cs="Times New Roman"/>
          <w:szCs w:val="28"/>
          <w:lang w:eastAsia="uk-UA"/>
        </w:rPr>
        <w:t>(+) підвищена об’єктивність, дає змогу охопити більшу кількість співробітників;</w:t>
      </w:r>
    </w:p>
    <w:p w:rsidR="002E60BF" w:rsidRPr="002E60BF" w:rsidRDefault="002E60BF" w:rsidP="002E60BF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2E60BF">
        <w:rPr>
          <w:rFonts w:eastAsia="Times New Roman" w:cs="Times New Roman"/>
          <w:szCs w:val="28"/>
          <w:lang w:eastAsia="uk-UA"/>
        </w:rPr>
        <w:t>(-) великий підготовчий етап розроблення та узгодження для проведення атестації.</w:t>
      </w:r>
    </w:p>
    <w:p w:rsidR="002E60BF" w:rsidRDefault="002E60BF" w:rsidP="002E60BF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2E60BF">
        <w:rPr>
          <w:rFonts w:eastAsia="Times New Roman" w:cs="Times New Roman"/>
          <w:b/>
          <w:bCs/>
          <w:szCs w:val="28"/>
          <w:lang w:eastAsia="uk-UA"/>
        </w:rPr>
        <w:t>5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  <w:r w:rsidRPr="002E60BF">
        <w:rPr>
          <w:rFonts w:eastAsia="Times New Roman" w:cs="Times New Roman"/>
          <w:b/>
          <w:bCs/>
          <w:szCs w:val="28"/>
          <w:lang w:eastAsia="uk-UA"/>
        </w:rPr>
        <w:t xml:space="preserve"> Метод управління за результатами/цілями </w:t>
      </w:r>
      <w:r>
        <w:rPr>
          <w:rFonts w:eastAsia="Times New Roman" w:cs="Times New Roman"/>
          <w:szCs w:val="28"/>
          <w:lang w:eastAsia="uk-UA"/>
        </w:rPr>
        <w:t xml:space="preserve">– </w:t>
      </w:r>
      <w:r w:rsidRPr="002E60BF">
        <w:rPr>
          <w:rFonts w:eastAsia="Times New Roman" w:cs="Times New Roman"/>
          <w:szCs w:val="28"/>
          <w:lang w:eastAsia="uk-UA"/>
        </w:rPr>
        <w:t>співробітник і керівник спільно визначають ключові цілі співробітника на певний період. Цілей повинно бути небагато (3-5), вони мають бути конкретні, вимірювані, досяжні, значущі, орієнтовані в часі. Кожна ціль має ваговий коефіцієнт. На завершенні атестаційного періоду співробітник та керівник оцінюють виконання кожної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Pr="002E60BF">
        <w:rPr>
          <w:rFonts w:eastAsia="Times New Roman" w:cs="Times New Roman"/>
          <w:szCs w:val="28"/>
          <w:lang w:eastAsia="uk-UA"/>
        </w:rPr>
        <w:t xml:space="preserve">цілі й особистого плану співробітника): </w:t>
      </w:r>
    </w:p>
    <w:p w:rsidR="002E60BF" w:rsidRPr="002E60BF" w:rsidRDefault="002E60BF" w:rsidP="002E60BF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2E60BF">
        <w:rPr>
          <w:rFonts w:eastAsia="Times New Roman" w:cs="Times New Roman"/>
          <w:szCs w:val="28"/>
          <w:lang w:eastAsia="uk-UA"/>
        </w:rPr>
        <w:t>(+) зрозумілість, чіткість, підвищена об’єктивність;</w:t>
      </w:r>
    </w:p>
    <w:p w:rsidR="002E60BF" w:rsidRPr="002E60BF" w:rsidRDefault="002E60BF" w:rsidP="002E60BF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2E60BF">
        <w:rPr>
          <w:rFonts w:eastAsia="Times New Roman" w:cs="Times New Roman"/>
          <w:szCs w:val="28"/>
          <w:lang w:eastAsia="uk-UA"/>
        </w:rPr>
        <w:t>(-) оцінюються не всі аспекти роботи, а тільки міра виконання ключових завдань.</w:t>
      </w:r>
    </w:p>
    <w:p w:rsidR="002E60BF" w:rsidRDefault="002E60BF" w:rsidP="002E60BF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2E60BF">
        <w:rPr>
          <w:rFonts w:eastAsia="Times New Roman" w:cs="Times New Roman"/>
          <w:b/>
          <w:bCs/>
          <w:szCs w:val="28"/>
          <w:lang w:eastAsia="uk-UA"/>
        </w:rPr>
        <w:t>6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  <w:r w:rsidRPr="002E60BF">
        <w:rPr>
          <w:rFonts w:eastAsia="Times New Roman" w:cs="Times New Roman"/>
          <w:b/>
          <w:bCs/>
          <w:szCs w:val="28"/>
          <w:lang w:eastAsia="uk-UA"/>
        </w:rPr>
        <w:t xml:space="preserve"> Метод «360 градусів» </w:t>
      </w:r>
      <w:r>
        <w:rPr>
          <w:rFonts w:eastAsia="Times New Roman" w:cs="Times New Roman"/>
          <w:szCs w:val="28"/>
          <w:lang w:eastAsia="uk-UA"/>
        </w:rPr>
        <w:t xml:space="preserve">– </w:t>
      </w:r>
      <w:r w:rsidRPr="002E60BF">
        <w:rPr>
          <w:rFonts w:eastAsia="Times New Roman" w:cs="Times New Roman"/>
          <w:szCs w:val="28"/>
          <w:lang w:eastAsia="uk-UA"/>
        </w:rPr>
        <w:t>керівник, колеги, підлеглі заповнюють одну і ту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Pr="002E60BF">
        <w:rPr>
          <w:rFonts w:eastAsia="Times New Roman" w:cs="Times New Roman"/>
          <w:szCs w:val="28"/>
          <w:lang w:eastAsia="uk-UA"/>
        </w:rPr>
        <w:t>ж форму на співробітника, в результаті – отримання всебічної оцінки</w:t>
      </w:r>
      <w:r>
        <w:rPr>
          <w:rFonts w:eastAsia="Times New Roman" w:cs="Times New Roman"/>
          <w:szCs w:val="28"/>
          <w:lang w:eastAsia="uk-UA"/>
        </w:rPr>
        <w:t>:</w:t>
      </w:r>
      <w:r w:rsidRPr="002E60BF">
        <w:rPr>
          <w:rFonts w:eastAsia="Times New Roman" w:cs="Times New Roman"/>
          <w:szCs w:val="28"/>
          <w:lang w:eastAsia="uk-UA"/>
        </w:rPr>
        <w:t xml:space="preserve"> </w:t>
      </w:r>
    </w:p>
    <w:p w:rsidR="002E60BF" w:rsidRPr="002E60BF" w:rsidRDefault="002E60BF" w:rsidP="002E60BF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2E60BF">
        <w:rPr>
          <w:rFonts w:eastAsia="Times New Roman" w:cs="Times New Roman"/>
          <w:szCs w:val="28"/>
          <w:lang w:eastAsia="uk-UA"/>
        </w:rPr>
        <w:t>(+) підвищення об’єктивності оцінки, оцінюється потенціал співробітника;</w:t>
      </w:r>
    </w:p>
    <w:p w:rsidR="002E60BF" w:rsidRPr="002E60BF" w:rsidRDefault="002E60BF" w:rsidP="002E60BF">
      <w:pPr>
        <w:spacing w:after="0"/>
        <w:ind w:firstLine="567"/>
        <w:jc w:val="both"/>
        <w:rPr>
          <w:rFonts w:cs="Times New Roman"/>
          <w:szCs w:val="28"/>
        </w:rPr>
      </w:pPr>
      <w:r w:rsidRPr="002E60BF">
        <w:rPr>
          <w:rFonts w:eastAsia="Times New Roman" w:cs="Times New Roman"/>
          <w:szCs w:val="28"/>
          <w:lang w:eastAsia="uk-UA"/>
        </w:rPr>
        <w:t>(-) часові витрати, при розширенні складу тих, хто оцінює можливі конфлікти.</w:t>
      </w:r>
    </w:p>
    <w:sectPr w:rsidR="002E60BF" w:rsidRPr="002E60BF" w:rsidSect="009F2134">
      <w:headerReference w:type="default" r:id="rId6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AE7" w:rsidRDefault="00810AE7" w:rsidP="0089117E">
      <w:pPr>
        <w:spacing w:after="0"/>
      </w:pPr>
      <w:r>
        <w:separator/>
      </w:r>
    </w:p>
  </w:endnote>
  <w:endnote w:type="continuationSeparator" w:id="0">
    <w:p w:rsidR="00810AE7" w:rsidRDefault="00810AE7" w:rsidP="008911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BlackSemiCn">
    <w:altName w:val="Cambria"/>
    <w:panose1 w:val="00000000000000000000"/>
    <w:charset w:val="00"/>
    <w:family w:val="roman"/>
    <w:notTrueType/>
    <w:pitch w:val="default"/>
  </w:font>
  <w:font w:name="MyriadPro-BoldSemiCn">
    <w:altName w:val="Cambria"/>
    <w:panose1 w:val="00000000000000000000"/>
    <w:charset w:val="00"/>
    <w:family w:val="roman"/>
    <w:notTrueType/>
    <w:pitch w:val="default"/>
  </w:font>
  <w:font w:name="MinionPro-Regular">
    <w:altName w:val="Cambria"/>
    <w:panose1 w:val="00000000000000000000"/>
    <w:charset w:val="00"/>
    <w:family w:val="roman"/>
    <w:notTrueType/>
    <w:pitch w:val="default"/>
  </w:font>
  <w:font w:name="MinionPro-It">
    <w:altName w:val="Cambria"/>
    <w:panose1 w:val="00000000000000000000"/>
    <w:charset w:val="00"/>
    <w:family w:val="roman"/>
    <w:notTrueType/>
    <w:pitch w:val="default"/>
  </w:font>
  <w:font w:name="MinionPro-Bold">
    <w:altName w:val="Cambria"/>
    <w:panose1 w:val="00000000000000000000"/>
    <w:charset w:val="00"/>
    <w:family w:val="roman"/>
    <w:notTrueType/>
    <w:pitch w:val="default"/>
  </w:font>
  <w:font w:name="MyriadPro-SemiboldSemiCn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yriadPro-SemiC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AE7" w:rsidRDefault="00810AE7" w:rsidP="0089117E">
      <w:pPr>
        <w:spacing w:after="0"/>
      </w:pPr>
      <w:r>
        <w:separator/>
      </w:r>
    </w:p>
  </w:footnote>
  <w:footnote w:type="continuationSeparator" w:id="0">
    <w:p w:rsidR="00810AE7" w:rsidRDefault="00810AE7" w:rsidP="008911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0720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9117E" w:rsidRPr="0089117E" w:rsidRDefault="0089117E">
        <w:pPr>
          <w:pStyle w:val="a3"/>
          <w:jc w:val="right"/>
          <w:rPr>
            <w:sz w:val="24"/>
            <w:szCs w:val="24"/>
          </w:rPr>
        </w:pPr>
        <w:r w:rsidRPr="0089117E">
          <w:rPr>
            <w:sz w:val="24"/>
            <w:szCs w:val="24"/>
          </w:rPr>
          <w:fldChar w:fldCharType="begin"/>
        </w:r>
        <w:r w:rsidRPr="0089117E">
          <w:rPr>
            <w:sz w:val="24"/>
            <w:szCs w:val="24"/>
          </w:rPr>
          <w:instrText>PAGE   \* MERGEFORMAT</w:instrText>
        </w:r>
        <w:r w:rsidRPr="0089117E">
          <w:rPr>
            <w:sz w:val="24"/>
            <w:szCs w:val="24"/>
          </w:rPr>
          <w:fldChar w:fldCharType="separate"/>
        </w:r>
        <w:r w:rsidRPr="0089117E">
          <w:rPr>
            <w:sz w:val="24"/>
            <w:szCs w:val="24"/>
          </w:rPr>
          <w:t>2</w:t>
        </w:r>
        <w:r w:rsidRPr="0089117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34"/>
    <w:rsid w:val="000F4E89"/>
    <w:rsid w:val="002E60BF"/>
    <w:rsid w:val="003127F2"/>
    <w:rsid w:val="00626644"/>
    <w:rsid w:val="00645317"/>
    <w:rsid w:val="006C0B77"/>
    <w:rsid w:val="00791C2E"/>
    <w:rsid w:val="007D24B5"/>
    <w:rsid w:val="007E4EA2"/>
    <w:rsid w:val="00810AE7"/>
    <w:rsid w:val="008242FF"/>
    <w:rsid w:val="00870751"/>
    <w:rsid w:val="0089117E"/>
    <w:rsid w:val="008E6423"/>
    <w:rsid w:val="00922C48"/>
    <w:rsid w:val="00987487"/>
    <w:rsid w:val="009F2134"/>
    <w:rsid w:val="00A200E3"/>
    <w:rsid w:val="00B915B7"/>
    <w:rsid w:val="00C4585B"/>
    <w:rsid w:val="00D003B0"/>
    <w:rsid w:val="00EA59DF"/>
    <w:rsid w:val="00EE4070"/>
    <w:rsid w:val="00F12C76"/>
    <w:rsid w:val="00F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C255"/>
  <w15:chartTrackingRefBased/>
  <w15:docId w15:val="{95669CD8-13B1-4CB6-A242-A89284A2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F2134"/>
    <w:rPr>
      <w:rFonts w:ascii="MyriadPro-BlackSemiCn" w:hAnsi="MyriadPro-BlackSemiCn" w:hint="default"/>
      <w:b/>
      <w:bCs/>
      <w:i w:val="0"/>
      <w:iCs w:val="0"/>
      <w:color w:val="0168B2"/>
      <w:sz w:val="32"/>
      <w:szCs w:val="32"/>
    </w:rPr>
  </w:style>
  <w:style w:type="character" w:customStyle="1" w:styleId="fontstyle21">
    <w:name w:val="fontstyle21"/>
    <w:basedOn w:val="a0"/>
    <w:rsid w:val="009F2134"/>
    <w:rPr>
      <w:rFonts w:ascii="MyriadPro-BoldSemiCn" w:hAnsi="MyriadPro-BoldSemiCn" w:hint="default"/>
      <w:b/>
      <w:bCs/>
      <w:i w:val="0"/>
      <w:iCs w:val="0"/>
      <w:color w:val="0168B2"/>
      <w:sz w:val="28"/>
      <w:szCs w:val="28"/>
    </w:rPr>
  </w:style>
  <w:style w:type="character" w:customStyle="1" w:styleId="fontstyle31">
    <w:name w:val="fontstyle31"/>
    <w:basedOn w:val="a0"/>
    <w:rsid w:val="009F2134"/>
    <w:rPr>
      <w:rFonts w:ascii="MinionPro-Regular" w:hAnsi="Minion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basedOn w:val="a0"/>
    <w:rsid w:val="009F2134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51">
    <w:name w:val="fontstyle51"/>
    <w:basedOn w:val="a0"/>
    <w:rsid w:val="009F2134"/>
    <w:rPr>
      <w:rFonts w:ascii="MinionPro-Bold" w:hAnsi="MinionPro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61">
    <w:name w:val="fontstyle61"/>
    <w:basedOn w:val="a0"/>
    <w:rsid w:val="009F2134"/>
    <w:rPr>
      <w:rFonts w:ascii="MyriadPro-SemiboldSemiCn" w:hAnsi="MyriadPro-SemiboldSemiCn" w:hint="default"/>
      <w:b/>
      <w:bCs/>
      <w:i w:val="0"/>
      <w:iCs w:val="0"/>
      <w:color w:val="242021"/>
      <w:sz w:val="20"/>
      <w:szCs w:val="20"/>
    </w:rPr>
  </w:style>
  <w:style w:type="character" w:customStyle="1" w:styleId="fontstyle71">
    <w:name w:val="fontstyle71"/>
    <w:basedOn w:val="a0"/>
    <w:rsid w:val="009F2134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81">
    <w:name w:val="fontstyle81"/>
    <w:basedOn w:val="a0"/>
    <w:rsid w:val="009F2134"/>
    <w:rPr>
      <w:rFonts w:ascii="MyriadPro-SemiCn" w:hAnsi="MyriadPro-SemiCn" w:hint="default"/>
      <w:b w:val="0"/>
      <w:bCs w:val="0"/>
      <w:i w:val="0"/>
      <w:iCs w:val="0"/>
      <w:color w:val="242021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9117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89117E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89117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89117E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8065</Words>
  <Characters>4598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Nikolaienko</dc:creator>
  <cp:keywords/>
  <dc:description/>
  <cp:lastModifiedBy>Nikolaienko</cp:lastModifiedBy>
  <cp:revision>6</cp:revision>
  <dcterms:created xsi:type="dcterms:W3CDTF">2024-09-10T06:38:00Z</dcterms:created>
  <dcterms:modified xsi:type="dcterms:W3CDTF">2024-10-15T13:25:00Z</dcterms:modified>
</cp:coreProperties>
</file>