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25076F" w14:textId="77777777" w:rsidR="00681914" w:rsidRDefault="00681914" w:rsidP="00681914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81914">
        <w:rPr>
          <w:rFonts w:ascii="Times New Roman" w:hAnsi="Times New Roman" w:cs="Times New Roman"/>
          <w:b/>
          <w:bCs/>
          <w:sz w:val="28"/>
          <w:szCs w:val="28"/>
        </w:rPr>
        <w:t>Творче завдання</w:t>
      </w:r>
    </w:p>
    <w:p w14:paraId="31896FE9" w14:textId="7CFDF55F" w:rsidR="00681914" w:rsidRDefault="00681914" w:rsidP="00681914">
      <w:pPr>
        <w:ind w:left="720" w:hanging="360"/>
        <w:rPr>
          <w:rFonts w:ascii="Times New Roman" w:hAnsi="Times New Roman" w:cs="Times New Roman"/>
          <w:i/>
          <w:iCs/>
          <w:sz w:val="28"/>
          <w:szCs w:val="28"/>
        </w:rPr>
      </w:pP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Написати есе на одну із запропонованих тем. Обсяг: 0,5-2,0 стор., інтервал 1,5, Шрифт 14, </w:t>
      </w:r>
      <w:r w:rsidRPr="00681914">
        <w:rPr>
          <w:rFonts w:ascii="Times New Roman" w:hAnsi="Times New Roman" w:cs="Times New Roman"/>
          <w:i/>
          <w:iCs/>
          <w:sz w:val="28"/>
          <w:szCs w:val="28"/>
          <w:lang w:val="en-US"/>
        </w:rPr>
        <w:t>Times</w:t>
      </w: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1914">
        <w:rPr>
          <w:rFonts w:ascii="Times New Roman" w:hAnsi="Times New Roman" w:cs="Times New Roman"/>
          <w:i/>
          <w:iCs/>
          <w:sz w:val="28"/>
          <w:szCs w:val="28"/>
          <w:lang w:val="en-US"/>
        </w:rPr>
        <w:t>New</w:t>
      </w: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681914">
        <w:rPr>
          <w:rFonts w:ascii="Times New Roman" w:hAnsi="Times New Roman" w:cs="Times New Roman"/>
          <w:i/>
          <w:iCs/>
          <w:sz w:val="28"/>
          <w:szCs w:val="28"/>
          <w:lang w:val="en-US"/>
        </w:rPr>
        <w:t>Romen</w:t>
      </w: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. Оцінюється </w:t>
      </w:r>
      <w:r w:rsidR="00CF010C" w:rsidRPr="00681914">
        <w:rPr>
          <w:rFonts w:ascii="Times New Roman" w:hAnsi="Times New Roman" w:cs="Times New Roman"/>
          <w:i/>
          <w:iCs/>
          <w:sz w:val="28"/>
          <w:szCs w:val="28"/>
        </w:rPr>
        <w:t>обґрунтованість</w:t>
      </w:r>
      <w:r w:rsidRPr="00681914">
        <w:rPr>
          <w:rFonts w:ascii="Times New Roman" w:hAnsi="Times New Roman" w:cs="Times New Roman"/>
          <w:i/>
          <w:iCs/>
          <w:sz w:val="28"/>
          <w:szCs w:val="28"/>
        </w:rPr>
        <w:t xml:space="preserve"> відповіді, аргументація, наведення прикладів.</w:t>
      </w:r>
    </w:p>
    <w:p w14:paraId="2BD4F2D6" w14:textId="17F0DA1D" w:rsidR="00681914" w:rsidRDefault="00681914" w:rsidP="00CC3953">
      <w:pPr>
        <w:ind w:left="720" w:hanging="36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DEC37B8" w14:textId="1954F2FC" w:rsidR="001A57DB" w:rsidRPr="00900C1B" w:rsidRDefault="001A57DB" w:rsidP="00CC3953">
      <w:pPr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A57DB">
        <w:rPr>
          <w:rFonts w:ascii="Times New Roman" w:hAnsi="Times New Roman" w:cs="Times New Roman"/>
          <w:sz w:val="28"/>
          <w:szCs w:val="28"/>
          <w:lang w:val="ru-RU"/>
        </w:rPr>
        <w:t xml:space="preserve">Есе надіслати до </w:t>
      </w:r>
      <w:r w:rsidR="00CB2B14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00C1B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CB2B14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900C1B" w:rsidRPr="00900C1B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B2B14">
        <w:rPr>
          <w:rFonts w:ascii="Times New Roman" w:hAnsi="Times New Roman" w:cs="Times New Roman"/>
          <w:sz w:val="28"/>
          <w:szCs w:val="28"/>
          <w:lang w:val="ru-RU"/>
        </w:rPr>
        <w:t>.202</w:t>
      </w:r>
      <w:r w:rsidR="00900C1B" w:rsidRPr="00900C1B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1A57DB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r w:rsidRPr="001A57DB">
        <w:rPr>
          <w:rFonts w:ascii="Times New Roman" w:hAnsi="Times New Roman" w:cs="Times New Roman"/>
          <w:sz w:val="28"/>
          <w:szCs w:val="28"/>
          <w:lang w:val="en-US"/>
        </w:rPr>
        <w:t>email</w:t>
      </w:r>
      <w:r w:rsidRPr="001A57DB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hyperlink r:id="rId5" w:history="1">
        <w:r w:rsidR="00900C1B" w:rsidRPr="0003171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kmvpm</w:t>
        </w:r>
        <w:r w:rsidR="00900C1B" w:rsidRPr="00031713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_</w:t>
        </w:r>
        <w:r w:rsidR="00900C1B" w:rsidRPr="0003171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svm</w:t>
        </w:r>
        <w:r w:rsidR="00900C1B" w:rsidRPr="00900C1B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@</w:t>
        </w:r>
        <w:r w:rsidR="00900C1B" w:rsidRPr="0003171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ztu</w:t>
        </w:r>
        <w:r w:rsidR="00900C1B" w:rsidRPr="00900C1B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900C1B" w:rsidRPr="0003171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edu</w:t>
        </w:r>
        <w:r w:rsidR="00900C1B" w:rsidRPr="00900C1B">
          <w:rPr>
            <w:rStyle w:val="a4"/>
            <w:rFonts w:ascii="Times New Roman" w:hAnsi="Times New Roman" w:cs="Times New Roman"/>
            <w:sz w:val="28"/>
            <w:szCs w:val="28"/>
            <w:lang w:val="ru-RU"/>
          </w:rPr>
          <w:t>.</w:t>
        </w:r>
        <w:r w:rsidR="00900C1B" w:rsidRPr="00031713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ua</w:t>
        </w:r>
      </w:hyperlink>
      <w:r w:rsidR="00900C1B" w:rsidRPr="00900C1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3BFB92D3" w14:textId="77777777" w:rsidR="001A57DB" w:rsidRPr="001A57DB" w:rsidRDefault="001A57DB" w:rsidP="00CC3953">
      <w:pPr>
        <w:ind w:left="72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91F8951" w14:textId="65145B1B" w:rsidR="00F845C7" w:rsidRPr="00681914" w:rsidRDefault="00993623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914">
        <w:rPr>
          <w:rFonts w:ascii="Times New Roman" w:hAnsi="Times New Roman" w:cs="Times New Roman"/>
          <w:sz w:val="28"/>
          <w:szCs w:val="28"/>
        </w:rPr>
        <w:t>У чому причина зростання антисцієнтичних поглядів у сучасному світі?</w:t>
      </w:r>
    </w:p>
    <w:p w14:paraId="20FD0C8A" w14:textId="1125755E" w:rsidR="00993623" w:rsidRPr="00681914" w:rsidRDefault="00993623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914">
        <w:rPr>
          <w:rFonts w:ascii="Times New Roman" w:hAnsi="Times New Roman" w:cs="Times New Roman"/>
          <w:sz w:val="28"/>
          <w:szCs w:val="28"/>
        </w:rPr>
        <w:t>У чому причина популярності позанаукових знань у суспільній свідомості?</w:t>
      </w:r>
    </w:p>
    <w:p w14:paraId="644A3B6C" w14:textId="58F81158" w:rsidR="00993623" w:rsidRPr="00681914" w:rsidRDefault="00993623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914">
        <w:rPr>
          <w:rFonts w:ascii="Times New Roman" w:hAnsi="Times New Roman" w:cs="Times New Roman"/>
          <w:sz w:val="28"/>
          <w:szCs w:val="28"/>
        </w:rPr>
        <w:t>У чому полягають дегуманізаційні засади Четвертої промислової революції?</w:t>
      </w:r>
    </w:p>
    <w:p w14:paraId="3FBE4472" w14:textId="71E8C843" w:rsidR="00993623" w:rsidRPr="00681914" w:rsidRDefault="00993623" w:rsidP="00CC395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1914">
        <w:rPr>
          <w:rFonts w:ascii="Times New Roman" w:hAnsi="Times New Roman" w:cs="Times New Roman"/>
          <w:sz w:val="28"/>
          <w:szCs w:val="28"/>
        </w:rPr>
        <w:t xml:space="preserve">М. Бердяєв проголошував, що «техніка формує нову реальність, в якій немає природи, ця реальність створена не Богом, а людиною, технікою, цивілізацією». У чому проявляється відповідальність людства за </w:t>
      </w:r>
      <w:r w:rsidR="00681914" w:rsidRPr="00681914">
        <w:rPr>
          <w:rFonts w:ascii="Times New Roman" w:hAnsi="Times New Roman" w:cs="Times New Roman"/>
          <w:sz w:val="28"/>
          <w:szCs w:val="28"/>
        </w:rPr>
        <w:t>нову реальність?</w:t>
      </w:r>
    </w:p>
    <w:sectPr w:rsidR="00993623" w:rsidRPr="00681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9E5956"/>
    <w:multiLevelType w:val="hybridMultilevel"/>
    <w:tmpl w:val="185246E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3623"/>
    <w:rsid w:val="000A2E7F"/>
    <w:rsid w:val="000D4B1E"/>
    <w:rsid w:val="001A57DB"/>
    <w:rsid w:val="00681914"/>
    <w:rsid w:val="00900C1B"/>
    <w:rsid w:val="00904F74"/>
    <w:rsid w:val="00993623"/>
    <w:rsid w:val="00CB2B14"/>
    <w:rsid w:val="00CC3953"/>
    <w:rsid w:val="00CF010C"/>
    <w:rsid w:val="00E04F9E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15A2E"/>
  <w15:chartTrackingRefBased/>
  <w15:docId w15:val="{71B8AD6F-E6E6-49ED-B6AA-009CAA430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1914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A57DB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A57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mvpm_svm@ztu.edu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466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Слюсар Вадим Миколайович</cp:lastModifiedBy>
  <cp:revision>8</cp:revision>
  <dcterms:created xsi:type="dcterms:W3CDTF">2021-10-03T19:22:00Z</dcterms:created>
  <dcterms:modified xsi:type="dcterms:W3CDTF">2024-10-15T08:28:00Z</dcterms:modified>
</cp:coreProperties>
</file>