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47" w:rsidRDefault="00895A79" w:rsidP="00895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A79">
        <w:rPr>
          <w:rFonts w:ascii="Times New Roman" w:hAnsi="Times New Roman" w:cs="Times New Roman"/>
          <w:sz w:val="28"/>
          <w:szCs w:val="28"/>
        </w:rPr>
        <w:t>Практична робота 2</w:t>
      </w:r>
    </w:p>
    <w:p w:rsidR="00895A79" w:rsidRDefault="00895A79" w:rsidP="00895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EAEAB1C" wp14:editId="0DE7580C">
            <wp:extent cx="5955665" cy="2767330"/>
            <wp:effectExtent l="0" t="0" r="6985" b="0"/>
            <wp:docPr id="2" name="Рисунок 2" descr="C:\Users\user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A79" w:rsidRPr="00895A79" w:rsidRDefault="00895A79" w:rsidP="00895A7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95A79">
        <w:rPr>
          <w:rFonts w:ascii="Times New Roman" w:hAnsi="Times New Roman" w:cs="Times New Roman"/>
          <w:sz w:val="28"/>
          <w:szCs w:val="28"/>
          <w:lang w:val="ru-RU"/>
        </w:rPr>
        <w:t>Запитання до підрозділу</w:t>
      </w:r>
    </w:p>
    <w:p w:rsidR="00895A79" w:rsidRPr="00895A79" w:rsidRDefault="00895A79" w:rsidP="00895A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5A79">
        <w:rPr>
          <w:rFonts w:ascii="Times New Roman" w:hAnsi="Times New Roman" w:cs="Times New Roman"/>
          <w:sz w:val="28"/>
          <w:szCs w:val="28"/>
          <w:lang w:val="ru-RU"/>
        </w:rPr>
        <w:t>1. Назвіть, які існують типові види стандартів управління проєктами.</w:t>
      </w:r>
    </w:p>
    <w:p w:rsidR="00895A79" w:rsidRPr="00895A79" w:rsidRDefault="00895A79" w:rsidP="00895A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5A79">
        <w:rPr>
          <w:rFonts w:ascii="Times New Roman" w:hAnsi="Times New Roman" w:cs="Times New Roman"/>
          <w:sz w:val="28"/>
          <w:szCs w:val="28"/>
          <w:lang w:val="ru-RU"/>
        </w:rPr>
        <w:t>2. Охарактеризуйте стандарт управління проєктами PMBOK.</w:t>
      </w:r>
    </w:p>
    <w:p w:rsidR="00895A79" w:rsidRDefault="00895A79" w:rsidP="00895A79">
      <w:pPr>
        <w:rPr>
          <w:rFonts w:ascii="Times New Roman" w:hAnsi="Times New Roman" w:cs="Times New Roman"/>
          <w:sz w:val="28"/>
          <w:szCs w:val="28"/>
        </w:rPr>
      </w:pPr>
      <w:r w:rsidRPr="00895A79">
        <w:rPr>
          <w:rFonts w:ascii="Times New Roman" w:hAnsi="Times New Roman" w:cs="Times New Roman"/>
          <w:sz w:val="28"/>
          <w:szCs w:val="28"/>
          <w:lang w:val="ru-RU"/>
        </w:rPr>
        <w:t>3. Дайте характеристику стандарту управління проєктами Р2М</w:t>
      </w:r>
      <w:bookmarkStart w:id="0" w:name="_GoBack"/>
      <w:bookmarkEnd w:id="0"/>
    </w:p>
    <w:p w:rsidR="00895A79" w:rsidRPr="00895A79" w:rsidRDefault="00895A79" w:rsidP="00895A7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5A79" w:rsidRPr="0089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79"/>
    <w:rsid w:val="00037A10"/>
    <w:rsid w:val="00161550"/>
    <w:rsid w:val="005721B8"/>
    <w:rsid w:val="007F50AB"/>
    <w:rsid w:val="00895A7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5A7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5A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BF1D-8BA2-46DD-94BA-59A5D696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2024-10-14T16:31:00Z</dcterms:created>
  <dcterms:modified xsi:type="dcterms:W3CDTF">2024-10-14T16:35:00Z</dcterms:modified>
</cp:coreProperties>
</file>