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D4" w:rsidRDefault="00EB1FD4" w:rsidP="00EB1F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96">
        <w:rPr>
          <w:rFonts w:ascii="Times New Roman" w:hAnsi="Times New Roman" w:cs="Times New Roman"/>
          <w:b/>
          <w:sz w:val="28"/>
          <w:szCs w:val="28"/>
        </w:rPr>
        <w:t xml:space="preserve">Тема 1. Понятійний апарат, </w:t>
      </w:r>
    </w:p>
    <w:p w:rsidR="00EB1FD4" w:rsidRPr="00736196" w:rsidRDefault="00EB1FD4" w:rsidP="00EB1F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96">
        <w:rPr>
          <w:rFonts w:ascii="Times New Roman" w:hAnsi="Times New Roman" w:cs="Times New Roman"/>
          <w:b/>
          <w:sz w:val="28"/>
          <w:szCs w:val="28"/>
        </w:rPr>
        <w:t>види і принципи міжнародної та регіональної безпеки</w:t>
      </w:r>
    </w:p>
    <w:p w:rsidR="00EB1FD4" w:rsidRPr="00736196" w:rsidRDefault="00EB1FD4" w:rsidP="00EB1F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36196">
        <w:rPr>
          <w:rFonts w:ascii="Times New Roman" w:hAnsi="Times New Roman" w:cs="Times New Roman"/>
          <w:bCs/>
          <w:i/>
          <w:iCs/>
          <w:sz w:val="28"/>
          <w:szCs w:val="28"/>
        </w:rPr>
        <w:t>1.</w:t>
      </w:r>
      <w:r w:rsidRPr="00736196">
        <w:rPr>
          <w:rFonts w:ascii="Times New Roman" w:hAnsi="Times New Roman" w:cs="Times New Roman"/>
          <w:bCs/>
          <w:i/>
          <w:iCs/>
          <w:sz w:val="28"/>
          <w:szCs w:val="28"/>
        </w:rPr>
        <w:tab/>
        <w:t>Сутність і зміст теорії безпеки.</w:t>
      </w:r>
    </w:p>
    <w:p w:rsidR="00EB1FD4" w:rsidRPr="00736196" w:rsidRDefault="00EB1FD4" w:rsidP="00EB1F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36196">
        <w:rPr>
          <w:rFonts w:ascii="Times New Roman" w:hAnsi="Times New Roman" w:cs="Times New Roman"/>
          <w:bCs/>
          <w:i/>
          <w:iCs/>
          <w:sz w:val="28"/>
          <w:szCs w:val="28"/>
        </w:rPr>
        <w:t>2. Система міжнародної безпеки та її типи.</w:t>
      </w:r>
    </w:p>
    <w:p w:rsidR="00EB1FD4" w:rsidRPr="00736196" w:rsidRDefault="00EB1FD4" w:rsidP="00EB1F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36196">
        <w:rPr>
          <w:rFonts w:ascii="Times New Roman" w:hAnsi="Times New Roman" w:cs="Times New Roman"/>
          <w:bCs/>
          <w:i/>
          <w:iCs/>
          <w:sz w:val="28"/>
          <w:szCs w:val="28"/>
        </w:rPr>
        <w:t>3. Види міжнародної безпеки.</w:t>
      </w:r>
    </w:p>
    <w:p w:rsidR="00EB1FD4" w:rsidRPr="00736196" w:rsidRDefault="00EB1FD4" w:rsidP="00EB1F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36196">
        <w:rPr>
          <w:rFonts w:ascii="Times New Roman" w:hAnsi="Times New Roman" w:cs="Times New Roman"/>
          <w:bCs/>
          <w:i/>
          <w:iCs/>
          <w:sz w:val="28"/>
          <w:szCs w:val="28"/>
        </w:rPr>
        <w:t>4. Регіональна безпека</w:t>
      </w:r>
      <w:r w:rsidRPr="00736196">
        <w:t xml:space="preserve"> </w:t>
      </w:r>
      <w:r w:rsidRPr="00736196">
        <w:rPr>
          <w:rFonts w:ascii="Times New Roman" w:hAnsi="Times New Roman" w:cs="Times New Roman"/>
          <w:i/>
          <w:iCs/>
          <w:sz w:val="28"/>
          <w:szCs w:val="28"/>
        </w:rPr>
        <w:t>в системі міжнародної безпеки.</w:t>
      </w:r>
    </w:p>
    <w:p w:rsidR="00EB1FD4" w:rsidRPr="00EB1FD4" w:rsidRDefault="00EB1FD4" w:rsidP="00EB1FD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EB1FD4" w:rsidRPr="00736196" w:rsidRDefault="00EB1FD4" w:rsidP="00EB1FD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736196"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proofErr w:type="spellStart"/>
      <w:r w:rsidRPr="0073619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Питання</w:t>
      </w:r>
      <w:proofErr w:type="spellEnd"/>
      <w:r w:rsidRPr="0073619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для </w:t>
      </w:r>
      <w:proofErr w:type="spellStart"/>
      <w:r w:rsidRPr="0073619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обговорення</w:t>
      </w:r>
      <w:proofErr w:type="spellEnd"/>
    </w:p>
    <w:p w:rsidR="00EB1FD4" w:rsidRPr="00095620" w:rsidRDefault="00EB1FD4" w:rsidP="00EB1FD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20">
        <w:rPr>
          <w:rFonts w:ascii="Times New Roman" w:hAnsi="Times New Roman" w:cs="Times New Roman"/>
          <w:sz w:val="28"/>
          <w:szCs w:val="28"/>
        </w:rPr>
        <w:t>Що таке національна та міжнародна безпека?</w:t>
      </w:r>
    </w:p>
    <w:p w:rsidR="00EB1FD4" w:rsidRPr="00095620" w:rsidRDefault="00EB1FD4" w:rsidP="00EB1FD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20">
        <w:rPr>
          <w:rFonts w:ascii="Times New Roman" w:hAnsi="Times New Roman" w:cs="Times New Roman"/>
          <w:sz w:val="28"/>
          <w:szCs w:val="28"/>
        </w:rPr>
        <w:t>Назвіть основні категорії теорії безпеки.</w:t>
      </w:r>
    </w:p>
    <w:p w:rsidR="00EB1FD4" w:rsidRPr="00095620" w:rsidRDefault="00EB1FD4" w:rsidP="00EB1FD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20">
        <w:rPr>
          <w:rFonts w:ascii="Times New Roman" w:hAnsi="Times New Roman" w:cs="Times New Roman"/>
          <w:sz w:val="28"/>
          <w:szCs w:val="28"/>
        </w:rPr>
        <w:t xml:space="preserve">Назвіть відомі вам типи систем міжнародної безпеки. </w:t>
      </w:r>
    </w:p>
    <w:p w:rsidR="00EB1FD4" w:rsidRPr="00095620" w:rsidRDefault="00EB1FD4" w:rsidP="00EB1FD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20">
        <w:rPr>
          <w:rFonts w:ascii="Times New Roman" w:hAnsi="Times New Roman" w:cs="Times New Roman"/>
          <w:sz w:val="28"/>
          <w:szCs w:val="28"/>
        </w:rPr>
        <w:t xml:space="preserve">Охарактеризуйте відомі вам види міжнародної безпеки. </w:t>
      </w:r>
    </w:p>
    <w:p w:rsidR="00EB1FD4" w:rsidRPr="00095620" w:rsidRDefault="00EB1FD4" w:rsidP="00EB1FD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20">
        <w:rPr>
          <w:rFonts w:ascii="Times New Roman" w:hAnsi="Times New Roman" w:cs="Times New Roman"/>
          <w:sz w:val="28"/>
          <w:szCs w:val="28"/>
        </w:rPr>
        <w:t>Охарактеризуйте основні види національної безпеки України.</w:t>
      </w:r>
    </w:p>
    <w:p w:rsidR="00EB1FD4" w:rsidRPr="00095620" w:rsidRDefault="00EB1FD4" w:rsidP="00EB1FD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20">
        <w:rPr>
          <w:rFonts w:ascii="Times New Roman" w:hAnsi="Times New Roman" w:cs="Times New Roman"/>
          <w:sz w:val="28"/>
          <w:szCs w:val="28"/>
        </w:rPr>
        <w:t>Що таке регіоналізація та регіональна безпека? Які основні компоненти вона включає?</w:t>
      </w:r>
    </w:p>
    <w:p w:rsidR="00EB1FD4" w:rsidRPr="00EB1FD4" w:rsidRDefault="00EB1FD4" w:rsidP="00EB1FD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EB1FD4" w:rsidRPr="00736196" w:rsidRDefault="00EB1FD4" w:rsidP="00EB1FD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736196">
        <w:rPr>
          <w:rFonts w:ascii="Times New Roman" w:hAnsi="Times New Roman" w:cs="Times New Roman"/>
          <w:b/>
          <w:iCs/>
          <w:sz w:val="28"/>
          <w:szCs w:val="28"/>
        </w:rPr>
        <w:t>2.  Перелік тем для презентацій</w:t>
      </w:r>
    </w:p>
    <w:p w:rsidR="00EB1FD4" w:rsidRPr="00736196" w:rsidRDefault="00EB1FD4" w:rsidP="00EB1FD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Фактори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та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засоби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забезпечення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міжнародної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безпеки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EB1FD4" w:rsidRPr="00736196" w:rsidRDefault="00EB1FD4" w:rsidP="00EB1FD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Основні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рівні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та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види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національної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736196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безпеки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Pr="00736196">
        <w:rPr>
          <w:rFonts w:ascii="Times New Roman" w:eastAsia="Calibri" w:hAnsi="Times New Roman" w:cs="Times New Roman"/>
          <w:sz w:val="28"/>
          <w:szCs w:val="28"/>
          <w:lang w:val="ru-RU"/>
        </w:rPr>
        <w:t>безпека</w:t>
      </w:r>
      <w:proofErr w:type="spellEnd"/>
      <w:r w:rsidRPr="00736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36196">
        <w:rPr>
          <w:rFonts w:ascii="Times New Roman" w:eastAsia="Calibri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73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196">
        <w:rPr>
          <w:rFonts w:ascii="Times New Roman" w:eastAsia="Calibri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73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6196">
        <w:rPr>
          <w:rFonts w:ascii="Times New Roman" w:eastAsia="Calibri" w:hAnsi="Times New Roman" w:cs="Times New Roman"/>
          <w:sz w:val="28"/>
          <w:szCs w:val="28"/>
          <w:lang w:val="ru-RU"/>
        </w:rPr>
        <w:t>держави</w:t>
      </w:r>
      <w:proofErr w:type="spellEnd"/>
      <w:r w:rsidRPr="00736196">
        <w:rPr>
          <w:rFonts w:ascii="Times New Roman" w:eastAsia="Calibri" w:hAnsi="Times New Roman" w:cs="Times New Roman"/>
          <w:bCs/>
          <w:iCs/>
          <w:sz w:val="28"/>
          <w:szCs w:val="28"/>
        </w:rPr>
        <w:t>).</w:t>
      </w:r>
    </w:p>
    <w:p w:rsidR="00EB1FD4" w:rsidRPr="00EF00D9" w:rsidRDefault="00EB1FD4" w:rsidP="00EB1FD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Сучасні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загрози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міжнародній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безпеці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</w:p>
    <w:p w:rsidR="00EB1FD4" w:rsidRPr="00EF00D9" w:rsidRDefault="00EB1FD4" w:rsidP="00EB1FD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Види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безпеки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політична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економічна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військова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B1FD4" w:rsidRPr="00736196" w:rsidRDefault="00EB1FD4" w:rsidP="00EB1FD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Регіональна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безпека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00D9">
        <w:rPr>
          <w:rFonts w:ascii="Times New Roman" w:eastAsia="Calibri" w:hAnsi="Times New Roman" w:cs="Times New Roman"/>
          <w:sz w:val="28"/>
          <w:szCs w:val="28"/>
          <w:lang w:val="ru-RU"/>
        </w:rPr>
        <w:t>виклики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B1FD4" w:rsidRPr="00EB1FD4" w:rsidRDefault="00EB1FD4" w:rsidP="00EB1FD4">
      <w:pPr>
        <w:spacing w:after="0" w:line="240" w:lineRule="auto"/>
        <w:rPr>
          <w:sz w:val="12"/>
          <w:szCs w:val="12"/>
        </w:rPr>
      </w:pPr>
    </w:p>
    <w:p w:rsidR="00EB1FD4" w:rsidRPr="00F84A17" w:rsidRDefault="00EB1FD4" w:rsidP="00EB1FD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84A17">
        <w:rPr>
          <w:rFonts w:ascii="Times New Roman" w:hAnsi="Times New Roman" w:cs="Times New Roman"/>
          <w:b/>
          <w:bCs/>
          <w:sz w:val="28"/>
          <w:szCs w:val="28"/>
        </w:rPr>
        <w:t>3. Доповніть таблицю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127"/>
        <w:gridCol w:w="7087"/>
      </w:tblGrid>
      <w:tr w:rsidR="00EB1FD4" w:rsidRPr="00EB1FD4" w:rsidTr="00EB1FD4">
        <w:trPr>
          <w:trHeight w:val="6"/>
        </w:trPr>
        <w:tc>
          <w:tcPr>
            <w:tcW w:w="562" w:type="dxa"/>
          </w:tcPr>
          <w:p w:rsidR="00EB1FD4" w:rsidRPr="00EB1FD4" w:rsidRDefault="00EB1FD4" w:rsidP="00EB1F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B1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Визначення</w:t>
            </w:r>
            <w:proofErr w:type="spellEnd"/>
          </w:p>
        </w:tc>
      </w:tr>
      <w:tr w:rsidR="00EB1FD4" w:rsidRPr="00EB1FD4" w:rsidTr="00EB1FD4">
        <w:trPr>
          <w:trHeight w:val="6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</w:t>
            </w: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D4" w:rsidRPr="00EB1FD4" w:rsidTr="00EB1FD4">
        <w:trPr>
          <w:trHeight w:val="105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захищеність </w:t>
            </w:r>
            <w:proofErr w:type="spellStart"/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життєво</w:t>
            </w:r>
            <w:proofErr w:type="spellEnd"/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важливих інтересів людини і громадянина, суспільства і держави, за якої забезпечуються сталий розвиток суспільства, своєчасне виявлення, запобігання і нейтралізація реальних і потенційних загроз національним інтересам</w:t>
            </w:r>
          </w:p>
        </w:tc>
      </w:tr>
      <w:tr w:rsidR="00EB1FD4" w:rsidRPr="00EB1FD4" w:rsidTr="00EB1FD4">
        <w:trPr>
          <w:trHeight w:val="6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безпека</w:t>
            </w: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D4" w:rsidRPr="00EB1FD4" w:rsidTr="00EB1FD4">
        <w:trPr>
          <w:trHeight w:val="20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EB1FD4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EB1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міжнародної безпеки, що реалізується через індивідуальні зусилля однієї держави</w:t>
            </w:r>
          </w:p>
        </w:tc>
      </w:tr>
      <w:tr w:rsidR="00EB1FD4" w:rsidRPr="00EB1FD4" w:rsidTr="00EB1FD4">
        <w:trPr>
          <w:trHeight w:val="2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системи міжнародної безпеки, що ґрунтується на відсутності однозначного полюса в міжнародній системі та принципі взаємності загрози</w:t>
            </w:r>
          </w:p>
        </w:tc>
      </w:tr>
      <w:tr w:rsidR="00EB1FD4" w:rsidRPr="00EB1FD4" w:rsidTr="00EB1FD4">
        <w:trPr>
          <w:trHeight w:val="2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Блокова система безпеки</w:t>
            </w: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D4" w:rsidRPr="00EB1FD4" w:rsidTr="00EB1FD4">
        <w:trPr>
          <w:trHeight w:val="2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колективної безпеки</w:t>
            </w: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D4" w:rsidRPr="00EB1FD4" w:rsidTr="00EB1FD4">
        <w:trPr>
          <w:trHeight w:val="2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системи міжнародної безпеки, що полягає у прагненні більшості держав світу до співпраці, яку їх владні політичні еліти сприймають більш бажаною, ніж конфронтацію</w:t>
            </w:r>
          </w:p>
        </w:tc>
      </w:tr>
      <w:tr w:rsidR="00EB1FD4" w:rsidRPr="00EB1FD4" w:rsidTr="00EB1FD4">
        <w:trPr>
          <w:trHeight w:val="2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безпеки</w:t>
            </w: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D4" w:rsidRPr="00EB1FD4" w:rsidTr="00EB1FD4">
        <w:trPr>
          <w:trHeight w:val="84"/>
        </w:trPr>
        <w:tc>
          <w:tcPr>
            <w:tcW w:w="562" w:type="dxa"/>
          </w:tcPr>
          <w:p w:rsidR="00EB1FD4" w:rsidRPr="00EB1FD4" w:rsidRDefault="00EB1FD4" w:rsidP="00EB1FD4">
            <w:pPr>
              <w:pStyle w:val="a4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FD4" w:rsidRPr="00EB1FD4" w:rsidRDefault="00EB1FD4" w:rsidP="00EB1FD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1FD4" w:rsidRPr="00EB1FD4" w:rsidRDefault="00EB1FD4" w:rsidP="00EB1FD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збереження та розвитку люд</w:t>
            </w: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ського потенціалу, підтримання традиційних моделей мови, культури, релігійної та національної ідентичності і звичаїв, сис</w:t>
            </w:r>
            <w:r w:rsidRPr="00EB1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тем соціалізації людини</w:t>
            </w:r>
          </w:p>
        </w:tc>
      </w:tr>
    </w:tbl>
    <w:p w:rsidR="00EA4EFB" w:rsidRDefault="00EA4EFB">
      <w:bookmarkStart w:id="0" w:name="_GoBack"/>
      <w:bookmarkEnd w:id="0"/>
    </w:p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EDB"/>
    <w:multiLevelType w:val="hybridMultilevel"/>
    <w:tmpl w:val="6DDC07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48E"/>
    <w:multiLevelType w:val="hybridMultilevel"/>
    <w:tmpl w:val="3B3498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A21"/>
    <w:multiLevelType w:val="hybridMultilevel"/>
    <w:tmpl w:val="9F365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D4"/>
    <w:rsid w:val="00EA4EFB"/>
    <w:rsid w:val="00E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CA9F"/>
  <w15:chartTrackingRefBased/>
  <w15:docId w15:val="{1DE6BB40-BD20-4F99-BF06-DEF750C1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F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2024-02-09T09:00:00Z</dcterms:created>
  <dcterms:modified xsi:type="dcterms:W3CDTF">2024-02-09T09:03:00Z</dcterms:modified>
</cp:coreProperties>
</file>