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11534B" w:rsidRDefault="0011534B" w:rsidP="00115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4B">
        <w:rPr>
          <w:rFonts w:ascii="Times New Roman" w:hAnsi="Times New Roman" w:cs="Times New Roman"/>
          <w:b/>
          <w:sz w:val="24"/>
          <w:szCs w:val="24"/>
        </w:rPr>
        <w:t>Практичне заняття 3</w:t>
      </w:r>
    </w:p>
    <w:p w:rsidR="00185DE4" w:rsidRPr="00185DE4" w:rsidRDefault="00185DE4" w:rsidP="001153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5DE4">
        <w:rPr>
          <w:rFonts w:ascii="Times New Roman" w:hAnsi="Times New Roman" w:cs="Times New Roman"/>
          <w:i/>
          <w:sz w:val="24"/>
          <w:szCs w:val="24"/>
        </w:rPr>
        <w:t xml:space="preserve">Завдання 1. </w:t>
      </w:r>
      <w:r w:rsidR="0011534B" w:rsidRPr="00185DE4">
        <w:rPr>
          <w:rFonts w:ascii="Times New Roman" w:hAnsi="Times New Roman" w:cs="Times New Roman"/>
          <w:i/>
          <w:sz w:val="24"/>
          <w:szCs w:val="24"/>
        </w:rPr>
        <w:t>Проаналізувати позиції України що</w:t>
      </w:r>
      <w:r w:rsidRPr="00185DE4">
        <w:rPr>
          <w:rFonts w:ascii="Times New Roman" w:hAnsi="Times New Roman" w:cs="Times New Roman"/>
          <w:i/>
          <w:sz w:val="24"/>
          <w:szCs w:val="24"/>
        </w:rPr>
        <w:t>до забезпечення митної безпеки.</w:t>
      </w:r>
    </w:p>
    <w:p w:rsidR="0011534B" w:rsidRPr="0011534B" w:rsidRDefault="00185DE4" w:rsidP="0011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534B" w:rsidRPr="0011534B">
        <w:rPr>
          <w:rFonts w:ascii="Times New Roman" w:hAnsi="Times New Roman" w:cs="Times New Roman"/>
          <w:sz w:val="24"/>
          <w:szCs w:val="24"/>
        </w:rPr>
        <w:t xml:space="preserve">. Проаналізувати інформацію щодо загальних обсягів експорту та обсягів імпорту країн світу, використовуючи інформацію із </w:t>
      </w:r>
      <w:proofErr w:type="spellStart"/>
      <w:r w:rsidR="0011534B" w:rsidRPr="0011534B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="0011534B" w:rsidRPr="0011534B">
        <w:rPr>
          <w:rFonts w:ascii="Times New Roman" w:hAnsi="Times New Roman" w:cs="Times New Roman"/>
          <w:sz w:val="24"/>
          <w:szCs w:val="24"/>
        </w:rPr>
        <w:t xml:space="preserve"> Світового банку (</w:t>
      </w:r>
      <w:hyperlink r:id="rId5" w:history="1">
        <w:r w:rsidR="0011534B" w:rsidRPr="0011534B">
          <w:rPr>
            <w:rStyle w:val="a4"/>
            <w:rFonts w:ascii="Times New Roman" w:hAnsi="Times New Roman" w:cs="Times New Roman"/>
            <w:sz w:val="24"/>
            <w:szCs w:val="24"/>
          </w:rPr>
          <w:t>https://data.worldbank.org/indicator</w:t>
        </w:r>
      </w:hyperlink>
      <w:r w:rsidR="0011534B" w:rsidRPr="0011534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1534B" w:rsidRDefault="0011534B" w:rsidP="0011534B">
      <w:pPr>
        <w:jc w:val="both"/>
        <w:rPr>
          <w:rFonts w:ascii="Times New Roman" w:hAnsi="Times New Roman" w:cs="Times New Roman"/>
          <w:sz w:val="24"/>
          <w:szCs w:val="24"/>
        </w:rPr>
      </w:pPr>
      <w:r w:rsidRPr="0011534B">
        <w:rPr>
          <w:rFonts w:ascii="Times New Roman" w:hAnsi="Times New Roman" w:cs="Times New Roman"/>
          <w:sz w:val="24"/>
          <w:szCs w:val="24"/>
        </w:rPr>
        <w:t xml:space="preserve">Порівняти позиції України з позиціями інших країн за 5 попередніх років. Побудувати графіки та зробити висновки. </w:t>
      </w:r>
    </w:p>
    <w:p w:rsidR="008D6575" w:rsidRPr="008D6575" w:rsidRDefault="00185DE4" w:rsidP="001153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534B" w:rsidRPr="0011534B">
        <w:rPr>
          <w:rFonts w:ascii="Times New Roman" w:hAnsi="Times New Roman" w:cs="Times New Roman"/>
          <w:sz w:val="24"/>
          <w:szCs w:val="24"/>
        </w:rPr>
        <w:t>. Проаналізувати обсяг імпорту та експорту України та за країнами в аспекті товарних позицій згідно з УКТЗЕД (українська класифікація товарів зовнішньоекономічн</w:t>
      </w:r>
      <w:r w:rsidR="008D6575">
        <w:rPr>
          <w:rFonts w:ascii="Times New Roman" w:hAnsi="Times New Roman" w:cs="Times New Roman"/>
          <w:sz w:val="24"/>
          <w:szCs w:val="24"/>
        </w:rPr>
        <w:t>ої діяльності) за попередніх три роки</w:t>
      </w:r>
      <w:r w:rsidR="0011534B" w:rsidRPr="0011534B">
        <w:rPr>
          <w:rFonts w:ascii="Times New Roman" w:hAnsi="Times New Roman" w:cs="Times New Roman"/>
          <w:sz w:val="24"/>
          <w:szCs w:val="24"/>
        </w:rPr>
        <w:t xml:space="preserve">, використовуючи інформацію офіційного сайту Державної </w:t>
      </w:r>
      <w:r w:rsidR="008D6575">
        <w:rPr>
          <w:rFonts w:ascii="Times New Roman" w:hAnsi="Times New Roman" w:cs="Times New Roman"/>
          <w:sz w:val="24"/>
          <w:szCs w:val="24"/>
        </w:rPr>
        <w:t xml:space="preserve">служби статистики: 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 xml:space="preserve">Державна служба статистики &gt; Статистична інформація 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>&gt;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 xml:space="preserve"> Економічна статистика 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>&gt;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 xml:space="preserve"> Зовнішньоекономічна діяльність 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>&gt;</w:t>
      </w:r>
      <w:r w:rsidR="008D6575" w:rsidRPr="008D6575">
        <w:rPr>
          <w:rFonts w:ascii="Times New Roman" w:hAnsi="Times New Roman" w:cs="Times New Roman"/>
          <w:b/>
          <w:i/>
          <w:sz w:val="24"/>
          <w:szCs w:val="24"/>
        </w:rPr>
        <w:t xml:space="preserve"> Товарна структура зовнішньої торгівлі України</w:t>
      </w:r>
    </w:p>
    <w:p w:rsidR="00185DE4" w:rsidRDefault="00185DE4" w:rsidP="0011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534B" w:rsidRPr="0011534B">
        <w:rPr>
          <w:rFonts w:ascii="Times New Roman" w:hAnsi="Times New Roman" w:cs="Times New Roman"/>
          <w:sz w:val="24"/>
          <w:szCs w:val="24"/>
        </w:rPr>
        <w:t xml:space="preserve">. За результатами дослідження зробити висновки щодо забезпечення митної безпеки України, особливо щодо здійснення експортно-імпортної діяльності. </w:t>
      </w:r>
    </w:p>
    <w:p w:rsidR="0011534B" w:rsidRPr="0011534B" w:rsidRDefault="00185DE4" w:rsidP="0011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534B" w:rsidRPr="0011534B">
        <w:rPr>
          <w:rFonts w:ascii="Times New Roman" w:hAnsi="Times New Roman" w:cs="Times New Roman"/>
          <w:sz w:val="24"/>
          <w:szCs w:val="24"/>
        </w:rPr>
        <w:t>. Зробити звіт. Підготувати презентацію до захисту</w:t>
      </w:r>
      <w:bookmarkStart w:id="0" w:name="_GoBack"/>
      <w:bookmarkEnd w:id="0"/>
    </w:p>
    <w:sectPr w:rsidR="0011534B" w:rsidRPr="00115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2CF7"/>
    <w:multiLevelType w:val="hybridMultilevel"/>
    <w:tmpl w:val="946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2569"/>
    <w:multiLevelType w:val="hybridMultilevel"/>
    <w:tmpl w:val="CE481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4B"/>
    <w:rsid w:val="0011534B"/>
    <w:rsid w:val="00185DE4"/>
    <w:rsid w:val="00223F74"/>
    <w:rsid w:val="00632D16"/>
    <w:rsid w:val="008D6575"/>
    <w:rsid w:val="00947C95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2D0C"/>
  <w15:chartTrackingRefBased/>
  <w15:docId w15:val="{950DDE9C-509C-4D48-B8DA-4F73B1AA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7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534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7C9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worldbank.org/indic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4</cp:revision>
  <dcterms:created xsi:type="dcterms:W3CDTF">2024-09-29T14:00:00Z</dcterms:created>
  <dcterms:modified xsi:type="dcterms:W3CDTF">2024-10-08T10:04:00Z</dcterms:modified>
</cp:coreProperties>
</file>