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31" w:rsidRPr="00072631" w:rsidRDefault="00072631" w:rsidP="00072631">
      <w:pPr>
        <w:pStyle w:val="Default"/>
        <w:jc w:val="center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>Практичне заняття № 4</w:t>
      </w:r>
    </w:p>
    <w:p w:rsidR="00072631" w:rsidRDefault="00072631" w:rsidP="00072631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>Тема 4. Взаємодія суб'єктів індустрії гостинності та ресторанного сервісу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Мета – </w:t>
      </w:r>
      <w:r w:rsidRPr="00072631">
        <w:rPr>
          <w:sz w:val="28"/>
          <w:szCs w:val="28"/>
          <w:lang w:val="uk-UA"/>
        </w:rPr>
        <w:t xml:space="preserve">дослідження </w:t>
      </w:r>
      <w:r w:rsidRPr="00072631">
        <w:rPr>
          <w:b/>
          <w:bCs/>
          <w:sz w:val="28"/>
          <w:szCs w:val="28"/>
          <w:lang w:val="uk-UA"/>
        </w:rPr>
        <w:t>о</w:t>
      </w:r>
      <w:r w:rsidRPr="00072631">
        <w:rPr>
          <w:sz w:val="28"/>
          <w:szCs w:val="28"/>
          <w:lang w:val="uk-UA"/>
        </w:rPr>
        <w:t xml:space="preserve">сновних складових суб'єктів індустрії гостинності та ресторанного сервісу, взаємозв’язок складових суб'єктів індустрії гостинності та ресторанного сервісу, </w:t>
      </w:r>
      <w:r w:rsidRPr="00072631">
        <w:rPr>
          <w:b/>
          <w:bCs/>
          <w:sz w:val="28"/>
          <w:szCs w:val="28"/>
          <w:lang w:val="uk-UA"/>
        </w:rPr>
        <w:t>с</w:t>
      </w:r>
      <w:r w:rsidRPr="00072631">
        <w:rPr>
          <w:sz w:val="28"/>
          <w:szCs w:val="28"/>
          <w:lang w:val="uk-UA"/>
        </w:rPr>
        <w:t xml:space="preserve">утності поняття ринкової інфраструктури індустрії гостинності, основні визначення та положення ринкової інфраструктури індустрії гостинності та її складові, основні положення взаємодії суб'єктів індустрії гостинності та ресторанного сервісу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Завдання </w:t>
      </w:r>
      <w:r w:rsidRPr="00072631">
        <w:rPr>
          <w:sz w:val="28"/>
          <w:szCs w:val="28"/>
          <w:lang w:val="uk-UA"/>
        </w:rPr>
        <w:t xml:space="preserve">– дослідження взаємозв’язку ринкової інфраструктури індустрії гостинності з ринковою економікою держави, як складової промисловості, типів підприємств за стадіями виробництва: заготівельні фабрики, комбінати напівфабрикатів, кулінарні фабрики.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Короткий зміст теми: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Суб’єкт господарювання сфери послуг. Виробнича та невиробнича інфраструктури. Соціальна та рекреаційна інфраструктури. Взаємозв’язок основних видів інфраструктури суб'єктів господарювання у сфері індустрії гостинності. Сучасний стан та перспективи подальшого розвитку інфраструктури суб'єктів господарювання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Орієнтовний зміст лекційних занять: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3"/>
          <w:szCs w:val="23"/>
          <w:lang w:val="uk-UA"/>
        </w:rPr>
        <w:t xml:space="preserve">1. </w:t>
      </w:r>
      <w:r w:rsidRPr="00072631">
        <w:rPr>
          <w:sz w:val="28"/>
          <w:szCs w:val="28"/>
          <w:lang w:val="uk-UA"/>
        </w:rPr>
        <w:t xml:space="preserve">Виробнича інфраструктура підприємства індустрії гостинності.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3"/>
          <w:szCs w:val="23"/>
          <w:lang w:val="uk-UA"/>
        </w:rPr>
        <w:t xml:space="preserve">2. </w:t>
      </w:r>
      <w:r w:rsidRPr="00072631">
        <w:rPr>
          <w:sz w:val="28"/>
          <w:szCs w:val="28"/>
          <w:lang w:val="uk-UA"/>
        </w:rPr>
        <w:t xml:space="preserve">Інфраструктура готельного господарства.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3"/>
          <w:szCs w:val="23"/>
          <w:lang w:val="uk-UA"/>
        </w:rPr>
        <w:t xml:space="preserve">3. </w:t>
      </w:r>
      <w:r w:rsidRPr="00072631">
        <w:rPr>
          <w:sz w:val="28"/>
          <w:szCs w:val="28"/>
          <w:lang w:val="uk-UA"/>
        </w:rPr>
        <w:t xml:space="preserve">Інфраструктура ресторанного господарства.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3"/>
          <w:szCs w:val="23"/>
          <w:lang w:val="uk-UA"/>
        </w:rPr>
        <w:t xml:space="preserve">4. </w:t>
      </w:r>
      <w:r w:rsidRPr="00072631">
        <w:rPr>
          <w:sz w:val="28"/>
          <w:szCs w:val="28"/>
          <w:lang w:val="uk-UA"/>
        </w:rPr>
        <w:t xml:space="preserve">Інфраструктура підприємницької діяльності.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Орієнтовний зміст практичного заняття: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1. Основні складові суб'єктів індустрії гостинності та ресторанного сервісу.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2. Взаємозв’язок складових суб'єктів індустрії гостинності та ресторанного сервісу.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3. Основні положення взаємодії суб'єктів індустрії гостинності та ресторанного сервісу.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4. Ліфтове господарство і система енергозабезпечення готельно- ресторанних господарств.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5. Виробнича система готельно-ресторанних господарств.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i/>
          <w:iCs/>
          <w:sz w:val="28"/>
          <w:szCs w:val="28"/>
          <w:lang w:val="uk-UA"/>
        </w:rPr>
        <w:t>Ключові терміни</w:t>
      </w:r>
      <w:r w:rsidRPr="00072631">
        <w:rPr>
          <w:i/>
          <w:iCs/>
          <w:sz w:val="28"/>
          <w:szCs w:val="28"/>
          <w:lang w:val="uk-UA"/>
        </w:rPr>
        <w:t xml:space="preserve">: </w:t>
      </w:r>
      <w:r w:rsidRPr="00072631">
        <w:rPr>
          <w:sz w:val="28"/>
          <w:szCs w:val="28"/>
          <w:lang w:val="uk-UA"/>
        </w:rPr>
        <w:t xml:space="preserve">індустрія гостинності, будівлі готельного типу, постоялі двори, притулки для подорожніх, будівлі готельного типу, стилі оформлення інтер’єрів, рекламне агентство, види інфраструктури суб'єктів господарювання, виробнича інфраструктура, соціальна інфраструктура, рекреаційна інфраструктура.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Запитання для обговорення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1. Основні складові суб'єктів індустрії гостинності та ресторанного сервісу.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lastRenderedPageBreak/>
        <w:t xml:space="preserve">2. Взаємозв’язок складових суб'єктів індустрії гостинності та ресторанного сервісу.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3. Основні положення взаємодії суб'єктів індустрії гостинності та ресторанного сервісу.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4. Ліфтове господарство і система енергозабезпечення готельно- ресторанних господарств.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5. Виробнича система готельно-ресторанних господарств. </w:t>
      </w:r>
    </w:p>
    <w:p w:rsidR="00072631" w:rsidRPr="00072631" w:rsidRDefault="00072631" w:rsidP="00072631">
      <w:pPr>
        <w:pStyle w:val="Default"/>
        <w:spacing w:after="24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6. Продовольче і матеріально-технічне забезпечення готельно- ресторанних господарств.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7. Складське і транспортне обслуговування готельно-ресторанних господарств.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Рекомендовані джерела інформації </w:t>
      </w:r>
    </w:p>
    <w:p w:rsidR="00072631" w:rsidRDefault="00072631" w:rsidP="00072631">
      <w:pPr>
        <w:pStyle w:val="Default"/>
        <w:rPr>
          <w:b/>
          <w:bCs/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Основні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1. Мальська М., Худо В. Туристичний бізнес: навч. посіб. Київ. Центр навчальної літератури, 2019. 368 с.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2. Устименко Л. М. Основи туризмознавства: Навч. посіб. 2-е вид. Київ. Альтерпрес, 2011. 345 с.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3. Божидарнік Т.В. Міжнародний туризм: навч. посіб. Київ: Центр учбової літератури, 2012. 307 с.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4. Галасюк С., Нездоймінов С. Організація туристичних подорожей та екскурсійної діяльності. Київ: </w:t>
      </w:r>
      <w:bookmarkStart w:id="0" w:name="_GoBack"/>
      <w:bookmarkEnd w:id="0"/>
      <w:r w:rsidRPr="00072631">
        <w:rPr>
          <w:sz w:val="28"/>
          <w:szCs w:val="28"/>
          <w:lang w:val="uk-UA"/>
        </w:rPr>
        <w:t xml:space="preserve">Центр навчальної літератури, 2019. 178 с.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5. Кудла Н. Сільський туризм. Основи підприємництва та гостинності. Київ: Центр навчальної літератури, 2017. 152 с. </w:t>
      </w:r>
    </w:p>
    <w:p w:rsidR="00072631" w:rsidRPr="00072631" w:rsidRDefault="00072631" w:rsidP="00072631">
      <w:pPr>
        <w:pStyle w:val="Default"/>
        <w:spacing w:after="36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6. Мальська М. Ресторанна справа. Технологія та організація обслуговування туристів: навч. посіб. Київ : Центр навчальної літератури, 2017. 304 с.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7. Мальська М. Основи маркетингу у туризмі. Технологія та організація обслуговування туристів: навч. посіб. Київ: Центр навчальної літератури, 2019. 336 с.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Тестові завдання: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1. Готелі й аналогічні засоби розміщення - майнові комплекси </w:t>
      </w:r>
      <w:r w:rsidRPr="00072631">
        <w:rPr>
          <w:sz w:val="28"/>
          <w:szCs w:val="28"/>
          <w:lang w:val="uk-UA"/>
        </w:rPr>
        <w:t xml:space="preserve">– це: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а)складаються із 7 і більше номерів, </w:t>
      </w:r>
      <w:r w:rsidRPr="00072631">
        <w:rPr>
          <w:i/>
          <w:iCs/>
          <w:sz w:val="28"/>
          <w:szCs w:val="28"/>
          <w:lang w:val="uk-UA"/>
        </w:rPr>
        <w:t xml:space="preserve">підлягають єдиному керівництву та згруповані за категоріями відповідно до переліку надаваних послуг і наявного обладнання;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б) це заклад ресторанного господарства, призначений для механізованого виробництва власної продукції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в) різновид кафе з різноманітним асортиментом кави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г) заклад ресторанного господарства, призначений виготовляти продукцію власного виробництва </w:t>
      </w:r>
      <w:r w:rsidRPr="00072631">
        <w:rPr>
          <w:b/>
          <w:bCs/>
          <w:sz w:val="28"/>
          <w:szCs w:val="28"/>
          <w:lang w:val="uk-UA"/>
        </w:rPr>
        <w:t xml:space="preserve">2. Готель – це: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>а) підприємство будь-якої організаційно-правової форми та форми власності, складається з номерів б) підлягає єдиному керівництву та згруповані за категоріями відповідно до переліку надаваних послуг і наявного обладнання</w:t>
      </w:r>
      <w:r w:rsidRPr="00072631">
        <w:rPr>
          <w:i/>
          <w:iCs/>
          <w:sz w:val="28"/>
          <w:szCs w:val="28"/>
          <w:lang w:val="uk-UA"/>
        </w:rPr>
        <w:t xml:space="preserve">;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lastRenderedPageBreak/>
        <w:t xml:space="preserve">в) це заклад ресторанного господарства, призначений для механізованого виробництва власної продукції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г) заклад ресторанного господарства, призначений виготовляти продукцію власного виробництва і продавати її домашнім господарства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3. Аналогічні засоби розміщення – це: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>а) підприємство будь-якої організаційно-правової форми та форми власності, складається з номерів б) підлягає єдиному керівництву та згруповані за категоріями відповідно до переліку надаваних послуг і наявного обладнання</w:t>
      </w:r>
      <w:r w:rsidRPr="00072631">
        <w:rPr>
          <w:i/>
          <w:iCs/>
          <w:sz w:val="28"/>
          <w:szCs w:val="28"/>
          <w:lang w:val="uk-UA"/>
        </w:rPr>
        <w:t xml:space="preserve">;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в) це заклад ресторанного господарства, призначений для механізованого виробництва власної продукції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г) підприємства, що складаються з номерів і надають обмежені готельні послуги, включно зі щоденним заправлянням ліжок, прибиранням кімнат і санвузлів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4. Споживач – це: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>а) фізична або юридична особа, в тому числі суб’єкт туристичної діяльності, яка укладає відповідний договір на надання готельних послуг б) підлягає єдиному керівництву та згруповані за категоріями відповідно до переліку надаваних послуг і наявного обладнання</w:t>
      </w:r>
      <w:r w:rsidRPr="00072631">
        <w:rPr>
          <w:i/>
          <w:iCs/>
          <w:sz w:val="28"/>
          <w:szCs w:val="28"/>
          <w:lang w:val="uk-UA"/>
        </w:rPr>
        <w:t xml:space="preserve">;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в) це заклад ресторанного господарства, призначений для механізованого виробництва власної продукції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г) фізична особа, яка придбаває, замовляє, використовує або має намір придбати чи замовити товари, роботи, послуги для власних (побутових) потреб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b/>
          <w:bCs/>
          <w:sz w:val="28"/>
          <w:szCs w:val="28"/>
          <w:lang w:val="uk-UA"/>
        </w:rPr>
        <w:t xml:space="preserve">5.Замовник– це: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>а) фізична або юридична особа, в тому числі суб’єкт туристичної діяльності, яка укладає відповідний договір на надання готельних послуг б) підлягає єдиному керівництву та згруповані за категоріями відповідно до переліку надаваних послуг і наявного обладнання</w:t>
      </w:r>
      <w:r w:rsidRPr="00072631">
        <w:rPr>
          <w:i/>
          <w:iCs/>
          <w:sz w:val="28"/>
          <w:szCs w:val="28"/>
          <w:lang w:val="uk-UA"/>
        </w:rPr>
        <w:t xml:space="preserve">;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 xml:space="preserve">в) це заклад ресторанного господарства, призначений для механізованого виробництва власної продукції </w:t>
      </w:r>
    </w:p>
    <w:p w:rsidR="00072631" w:rsidRPr="00072631" w:rsidRDefault="00072631" w:rsidP="00072631">
      <w:pPr>
        <w:pStyle w:val="Default"/>
        <w:rPr>
          <w:sz w:val="28"/>
          <w:szCs w:val="28"/>
          <w:lang w:val="uk-UA"/>
        </w:rPr>
      </w:pPr>
      <w:r w:rsidRPr="00072631">
        <w:rPr>
          <w:sz w:val="28"/>
          <w:szCs w:val="28"/>
          <w:lang w:val="uk-UA"/>
        </w:rPr>
        <w:t>г) фізична особа, яка придбаває, замовляє, використовує або має намір придбати чи замовити товари, роботи, послуги для власних (побутових) потреб</w:t>
      </w:r>
    </w:p>
    <w:p w:rsidR="00072631" w:rsidRPr="00072631" w:rsidRDefault="00072631" w:rsidP="00072631">
      <w:pPr>
        <w:pStyle w:val="Default"/>
        <w:rPr>
          <w:sz w:val="28"/>
          <w:szCs w:val="28"/>
        </w:rPr>
      </w:pPr>
    </w:p>
    <w:sectPr w:rsidR="00072631" w:rsidRPr="0007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1"/>
    <w:rsid w:val="00037A10"/>
    <w:rsid w:val="00072631"/>
    <w:rsid w:val="00161550"/>
    <w:rsid w:val="002F75F2"/>
    <w:rsid w:val="005721B8"/>
    <w:rsid w:val="007F50AB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2024-10-07T07:54:00Z</dcterms:created>
  <dcterms:modified xsi:type="dcterms:W3CDTF">2024-10-07T08:16:00Z</dcterms:modified>
</cp:coreProperties>
</file>