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6737" w14:textId="67125A9C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Лекція </w:t>
      </w:r>
      <w:r w:rsidR="009D182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№6</w:t>
      </w:r>
    </w:p>
    <w:p w14:paraId="2172855F" w14:textId="2E142A00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</w:t>
      </w:r>
      <w:r w:rsidR="009D182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ЕМА</w:t>
      </w:r>
      <w:r w:rsidR="00FF752A"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:</w:t>
      </w: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РЕКРЕАЦІЙН</w:t>
      </w:r>
      <w:r w:rsidR="00FF752A"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О-ТУРИСТИЧНЕ</w:t>
      </w: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РАЙОНУВАННЯ</w:t>
      </w:r>
      <w:r w:rsidR="00FF752A"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УКРАЇНИ</w:t>
      </w:r>
    </w:p>
    <w:p w14:paraId="41735691" w14:textId="08E1BE6C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0CCD65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План</w:t>
      </w:r>
    </w:p>
    <w:p w14:paraId="40F52302" w14:textId="7B3C94A9" w:rsidR="00092313" w:rsidRPr="00F35066" w:rsidRDefault="002961AA" w:rsidP="00F350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1.</w:t>
      </w:r>
      <w:r w:rsidR="00BE2C9D"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Поняття рекреаційного районування. Його доцільність та значення.</w:t>
      </w:r>
    </w:p>
    <w:p w14:paraId="017DB025" w14:textId="1EA8D0AD" w:rsidR="00BE2C9D" w:rsidRPr="00F35066" w:rsidRDefault="002961AA" w:rsidP="00F350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2.</w:t>
      </w:r>
      <w:r w:rsidR="00BE2C9D"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Районоутворюючі</w:t>
      </w:r>
      <w:proofErr w:type="spellEnd"/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ознаки</w:t>
      </w:r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туризмі</w:t>
      </w:r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характерні</w:t>
      </w:r>
      <w:r w:rsidR="009D18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риси</w:t>
      </w:r>
      <w:r w:rsidR="00092313" w:rsidRPr="00F35066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z w:val="28"/>
          <w:szCs w:val="28"/>
        </w:rPr>
        <w:t>туристичних</w:t>
      </w:r>
      <w:r w:rsidR="00092313" w:rsidRPr="00F35066">
        <w:rPr>
          <w:rFonts w:ascii="Times New Roman" w:hAnsi="Times New Roman" w:cs="Times New Roman"/>
          <w:i/>
          <w:iCs/>
          <w:spacing w:val="80"/>
          <w:sz w:val="28"/>
          <w:szCs w:val="28"/>
        </w:rPr>
        <w:t xml:space="preserve"> </w:t>
      </w:r>
      <w:r w:rsidR="00092313" w:rsidRPr="00F35066">
        <w:rPr>
          <w:rFonts w:ascii="Times New Roman" w:hAnsi="Times New Roman" w:cs="Times New Roman"/>
          <w:i/>
          <w:iCs/>
          <w:spacing w:val="-2"/>
          <w:sz w:val="28"/>
          <w:szCs w:val="28"/>
        </w:rPr>
        <w:t>районів.</w:t>
      </w:r>
    </w:p>
    <w:p w14:paraId="7681FC7E" w14:textId="71EBA5CF" w:rsidR="002961AA" w:rsidRPr="00F35066" w:rsidRDefault="00BE2C9D" w:rsidP="00F350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3.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Рекреаційна</w:t>
      </w:r>
      <w:r w:rsidRPr="00F35066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оцінка</w:t>
      </w:r>
      <w:r w:rsidRPr="00F35066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території</w:t>
      </w:r>
      <w:r w:rsidRPr="00F35066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Pr="00F35066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формування</w:t>
      </w:r>
      <w:r w:rsidRPr="00F35066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z w:val="28"/>
          <w:szCs w:val="28"/>
        </w:rPr>
        <w:t>рекреаційних</w:t>
      </w:r>
      <w:r w:rsidRPr="00F35066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iCs/>
          <w:spacing w:val="-2"/>
          <w:sz w:val="28"/>
          <w:szCs w:val="28"/>
        </w:rPr>
        <w:t>районів.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2961AA"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Таксономічні одиниці сучасного рекреаційного районування.</w:t>
      </w:r>
    </w:p>
    <w:p w14:paraId="0FC8A5D7" w14:textId="1558C09B" w:rsidR="007C75C5" w:rsidRPr="00F35066" w:rsidRDefault="00BE2C9D" w:rsidP="00F350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4</w:t>
      </w:r>
      <w:r w:rsidR="002961AA"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.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2961AA"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Приклади рекреаційного районування України</w:t>
      </w:r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688E0177" w14:textId="32F9CF74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ADB1D74" w14:textId="62E94036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1. </w:t>
      </w:r>
      <w:r w:rsidR="00BE2C9D"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оняття рекреаційного районування. Його доцільність та значення</w:t>
      </w:r>
    </w:p>
    <w:p w14:paraId="3305C235" w14:textId="29514A8F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7EF847A3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Рекреаційне районування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це поділ території на основні одиниці, що відрізняються спеціалізацією рекреаційного обслуговування, структурою рекреаційних ресурсів і напрямками їх освоєння та охорони.</w:t>
      </w:r>
    </w:p>
    <w:p w14:paraId="05440BF9" w14:textId="77777777" w:rsidR="00BE2C9D" w:rsidRPr="00F35066" w:rsidRDefault="00BE2C9D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</w:pPr>
    </w:p>
    <w:p w14:paraId="15E136FF" w14:textId="11E7D0DB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Сутність рекреаційного районування.</w:t>
      </w:r>
    </w:p>
    <w:p w14:paraId="7C0794FF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Інструмент вивчення територіальної організації рекреаційної галузі.</w:t>
      </w:r>
    </w:p>
    <w:p w14:paraId="49EBFBF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Етап розвитку мережі закладів рекреаційної сфери.</w:t>
      </w:r>
    </w:p>
    <w:p w14:paraId="3377B1AC" w14:textId="77777777" w:rsidR="00BE2C9D" w:rsidRPr="00F35066" w:rsidRDefault="00BE2C9D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</w:pPr>
    </w:p>
    <w:p w14:paraId="7D2DF9FC" w14:textId="226262DE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Особливості рекреаційного районування.</w:t>
      </w:r>
    </w:p>
    <w:p w14:paraId="67DC2EC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   Різновид галузевого соціально-економічного районування.</w:t>
      </w:r>
    </w:p>
    <w:p w14:paraId="04FBA0C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   Об’єктивний характер.</w:t>
      </w:r>
    </w:p>
    <w:p w14:paraId="445397E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    Історично змінний процес.</w:t>
      </w:r>
    </w:p>
    <w:p w14:paraId="55F7802A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    Комплексний характер, що включає:</w:t>
      </w:r>
    </w:p>
    <w:p w14:paraId="12FC9FC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соціальний аспект;</w:t>
      </w:r>
    </w:p>
    <w:p w14:paraId="008A6AF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економічний аспект;</w:t>
      </w:r>
    </w:p>
    <w:p w14:paraId="5935444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територіальний (географічний) аспект;</w:t>
      </w:r>
    </w:p>
    <w:tbl>
      <w:tblPr>
        <w:tblpPr w:leftFromText="45" w:rightFromText="45" w:vertAnchor="text" w:horzAnchor="page" w:tblpX="265" w:tblpY="2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0A6D2C" w:rsidRPr="00F35066" w14:paraId="7ED909F0" w14:textId="77777777" w:rsidTr="000A6D2C">
        <w:tc>
          <w:tcPr>
            <w:tcW w:w="0" w:type="auto"/>
            <w:vAlign w:val="center"/>
          </w:tcPr>
          <w:p w14:paraId="7B32C6D1" w14:textId="77777777" w:rsidR="000A6D2C" w:rsidRPr="00F35066" w:rsidRDefault="000A6D2C" w:rsidP="00F350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023C88" w14:textId="77777777" w:rsidR="000A6D2C" w:rsidRPr="00F35066" w:rsidRDefault="000A6D2C" w:rsidP="00F350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6B88BEB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управлінський аспект.</w:t>
      </w:r>
    </w:p>
    <w:p w14:paraId="0B81D01F" w14:textId="752BC19E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Наявність принципів рекреаційного районування.</w:t>
      </w:r>
    </w:p>
    <w:p w14:paraId="30FCF5BC" w14:textId="77777777" w:rsidR="00BE2C9D" w:rsidRPr="00F35066" w:rsidRDefault="00BE2C9D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E19FD6C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Завдання рекреаційного районування</w:t>
      </w:r>
    </w:p>
    <w:p w14:paraId="161BC8A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Виділення ареалів активної рекреаційно-туристичної діяльності.</w:t>
      </w:r>
    </w:p>
    <w:p w14:paraId="42ECFC1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Визначення сучасного рівня розвитку і спеціалізації рекреаційно-туристичного господарства.</w:t>
      </w:r>
    </w:p>
    <w:p w14:paraId="188FE74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Обґрунтування шляхів управління.</w:t>
      </w:r>
    </w:p>
    <w:p w14:paraId="63A78DD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Прогнозування еволюційної функції та можливого ефективного розвитку.</w:t>
      </w:r>
    </w:p>
    <w:p w14:paraId="2DF95A2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E6F00EE" w14:textId="33870F8E" w:rsidR="00BE2C9D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2.</w:t>
      </w:r>
      <w:r w:rsidR="00BE2C9D"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Районоутворюючі</w:t>
      </w:r>
      <w:proofErr w:type="spellEnd"/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ознаки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туризмі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характерні риси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туристичних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8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районів.</w:t>
      </w:r>
    </w:p>
    <w:p w14:paraId="52047D55" w14:textId="70BD7D1C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7A638F4E" w14:textId="5F6C916D" w:rsidR="00BE2C9D" w:rsidRPr="00F35066" w:rsidRDefault="00BE2C9D" w:rsidP="00F35066">
      <w:pPr>
        <w:pStyle w:val="a4"/>
        <w:ind w:right="109" w:firstLine="707"/>
        <w:contextualSpacing/>
      </w:pPr>
      <w:r w:rsidRPr="00F35066">
        <w:t>На відміну</w:t>
      </w:r>
      <w:r w:rsidRPr="00F35066">
        <w:rPr>
          <w:spacing w:val="-3"/>
        </w:rPr>
        <w:t xml:space="preserve"> </w:t>
      </w:r>
      <w:r w:rsidRPr="00F35066">
        <w:t>від традиційного економічного</w:t>
      </w:r>
      <w:r w:rsidRPr="00F35066">
        <w:rPr>
          <w:spacing w:val="-1"/>
        </w:rPr>
        <w:t xml:space="preserve"> </w:t>
      </w:r>
      <w:r w:rsidRPr="00F35066">
        <w:t>підходу, в якому</w:t>
      </w:r>
      <w:r w:rsidRPr="00F35066">
        <w:rPr>
          <w:spacing w:val="-1"/>
        </w:rPr>
        <w:t xml:space="preserve"> </w:t>
      </w:r>
      <w:r w:rsidRPr="00F35066">
        <w:t xml:space="preserve">розглядається тільки одна функція району, – обслуговування туристів, в туристському районуванні район визначається як територія, однорідна за </w:t>
      </w:r>
      <w:r w:rsidRPr="00F35066">
        <w:lastRenderedPageBreak/>
        <w:t>характером рекреаційного і туристського використання, яка повинна відрізнятися комплексом ознак.</w:t>
      </w:r>
    </w:p>
    <w:p w14:paraId="66B2B9FB" w14:textId="3F27CD02" w:rsidR="00BE2C9D" w:rsidRPr="002A0070" w:rsidRDefault="00BE2C9D" w:rsidP="002A007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070">
        <w:rPr>
          <w:rFonts w:ascii="Times New Roman" w:hAnsi="Times New Roman" w:cs="Times New Roman"/>
          <w:sz w:val="28"/>
          <w:szCs w:val="28"/>
        </w:rPr>
        <w:t>У</w:t>
      </w:r>
      <w:r w:rsidRPr="002A00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z w:val="28"/>
          <w:szCs w:val="28"/>
        </w:rPr>
        <w:t>рекреаційному</w:t>
      </w:r>
      <w:r w:rsidRPr="002A00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z w:val="28"/>
          <w:szCs w:val="28"/>
        </w:rPr>
        <w:t>і</w:t>
      </w:r>
      <w:r w:rsidRPr="002A00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z w:val="28"/>
          <w:szCs w:val="28"/>
        </w:rPr>
        <w:t>туристському</w:t>
      </w:r>
      <w:r w:rsidRPr="002A00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z w:val="28"/>
          <w:szCs w:val="28"/>
        </w:rPr>
        <w:t>районуванні</w:t>
      </w:r>
      <w:r w:rsidRPr="002A00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z w:val="28"/>
          <w:szCs w:val="28"/>
        </w:rPr>
        <w:t>як</w:t>
      </w:r>
      <w:r w:rsidRPr="002A007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2A0070">
        <w:rPr>
          <w:rFonts w:ascii="Times New Roman" w:hAnsi="Times New Roman" w:cs="Times New Roman"/>
          <w:i/>
          <w:sz w:val="28"/>
          <w:szCs w:val="28"/>
        </w:rPr>
        <w:t>районоутворюючі</w:t>
      </w:r>
      <w:proofErr w:type="spellEnd"/>
      <w:r w:rsidR="002A0070" w:rsidRPr="002A007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i/>
          <w:spacing w:val="-2"/>
          <w:sz w:val="28"/>
          <w:szCs w:val="28"/>
        </w:rPr>
        <w:t>ознак</w:t>
      </w:r>
      <w:r w:rsidR="002A0070" w:rsidRPr="002A0070">
        <w:rPr>
          <w:rFonts w:ascii="Times New Roman" w:hAnsi="Times New Roman" w:cs="Times New Roman"/>
          <w:i/>
          <w:spacing w:val="-2"/>
          <w:sz w:val="28"/>
          <w:szCs w:val="28"/>
        </w:rPr>
        <w:t xml:space="preserve">и </w:t>
      </w:r>
      <w:r w:rsidRPr="002A0070">
        <w:rPr>
          <w:rFonts w:ascii="Times New Roman" w:hAnsi="Times New Roman" w:cs="Times New Roman"/>
          <w:sz w:val="28"/>
          <w:szCs w:val="28"/>
        </w:rPr>
        <w:t>розглядаються</w:t>
      </w:r>
      <w:r w:rsidRPr="002A00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0070">
        <w:rPr>
          <w:rFonts w:ascii="Times New Roman" w:hAnsi="Times New Roman" w:cs="Times New Roman"/>
          <w:spacing w:val="-2"/>
          <w:sz w:val="28"/>
          <w:szCs w:val="28"/>
        </w:rPr>
        <w:t>наступні:</w:t>
      </w:r>
    </w:p>
    <w:p w14:paraId="7195C8B8" w14:textId="77777777" w:rsidR="00BE2C9D" w:rsidRPr="002A0070" w:rsidRDefault="00BE2C9D" w:rsidP="00F35066">
      <w:pPr>
        <w:pStyle w:val="a4"/>
        <w:spacing w:before="160"/>
        <w:ind w:right="109" w:firstLine="707"/>
        <w:contextualSpacing/>
      </w:pPr>
      <w:r w:rsidRPr="002A0070">
        <w:t xml:space="preserve">─ структура рекреаційних і туристських функцій залежно від переважаючого використання </w:t>
      </w:r>
      <w:proofErr w:type="spellStart"/>
      <w:r w:rsidRPr="002A0070">
        <w:t>туристсько</w:t>
      </w:r>
      <w:proofErr w:type="spellEnd"/>
      <w:r w:rsidRPr="002A0070">
        <w:t>-рекреаційних ресурсів (лікувальна, туристська, спортивна і ін.);</w:t>
      </w:r>
    </w:p>
    <w:p w14:paraId="1A422253" w14:textId="77777777" w:rsidR="00BE2C9D" w:rsidRPr="00F35066" w:rsidRDefault="00BE2C9D" w:rsidP="00F35066">
      <w:pPr>
        <w:pStyle w:val="a4"/>
        <w:spacing w:before="1"/>
        <w:ind w:right="113" w:firstLine="707"/>
        <w:contextualSpacing/>
      </w:pPr>
      <w:r w:rsidRPr="002A0070">
        <w:t>─</w:t>
      </w:r>
      <w:r w:rsidRPr="002A0070">
        <w:rPr>
          <w:spacing w:val="40"/>
        </w:rPr>
        <w:t xml:space="preserve"> </w:t>
      </w:r>
      <w:r w:rsidRPr="002A0070">
        <w:t xml:space="preserve">ступінь </w:t>
      </w:r>
      <w:proofErr w:type="spellStart"/>
      <w:r w:rsidRPr="002A0070">
        <w:t>туристсько</w:t>
      </w:r>
      <w:proofErr w:type="spellEnd"/>
      <w:r w:rsidRPr="002A0070">
        <w:t>-рекреаційної</w:t>
      </w:r>
      <w:r w:rsidRPr="00F35066">
        <w:t xml:space="preserve"> </w:t>
      </w:r>
      <w:proofErr w:type="spellStart"/>
      <w:r w:rsidRPr="00F35066">
        <w:t>освоєності</w:t>
      </w:r>
      <w:proofErr w:type="spellEnd"/>
      <w:r w:rsidRPr="00F35066">
        <w:t xml:space="preserve"> території (розвинений, середньо- і слаборозвинений район);</w:t>
      </w:r>
    </w:p>
    <w:p w14:paraId="762B77C8" w14:textId="77777777" w:rsidR="00BE2C9D" w:rsidRPr="00F35066" w:rsidRDefault="00BE2C9D" w:rsidP="00F35066">
      <w:pPr>
        <w:pStyle w:val="a4"/>
        <w:ind w:left="826"/>
        <w:contextualSpacing/>
      </w:pPr>
      <w:r w:rsidRPr="00F35066">
        <w:t>─</w:t>
      </w:r>
      <w:r w:rsidRPr="00F35066">
        <w:rPr>
          <w:spacing w:val="75"/>
          <w:w w:val="150"/>
        </w:rPr>
        <w:t xml:space="preserve">  </w:t>
      </w:r>
      <w:r w:rsidRPr="00F35066">
        <w:t>ступінь</w:t>
      </w:r>
      <w:r w:rsidRPr="00F35066">
        <w:rPr>
          <w:spacing w:val="-3"/>
        </w:rPr>
        <w:t xml:space="preserve"> </w:t>
      </w:r>
      <w:r w:rsidRPr="00F35066">
        <w:t>відкритості</w:t>
      </w:r>
      <w:r w:rsidRPr="00F35066">
        <w:rPr>
          <w:spacing w:val="-4"/>
        </w:rPr>
        <w:t xml:space="preserve"> </w:t>
      </w:r>
      <w:r w:rsidRPr="00F35066">
        <w:rPr>
          <w:spacing w:val="-2"/>
        </w:rPr>
        <w:t>району;</w:t>
      </w:r>
    </w:p>
    <w:p w14:paraId="7C9F253F" w14:textId="77777777" w:rsidR="00BE2C9D" w:rsidRPr="00F35066" w:rsidRDefault="00BE2C9D" w:rsidP="00F35066">
      <w:pPr>
        <w:pStyle w:val="a4"/>
        <w:spacing w:before="163"/>
        <w:ind w:left="826"/>
        <w:contextualSpacing/>
      </w:pPr>
      <w:r w:rsidRPr="00F35066">
        <w:t>─</w:t>
      </w:r>
      <w:r w:rsidRPr="00F35066">
        <w:rPr>
          <w:spacing w:val="73"/>
          <w:w w:val="150"/>
        </w:rPr>
        <w:t xml:space="preserve">  </w:t>
      </w:r>
      <w:r w:rsidRPr="00F35066">
        <w:t>перспективність</w:t>
      </w:r>
      <w:r w:rsidRPr="00F35066">
        <w:rPr>
          <w:spacing w:val="-3"/>
        </w:rPr>
        <w:t xml:space="preserve"> </w:t>
      </w:r>
      <w:r w:rsidRPr="00F35066">
        <w:rPr>
          <w:spacing w:val="-2"/>
        </w:rPr>
        <w:t>освоєння.</w:t>
      </w:r>
    </w:p>
    <w:p w14:paraId="3102E73B" w14:textId="3E5072EB" w:rsidR="00BE2C9D" w:rsidRPr="00F35066" w:rsidRDefault="00BE2C9D" w:rsidP="002A0070">
      <w:pPr>
        <w:pStyle w:val="a4"/>
        <w:spacing w:before="160"/>
        <w:ind w:right="110" w:firstLine="707"/>
        <w:contextualSpacing/>
      </w:pPr>
      <w:r w:rsidRPr="00F35066">
        <w:rPr>
          <w:i/>
        </w:rPr>
        <w:t xml:space="preserve">Туристський район </w:t>
      </w:r>
      <w:r w:rsidRPr="00F35066">
        <w:t>визначається як територіальна сукупність економічно взаємопов'язаних туристських підприємств, що спеціалізуються на обслуговуванні туристів, що дозволяє якнайкраще задовольнити їх потреби, використовуючи</w:t>
      </w:r>
      <w:r w:rsidRPr="00F35066">
        <w:rPr>
          <w:spacing w:val="14"/>
        </w:rPr>
        <w:t xml:space="preserve"> </w:t>
      </w:r>
      <w:r w:rsidRPr="00F35066">
        <w:t>існуючі</w:t>
      </w:r>
      <w:r w:rsidRPr="00F35066">
        <w:rPr>
          <w:spacing w:val="15"/>
        </w:rPr>
        <w:t xml:space="preserve"> </w:t>
      </w:r>
      <w:r w:rsidRPr="00F35066">
        <w:t>природні</w:t>
      </w:r>
      <w:r w:rsidRPr="00F35066">
        <w:rPr>
          <w:spacing w:val="13"/>
        </w:rPr>
        <w:t xml:space="preserve"> </w:t>
      </w:r>
      <w:r w:rsidRPr="00F35066">
        <w:t>і</w:t>
      </w:r>
      <w:r w:rsidRPr="00F35066">
        <w:rPr>
          <w:spacing w:val="12"/>
        </w:rPr>
        <w:t xml:space="preserve"> </w:t>
      </w:r>
      <w:r w:rsidRPr="00F35066">
        <w:t>культурно-історичні</w:t>
      </w:r>
      <w:r w:rsidRPr="00F35066">
        <w:rPr>
          <w:spacing w:val="14"/>
        </w:rPr>
        <w:t xml:space="preserve"> </w:t>
      </w:r>
      <w:r w:rsidRPr="00F35066">
        <w:t>комплекси</w:t>
      </w:r>
      <w:r w:rsidRPr="00F35066">
        <w:rPr>
          <w:spacing w:val="14"/>
        </w:rPr>
        <w:t xml:space="preserve"> </w:t>
      </w:r>
      <w:r w:rsidRPr="00F35066">
        <w:t>території</w:t>
      </w:r>
      <w:r w:rsidRPr="00F35066">
        <w:rPr>
          <w:spacing w:val="12"/>
        </w:rPr>
        <w:t xml:space="preserve"> </w:t>
      </w:r>
      <w:r w:rsidRPr="00F35066">
        <w:rPr>
          <w:spacing w:val="-10"/>
        </w:rPr>
        <w:t>і</w:t>
      </w:r>
      <w:r w:rsidR="002A0070">
        <w:t xml:space="preserve"> </w:t>
      </w:r>
      <w:r w:rsidRPr="00F35066">
        <w:t>її</w:t>
      </w:r>
      <w:r w:rsidRPr="00F35066">
        <w:rPr>
          <w:spacing w:val="-4"/>
        </w:rPr>
        <w:t xml:space="preserve"> </w:t>
      </w:r>
      <w:r w:rsidRPr="00F35066">
        <w:t>економічні</w:t>
      </w:r>
      <w:r w:rsidRPr="00F35066">
        <w:rPr>
          <w:spacing w:val="-4"/>
        </w:rPr>
        <w:t xml:space="preserve"> </w:t>
      </w:r>
      <w:r w:rsidRPr="00F35066">
        <w:rPr>
          <w:spacing w:val="-2"/>
        </w:rPr>
        <w:t>умови.</w:t>
      </w:r>
    </w:p>
    <w:p w14:paraId="576D94A1" w14:textId="77777777" w:rsidR="00BE2C9D" w:rsidRPr="00F35066" w:rsidRDefault="00BE2C9D" w:rsidP="00F35066">
      <w:pPr>
        <w:spacing w:before="163" w:line="240" w:lineRule="auto"/>
        <w:ind w:left="8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066">
        <w:rPr>
          <w:rFonts w:ascii="Times New Roman" w:hAnsi="Times New Roman" w:cs="Times New Roman"/>
          <w:b/>
          <w:bCs/>
          <w:sz w:val="28"/>
          <w:szCs w:val="28"/>
        </w:rPr>
        <w:t>Туристські</w:t>
      </w:r>
      <w:r w:rsidRPr="00F3506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b/>
          <w:bCs/>
          <w:sz w:val="28"/>
          <w:szCs w:val="28"/>
        </w:rPr>
        <w:t>райони</w:t>
      </w:r>
      <w:r w:rsidRPr="00F3506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b/>
          <w:bCs/>
          <w:sz w:val="28"/>
          <w:szCs w:val="28"/>
        </w:rPr>
        <w:t>мають</w:t>
      </w:r>
      <w:r w:rsidRPr="00F3506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b/>
          <w:bCs/>
          <w:sz w:val="28"/>
          <w:szCs w:val="28"/>
        </w:rPr>
        <w:t>наступні</w:t>
      </w:r>
      <w:r w:rsidRPr="00F3506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b/>
          <w:bCs/>
          <w:i/>
          <w:sz w:val="28"/>
          <w:szCs w:val="28"/>
        </w:rPr>
        <w:t>характерні</w:t>
      </w:r>
      <w:r w:rsidRPr="00F35066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риси</w:t>
      </w:r>
      <w:r w:rsidRPr="00F35066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14:paraId="21EBC84C" w14:textId="77777777" w:rsidR="00BE2C9D" w:rsidRPr="00F35066" w:rsidRDefault="00BE2C9D" w:rsidP="00F35066">
      <w:pPr>
        <w:pStyle w:val="a4"/>
        <w:spacing w:before="161"/>
        <w:ind w:right="110" w:firstLine="707"/>
        <w:contextualSpacing/>
      </w:pPr>
      <w:r w:rsidRPr="00F35066">
        <w:t>─</w:t>
      </w:r>
      <w:r w:rsidRPr="00F35066">
        <w:rPr>
          <w:spacing w:val="40"/>
        </w:rPr>
        <w:t xml:space="preserve"> </w:t>
      </w:r>
      <w:r w:rsidRPr="00F35066">
        <w:t>туристський район – соціальне за своїм характером і кінцевим продуктом утворення. Його продукція – рекреаційні і туристські послуги, що забезпечують розширене відтворення фізичних і духовних сил населення, відпочинок, розваги, а споживачі подібного роду послуг – люди;</w:t>
      </w:r>
    </w:p>
    <w:p w14:paraId="6D6FBCFC" w14:textId="77777777" w:rsidR="00BE2C9D" w:rsidRPr="00F35066" w:rsidRDefault="00BE2C9D" w:rsidP="00F35066">
      <w:pPr>
        <w:pStyle w:val="a4"/>
        <w:ind w:right="106" w:firstLine="707"/>
        <w:contextualSpacing/>
      </w:pPr>
      <w:r w:rsidRPr="00F35066">
        <w:t xml:space="preserve">─ для туристських районів характерний процес суспільного </w:t>
      </w:r>
      <w:proofErr w:type="spellStart"/>
      <w:r w:rsidRPr="00F35066">
        <w:t>відтворення,що</w:t>
      </w:r>
      <w:proofErr w:type="spellEnd"/>
      <w:r w:rsidRPr="00F35066">
        <w:t xml:space="preserve"> складається з виробництва, обміну розподілу і споживання. У туристських районах між виробництвом і споживанням, як правило, немає часового розриву. Це відноситься до головної продукції – рекреаційних і туристських послуг, які не можуть накопичуватися про запас;</w:t>
      </w:r>
    </w:p>
    <w:p w14:paraId="72B20448" w14:textId="77777777" w:rsidR="00BE2C9D" w:rsidRPr="00F35066" w:rsidRDefault="00BE2C9D" w:rsidP="00F35066">
      <w:pPr>
        <w:pStyle w:val="a4"/>
        <w:ind w:right="108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 xml:space="preserve">для розміщення рекреаційних і туристських районів, що виконують функції тривалого (щорічного) відпочинку, характерне яскраво виражене орієнтування на ресурси. На відміну від приміських </w:t>
      </w:r>
      <w:proofErr w:type="spellStart"/>
      <w:r w:rsidRPr="00F35066">
        <w:t>туристсько</w:t>
      </w:r>
      <w:proofErr w:type="spellEnd"/>
      <w:r w:rsidRPr="00F35066">
        <w:t xml:space="preserve">-рекреаційних районів, туристські райони державного і міжнародного значення виникають на базі унікальних поєднань </w:t>
      </w:r>
      <w:proofErr w:type="spellStart"/>
      <w:r w:rsidRPr="00F35066">
        <w:t>туристсько</w:t>
      </w:r>
      <w:proofErr w:type="spellEnd"/>
      <w:r w:rsidRPr="00F35066">
        <w:t xml:space="preserve">-рекреаційних ресурсів, поширених </w:t>
      </w:r>
      <w:r w:rsidRPr="00F35066">
        <w:rPr>
          <w:spacing w:val="-2"/>
        </w:rPr>
        <w:t>обмежено;</w:t>
      </w:r>
    </w:p>
    <w:p w14:paraId="325B3E5C" w14:textId="77777777" w:rsidR="00BE2C9D" w:rsidRPr="00F35066" w:rsidRDefault="00BE2C9D" w:rsidP="00F35066">
      <w:pPr>
        <w:pStyle w:val="a4"/>
        <w:ind w:right="106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>багатьом туристським районам властива сезонність функціонування, обумовлена як природною ритмікою, так і рядом аспектів організації суспільного життя.</w:t>
      </w:r>
    </w:p>
    <w:p w14:paraId="7174212A" w14:textId="77777777" w:rsidR="00BE2C9D" w:rsidRPr="00F35066" w:rsidRDefault="00BE2C9D" w:rsidP="00F35066">
      <w:pPr>
        <w:spacing w:line="240" w:lineRule="auto"/>
        <w:ind w:left="118" w:right="105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 xml:space="preserve">У різних районах світу і в різних країнах формуються потенційно- туристичні райони з різним ступенем привабливості. При цьому </w:t>
      </w:r>
      <w:r w:rsidRPr="00F35066">
        <w:rPr>
          <w:rFonts w:ascii="Times New Roman" w:hAnsi="Times New Roman" w:cs="Times New Roman"/>
          <w:i/>
          <w:sz w:val="28"/>
          <w:szCs w:val="28"/>
        </w:rPr>
        <w:t>привабливість може бути обумовлена різними чинниками</w:t>
      </w:r>
      <w:r w:rsidRPr="00F35066">
        <w:rPr>
          <w:rFonts w:ascii="Times New Roman" w:hAnsi="Times New Roman" w:cs="Times New Roman"/>
          <w:sz w:val="28"/>
          <w:szCs w:val="28"/>
        </w:rPr>
        <w:t>:</w:t>
      </w:r>
    </w:p>
    <w:p w14:paraId="0F294EFB" w14:textId="77777777" w:rsidR="00BE2C9D" w:rsidRPr="00F35066" w:rsidRDefault="00BE2C9D" w:rsidP="00F35066">
      <w:pPr>
        <w:pStyle w:val="a4"/>
        <w:tabs>
          <w:tab w:val="left" w:pos="1395"/>
        </w:tabs>
        <w:spacing w:before="2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</w:r>
      <w:r w:rsidRPr="00F35066">
        <w:rPr>
          <w:spacing w:val="-2"/>
        </w:rPr>
        <w:t>природними;</w:t>
      </w:r>
    </w:p>
    <w:p w14:paraId="3EC7BD70" w14:textId="77777777" w:rsidR="00BE2C9D" w:rsidRPr="00F35066" w:rsidRDefault="00BE2C9D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</w:r>
      <w:r w:rsidRPr="00F35066">
        <w:rPr>
          <w:spacing w:val="-2"/>
        </w:rPr>
        <w:t>культурно-історичними;</w:t>
      </w:r>
    </w:p>
    <w:p w14:paraId="0FBB4BC1" w14:textId="77777777" w:rsidR="00BE2C9D" w:rsidRPr="00F35066" w:rsidRDefault="00BE2C9D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</w:r>
      <w:r w:rsidRPr="00F35066">
        <w:rPr>
          <w:spacing w:val="-2"/>
        </w:rPr>
        <w:t>соціально-економічними;</w:t>
      </w:r>
    </w:p>
    <w:p w14:paraId="1F55EB54" w14:textId="77777777" w:rsidR="00BE2C9D" w:rsidRPr="00F35066" w:rsidRDefault="00BE2C9D" w:rsidP="00F35066">
      <w:pPr>
        <w:pStyle w:val="a4"/>
        <w:tabs>
          <w:tab w:val="left" w:pos="1395"/>
        </w:tabs>
        <w:spacing w:before="163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</w:r>
      <w:proofErr w:type="spellStart"/>
      <w:r w:rsidRPr="00F35066">
        <w:rPr>
          <w:spacing w:val="-2"/>
        </w:rPr>
        <w:t>етноконфесійними</w:t>
      </w:r>
      <w:proofErr w:type="spellEnd"/>
      <w:r w:rsidRPr="00F35066">
        <w:rPr>
          <w:spacing w:val="-2"/>
        </w:rPr>
        <w:t>.</w:t>
      </w:r>
    </w:p>
    <w:p w14:paraId="3E31C28B" w14:textId="77777777" w:rsidR="00BE2C9D" w:rsidRPr="00F35066" w:rsidRDefault="00BE2C9D" w:rsidP="00F35066">
      <w:pPr>
        <w:pStyle w:val="a4"/>
        <w:spacing w:before="161"/>
        <w:ind w:left="826"/>
        <w:contextualSpacing/>
        <w:jc w:val="left"/>
      </w:pPr>
      <w:r w:rsidRPr="00F35066">
        <w:t>Найчастіше</w:t>
      </w:r>
      <w:r w:rsidRPr="00F35066">
        <w:rPr>
          <w:spacing w:val="-12"/>
        </w:rPr>
        <w:t xml:space="preserve"> </w:t>
      </w:r>
      <w:r w:rsidRPr="00F35066">
        <w:t>привабливість</w:t>
      </w:r>
      <w:r w:rsidRPr="00F35066">
        <w:rPr>
          <w:spacing w:val="-11"/>
        </w:rPr>
        <w:t xml:space="preserve"> </w:t>
      </w:r>
      <w:r w:rsidRPr="00F35066">
        <w:t>обумовлюється</w:t>
      </w:r>
      <w:r w:rsidRPr="00F35066">
        <w:rPr>
          <w:spacing w:val="-7"/>
        </w:rPr>
        <w:t xml:space="preserve"> </w:t>
      </w:r>
      <w:r w:rsidRPr="00F35066">
        <w:t>усім</w:t>
      </w:r>
      <w:r w:rsidRPr="00F35066">
        <w:rPr>
          <w:spacing w:val="-8"/>
        </w:rPr>
        <w:t xml:space="preserve"> </w:t>
      </w:r>
      <w:r w:rsidRPr="00F35066">
        <w:t>комплексом</w:t>
      </w:r>
      <w:r w:rsidRPr="00F35066">
        <w:rPr>
          <w:spacing w:val="-9"/>
        </w:rPr>
        <w:t xml:space="preserve"> </w:t>
      </w:r>
      <w:r w:rsidRPr="00F35066">
        <w:rPr>
          <w:spacing w:val="-2"/>
        </w:rPr>
        <w:t>чинників.</w:t>
      </w:r>
    </w:p>
    <w:p w14:paraId="16011DD9" w14:textId="77777777" w:rsidR="00BE2C9D" w:rsidRPr="00F35066" w:rsidRDefault="00BE2C9D" w:rsidP="00F35066">
      <w:pPr>
        <w:spacing w:before="160" w:line="240" w:lineRule="auto"/>
        <w:ind w:left="826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>Туристські</w:t>
      </w:r>
      <w:r w:rsidRPr="00F3506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райони</w:t>
      </w:r>
      <w:r w:rsidRPr="00F3506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відрізняються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43E2CF05" w14:textId="77777777" w:rsidR="00BE2C9D" w:rsidRPr="00F35066" w:rsidRDefault="00BE2C9D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часом</w:t>
      </w:r>
      <w:r w:rsidRPr="00F35066">
        <w:rPr>
          <w:spacing w:val="-12"/>
        </w:rPr>
        <w:t xml:space="preserve"> </w:t>
      </w:r>
      <w:r w:rsidRPr="00F35066">
        <w:t>виникнення,</w:t>
      </w:r>
      <w:r w:rsidRPr="00F35066">
        <w:rPr>
          <w:spacing w:val="-9"/>
        </w:rPr>
        <w:t xml:space="preserve"> </w:t>
      </w:r>
      <w:r w:rsidRPr="00F35066">
        <w:t>історичними</w:t>
      </w:r>
      <w:r w:rsidRPr="00F35066">
        <w:rPr>
          <w:spacing w:val="-10"/>
        </w:rPr>
        <w:t xml:space="preserve"> </w:t>
      </w:r>
      <w:r w:rsidRPr="00F35066">
        <w:t>особливостями</w:t>
      </w:r>
      <w:r w:rsidRPr="00F35066">
        <w:rPr>
          <w:spacing w:val="-8"/>
        </w:rPr>
        <w:t xml:space="preserve"> </w:t>
      </w:r>
      <w:r w:rsidRPr="00F35066">
        <w:rPr>
          <w:spacing w:val="-2"/>
        </w:rPr>
        <w:t>формування;</w:t>
      </w:r>
    </w:p>
    <w:p w14:paraId="24DC58E5" w14:textId="77777777" w:rsidR="00BE2C9D" w:rsidRPr="00F35066" w:rsidRDefault="00BE2C9D" w:rsidP="00F35066">
      <w:pPr>
        <w:pStyle w:val="a4"/>
        <w:spacing w:before="67"/>
        <w:ind w:right="108" w:firstLine="707"/>
        <w:contextualSpacing/>
      </w:pPr>
      <w:r w:rsidRPr="00F35066">
        <w:t>─ природними, історико-культурними, соціально-економічними і поселенськими передумовами формування;</w:t>
      </w:r>
    </w:p>
    <w:p w14:paraId="344B0F40" w14:textId="77777777" w:rsidR="00BE2C9D" w:rsidRPr="00F35066" w:rsidRDefault="00BE2C9D" w:rsidP="00F35066">
      <w:pPr>
        <w:pStyle w:val="a4"/>
        <w:ind w:left="826"/>
        <w:contextualSpacing/>
      </w:pPr>
      <w:r w:rsidRPr="00F35066">
        <w:t>─</w:t>
      </w:r>
      <w:r w:rsidRPr="00F35066">
        <w:rPr>
          <w:spacing w:val="74"/>
          <w:w w:val="150"/>
        </w:rPr>
        <w:t xml:space="preserve">  </w:t>
      </w:r>
      <w:r w:rsidRPr="00F35066">
        <w:t>рівнем</w:t>
      </w:r>
      <w:r w:rsidRPr="00F35066">
        <w:rPr>
          <w:spacing w:val="-5"/>
        </w:rPr>
        <w:t xml:space="preserve"> </w:t>
      </w:r>
      <w:r w:rsidRPr="00F35066">
        <w:t>розвитку</w:t>
      </w:r>
      <w:r w:rsidRPr="00F35066">
        <w:rPr>
          <w:spacing w:val="-6"/>
        </w:rPr>
        <w:t xml:space="preserve"> </w:t>
      </w:r>
      <w:r w:rsidRPr="00F35066">
        <w:t>туристської</w:t>
      </w:r>
      <w:r w:rsidRPr="00F35066">
        <w:rPr>
          <w:spacing w:val="-4"/>
        </w:rPr>
        <w:t xml:space="preserve"> </w:t>
      </w:r>
      <w:r w:rsidRPr="00F35066">
        <w:rPr>
          <w:spacing w:val="-2"/>
        </w:rPr>
        <w:t>інфраструктури;</w:t>
      </w:r>
    </w:p>
    <w:p w14:paraId="3E94DDB8" w14:textId="77777777" w:rsidR="00BE2C9D" w:rsidRPr="00F35066" w:rsidRDefault="00BE2C9D" w:rsidP="00F35066">
      <w:pPr>
        <w:pStyle w:val="a4"/>
        <w:spacing w:before="161"/>
        <w:ind w:left="826"/>
        <w:contextualSpacing/>
      </w:pPr>
      <w:r w:rsidRPr="00F35066">
        <w:t>─</w:t>
      </w:r>
      <w:r w:rsidRPr="00F35066">
        <w:rPr>
          <w:spacing w:val="76"/>
          <w:w w:val="150"/>
        </w:rPr>
        <w:t xml:space="preserve">  </w:t>
      </w:r>
      <w:r w:rsidRPr="00F35066">
        <w:t>туристською</w:t>
      </w:r>
      <w:r w:rsidRPr="00F35066">
        <w:rPr>
          <w:spacing w:val="-1"/>
        </w:rPr>
        <w:t xml:space="preserve"> </w:t>
      </w:r>
      <w:r w:rsidRPr="00F35066">
        <w:rPr>
          <w:spacing w:val="-2"/>
        </w:rPr>
        <w:t>спеціалізацією.</w:t>
      </w:r>
    </w:p>
    <w:p w14:paraId="700AC304" w14:textId="77777777" w:rsidR="00BE2C9D" w:rsidRPr="00F35066" w:rsidRDefault="00BE2C9D" w:rsidP="00F35066">
      <w:pPr>
        <w:pStyle w:val="a4"/>
        <w:spacing w:before="160"/>
        <w:ind w:right="107" w:firstLine="707"/>
        <w:contextualSpacing/>
      </w:pPr>
      <w:r w:rsidRPr="00F35066">
        <w:t>На підставі цих ознак будується і класифікація туристських районів. Всі туристські райони поділяються також на райони з широкою і вузькою спеціалізацією. Якщо відвідини певного місця є засобом досягнення мети, тоді говорять про туристський регіон широкої спеціалізації; якщо ж відвідини стають самоціллю, то відвідуване місце називається туристським регіоном вузької спеціалізації.</w:t>
      </w:r>
    </w:p>
    <w:p w14:paraId="114906B0" w14:textId="67E87539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39925B7D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Основні принципи рекреаційного районування:</w:t>
      </w:r>
    </w:p>
    <w:p w14:paraId="3ECCA42D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Генетично-історичний – райони виділяються на основі аналізу ТОРГ і прогнозу його розвитку.</w:t>
      </w:r>
    </w:p>
    <w:p w14:paraId="4BC31D0D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Соціально-економічний – максимальне задоволення рекреаційних потреб, раціональне використання рекреаційних ресурсів, інтеграція рекреаційних функцій тощо.</w:t>
      </w:r>
    </w:p>
    <w:p w14:paraId="173E593C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Територіальний – єдність рекреаційного районування з економічним та відповідність адміністративно-територіальному устрою.</w:t>
      </w:r>
    </w:p>
    <w:p w14:paraId="4DF220A6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Районоутворювальні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 xml:space="preserve"> фактори:</w:t>
      </w:r>
    </w:p>
    <w:p w14:paraId="5CDB4F94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 Геополітичне положення:</w:t>
      </w:r>
    </w:p>
    <w:p w14:paraId="6488C159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а)  економіко-географічне;</w:t>
      </w:r>
    </w:p>
    <w:p w14:paraId="6D6E5257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б)  економічне;</w:t>
      </w:r>
    </w:p>
    <w:p w14:paraId="3C59B9BC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в)  політичне;</w:t>
      </w:r>
    </w:p>
    <w:p w14:paraId="59372AF3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г)  історичне;</w:t>
      </w:r>
    </w:p>
    <w:p w14:paraId="34779B52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д)  державно-правове.</w:t>
      </w:r>
    </w:p>
    <w:p w14:paraId="6B8E79F8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Наявність та структура рекреаційно-ресурсного потенціалу.</w:t>
      </w:r>
    </w:p>
    <w:p w14:paraId="53EA0F7C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Стан рекреаційно-туристичної індустрії.</w:t>
      </w:r>
    </w:p>
    <w:p w14:paraId="5560F391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Рекреаційно-туристичний попит:</w:t>
      </w:r>
    </w:p>
    <w:p w14:paraId="036CF49F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а)  внутрішній;</w:t>
      </w:r>
    </w:p>
    <w:p w14:paraId="05F11D4E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б)  зовнішній.</w:t>
      </w:r>
    </w:p>
    <w:p w14:paraId="0DFDECE4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Фактори, що лімітують рекреацію та туризм.</w:t>
      </w:r>
    </w:p>
    <w:p w14:paraId="6175991A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 Транспортна мережа і транспортна доступність.</w:t>
      </w:r>
    </w:p>
    <w:p w14:paraId="777F7613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7.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Туристсько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-рекреаційна політика держави.</w:t>
      </w:r>
    </w:p>
    <w:p w14:paraId="1EBE5511" w14:textId="77777777" w:rsidR="00BE2C9D" w:rsidRPr="00F35066" w:rsidRDefault="00BE2C9D" w:rsidP="00F3506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</w:pPr>
    </w:p>
    <w:p w14:paraId="6FE1ABDD" w14:textId="6EED4008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 xml:space="preserve">Умови рекреаційного </w:t>
      </w:r>
      <w:proofErr w:type="spellStart"/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районоутворення</w:t>
      </w:r>
      <w:proofErr w:type="spellEnd"/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.</w:t>
      </w:r>
    </w:p>
    <w:p w14:paraId="3F8B2BF4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Зовнішні:</w:t>
      </w:r>
    </w:p>
    <w:p w14:paraId="5922146B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ареалів формування рекреаційного попиту;</w:t>
      </w:r>
    </w:p>
    <w:p w14:paraId="0B76327A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розміщення і відношення до основних рекреаційно-туристських потоків і транспортних коридорів;</w:t>
      </w:r>
    </w:p>
    <w:p w14:paraId="507B317C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зовнішніх баз забезпечення ТСН, особливо сільське господарство;</w:t>
      </w:r>
    </w:p>
    <w:p w14:paraId="2126409C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ареалів з вільною робочою силою для сезону "пік";</w:t>
      </w:r>
    </w:p>
    <w:p w14:paraId="53895CFD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розміщення відносно до інших рекреаційних районів, особливо з однаковою спеціалізацією.</w:t>
      </w:r>
    </w:p>
    <w:p w14:paraId="57C13837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Внутрішні:</w:t>
      </w:r>
    </w:p>
    <w:p w14:paraId="2A967BCF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рівень розвитку рекреаційної спеціалізації;</w:t>
      </w:r>
    </w:p>
    <w:p w14:paraId="6A188844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структура матеріально-технічної бази рекреаційної індустрії;</w:t>
      </w:r>
    </w:p>
    <w:p w14:paraId="4A309143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  рівень економічного розвитку,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освоєність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території;</w:t>
      </w:r>
    </w:p>
    <w:p w14:paraId="44419B25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розвиток транспортної системи;</w:t>
      </w:r>
    </w:p>
    <w:p w14:paraId="23E9B22F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трудові ресурси;</w:t>
      </w:r>
    </w:p>
    <w:p w14:paraId="57658373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характер системи розселення;</w:t>
      </w:r>
    </w:p>
    <w:p w14:paraId="6C70AC77" w14:textId="77777777" w:rsidR="002961AA" w:rsidRPr="00F35066" w:rsidRDefault="002961AA" w:rsidP="00F3506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структура і рівень використання рекреаційних ресурсів.</w:t>
      </w:r>
    </w:p>
    <w:p w14:paraId="39953B5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D11E72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Рекреаційне районування базується на врахуванні:</w:t>
      </w:r>
    </w:p>
    <w:p w14:paraId="22DD6A4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Спеціалізації   певної   території   при   розвитку   рекреаційно-туристичного господарства.</w:t>
      </w:r>
    </w:p>
    <w:p w14:paraId="23431EF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Зв'язку  галузей  матеріального  виробництва  з  рекреаційно-туристичним господарством</w:t>
      </w:r>
    </w:p>
    <w:p w14:paraId="6107457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Питомої ваги населення, що зайняте в рекреаційно-туристичному господарстві у структурі економічно активного населення.</w:t>
      </w:r>
    </w:p>
    <w:p w14:paraId="6F00C35D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5E7D887" w14:textId="77777777" w:rsidR="000C1D7C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3.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Рекреаційна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оцінка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території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рекреаційних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="00BE2C9D" w:rsidRPr="00F3506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районів.</w:t>
      </w:r>
      <w:r w:rsidR="00BE2C9D"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Таксономічні одиниці сучасного рекреаційного районування.</w:t>
      </w:r>
    </w:p>
    <w:p w14:paraId="38712B75" w14:textId="77777777" w:rsidR="000C1D7C" w:rsidRPr="00F35066" w:rsidRDefault="000C1D7C" w:rsidP="00F35066">
      <w:pPr>
        <w:spacing w:before="156" w:line="240" w:lineRule="auto"/>
        <w:ind w:left="826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>Загальне</w:t>
      </w:r>
      <w:r w:rsidRPr="00F350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завдання по</w:t>
      </w:r>
      <w:r w:rsidRPr="00F3506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оцінці</w:t>
      </w:r>
      <w:r w:rsidRPr="00F3506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території</w:t>
      </w:r>
      <w:r w:rsidRPr="00F3506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для рекреаційних</w:t>
      </w:r>
      <w:r w:rsidRPr="00F3506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цілей</w:t>
      </w:r>
      <w:r w:rsidRPr="00F35066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складається</w:t>
      </w:r>
    </w:p>
    <w:p w14:paraId="689CEC70" w14:textId="77777777" w:rsidR="000C1D7C" w:rsidRPr="00F35066" w:rsidRDefault="000C1D7C" w:rsidP="00F35066">
      <w:pPr>
        <w:pStyle w:val="a4"/>
        <w:spacing w:before="163"/>
        <w:contextualSpacing/>
        <w:jc w:val="left"/>
      </w:pPr>
      <w:r w:rsidRPr="00F35066">
        <w:rPr>
          <w:spacing w:val="-5"/>
        </w:rPr>
        <w:t>з:</w:t>
      </w:r>
    </w:p>
    <w:p w14:paraId="672762B8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оцінки</w:t>
      </w:r>
      <w:r w:rsidRPr="00F35066">
        <w:rPr>
          <w:spacing w:val="38"/>
        </w:rPr>
        <w:t xml:space="preserve"> </w:t>
      </w:r>
      <w:r w:rsidRPr="00F35066">
        <w:t>природних</w:t>
      </w:r>
      <w:r w:rsidRPr="00F35066">
        <w:rPr>
          <w:spacing w:val="39"/>
        </w:rPr>
        <w:t xml:space="preserve"> </w:t>
      </w:r>
      <w:r w:rsidRPr="00F35066">
        <w:t>комплексів</w:t>
      </w:r>
      <w:r w:rsidRPr="00F35066">
        <w:rPr>
          <w:spacing w:val="40"/>
        </w:rPr>
        <w:t xml:space="preserve"> </w:t>
      </w:r>
      <w:r w:rsidRPr="00F35066">
        <w:t>за</w:t>
      </w:r>
      <w:r w:rsidRPr="00F35066">
        <w:rPr>
          <w:spacing w:val="40"/>
        </w:rPr>
        <w:t xml:space="preserve"> </w:t>
      </w:r>
      <w:r w:rsidRPr="00F35066">
        <w:t>використанням</w:t>
      </w:r>
      <w:r w:rsidRPr="00F35066">
        <w:rPr>
          <w:spacing w:val="39"/>
        </w:rPr>
        <w:t xml:space="preserve"> </w:t>
      </w:r>
      <w:r w:rsidRPr="00F35066">
        <w:t>людиною</w:t>
      </w:r>
      <w:r w:rsidRPr="00F35066">
        <w:rPr>
          <w:spacing w:val="40"/>
        </w:rPr>
        <w:t xml:space="preserve"> </w:t>
      </w:r>
      <w:r w:rsidRPr="00F35066">
        <w:t>в</w:t>
      </w:r>
      <w:r w:rsidRPr="00F35066">
        <w:rPr>
          <w:spacing w:val="41"/>
        </w:rPr>
        <w:t xml:space="preserve"> </w:t>
      </w:r>
      <w:r w:rsidRPr="00F35066">
        <w:rPr>
          <w:spacing w:val="-2"/>
        </w:rPr>
        <w:t>різних</w:t>
      </w:r>
    </w:p>
    <w:p w14:paraId="6D032B78" w14:textId="77777777" w:rsidR="000C1D7C" w:rsidRPr="00F35066" w:rsidRDefault="000C1D7C" w:rsidP="00F35066">
      <w:pPr>
        <w:pStyle w:val="a4"/>
        <w:spacing w:before="161"/>
        <w:contextualSpacing/>
      </w:pPr>
      <w:r w:rsidRPr="00F35066">
        <w:t>видах</w:t>
      </w:r>
      <w:r w:rsidRPr="00F35066">
        <w:rPr>
          <w:spacing w:val="-8"/>
        </w:rPr>
        <w:t xml:space="preserve"> </w:t>
      </w:r>
      <w:r w:rsidRPr="00F35066">
        <w:t>рекреаційної</w:t>
      </w:r>
      <w:r w:rsidRPr="00F35066">
        <w:rPr>
          <w:spacing w:val="-6"/>
        </w:rPr>
        <w:t xml:space="preserve"> </w:t>
      </w:r>
      <w:r w:rsidRPr="00F35066">
        <w:rPr>
          <w:spacing w:val="-2"/>
        </w:rPr>
        <w:t>діяльності;</w:t>
      </w:r>
    </w:p>
    <w:p w14:paraId="2DA799C0" w14:textId="77777777" w:rsidR="000C1D7C" w:rsidRPr="00F35066" w:rsidRDefault="000C1D7C" w:rsidP="00F35066">
      <w:pPr>
        <w:pStyle w:val="a4"/>
        <w:spacing w:before="160"/>
        <w:ind w:right="112" w:firstLine="707"/>
        <w:contextualSpacing/>
      </w:pPr>
      <w:r w:rsidRPr="00F35066">
        <w:t>─</w:t>
      </w:r>
      <w:r w:rsidRPr="00F35066">
        <w:rPr>
          <w:spacing w:val="40"/>
        </w:rPr>
        <w:t xml:space="preserve"> </w:t>
      </w:r>
      <w:r w:rsidRPr="00F35066">
        <w:t>економічної</w:t>
      </w:r>
      <w:r w:rsidRPr="00F35066">
        <w:rPr>
          <w:spacing w:val="40"/>
        </w:rPr>
        <w:t xml:space="preserve"> </w:t>
      </w:r>
      <w:r w:rsidRPr="00F35066">
        <w:t>оцінки</w:t>
      </w:r>
      <w:r w:rsidRPr="00F35066">
        <w:rPr>
          <w:spacing w:val="40"/>
        </w:rPr>
        <w:t xml:space="preserve"> </w:t>
      </w:r>
      <w:r w:rsidRPr="00F35066">
        <w:t>природних</w:t>
      </w:r>
      <w:r w:rsidRPr="00F35066">
        <w:rPr>
          <w:spacing w:val="40"/>
        </w:rPr>
        <w:t xml:space="preserve"> </w:t>
      </w:r>
      <w:r w:rsidRPr="00F35066">
        <w:t>комплексів</w:t>
      </w:r>
      <w:r w:rsidRPr="00F35066">
        <w:rPr>
          <w:spacing w:val="40"/>
        </w:rPr>
        <w:t xml:space="preserve"> </w:t>
      </w:r>
      <w:r w:rsidRPr="00F35066">
        <w:t>для</w:t>
      </w:r>
      <w:r w:rsidRPr="00F35066">
        <w:rPr>
          <w:spacing w:val="40"/>
        </w:rPr>
        <w:t xml:space="preserve"> </w:t>
      </w:r>
      <w:r w:rsidRPr="00F35066">
        <w:t>створення рекреаційних об'єктів;</w:t>
      </w:r>
    </w:p>
    <w:p w14:paraId="11C217AB" w14:textId="77777777" w:rsidR="000C1D7C" w:rsidRPr="00F35066" w:rsidRDefault="000C1D7C" w:rsidP="00F35066">
      <w:pPr>
        <w:pStyle w:val="a4"/>
        <w:spacing w:before="2"/>
        <w:ind w:left="826"/>
        <w:contextualSpacing/>
      </w:pPr>
      <w:r w:rsidRPr="00F35066">
        <w:t>─</w:t>
      </w:r>
      <w:r w:rsidRPr="00F35066">
        <w:rPr>
          <w:spacing w:val="68"/>
          <w:w w:val="150"/>
        </w:rPr>
        <w:t xml:space="preserve">  </w:t>
      </w:r>
      <w:r w:rsidRPr="00F35066">
        <w:t>комплексної</w:t>
      </w:r>
      <w:r w:rsidRPr="00F35066">
        <w:rPr>
          <w:spacing w:val="-4"/>
        </w:rPr>
        <w:t xml:space="preserve"> </w:t>
      </w:r>
      <w:r w:rsidRPr="00F35066">
        <w:t>оцінки</w:t>
      </w:r>
      <w:r w:rsidRPr="00F35066">
        <w:rPr>
          <w:spacing w:val="-5"/>
        </w:rPr>
        <w:t xml:space="preserve"> </w:t>
      </w:r>
      <w:r w:rsidRPr="00F35066">
        <w:t>привабливості</w:t>
      </w:r>
      <w:r w:rsidRPr="00F35066">
        <w:rPr>
          <w:spacing w:val="-6"/>
        </w:rPr>
        <w:t xml:space="preserve"> </w:t>
      </w:r>
      <w:r w:rsidRPr="00F35066">
        <w:t>природних</w:t>
      </w:r>
      <w:r w:rsidRPr="00F35066">
        <w:rPr>
          <w:spacing w:val="-2"/>
        </w:rPr>
        <w:t xml:space="preserve"> комплексів.</w:t>
      </w:r>
    </w:p>
    <w:p w14:paraId="5E12C872" w14:textId="77777777" w:rsidR="000C1D7C" w:rsidRPr="00F35066" w:rsidRDefault="000C1D7C" w:rsidP="00F35066">
      <w:pPr>
        <w:pStyle w:val="a4"/>
        <w:spacing w:before="160"/>
        <w:ind w:right="109" w:firstLine="707"/>
        <w:contextualSpacing/>
      </w:pPr>
      <w:r w:rsidRPr="00F35066">
        <w:t>При оцінці придатності території для перебування на ній відпочиваючих повинні враховуватися як умови комфортності (зручність пляжів, наявність лісів, мінеральних джерел і ін.), так і санітарно-гігієнічні умови (якість</w:t>
      </w:r>
      <w:r w:rsidRPr="00F35066">
        <w:rPr>
          <w:spacing w:val="80"/>
        </w:rPr>
        <w:t xml:space="preserve"> </w:t>
      </w:r>
      <w:r w:rsidRPr="00F35066">
        <w:t>річкових і морських вод, наявність хвороботворних організмів), а також естетичні чинники (краса і гармонія пейзажів і ін.).</w:t>
      </w:r>
    </w:p>
    <w:p w14:paraId="11A0A8A4" w14:textId="77777777" w:rsidR="000C1D7C" w:rsidRPr="00F35066" w:rsidRDefault="000C1D7C" w:rsidP="00F35066">
      <w:pPr>
        <w:pStyle w:val="a4"/>
        <w:ind w:right="112" w:firstLine="707"/>
        <w:contextualSpacing/>
      </w:pPr>
      <w:r w:rsidRPr="00F35066">
        <w:t>Можливість інженерного освоєння території оцінюється з урахуванням економічних показників:</w:t>
      </w:r>
    </w:p>
    <w:p w14:paraId="5B724C48" w14:textId="77777777" w:rsidR="000C1D7C" w:rsidRPr="00F35066" w:rsidRDefault="000C1D7C" w:rsidP="00F35066">
      <w:pPr>
        <w:pStyle w:val="a4"/>
        <w:tabs>
          <w:tab w:val="left" w:pos="1395"/>
        </w:tabs>
        <w:spacing w:before="2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наявність</w:t>
      </w:r>
      <w:r w:rsidRPr="00F35066">
        <w:rPr>
          <w:spacing w:val="-8"/>
        </w:rPr>
        <w:t xml:space="preserve"> </w:t>
      </w:r>
      <w:r w:rsidRPr="00F35066">
        <w:t>шляхів</w:t>
      </w:r>
      <w:r w:rsidRPr="00F35066">
        <w:rPr>
          <w:spacing w:val="-7"/>
        </w:rPr>
        <w:t xml:space="preserve"> </w:t>
      </w:r>
      <w:r w:rsidRPr="00F35066">
        <w:rPr>
          <w:spacing w:val="-2"/>
        </w:rPr>
        <w:t>сполучення;</w:t>
      </w:r>
    </w:p>
    <w:p w14:paraId="4AE5428B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тривалість</w:t>
      </w:r>
      <w:r w:rsidRPr="00F35066">
        <w:rPr>
          <w:spacing w:val="-13"/>
        </w:rPr>
        <w:t xml:space="preserve"> </w:t>
      </w:r>
      <w:r w:rsidRPr="00F35066">
        <w:t>можливих</w:t>
      </w:r>
      <w:r w:rsidRPr="00F35066">
        <w:rPr>
          <w:spacing w:val="-9"/>
        </w:rPr>
        <w:t xml:space="preserve"> </w:t>
      </w:r>
      <w:r w:rsidRPr="00F35066">
        <w:t>термінів</w:t>
      </w:r>
      <w:r w:rsidRPr="00F35066">
        <w:rPr>
          <w:spacing w:val="-10"/>
        </w:rPr>
        <w:t xml:space="preserve"> </w:t>
      </w:r>
      <w:r w:rsidRPr="00F35066">
        <w:t>експлуатації</w:t>
      </w:r>
      <w:r w:rsidRPr="00F35066">
        <w:rPr>
          <w:spacing w:val="-9"/>
        </w:rPr>
        <w:t xml:space="preserve"> </w:t>
      </w:r>
      <w:r w:rsidRPr="00F35066">
        <w:t>рекреаційних</w:t>
      </w:r>
      <w:r w:rsidRPr="00F35066">
        <w:rPr>
          <w:spacing w:val="-8"/>
        </w:rPr>
        <w:t xml:space="preserve"> </w:t>
      </w:r>
      <w:r w:rsidRPr="00F35066">
        <w:rPr>
          <w:spacing w:val="-2"/>
        </w:rPr>
        <w:t>об'єктів;</w:t>
      </w:r>
    </w:p>
    <w:p w14:paraId="5836A6E9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спеціалізації</w:t>
      </w:r>
      <w:r w:rsidRPr="00F35066">
        <w:rPr>
          <w:spacing w:val="-13"/>
        </w:rPr>
        <w:t xml:space="preserve"> </w:t>
      </w:r>
      <w:r w:rsidRPr="00F35066">
        <w:rPr>
          <w:spacing w:val="-2"/>
        </w:rPr>
        <w:t>району;</w:t>
      </w:r>
    </w:p>
    <w:p w14:paraId="39F2DDAF" w14:textId="77777777" w:rsidR="000C1D7C" w:rsidRPr="00F35066" w:rsidRDefault="000C1D7C" w:rsidP="00F35066">
      <w:pPr>
        <w:pStyle w:val="a4"/>
        <w:tabs>
          <w:tab w:val="left" w:pos="1395"/>
        </w:tabs>
        <w:spacing w:before="161"/>
        <w:ind w:left="826"/>
        <w:contextualSpacing/>
        <w:jc w:val="left"/>
        <w:rPr>
          <w:spacing w:val="-5"/>
        </w:rPr>
      </w:pPr>
      <w:r w:rsidRPr="00F35066">
        <w:rPr>
          <w:spacing w:val="-10"/>
        </w:rPr>
        <w:t>─</w:t>
      </w:r>
      <w:r w:rsidRPr="00F35066">
        <w:tab/>
        <w:t>наявність</w:t>
      </w:r>
      <w:r w:rsidRPr="00F35066">
        <w:rPr>
          <w:spacing w:val="-11"/>
        </w:rPr>
        <w:t xml:space="preserve"> </w:t>
      </w:r>
      <w:r w:rsidRPr="00F35066">
        <w:t>цікавих</w:t>
      </w:r>
      <w:r w:rsidRPr="00F35066">
        <w:rPr>
          <w:spacing w:val="-5"/>
        </w:rPr>
        <w:t xml:space="preserve"> </w:t>
      </w:r>
      <w:r w:rsidRPr="00F35066">
        <w:t>екскурсійних</w:t>
      </w:r>
      <w:r w:rsidRPr="00F35066">
        <w:rPr>
          <w:spacing w:val="-6"/>
        </w:rPr>
        <w:t xml:space="preserve"> </w:t>
      </w:r>
      <w:r w:rsidRPr="00F35066">
        <w:t>об'єктів</w:t>
      </w:r>
      <w:r w:rsidRPr="00F35066">
        <w:rPr>
          <w:spacing w:val="-9"/>
        </w:rPr>
        <w:t xml:space="preserve"> </w:t>
      </w:r>
      <w:r w:rsidRPr="00F35066">
        <w:t>та</w:t>
      </w:r>
      <w:r w:rsidRPr="00F35066">
        <w:rPr>
          <w:spacing w:val="-6"/>
        </w:rPr>
        <w:t xml:space="preserve"> </w:t>
      </w:r>
      <w:r w:rsidRPr="00F35066">
        <w:rPr>
          <w:spacing w:val="-5"/>
        </w:rPr>
        <w:t>ін.</w:t>
      </w:r>
    </w:p>
    <w:p w14:paraId="4AF9C16D" w14:textId="77777777" w:rsidR="000C1D7C" w:rsidRPr="00F35066" w:rsidRDefault="000C1D7C" w:rsidP="00F35066">
      <w:pPr>
        <w:spacing w:before="67" w:line="240" w:lineRule="auto"/>
        <w:ind w:left="118" w:firstLine="707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>До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основних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чинників,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що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впливають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на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рекреаційну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оцінку</w:t>
      </w:r>
      <w:r w:rsidRPr="00F35066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території</w:t>
      </w:r>
      <w:r w:rsidRPr="00F35066">
        <w:rPr>
          <w:rFonts w:ascii="Times New Roman" w:hAnsi="Times New Roman" w:cs="Times New Roman"/>
          <w:sz w:val="28"/>
          <w:szCs w:val="28"/>
        </w:rPr>
        <w:t xml:space="preserve">,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відносять:</w:t>
      </w:r>
    </w:p>
    <w:p w14:paraId="6A7E5AE5" w14:textId="77777777" w:rsidR="000C1D7C" w:rsidRPr="00F35066" w:rsidRDefault="000C1D7C" w:rsidP="00F35066">
      <w:pPr>
        <w:pStyle w:val="a4"/>
        <w:tabs>
          <w:tab w:val="left" w:pos="1395"/>
        </w:tabs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тривалість</w:t>
      </w:r>
      <w:r w:rsidRPr="00F35066">
        <w:rPr>
          <w:spacing w:val="-11"/>
        </w:rPr>
        <w:t xml:space="preserve"> </w:t>
      </w:r>
      <w:r w:rsidRPr="00F35066">
        <w:t>сприятливих</w:t>
      </w:r>
      <w:r w:rsidRPr="00F35066">
        <w:rPr>
          <w:spacing w:val="-10"/>
        </w:rPr>
        <w:t xml:space="preserve"> </w:t>
      </w:r>
      <w:r w:rsidRPr="00F35066">
        <w:t>температурних</w:t>
      </w:r>
      <w:r w:rsidRPr="00F35066">
        <w:rPr>
          <w:spacing w:val="-12"/>
        </w:rPr>
        <w:t xml:space="preserve"> </w:t>
      </w:r>
      <w:r w:rsidRPr="00F35066">
        <w:rPr>
          <w:spacing w:val="-2"/>
        </w:rPr>
        <w:t>умов;</w:t>
      </w:r>
    </w:p>
    <w:p w14:paraId="0C71FD67" w14:textId="77777777" w:rsidR="000C1D7C" w:rsidRPr="00F35066" w:rsidRDefault="000C1D7C" w:rsidP="00F35066">
      <w:pPr>
        <w:pStyle w:val="a4"/>
        <w:tabs>
          <w:tab w:val="left" w:pos="1395"/>
        </w:tabs>
        <w:spacing w:before="161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наявність</w:t>
      </w:r>
      <w:r w:rsidRPr="00F35066">
        <w:rPr>
          <w:spacing w:val="-9"/>
        </w:rPr>
        <w:t xml:space="preserve"> </w:t>
      </w:r>
      <w:r w:rsidRPr="00F35066">
        <w:t>морського</w:t>
      </w:r>
      <w:r w:rsidRPr="00F35066">
        <w:rPr>
          <w:spacing w:val="-7"/>
        </w:rPr>
        <w:t xml:space="preserve"> </w:t>
      </w:r>
      <w:r w:rsidRPr="00F35066">
        <w:rPr>
          <w:spacing w:val="-2"/>
        </w:rPr>
        <w:t>узбережжя;</w:t>
      </w:r>
    </w:p>
    <w:p w14:paraId="0C1315B6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характер</w:t>
      </w:r>
      <w:r w:rsidRPr="00F35066">
        <w:rPr>
          <w:spacing w:val="-5"/>
        </w:rPr>
        <w:t xml:space="preserve"> </w:t>
      </w:r>
      <w:r w:rsidRPr="00F35066">
        <w:rPr>
          <w:spacing w:val="-2"/>
        </w:rPr>
        <w:t>рельєфу;</w:t>
      </w:r>
    </w:p>
    <w:p w14:paraId="5334B0EC" w14:textId="77777777" w:rsidR="000C1D7C" w:rsidRPr="00F35066" w:rsidRDefault="000C1D7C" w:rsidP="00F35066">
      <w:pPr>
        <w:pStyle w:val="a4"/>
        <w:tabs>
          <w:tab w:val="left" w:pos="1395"/>
        </w:tabs>
        <w:spacing w:before="163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наявність</w:t>
      </w:r>
      <w:r w:rsidRPr="00F35066">
        <w:rPr>
          <w:spacing w:val="-5"/>
        </w:rPr>
        <w:t xml:space="preserve"> </w:t>
      </w:r>
      <w:r w:rsidRPr="00F35066">
        <w:t>лісів,</w:t>
      </w:r>
      <w:r w:rsidRPr="00F35066">
        <w:rPr>
          <w:spacing w:val="-4"/>
        </w:rPr>
        <w:t xml:space="preserve"> </w:t>
      </w:r>
      <w:r w:rsidRPr="00F35066">
        <w:t>річок,</w:t>
      </w:r>
      <w:r w:rsidRPr="00F35066">
        <w:rPr>
          <w:spacing w:val="-5"/>
        </w:rPr>
        <w:t xml:space="preserve"> </w:t>
      </w:r>
      <w:r w:rsidRPr="00F35066">
        <w:t>озер</w:t>
      </w:r>
      <w:r w:rsidRPr="00F35066">
        <w:rPr>
          <w:spacing w:val="-6"/>
        </w:rPr>
        <w:t xml:space="preserve"> </w:t>
      </w:r>
      <w:r w:rsidRPr="00F35066">
        <w:t>і</w:t>
      </w:r>
      <w:r w:rsidRPr="00F35066">
        <w:rPr>
          <w:spacing w:val="-2"/>
        </w:rPr>
        <w:t xml:space="preserve"> водосховищ;</w:t>
      </w:r>
    </w:p>
    <w:p w14:paraId="2774245A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забезпеченість</w:t>
      </w:r>
      <w:r w:rsidRPr="00F35066">
        <w:rPr>
          <w:spacing w:val="-15"/>
        </w:rPr>
        <w:t xml:space="preserve"> </w:t>
      </w:r>
      <w:r w:rsidRPr="00F35066">
        <w:t>транспортними</w:t>
      </w:r>
      <w:r w:rsidRPr="00F35066">
        <w:rPr>
          <w:spacing w:val="-14"/>
        </w:rPr>
        <w:t xml:space="preserve"> </w:t>
      </w:r>
      <w:r w:rsidRPr="00F35066">
        <w:rPr>
          <w:spacing w:val="-2"/>
        </w:rPr>
        <w:t>магістралями.</w:t>
      </w:r>
    </w:p>
    <w:p w14:paraId="2DA369A3" w14:textId="77777777" w:rsidR="000C1D7C" w:rsidRPr="00F35066" w:rsidRDefault="000C1D7C" w:rsidP="00F35066">
      <w:pPr>
        <w:spacing w:before="161" w:line="240" w:lineRule="auto"/>
        <w:ind w:left="826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>До</w:t>
      </w:r>
      <w:r w:rsidRPr="00F3506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додаткових</w:t>
      </w:r>
      <w:r w:rsidRPr="00F3506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чинників</w:t>
      </w:r>
      <w:r w:rsidRPr="00F35066">
        <w:rPr>
          <w:rFonts w:ascii="Times New Roman" w:hAnsi="Times New Roman" w:cs="Times New Roman"/>
          <w:sz w:val="28"/>
          <w:szCs w:val="28"/>
        </w:rPr>
        <w:t>,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відносять:</w:t>
      </w:r>
    </w:p>
    <w:p w14:paraId="71185CFE" w14:textId="77777777" w:rsidR="000C1D7C" w:rsidRPr="00F35066" w:rsidRDefault="000C1D7C" w:rsidP="00F35066">
      <w:pPr>
        <w:pStyle w:val="a4"/>
        <w:tabs>
          <w:tab w:val="left" w:pos="1395"/>
        </w:tabs>
        <w:spacing w:before="160"/>
        <w:ind w:left="826"/>
        <w:contextualSpacing/>
        <w:jc w:val="left"/>
      </w:pPr>
      <w:r w:rsidRPr="00F35066">
        <w:rPr>
          <w:spacing w:val="-10"/>
        </w:rPr>
        <w:t>─</w:t>
      </w:r>
      <w:r w:rsidRPr="00F35066">
        <w:tab/>
        <w:t>наявність</w:t>
      </w:r>
      <w:r w:rsidRPr="00F35066">
        <w:rPr>
          <w:spacing w:val="-10"/>
        </w:rPr>
        <w:t xml:space="preserve"> </w:t>
      </w:r>
      <w:r w:rsidRPr="00F35066">
        <w:t>виходів</w:t>
      </w:r>
      <w:r w:rsidRPr="00F35066">
        <w:rPr>
          <w:spacing w:val="-10"/>
        </w:rPr>
        <w:t xml:space="preserve"> </w:t>
      </w:r>
      <w:r w:rsidRPr="00F35066">
        <w:t>підземних</w:t>
      </w:r>
      <w:r w:rsidRPr="00F35066">
        <w:rPr>
          <w:spacing w:val="-7"/>
        </w:rPr>
        <w:t xml:space="preserve"> </w:t>
      </w:r>
      <w:r w:rsidRPr="00F35066">
        <w:rPr>
          <w:spacing w:val="-4"/>
        </w:rPr>
        <w:t>вод;</w:t>
      </w:r>
    </w:p>
    <w:p w14:paraId="4EB460C0" w14:textId="77777777" w:rsidR="000C1D7C" w:rsidRPr="00F35066" w:rsidRDefault="000C1D7C" w:rsidP="00F35066">
      <w:pPr>
        <w:pStyle w:val="a4"/>
        <w:spacing w:before="163"/>
        <w:ind w:left="826"/>
        <w:contextualSpacing/>
      </w:pPr>
      <w:r w:rsidRPr="00F35066">
        <w:t>─</w:t>
      </w:r>
      <w:r w:rsidRPr="00F35066">
        <w:rPr>
          <w:spacing w:val="74"/>
          <w:w w:val="150"/>
        </w:rPr>
        <w:t xml:space="preserve">  </w:t>
      </w:r>
      <w:r w:rsidRPr="00F35066">
        <w:t>характеристика</w:t>
      </w:r>
      <w:r w:rsidRPr="00F35066">
        <w:rPr>
          <w:spacing w:val="-1"/>
        </w:rPr>
        <w:t xml:space="preserve"> </w:t>
      </w:r>
      <w:r w:rsidRPr="00F35066">
        <w:rPr>
          <w:spacing w:val="-2"/>
        </w:rPr>
        <w:t>пляжів;</w:t>
      </w:r>
    </w:p>
    <w:p w14:paraId="78F095EA" w14:textId="77777777" w:rsidR="000C1D7C" w:rsidRPr="00F35066" w:rsidRDefault="000C1D7C" w:rsidP="00F35066">
      <w:pPr>
        <w:pStyle w:val="a4"/>
        <w:spacing w:before="161"/>
        <w:ind w:left="826"/>
        <w:contextualSpacing/>
      </w:pPr>
      <w:r w:rsidRPr="00F35066">
        <w:t>─</w:t>
      </w:r>
      <w:r w:rsidRPr="00F35066">
        <w:rPr>
          <w:spacing w:val="66"/>
          <w:w w:val="150"/>
        </w:rPr>
        <w:t xml:space="preserve">  </w:t>
      </w:r>
      <w:r w:rsidRPr="00F35066">
        <w:t>екскурсійні</w:t>
      </w:r>
      <w:r w:rsidRPr="00F35066">
        <w:rPr>
          <w:spacing w:val="-2"/>
        </w:rPr>
        <w:t xml:space="preserve"> </w:t>
      </w:r>
      <w:r w:rsidRPr="00F35066">
        <w:t>об'єкти</w:t>
      </w:r>
      <w:r w:rsidRPr="00F35066">
        <w:rPr>
          <w:spacing w:val="-7"/>
        </w:rPr>
        <w:t xml:space="preserve"> </w:t>
      </w:r>
      <w:r w:rsidRPr="00F35066">
        <w:t>природного</w:t>
      </w:r>
      <w:r w:rsidRPr="00F35066">
        <w:rPr>
          <w:spacing w:val="-3"/>
        </w:rPr>
        <w:t xml:space="preserve"> </w:t>
      </w:r>
      <w:r w:rsidRPr="00F35066">
        <w:t>і</w:t>
      </w:r>
      <w:r w:rsidRPr="00F35066">
        <w:rPr>
          <w:spacing w:val="-4"/>
        </w:rPr>
        <w:t xml:space="preserve"> </w:t>
      </w:r>
      <w:r w:rsidRPr="00F35066">
        <w:t>антропогенного</w:t>
      </w:r>
      <w:r w:rsidRPr="00F35066">
        <w:rPr>
          <w:spacing w:val="-3"/>
        </w:rPr>
        <w:t xml:space="preserve"> </w:t>
      </w:r>
      <w:r w:rsidRPr="00F35066">
        <w:rPr>
          <w:spacing w:val="-2"/>
        </w:rPr>
        <w:t>характеру.</w:t>
      </w:r>
    </w:p>
    <w:p w14:paraId="40B42EFD" w14:textId="77777777" w:rsidR="000C1D7C" w:rsidRPr="00F35066" w:rsidRDefault="000C1D7C" w:rsidP="00F35066">
      <w:pPr>
        <w:spacing w:before="160" w:line="240" w:lineRule="auto"/>
        <w:ind w:left="118" w:right="1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 xml:space="preserve">Під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рекреаційною функцією місцевості </w:t>
      </w:r>
      <w:r w:rsidRPr="00F35066">
        <w:rPr>
          <w:rFonts w:ascii="Times New Roman" w:hAnsi="Times New Roman" w:cs="Times New Roman"/>
          <w:sz w:val="28"/>
          <w:szCs w:val="28"/>
        </w:rPr>
        <w:t>розуміється здатність природного комплексу надавати відпочиваючим можливість використання різних видів рекреаційної діяльності.</w:t>
      </w:r>
    </w:p>
    <w:p w14:paraId="5B7B78D9" w14:textId="77777777" w:rsidR="000C1D7C" w:rsidRPr="00F35066" w:rsidRDefault="000C1D7C" w:rsidP="00F35066">
      <w:pPr>
        <w:pStyle w:val="a4"/>
        <w:spacing w:before="1"/>
        <w:ind w:right="105" w:firstLine="707"/>
        <w:contextualSpacing/>
      </w:pPr>
      <w:r w:rsidRPr="00F35066">
        <w:rPr>
          <w:i/>
        </w:rPr>
        <w:t>Рекреаційний район</w:t>
      </w:r>
      <w:r w:rsidRPr="00F35066">
        <w:t>, визначається, як територіальна сукупність певних видів рекреаційних ресурсів, що використовуються рекреаційними підприємствами даної території для задоволення рекреаційних потреб населення.</w:t>
      </w:r>
      <w:r w:rsidRPr="00F35066">
        <w:rPr>
          <w:spacing w:val="-4"/>
        </w:rPr>
        <w:t xml:space="preserve"> </w:t>
      </w:r>
      <w:r w:rsidRPr="00F35066">
        <w:rPr>
          <w:i/>
        </w:rPr>
        <w:t>Сучасний</w:t>
      </w:r>
      <w:r w:rsidRPr="00F35066">
        <w:rPr>
          <w:i/>
          <w:spacing w:val="-3"/>
        </w:rPr>
        <w:t xml:space="preserve"> </w:t>
      </w:r>
      <w:r w:rsidRPr="00F35066">
        <w:rPr>
          <w:i/>
        </w:rPr>
        <w:t>рекреаційний</w:t>
      </w:r>
      <w:r w:rsidRPr="00F35066">
        <w:rPr>
          <w:i/>
          <w:spacing w:val="-3"/>
        </w:rPr>
        <w:t xml:space="preserve"> </w:t>
      </w:r>
      <w:r w:rsidRPr="00F35066">
        <w:rPr>
          <w:i/>
        </w:rPr>
        <w:t>район</w:t>
      </w:r>
      <w:r w:rsidRPr="00F35066">
        <w:rPr>
          <w:i/>
          <w:spacing w:val="-2"/>
        </w:rPr>
        <w:t xml:space="preserve"> </w:t>
      </w:r>
      <w:r w:rsidRPr="00F35066">
        <w:t>–</w:t>
      </w:r>
      <w:r w:rsidRPr="00F35066">
        <w:rPr>
          <w:spacing w:val="-4"/>
        </w:rPr>
        <w:t xml:space="preserve"> </w:t>
      </w:r>
      <w:r w:rsidRPr="00F35066">
        <w:t>це</w:t>
      </w:r>
      <w:r w:rsidRPr="00F35066">
        <w:rPr>
          <w:spacing w:val="-4"/>
        </w:rPr>
        <w:t xml:space="preserve"> </w:t>
      </w:r>
      <w:r w:rsidRPr="00F35066">
        <w:t>не</w:t>
      </w:r>
      <w:r w:rsidRPr="00F35066">
        <w:rPr>
          <w:spacing w:val="-4"/>
        </w:rPr>
        <w:t xml:space="preserve"> </w:t>
      </w:r>
      <w:r w:rsidRPr="00F35066">
        <w:t>тільки</w:t>
      </w:r>
      <w:r w:rsidRPr="00F35066">
        <w:rPr>
          <w:spacing w:val="-3"/>
        </w:rPr>
        <w:t xml:space="preserve"> </w:t>
      </w:r>
      <w:r w:rsidRPr="00F35066">
        <w:t>територія</w:t>
      </w:r>
      <w:r w:rsidRPr="00F35066">
        <w:rPr>
          <w:spacing w:val="-4"/>
        </w:rPr>
        <w:t xml:space="preserve"> </w:t>
      </w:r>
      <w:r w:rsidRPr="00F35066">
        <w:t>для</w:t>
      </w:r>
      <w:r w:rsidRPr="00F35066">
        <w:rPr>
          <w:spacing w:val="-4"/>
        </w:rPr>
        <w:t xml:space="preserve"> </w:t>
      </w:r>
      <w:r w:rsidRPr="00F35066">
        <w:t>лікування, відпочинку і туризму, але також складний адміністративно-господарський організм. Його обслуговують сільськогосподарські і промислові підприємства, транспортні, будівельні, культурно-побутові і інші організації.</w:t>
      </w:r>
    </w:p>
    <w:p w14:paraId="2AD80DFA" w14:textId="77777777" w:rsidR="000C1D7C" w:rsidRPr="00F35066" w:rsidRDefault="000C1D7C" w:rsidP="00F35066">
      <w:pPr>
        <w:pStyle w:val="a4"/>
        <w:ind w:right="110" w:firstLine="707"/>
        <w:contextualSpacing/>
      </w:pPr>
      <w:r w:rsidRPr="00F35066">
        <w:t xml:space="preserve">В межах районів виділяють </w:t>
      </w:r>
      <w:r w:rsidRPr="00F35066">
        <w:rPr>
          <w:i/>
        </w:rPr>
        <w:t>рекреаційні місцевості</w:t>
      </w:r>
      <w:r w:rsidRPr="00F35066">
        <w:t>, що характеризуються загальними рисами географічного положення, однорідними природними ресурсами і вужчою можливістю для спеціалізації рекреаційних установ. Рекреаційні місцевості можуть служити необхідною базою, на основі якої сформується курорт, зона відпочинку і туризму.</w:t>
      </w:r>
    </w:p>
    <w:p w14:paraId="3D9CEDF0" w14:textId="77777777" w:rsidR="000C1D7C" w:rsidRPr="00F35066" w:rsidRDefault="000C1D7C" w:rsidP="00F35066">
      <w:pPr>
        <w:pStyle w:val="a4"/>
        <w:spacing w:before="2"/>
        <w:ind w:right="111" w:firstLine="707"/>
        <w:contextualSpacing/>
      </w:pPr>
      <w:r w:rsidRPr="00F35066">
        <w:t xml:space="preserve">Під </w:t>
      </w:r>
      <w:r w:rsidRPr="00F35066">
        <w:rPr>
          <w:i/>
        </w:rPr>
        <w:t xml:space="preserve">рекреаційним мікрорайоном </w:t>
      </w:r>
      <w:r w:rsidRPr="00F35066">
        <w:t>розуміється сукупність рекреаційних установ і різних супутніх галузей, розташованих на компактній території і пов'язаних між собою системою інженерного і побутового забезпечення з централізацією і кооперацією обслуговуючих підрозділів.</w:t>
      </w:r>
    </w:p>
    <w:p w14:paraId="4694DC05" w14:textId="77777777" w:rsidR="000C1D7C" w:rsidRPr="00F35066" w:rsidRDefault="000C1D7C" w:rsidP="00F35066">
      <w:pPr>
        <w:pStyle w:val="a4"/>
        <w:spacing w:before="67"/>
        <w:ind w:right="113" w:firstLine="707"/>
        <w:contextualSpacing/>
      </w:pPr>
      <w:r w:rsidRPr="00F35066">
        <w:t xml:space="preserve">За принципом переважаючих рекреаційних функцій райони діляться на монофункціональні з домінуючою однією функцією і </w:t>
      </w:r>
      <w:proofErr w:type="spellStart"/>
      <w:r w:rsidRPr="00F35066">
        <w:t>поліфункціональні</w:t>
      </w:r>
      <w:proofErr w:type="spellEnd"/>
      <w:r w:rsidRPr="00F35066">
        <w:t>, або такі, що відрізняються безліччю функцій.</w:t>
      </w:r>
    </w:p>
    <w:p w14:paraId="57C988E0" w14:textId="77777777" w:rsidR="000C1D7C" w:rsidRPr="00F35066" w:rsidRDefault="000C1D7C" w:rsidP="00F35066">
      <w:pPr>
        <w:spacing w:before="1" w:line="240" w:lineRule="auto"/>
        <w:ind w:left="118" w:right="108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 xml:space="preserve">Ступінь рекреаційної </w:t>
      </w:r>
      <w:proofErr w:type="spellStart"/>
      <w:r w:rsidRPr="00F35066">
        <w:rPr>
          <w:rFonts w:ascii="Times New Roman" w:hAnsi="Times New Roman" w:cs="Times New Roman"/>
          <w:i/>
          <w:sz w:val="28"/>
          <w:szCs w:val="28"/>
        </w:rPr>
        <w:t>освоєності</w:t>
      </w:r>
      <w:proofErr w:type="spellEnd"/>
      <w:r w:rsidRPr="00F35066">
        <w:rPr>
          <w:rFonts w:ascii="Times New Roman" w:hAnsi="Times New Roman" w:cs="Times New Roman"/>
          <w:i/>
          <w:sz w:val="28"/>
          <w:szCs w:val="28"/>
        </w:rPr>
        <w:t xml:space="preserve"> району </w:t>
      </w:r>
      <w:r w:rsidRPr="00F35066">
        <w:rPr>
          <w:rFonts w:ascii="Times New Roman" w:hAnsi="Times New Roman" w:cs="Times New Roman"/>
          <w:sz w:val="28"/>
          <w:szCs w:val="28"/>
        </w:rPr>
        <w:t xml:space="preserve">оцінюється відношенням сумарного числа місць в рекреаційних установах району до його площі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(місць/</w:t>
      </w:r>
      <w:proofErr w:type="spellStart"/>
      <w:r w:rsidRPr="00F35066">
        <w:rPr>
          <w:rFonts w:ascii="Times New Roman" w:hAnsi="Times New Roman" w:cs="Times New Roman"/>
          <w:spacing w:val="-2"/>
          <w:sz w:val="28"/>
          <w:szCs w:val="28"/>
        </w:rPr>
        <w:t>тис.км</w:t>
      </w:r>
      <w:r w:rsidRPr="00F35066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2</w:t>
      </w:r>
      <w:proofErr w:type="spellEnd"/>
      <w:r w:rsidRPr="00F35066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6994EA24" w14:textId="77777777" w:rsidR="000C1D7C" w:rsidRPr="00F35066" w:rsidRDefault="000C1D7C" w:rsidP="00F35066">
      <w:pPr>
        <w:spacing w:before="1" w:line="240" w:lineRule="auto"/>
        <w:ind w:left="118" w:right="110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 xml:space="preserve">Ступінь відкритості району </w:t>
      </w:r>
      <w:r w:rsidRPr="00F35066">
        <w:rPr>
          <w:rFonts w:ascii="Times New Roman" w:hAnsi="Times New Roman" w:cs="Times New Roman"/>
          <w:sz w:val="28"/>
          <w:szCs w:val="28"/>
        </w:rPr>
        <w:t>залежить від того, хто переважає в</w:t>
      </w:r>
      <w:r w:rsidRPr="00F3506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установах відпочинку – місцеві або приїжджі рекреанти.</w:t>
      </w:r>
    </w:p>
    <w:p w14:paraId="10E74F15" w14:textId="77777777" w:rsidR="000C1D7C" w:rsidRPr="00F35066" w:rsidRDefault="000C1D7C" w:rsidP="00F35066">
      <w:pPr>
        <w:spacing w:line="240" w:lineRule="auto"/>
        <w:ind w:left="118" w:right="1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 xml:space="preserve">Перспективність району для розвитку туризму </w:t>
      </w:r>
      <w:r w:rsidRPr="00F35066">
        <w:rPr>
          <w:rFonts w:ascii="Times New Roman" w:hAnsi="Times New Roman" w:cs="Times New Roman"/>
          <w:sz w:val="28"/>
          <w:szCs w:val="28"/>
        </w:rPr>
        <w:t>залежить від безлічі зовнішніх і внутрішніх чинників: безпеки, рівня розвитку інфраструктури, популярності на вітчизняному і світовому туристському ринку і ін.</w:t>
      </w:r>
    </w:p>
    <w:p w14:paraId="29E39EA0" w14:textId="77777777" w:rsidR="000C1D7C" w:rsidRPr="00F35066" w:rsidRDefault="000C1D7C" w:rsidP="00F35066">
      <w:pPr>
        <w:pStyle w:val="a4"/>
        <w:ind w:right="112" w:firstLine="707"/>
        <w:contextualSpacing/>
      </w:pPr>
      <w:r w:rsidRPr="00F35066">
        <w:t xml:space="preserve">Вказані </w:t>
      </w:r>
      <w:proofErr w:type="spellStart"/>
      <w:r w:rsidRPr="00F35066">
        <w:t>районоутворюючі</w:t>
      </w:r>
      <w:proofErr w:type="spellEnd"/>
      <w:r w:rsidRPr="00F35066">
        <w:t xml:space="preserve"> ознаки не є постійними, з часом їх зміст або кількісні характеристики можуть мінятися. Найбільш стабільна функціональна структура району, оскільки вона обумовлена ресурсами.</w:t>
      </w:r>
    </w:p>
    <w:p w14:paraId="4F38949D" w14:textId="25EDABC6" w:rsidR="002961AA" w:rsidRPr="00F35066" w:rsidRDefault="002961AA" w:rsidP="00F35066">
      <w:pPr>
        <w:pStyle w:val="a4"/>
        <w:ind w:right="112" w:firstLine="707"/>
        <w:contextualSpacing/>
      </w:pPr>
      <w:r w:rsidRPr="00F35066">
        <w:rPr>
          <w:b/>
          <w:bCs/>
          <w:color w:val="333333"/>
          <w:lang w:eastAsia="uk-UA"/>
        </w:rPr>
        <w:t>Рекреаційний район</w:t>
      </w:r>
      <w:r w:rsidRPr="00F35066">
        <w:rPr>
          <w:color w:val="333333"/>
          <w:lang w:eastAsia="uk-UA"/>
        </w:rPr>
        <w:t> – це цілісна територія в межах країни, що має наявний рекреаційний потенціал; розвинуту матеріально-технічну базу рекреаційного господарства і відрізняється певною рекреаційною спеціалізацією.</w:t>
      </w:r>
    </w:p>
    <w:p w14:paraId="48AA336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Ознаки рекреаційного району</w:t>
      </w:r>
    </w:p>
    <w:p w14:paraId="44831DF5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   Рекреаційна спеціалізація та сутність її розвитку.</w:t>
      </w:r>
    </w:p>
    <w:p w14:paraId="75211F8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   Рівень рекреаційного опанування території.</w:t>
      </w:r>
    </w:p>
    <w:p w14:paraId="12C3BB5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    Частка рекреаційних земель у загальній структурі.</w:t>
      </w:r>
    </w:p>
    <w:p w14:paraId="79F5BF4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    Величина та структура рекреаційних ресурсів, їх розміщення.</w:t>
      </w:r>
    </w:p>
    <w:p w14:paraId="63B90BF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    Потужність, структура, динаміка рекреаційних потоків.</w:t>
      </w:r>
    </w:p>
    <w:p w14:paraId="4D0D140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    Виробничі та економічні зв’язки з іншими галузями господарства.</w:t>
      </w:r>
    </w:p>
    <w:p w14:paraId="09C5BF03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    Рекреаційна спеціалізація та сутність її розвитку.</w:t>
      </w:r>
    </w:p>
    <w:p w14:paraId="023D9C9A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10AD708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Рекреаційні райони відрізняються:</w:t>
      </w:r>
    </w:p>
    <w:p w14:paraId="68C1ACF3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масштабами території;</w:t>
      </w:r>
    </w:p>
    <w:p w14:paraId="6914DDF0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обсягами рекреаційних послуг;</w:t>
      </w:r>
    </w:p>
    <w:p w14:paraId="60931D1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часом і умовами формування;</w:t>
      </w:r>
    </w:p>
    <w:p w14:paraId="06D02AEB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забезпеченістю рекреаційними ресурсами;</w:t>
      </w:r>
    </w:p>
    <w:p w14:paraId="7B0B1CE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наявністю кваліфікованих трудових ресурсів;</w:t>
      </w:r>
    </w:p>
    <w:p w14:paraId="74600E0C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спеціалізацією та структурою рекреаційних послуг;</w:t>
      </w:r>
    </w:p>
    <w:p w14:paraId="2407DD9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внутрішніми та зовнішніми зв'язками;</w:t>
      </w:r>
    </w:p>
    <w:p w14:paraId="5CCDC89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територіальною орієнтацією рекреаційно-туристичної індустрії.</w:t>
      </w:r>
    </w:p>
    <w:p w14:paraId="5D95530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49EE4EC" w14:textId="7C46AAD1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Таксономічні одиниці сучасного рекреаційного районування</w:t>
      </w:r>
      <w:r w:rsidR="00092313"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1EC1001D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6D2E0BDC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Мікрорівень</w:t>
      </w:r>
    </w:p>
    <w:p w14:paraId="1A89E10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Рекреаційне (туристичне, курортне) підприємство або заклад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які обслуговування рекреантів та туристів та задоволення рекреаційних потреб населення</w:t>
      </w:r>
    </w:p>
    <w:p w14:paraId="368A5E73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75562F40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центр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являє собою населений пункт, де рекреаційні (туристичні або курортні) підприємства тісно пов'язані з підприємствами обслуговування рекреантів, і основною його функцією є задоволення рекреаційних потреб населення.</w:t>
      </w:r>
    </w:p>
    <w:p w14:paraId="065FA36A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1E0CC20C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Мезорівень</w:t>
      </w:r>
      <w:proofErr w:type="spellEnd"/>
    </w:p>
    <w:p w14:paraId="6A7D041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комплекс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група рекреаційних підприємств і закладів, що мають єдину систему рекреаційно-туристичного, курортно-побутового і господарського обслуговування і розміщуються на невеликій території та взаємопов'язані між собою технологічними, економічними та іншими зв'язками.</w:t>
      </w:r>
    </w:p>
    <w:p w14:paraId="591326B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4EC05EEB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     (туристичний,     курортний)     вузол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територіальне зосередження закладів і підприємств рекреаційного господарства в одному великому місті або декількох суміжних населених пунктах, що мають певну рекреаційно-туристичну або курортну спеціалізацію.</w:t>
      </w:r>
    </w:p>
    <w:p w14:paraId="4506388F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1AB4A1F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Рекреаційний (туристичний, курортний) район – група рекреаційних вузлів та комплексів, що об'єднані загальною територіальною структурою рекреаційно-туристичного господарства і виконують певні функції в територіальному поділі праці стосовно рекреаційної діяльності, санаторного лікування та туризму.</w:t>
      </w:r>
    </w:p>
    <w:p w14:paraId="1EB6364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4F4E234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Макрорівень</w:t>
      </w:r>
    </w:p>
    <w:p w14:paraId="03AD406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регіон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територіальна система, що складається із взаємопов'язаних рекреаційних районів і характеризується спільністю природних рекреаційних і соціально-економічних ресурсів.</w:t>
      </w:r>
    </w:p>
    <w:p w14:paraId="288D6E5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54CDCF4C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Рекреаційна (туристична, курортна) зона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це велике територіальне утворення, що об'єднує рекреаційні регіони, райони, вузли і центри і являє собою територіальну рекреаційну систему.</w:t>
      </w:r>
    </w:p>
    <w:p w14:paraId="76968773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7D735C0" w14:textId="00F18D88" w:rsidR="002961AA" w:rsidRPr="00F35066" w:rsidRDefault="000C1D7C" w:rsidP="00F350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4. </w:t>
      </w:r>
      <w:r w:rsidR="002961AA"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Приклади рекреаційного районування України</w:t>
      </w:r>
    </w:p>
    <w:p w14:paraId="4B2EFE47" w14:textId="77777777" w:rsidR="000C1D7C" w:rsidRPr="00F35066" w:rsidRDefault="000C1D7C" w:rsidP="00F35066">
      <w:pPr>
        <w:pStyle w:val="a4"/>
        <w:spacing w:before="156"/>
        <w:ind w:right="111" w:firstLine="707"/>
        <w:contextualSpacing/>
      </w:pPr>
      <w:r w:rsidRPr="00F35066">
        <w:t>Практично вся територія України характеризується виключно сприятливими природно-кліматичними умовами і наявністю різних видів рекреаційних і туристських ресурсів.</w:t>
      </w:r>
    </w:p>
    <w:p w14:paraId="64DDD025" w14:textId="77777777" w:rsidR="000C1D7C" w:rsidRPr="00F35066" w:rsidRDefault="000C1D7C" w:rsidP="00F35066">
      <w:pPr>
        <w:pStyle w:val="a4"/>
        <w:spacing w:before="1"/>
        <w:ind w:right="108" w:firstLine="707"/>
        <w:contextualSpacing/>
      </w:pPr>
      <w:r w:rsidRPr="00F35066">
        <w:t>Нерівномірність же їх розміщення по території України, вимагає виділення</w:t>
      </w:r>
      <w:r w:rsidRPr="00F35066">
        <w:rPr>
          <w:spacing w:val="-3"/>
        </w:rPr>
        <w:t xml:space="preserve"> </w:t>
      </w:r>
      <w:r w:rsidRPr="00F35066">
        <w:t>на</w:t>
      </w:r>
      <w:r w:rsidRPr="00F35066">
        <w:rPr>
          <w:spacing w:val="-1"/>
        </w:rPr>
        <w:t xml:space="preserve"> </w:t>
      </w:r>
      <w:r w:rsidRPr="00F35066">
        <w:t>ній</w:t>
      </w:r>
      <w:r w:rsidRPr="00F35066">
        <w:rPr>
          <w:spacing w:val="-1"/>
        </w:rPr>
        <w:t xml:space="preserve"> </w:t>
      </w:r>
      <w:r w:rsidRPr="00F35066">
        <w:t>ареалів</w:t>
      </w:r>
      <w:r w:rsidRPr="00F35066">
        <w:rPr>
          <w:spacing w:val="-2"/>
        </w:rPr>
        <w:t xml:space="preserve"> </w:t>
      </w:r>
      <w:r w:rsidRPr="00F35066">
        <w:t>зосередження</w:t>
      </w:r>
      <w:r w:rsidRPr="00F35066">
        <w:rPr>
          <w:spacing w:val="-1"/>
        </w:rPr>
        <w:t xml:space="preserve"> </w:t>
      </w:r>
      <w:r w:rsidRPr="00F35066">
        <w:t>різних</w:t>
      </w:r>
      <w:r w:rsidRPr="00F35066">
        <w:rPr>
          <w:spacing w:val="-1"/>
        </w:rPr>
        <w:t xml:space="preserve"> </w:t>
      </w:r>
      <w:r w:rsidRPr="00F35066">
        <w:t>видів</w:t>
      </w:r>
      <w:r w:rsidRPr="00F35066">
        <w:rPr>
          <w:spacing w:val="-2"/>
        </w:rPr>
        <w:t xml:space="preserve"> </w:t>
      </w:r>
      <w:r w:rsidRPr="00F35066">
        <w:t>туристських</w:t>
      </w:r>
      <w:r w:rsidRPr="00F35066">
        <w:rPr>
          <w:spacing w:val="-2"/>
        </w:rPr>
        <w:t xml:space="preserve"> </w:t>
      </w:r>
      <w:r w:rsidRPr="00F35066">
        <w:t>ресурсів,</w:t>
      </w:r>
      <w:r w:rsidRPr="00F35066">
        <w:rPr>
          <w:spacing w:val="-3"/>
        </w:rPr>
        <w:t xml:space="preserve"> </w:t>
      </w:r>
      <w:r w:rsidRPr="00F35066">
        <w:t>або</w:t>
      </w:r>
      <w:r w:rsidRPr="00F35066">
        <w:rPr>
          <w:spacing w:val="-2"/>
        </w:rPr>
        <w:t xml:space="preserve"> </w:t>
      </w:r>
      <w:r w:rsidRPr="00F35066">
        <w:t>ж районів. Відмінність туристських ресурсів цих регіонів не тільки у відмінності природних умов, самих ресурсів або в їх територіальному розміщенні, але і в різних поєднаннях видів туристських ресурсів в даному регіоні.</w:t>
      </w:r>
    </w:p>
    <w:p w14:paraId="2C86F9ED" w14:textId="77777777" w:rsidR="000C1D7C" w:rsidRPr="00F35066" w:rsidRDefault="000C1D7C" w:rsidP="00F35066">
      <w:pPr>
        <w:spacing w:line="240" w:lineRule="auto"/>
        <w:ind w:left="8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>На</w:t>
      </w:r>
      <w:r w:rsidRPr="00F3506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території</w:t>
      </w:r>
      <w:r w:rsidRPr="00F35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України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виділяють</w:t>
      </w:r>
      <w:r w:rsidRPr="00F35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4</w:t>
      </w:r>
      <w:r w:rsidRPr="00F3506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туристських</w:t>
      </w:r>
      <w:r w:rsidRPr="00F3506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районів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12ED4CF" w14:textId="77777777" w:rsidR="000C1D7C" w:rsidRPr="00F35066" w:rsidRDefault="000C1D7C" w:rsidP="00F35066">
      <w:pPr>
        <w:spacing w:before="160" w:line="240" w:lineRule="auto"/>
        <w:ind w:left="8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>─</w:t>
      </w:r>
      <w:r w:rsidRPr="00F35066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Поліський;</w:t>
      </w:r>
    </w:p>
    <w:p w14:paraId="0CA6EFA1" w14:textId="77777777" w:rsidR="000C1D7C" w:rsidRPr="00F35066" w:rsidRDefault="000C1D7C" w:rsidP="00F35066">
      <w:pPr>
        <w:tabs>
          <w:tab w:val="left" w:pos="1395"/>
        </w:tabs>
        <w:spacing w:before="163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Центральний;</w:t>
      </w:r>
    </w:p>
    <w:p w14:paraId="7B43B293" w14:textId="77777777" w:rsidR="000C1D7C" w:rsidRPr="00F35066" w:rsidRDefault="000C1D7C" w:rsidP="00F35066">
      <w:pPr>
        <w:tabs>
          <w:tab w:val="left" w:pos="1395"/>
        </w:tabs>
        <w:spacing w:before="161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Південний;</w:t>
      </w:r>
    </w:p>
    <w:p w14:paraId="6F26AF5B" w14:textId="77777777" w:rsidR="000C1D7C" w:rsidRPr="00F35066" w:rsidRDefault="000C1D7C" w:rsidP="00F35066">
      <w:pPr>
        <w:tabs>
          <w:tab w:val="left" w:pos="1395"/>
        </w:tabs>
        <w:spacing w:before="160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Карпатський.</w:t>
      </w:r>
    </w:p>
    <w:p w14:paraId="3A221CF0" w14:textId="77777777" w:rsidR="000C1D7C" w:rsidRPr="009D182F" w:rsidRDefault="000C1D7C" w:rsidP="00F35066">
      <w:pPr>
        <w:pStyle w:val="a6"/>
        <w:numPr>
          <w:ilvl w:val="0"/>
          <w:numId w:val="11"/>
        </w:numPr>
        <w:tabs>
          <w:tab w:val="left" w:pos="1176"/>
        </w:tabs>
        <w:spacing w:before="161"/>
        <w:ind w:left="1176" w:hanging="350"/>
        <w:contextualSpacing/>
        <w:rPr>
          <w:sz w:val="28"/>
          <w:szCs w:val="28"/>
        </w:rPr>
      </w:pPr>
      <w:r w:rsidRPr="00F35066">
        <w:rPr>
          <w:i/>
          <w:sz w:val="28"/>
          <w:szCs w:val="28"/>
        </w:rPr>
        <w:t>Поліський</w:t>
      </w:r>
      <w:r w:rsidRPr="00F35066">
        <w:rPr>
          <w:i/>
          <w:spacing w:val="64"/>
          <w:sz w:val="28"/>
          <w:szCs w:val="28"/>
        </w:rPr>
        <w:t xml:space="preserve"> </w:t>
      </w:r>
      <w:r w:rsidRPr="00F35066">
        <w:rPr>
          <w:i/>
          <w:sz w:val="28"/>
          <w:szCs w:val="28"/>
        </w:rPr>
        <w:t>туристський</w:t>
      </w:r>
      <w:r w:rsidRPr="00F35066">
        <w:rPr>
          <w:i/>
          <w:spacing w:val="63"/>
          <w:sz w:val="28"/>
          <w:szCs w:val="28"/>
        </w:rPr>
        <w:t xml:space="preserve"> </w:t>
      </w:r>
      <w:r w:rsidRPr="00F35066">
        <w:rPr>
          <w:i/>
          <w:sz w:val="28"/>
          <w:szCs w:val="28"/>
        </w:rPr>
        <w:t>район.</w:t>
      </w:r>
      <w:r w:rsidRPr="00F35066">
        <w:rPr>
          <w:i/>
          <w:spacing w:val="67"/>
          <w:sz w:val="28"/>
          <w:szCs w:val="28"/>
        </w:rPr>
        <w:t xml:space="preserve"> </w:t>
      </w:r>
      <w:r w:rsidRPr="00F35066">
        <w:rPr>
          <w:sz w:val="28"/>
          <w:szCs w:val="28"/>
        </w:rPr>
        <w:t>Територія</w:t>
      </w:r>
      <w:r w:rsidRPr="00F35066">
        <w:rPr>
          <w:spacing w:val="63"/>
          <w:sz w:val="28"/>
          <w:szCs w:val="28"/>
        </w:rPr>
        <w:t xml:space="preserve"> </w:t>
      </w:r>
      <w:r w:rsidRPr="00F35066">
        <w:rPr>
          <w:sz w:val="28"/>
          <w:szCs w:val="28"/>
        </w:rPr>
        <w:t>цього</w:t>
      </w:r>
      <w:r w:rsidRPr="00F35066">
        <w:rPr>
          <w:spacing w:val="64"/>
          <w:sz w:val="28"/>
          <w:szCs w:val="28"/>
        </w:rPr>
        <w:t xml:space="preserve"> </w:t>
      </w:r>
      <w:r w:rsidRPr="00F35066">
        <w:rPr>
          <w:sz w:val="28"/>
          <w:szCs w:val="28"/>
        </w:rPr>
        <w:t>району</w:t>
      </w:r>
      <w:r w:rsidRPr="00F35066">
        <w:rPr>
          <w:spacing w:val="62"/>
          <w:sz w:val="28"/>
          <w:szCs w:val="28"/>
        </w:rPr>
        <w:t xml:space="preserve"> </w:t>
      </w:r>
      <w:r w:rsidRPr="00F35066">
        <w:rPr>
          <w:sz w:val="28"/>
          <w:szCs w:val="28"/>
        </w:rPr>
        <w:t>збігається</w:t>
      </w:r>
      <w:r w:rsidRPr="00F35066">
        <w:rPr>
          <w:spacing w:val="64"/>
          <w:sz w:val="28"/>
          <w:szCs w:val="28"/>
        </w:rPr>
        <w:t xml:space="preserve"> </w:t>
      </w:r>
      <w:r w:rsidRPr="00F35066">
        <w:rPr>
          <w:spacing w:val="-10"/>
          <w:sz w:val="28"/>
          <w:szCs w:val="28"/>
        </w:rPr>
        <w:t>з</w:t>
      </w:r>
    </w:p>
    <w:p w14:paraId="6EC8AF4E" w14:textId="20FA16C6" w:rsidR="000C1D7C" w:rsidRPr="00F35066" w:rsidRDefault="009D182F" w:rsidP="00F35066">
      <w:pPr>
        <w:pStyle w:val="a4"/>
        <w:spacing w:before="67"/>
        <w:ind w:right="113"/>
        <w:contextualSpacing/>
        <w:rPr>
          <w:i/>
        </w:rPr>
      </w:pPr>
      <w:r>
        <w:t>т</w:t>
      </w:r>
      <w:r w:rsidR="000C1D7C" w:rsidRPr="00F35066">
        <w:t xml:space="preserve">ериторією зони змішаних лісів України, а з півночі, сходу і заходу підходить впритул до державного кордону. У Поліському туристському районі виділяється </w:t>
      </w:r>
      <w:r w:rsidR="000C1D7C" w:rsidRPr="00F35066">
        <w:rPr>
          <w:i/>
        </w:rPr>
        <w:t>5 туристських зон:</w:t>
      </w:r>
    </w:p>
    <w:p w14:paraId="23FA2844" w14:textId="77777777" w:rsidR="000C1D7C" w:rsidRPr="00F35066" w:rsidRDefault="000C1D7C" w:rsidP="00F35066">
      <w:pPr>
        <w:pStyle w:val="a4"/>
        <w:spacing w:before="10"/>
        <w:ind w:right="107" w:firstLine="707"/>
        <w:contextualSpacing/>
      </w:pPr>
      <w:r w:rsidRPr="00F35066">
        <w:t>─</w:t>
      </w:r>
      <w:r w:rsidRPr="00F35066">
        <w:rPr>
          <w:spacing w:val="40"/>
        </w:rPr>
        <w:t xml:space="preserve"> </w:t>
      </w:r>
      <w:r w:rsidRPr="00F35066">
        <w:t xml:space="preserve">Зона </w:t>
      </w:r>
      <w:proofErr w:type="spellStart"/>
      <w:r w:rsidRPr="00F35066">
        <w:t>Шацких</w:t>
      </w:r>
      <w:proofErr w:type="spellEnd"/>
      <w:r w:rsidRPr="00F35066">
        <w:t xml:space="preserve"> озер – курортна зона, сприятлива для розвитку лікувально-курортного туризму, а також окремих видів спортивно-оздоровчого туризму. Туристські можливості цієї зони обмежені через організацію на цій території національного парку і недостатньої уваги до ліквідації наслідків стихійних лих;</w:t>
      </w:r>
    </w:p>
    <w:p w14:paraId="4EE785F4" w14:textId="77777777" w:rsidR="000C1D7C" w:rsidRPr="00F35066" w:rsidRDefault="000C1D7C" w:rsidP="00F35066">
      <w:pPr>
        <w:pStyle w:val="a4"/>
        <w:spacing w:before="9"/>
        <w:ind w:right="103" w:firstLine="707"/>
        <w:contextualSpacing/>
      </w:pPr>
      <w:r w:rsidRPr="00F35066">
        <w:t>─</w:t>
      </w:r>
      <w:r w:rsidRPr="00F35066">
        <w:rPr>
          <w:spacing w:val="80"/>
          <w:w w:val="150"/>
        </w:rPr>
        <w:t xml:space="preserve"> </w:t>
      </w:r>
      <w:r w:rsidRPr="00F35066">
        <w:t>Малинська туристська зона. У цій зоні отримали розвиток такі види туристської діяльності, як лікувально-курортна (кліматолікування), спортивно- оздоровча і пізнавальна;</w:t>
      </w:r>
    </w:p>
    <w:p w14:paraId="230AC5E6" w14:textId="77777777" w:rsidR="000C1D7C" w:rsidRPr="00F35066" w:rsidRDefault="000C1D7C" w:rsidP="00F35066">
      <w:pPr>
        <w:pStyle w:val="a4"/>
        <w:ind w:right="103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 xml:space="preserve">в окрему туристську зону виділений м. Київ з його </w:t>
      </w:r>
      <w:proofErr w:type="spellStart"/>
      <w:r w:rsidRPr="00F35066">
        <w:t>багатющими</w:t>
      </w:r>
      <w:proofErr w:type="spellEnd"/>
      <w:r w:rsidRPr="00F35066">
        <w:t xml:space="preserve"> туристськими ресурсами в області пізнавального туризму, туристської діяльності, пов’язаної з водними видами і </w:t>
      </w:r>
      <w:proofErr w:type="spellStart"/>
      <w:r w:rsidRPr="00F35066">
        <w:t>готельно</w:t>
      </w:r>
      <w:proofErr w:type="spellEnd"/>
      <w:r w:rsidRPr="00F35066">
        <w:t xml:space="preserve">-туристською інфраструктурою, яка створює сприятливі умови для організації туризму і </w:t>
      </w:r>
      <w:r w:rsidRPr="00F35066">
        <w:rPr>
          <w:spacing w:val="-2"/>
        </w:rPr>
        <w:t>відпочинку;</w:t>
      </w:r>
    </w:p>
    <w:p w14:paraId="6F56BD60" w14:textId="77777777" w:rsidR="000C1D7C" w:rsidRPr="00F35066" w:rsidRDefault="000C1D7C" w:rsidP="00F35066">
      <w:pPr>
        <w:pStyle w:val="a4"/>
        <w:spacing w:before="1"/>
        <w:ind w:right="110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>Чернігівська зона через аварію на ЧАЕС розвиток пізнавального, лікувально-курортного і спортивно-оздоровчого туризму доволі обмежений. Проте ця зона являє інтерес для організації екстремального туризму.</w:t>
      </w:r>
    </w:p>
    <w:p w14:paraId="6DAC0E3F" w14:textId="77777777" w:rsidR="000C1D7C" w:rsidRPr="00F35066" w:rsidRDefault="000C1D7C" w:rsidP="00F35066">
      <w:pPr>
        <w:pStyle w:val="a4"/>
        <w:ind w:right="111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 xml:space="preserve">У Новгород-Сіверській туристській зоні розвивається пізнавальний </w:t>
      </w:r>
      <w:r w:rsidRPr="00F35066">
        <w:rPr>
          <w:spacing w:val="-2"/>
        </w:rPr>
        <w:t>туризм.</w:t>
      </w:r>
    </w:p>
    <w:p w14:paraId="7CAB892F" w14:textId="77777777" w:rsidR="000C1D7C" w:rsidRPr="00F35066" w:rsidRDefault="000C1D7C" w:rsidP="00F35066">
      <w:pPr>
        <w:pStyle w:val="a6"/>
        <w:numPr>
          <w:ilvl w:val="0"/>
          <w:numId w:val="11"/>
        </w:numPr>
        <w:tabs>
          <w:tab w:val="left" w:pos="1225"/>
        </w:tabs>
        <w:ind w:left="118" w:right="105" w:firstLine="707"/>
        <w:contextualSpacing/>
        <w:jc w:val="both"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Центральний туристський район </w:t>
      </w:r>
      <w:r w:rsidRPr="00F35066">
        <w:rPr>
          <w:sz w:val="28"/>
          <w:szCs w:val="28"/>
        </w:rPr>
        <w:t xml:space="preserve">на півночі межує з Поліським туристським районом, на заході, відповідно, з Південним і Карпатським туристськими районами, на сході, північному заході і південному заході - з державним кордоном України. На території Центрального району України можна виділити </w:t>
      </w:r>
      <w:r w:rsidRPr="00F35066">
        <w:rPr>
          <w:i/>
          <w:sz w:val="28"/>
          <w:szCs w:val="28"/>
        </w:rPr>
        <w:t>три підрайони</w:t>
      </w:r>
      <w:r w:rsidRPr="00F35066">
        <w:rPr>
          <w:sz w:val="28"/>
          <w:szCs w:val="28"/>
        </w:rPr>
        <w:t>:</w:t>
      </w:r>
    </w:p>
    <w:p w14:paraId="5BBACB7B" w14:textId="77777777" w:rsidR="000C1D7C" w:rsidRPr="00F35066" w:rsidRDefault="000C1D7C" w:rsidP="00F35066">
      <w:pPr>
        <w:tabs>
          <w:tab w:val="left" w:pos="1395"/>
        </w:tabs>
        <w:spacing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Західний;</w:t>
      </w:r>
    </w:p>
    <w:p w14:paraId="281D0DD2" w14:textId="77777777" w:rsidR="000C1D7C" w:rsidRPr="00F35066" w:rsidRDefault="000C1D7C" w:rsidP="00F35066">
      <w:pPr>
        <w:tabs>
          <w:tab w:val="left" w:pos="1395"/>
        </w:tabs>
        <w:spacing w:before="154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Дніпровський;</w:t>
      </w:r>
    </w:p>
    <w:p w14:paraId="7DA7E67C" w14:textId="77777777" w:rsidR="000C1D7C" w:rsidRPr="00F35066" w:rsidRDefault="000C1D7C" w:rsidP="00F35066">
      <w:pPr>
        <w:tabs>
          <w:tab w:val="left" w:pos="1395"/>
        </w:tabs>
        <w:spacing w:before="160" w:line="240" w:lineRule="auto"/>
        <w:ind w:left="826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Східний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569D617" w14:textId="0CF62245" w:rsidR="009D182F" w:rsidRPr="009D182F" w:rsidRDefault="000C1D7C" w:rsidP="009D182F">
      <w:pPr>
        <w:spacing w:before="163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82F">
        <w:rPr>
          <w:rFonts w:ascii="Times New Roman" w:hAnsi="Times New Roman" w:cs="Times New Roman"/>
          <w:i/>
          <w:sz w:val="28"/>
          <w:szCs w:val="28"/>
        </w:rPr>
        <w:t>Західний</w:t>
      </w:r>
      <w:r w:rsidRPr="009D182F">
        <w:rPr>
          <w:rFonts w:ascii="Times New Roman" w:hAnsi="Times New Roman" w:cs="Times New Roman"/>
          <w:i/>
          <w:spacing w:val="67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i/>
          <w:sz w:val="28"/>
          <w:szCs w:val="28"/>
        </w:rPr>
        <w:t>підрайон</w:t>
      </w:r>
      <w:r w:rsidRPr="009D182F">
        <w:rPr>
          <w:rFonts w:ascii="Times New Roman" w:hAnsi="Times New Roman" w:cs="Times New Roman"/>
          <w:i/>
          <w:spacing w:val="68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–</w:t>
      </w:r>
      <w:r w:rsidRPr="009D182F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яскравий</w:t>
      </w:r>
      <w:r w:rsidRPr="009D182F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одно</w:t>
      </w:r>
      <w:r w:rsidR="009D182F">
        <w:rPr>
          <w:rFonts w:ascii="Times New Roman" w:hAnsi="Times New Roman" w:cs="Times New Roman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галузевий,</w:t>
      </w:r>
      <w:r w:rsidRPr="009D182F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оскільки</w:t>
      </w:r>
      <w:r w:rsidRPr="009D182F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основні</w:t>
      </w:r>
      <w:r w:rsidRPr="009D182F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pacing w:val="-4"/>
          <w:sz w:val="28"/>
          <w:szCs w:val="28"/>
        </w:rPr>
        <w:t>види</w:t>
      </w:r>
      <w:r w:rsidR="009D182F" w:rsidRPr="009D18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ресурсів в цьому районі – культурно-історичні і цікаві об'єкти природи, а головним домінуючим видом туризму є пізнавальний туризм. У західному підрайоні виділяються три туристських зони: Львівська, Івано-Франківська і Вінницька. Окрім пізнавального туризму, у Вінницькій зоні є курортно- кліматична зона.</w:t>
      </w:r>
    </w:p>
    <w:p w14:paraId="24AAB218" w14:textId="06ABEED5" w:rsidR="000C1D7C" w:rsidRPr="009D182F" w:rsidRDefault="000C1D7C" w:rsidP="009D182F">
      <w:pPr>
        <w:spacing w:before="163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D182F">
        <w:rPr>
          <w:rFonts w:ascii="Times New Roman" w:hAnsi="Times New Roman" w:cs="Times New Roman"/>
          <w:sz w:val="28"/>
          <w:szCs w:val="28"/>
        </w:rPr>
        <w:t>Основним видом туристських ресурсів Дніпровського туристського підрайону є значні водні ресурси (ресурси водосховищ і річок). На берегах водосховищ організований ряд курортних зон внутрішніх водоймищ у поєднанні з кліматичними курортами. У цьому підрайоні розвиваються, в основному, водні види туризму: парусний спорт, воднолижний, водно- моторний</w:t>
      </w:r>
      <w:r w:rsidRPr="009D18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спорт,</w:t>
      </w:r>
      <w:r w:rsidRPr="009D18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прогулянковий</w:t>
      </w:r>
      <w:r w:rsidRPr="009D18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(на</w:t>
      </w:r>
      <w:r w:rsidRPr="009D18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річкових</w:t>
      </w:r>
      <w:r w:rsidRPr="009D18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судах),</w:t>
      </w:r>
      <w:r w:rsidRPr="009D18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D182F">
        <w:rPr>
          <w:rFonts w:ascii="Times New Roman" w:hAnsi="Times New Roman" w:cs="Times New Roman"/>
          <w:sz w:val="28"/>
          <w:szCs w:val="28"/>
        </w:rPr>
        <w:t xml:space="preserve">пляжний </w:t>
      </w:r>
      <w:r w:rsidRPr="009D182F">
        <w:rPr>
          <w:rFonts w:ascii="Times New Roman" w:hAnsi="Times New Roman" w:cs="Times New Roman"/>
          <w:sz w:val="28"/>
          <w:szCs w:val="28"/>
        </w:rPr>
        <w:t>туризм і рибний лов. Крім того, в підрайоні є об'єкти для організації пізнавального туризму. На території Дніпровського підрайону виділяються чотири туристські зони: Черкаська, Кременчуцька, Полтавська і Дніпропетровська. Миргородський бальнеологічний курорт, який знаходиться в підрайоні, має унікальні мінеральні ресурси у вигляді мінеральних вод, є перспективним для розвитку міжнародного туризму.</w:t>
      </w:r>
    </w:p>
    <w:p w14:paraId="437F0195" w14:textId="77777777" w:rsidR="000C1D7C" w:rsidRPr="00F35066" w:rsidRDefault="000C1D7C" w:rsidP="00F35066">
      <w:pPr>
        <w:pStyle w:val="a4"/>
        <w:ind w:right="110" w:firstLine="707"/>
        <w:contextualSpacing/>
      </w:pPr>
      <w:r w:rsidRPr="009D182F">
        <w:rPr>
          <w:i/>
        </w:rPr>
        <w:t xml:space="preserve">Східний підрайон </w:t>
      </w:r>
      <w:r w:rsidRPr="009D182F">
        <w:t>має ресурси для розвитку пізнавального туризму. Об'єкти туристської привабливості зосереджені, головним чином, в Харківській обл. Крім того, на території підрайону є курортно-кліматичні зони. Рекреаційні ресурси внутрішніх водоймищ (ресурси річок, водосховищ) використовуються недостатньо. Проблема підрайону</w:t>
      </w:r>
      <w:r w:rsidRPr="00F35066">
        <w:t xml:space="preserve"> в забрудненні території промисловими і гірничодобувними підприємствами.</w:t>
      </w:r>
    </w:p>
    <w:p w14:paraId="7A6C9A2D" w14:textId="77777777" w:rsidR="000C1D7C" w:rsidRPr="00F35066" w:rsidRDefault="000C1D7C" w:rsidP="00F35066">
      <w:pPr>
        <w:pStyle w:val="a6"/>
        <w:numPr>
          <w:ilvl w:val="0"/>
          <w:numId w:val="11"/>
        </w:numPr>
        <w:tabs>
          <w:tab w:val="left" w:pos="1217"/>
        </w:tabs>
        <w:spacing w:before="2"/>
        <w:ind w:left="118" w:right="103" w:firstLine="707"/>
        <w:contextualSpacing/>
        <w:jc w:val="both"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Південний туристський район </w:t>
      </w:r>
      <w:r w:rsidRPr="00F35066">
        <w:rPr>
          <w:sz w:val="28"/>
          <w:szCs w:val="28"/>
        </w:rPr>
        <w:t>займає південні частини Одеської, Миколаївської, Херсонської, Донецької обл. До складу Південного туристського району входять три підрайони: Одеського узбережжя, Північно- Кримський район, Азовського узбережжя.</w:t>
      </w:r>
    </w:p>
    <w:p w14:paraId="3363A383" w14:textId="77777777" w:rsidR="000C1D7C" w:rsidRDefault="000C1D7C" w:rsidP="00F35066">
      <w:pPr>
        <w:pStyle w:val="a4"/>
        <w:ind w:right="113" w:firstLine="707"/>
        <w:contextualSpacing/>
        <w:rPr>
          <w:spacing w:val="-2"/>
        </w:rPr>
      </w:pPr>
      <w:r w:rsidRPr="00F35066">
        <w:rPr>
          <w:i/>
        </w:rPr>
        <w:t xml:space="preserve">Підрайон Одеського узбережжя </w:t>
      </w:r>
      <w:r w:rsidRPr="00F35066">
        <w:t>має найбільш розвинену готельну, курортну і туристську інфраструктуру і найбільші можливості для розвитку міжнародного</w:t>
      </w:r>
      <w:r w:rsidRPr="00F35066">
        <w:rPr>
          <w:spacing w:val="44"/>
          <w:w w:val="150"/>
        </w:rPr>
        <w:t xml:space="preserve"> </w:t>
      </w:r>
      <w:r w:rsidRPr="00F35066">
        <w:t>туризму.</w:t>
      </w:r>
      <w:r w:rsidRPr="00F35066">
        <w:rPr>
          <w:spacing w:val="47"/>
          <w:w w:val="150"/>
        </w:rPr>
        <w:t xml:space="preserve"> </w:t>
      </w:r>
      <w:r w:rsidRPr="00F35066">
        <w:t>У</w:t>
      </w:r>
      <w:r w:rsidRPr="00F35066">
        <w:rPr>
          <w:spacing w:val="46"/>
          <w:w w:val="150"/>
        </w:rPr>
        <w:t xml:space="preserve"> </w:t>
      </w:r>
      <w:r w:rsidRPr="00F35066">
        <w:t>нього</w:t>
      </w:r>
      <w:r w:rsidRPr="00F35066">
        <w:rPr>
          <w:spacing w:val="48"/>
          <w:w w:val="150"/>
        </w:rPr>
        <w:t xml:space="preserve"> </w:t>
      </w:r>
      <w:r w:rsidRPr="00F35066">
        <w:t>входять</w:t>
      </w:r>
      <w:r w:rsidRPr="00F35066">
        <w:rPr>
          <w:spacing w:val="46"/>
          <w:w w:val="150"/>
        </w:rPr>
        <w:t xml:space="preserve"> </w:t>
      </w:r>
      <w:r w:rsidRPr="00F35066">
        <w:t>райони</w:t>
      </w:r>
      <w:r w:rsidRPr="00F35066">
        <w:rPr>
          <w:spacing w:val="46"/>
          <w:w w:val="150"/>
        </w:rPr>
        <w:t xml:space="preserve"> </w:t>
      </w:r>
      <w:r w:rsidRPr="00F35066">
        <w:t>Скадовського</w:t>
      </w:r>
      <w:r w:rsidRPr="00F35066">
        <w:rPr>
          <w:spacing w:val="46"/>
          <w:w w:val="150"/>
        </w:rPr>
        <w:t xml:space="preserve"> </w:t>
      </w:r>
      <w:r w:rsidRPr="00F35066">
        <w:t>і</w:t>
      </w:r>
      <w:r w:rsidRPr="00F35066">
        <w:rPr>
          <w:spacing w:val="47"/>
          <w:w w:val="150"/>
        </w:rPr>
        <w:t xml:space="preserve"> </w:t>
      </w:r>
      <w:r w:rsidRPr="00F35066">
        <w:rPr>
          <w:spacing w:val="-2"/>
        </w:rPr>
        <w:t>Одеського</w:t>
      </w:r>
    </w:p>
    <w:p w14:paraId="4ECC2B7A" w14:textId="77777777" w:rsidR="000C1D7C" w:rsidRPr="00F35066" w:rsidRDefault="000C1D7C" w:rsidP="00F35066">
      <w:pPr>
        <w:pStyle w:val="a4"/>
        <w:spacing w:before="67"/>
        <w:ind w:right="104"/>
        <w:contextualSpacing/>
      </w:pPr>
      <w:r w:rsidRPr="00F35066">
        <w:t xml:space="preserve">узбережжя Чорного моря (від гирла Дунаю аж до </w:t>
      </w:r>
      <w:proofErr w:type="spellStart"/>
      <w:r w:rsidRPr="00F35066">
        <w:t>Бакальської</w:t>
      </w:r>
      <w:proofErr w:type="spellEnd"/>
      <w:r w:rsidRPr="00F35066">
        <w:t xml:space="preserve"> коси). В межах туристського підрайону виділяють три туристські зони: Ізмаїл, Одеська і </w:t>
      </w:r>
      <w:r w:rsidRPr="00F35066">
        <w:rPr>
          <w:spacing w:val="-2"/>
        </w:rPr>
        <w:t>Херсонська.</w:t>
      </w:r>
    </w:p>
    <w:p w14:paraId="09ACBCF8" w14:textId="77777777" w:rsidR="000C1D7C" w:rsidRPr="00F35066" w:rsidRDefault="000C1D7C" w:rsidP="00F35066">
      <w:pPr>
        <w:pStyle w:val="a4"/>
        <w:spacing w:before="1"/>
        <w:ind w:right="110" w:firstLine="707"/>
        <w:contextualSpacing/>
      </w:pPr>
      <w:r w:rsidRPr="00F35066">
        <w:t>У</w:t>
      </w:r>
      <w:r w:rsidRPr="00F35066">
        <w:rPr>
          <w:spacing w:val="-4"/>
        </w:rPr>
        <w:t xml:space="preserve"> </w:t>
      </w:r>
      <w:r w:rsidRPr="00F35066">
        <w:t>туристській</w:t>
      </w:r>
      <w:r w:rsidRPr="00F35066">
        <w:rPr>
          <w:spacing w:val="-2"/>
        </w:rPr>
        <w:t xml:space="preserve"> </w:t>
      </w:r>
      <w:r w:rsidRPr="00F35066">
        <w:rPr>
          <w:i/>
        </w:rPr>
        <w:t>зоні</w:t>
      </w:r>
      <w:r w:rsidRPr="00F35066">
        <w:rPr>
          <w:i/>
          <w:spacing w:val="-3"/>
        </w:rPr>
        <w:t xml:space="preserve"> </w:t>
      </w:r>
      <w:r w:rsidRPr="00F35066">
        <w:rPr>
          <w:i/>
        </w:rPr>
        <w:t>Ізмаїла</w:t>
      </w:r>
      <w:r w:rsidRPr="00F35066">
        <w:rPr>
          <w:i/>
          <w:spacing w:val="-2"/>
        </w:rPr>
        <w:t xml:space="preserve"> </w:t>
      </w:r>
      <w:r w:rsidRPr="00F35066">
        <w:t>виділяється</w:t>
      </w:r>
      <w:r w:rsidRPr="00F35066">
        <w:rPr>
          <w:spacing w:val="-4"/>
        </w:rPr>
        <w:t xml:space="preserve"> </w:t>
      </w:r>
      <w:r w:rsidRPr="00F35066">
        <w:t>наявність</w:t>
      </w:r>
      <w:r w:rsidRPr="00F35066">
        <w:rPr>
          <w:spacing w:val="-5"/>
        </w:rPr>
        <w:t xml:space="preserve"> </w:t>
      </w:r>
      <w:r w:rsidRPr="00F35066">
        <w:t>туристських</w:t>
      </w:r>
      <w:r w:rsidRPr="00F35066">
        <w:rPr>
          <w:spacing w:val="-3"/>
        </w:rPr>
        <w:t xml:space="preserve"> </w:t>
      </w:r>
      <w:r w:rsidRPr="00F35066">
        <w:t>ресурсів</w:t>
      </w:r>
      <w:r w:rsidRPr="00F35066">
        <w:rPr>
          <w:spacing w:val="-5"/>
        </w:rPr>
        <w:t xml:space="preserve"> </w:t>
      </w:r>
      <w:r w:rsidRPr="00F35066">
        <w:t>для розвитку пізнавального туризму.</w:t>
      </w:r>
    </w:p>
    <w:p w14:paraId="42DA1ACF" w14:textId="77777777" w:rsidR="000C1D7C" w:rsidRPr="00F35066" w:rsidRDefault="000C1D7C" w:rsidP="00F35066">
      <w:pPr>
        <w:spacing w:before="1" w:line="240" w:lineRule="auto"/>
        <w:ind w:left="118" w:right="113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 xml:space="preserve">Одеська туристська зона </w:t>
      </w:r>
      <w:r w:rsidRPr="00F35066">
        <w:rPr>
          <w:rFonts w:ascii="Times New Roman" w:hAnsi="Times New Roman" w:cs="Times New Roman"/>
          <w:sz w:val="28"/>
          <w:szCs w:val="28"/>
        </w:rPr>
        <w:t>– одна з найбільш розвинених туристських зон в Україні.</w:t>
      </w:r>
    </w:p>
    <w:p w14:paraId="44435130" w14:textId="77777777" w:rsidR="000C1D7C" w:rsidRPr="00F35066" w:rsidRDefault="000C1D7C" w:rsidP="00F35066">
      <w:pPr>
        <w:pStyle w:val="a4"/>
        <w:ind w:right="112" w:firstLine="707"/>
        <w:contextualSpacing/>
      </w:pPr>
      <w:r w:rsidRPr="00F35066">
        <w:t>Вона має широкі можливості розвитку готельного, курортного і туристського сервісу.</w:t>
      </w:r>
    </w:p>
    <w:p w14:paraId="658E7E0B" w14:textId="77777777" w:rsidR="000C1D7C" w:rsidRPr="00F35066" w:rsidRDefault="000C1D7C" w:rsidP="00F35066">
      <w:pPr>
        <w:pStyle w:val="a4"/>
        <w:spacing w:before="1"/>
        <w:ind w:right="108" w:firstLine="707"/>
        <w:contextualSpacing/>
      </w:pPr>
      <w:r w:rsidRPr="00F35066">
        <w:rPr>
          <w:i/>
        </w:rPr>
        <w:t>Херсонська туристська</w:t>
      </w:r>
      <w:r w:rsidRPr="00F35066">
        <w:rPr>
          <w:i/>
          <w:spacing w:val="-1"/>
        </w:rPr>
        <w:t xml:space="preserve"> </w:t>
      </w:r>
      <w:r w:rsidRPr="00F35066">
        <w:rPr>
          <w:i/>
        </w:rPr>
        <w:t xml:space="preserve">зона </w:t>
      </w:r>
      <w:r w:rsidRPr="00F35066">
        <w:t>також має</w:t>
      </w:r>
      <w:r w:rsidRPr="00F35066">
        <w:rPr>
          <w:spacing w:val="-2"/>
        </w:rPr>
        <w:t xml:space="preserve"> </w:t>
      </w:r>
      <w:r w:rsidRPr="00F35066">
        <w:t>значні можливості</w:t>
      </w:r>
      <w:r w:rsidRPr="00F35066">
        <w:rPr>
          <w:spacing w:val="-1"/>
        </w:rPr>
        <w:t xml:space="preserve"> </w:t>
      </w:r>
      <w:r w:rsidRPr="00F35066">
        <w:t>для організації міжнародного туризму. У її арсеналі: значні ресурси морського узбережжя, кліматичні ресурси, а також культурно-історичні ресурси і цікаві об'єкти природи. Проте для подальшого розвитку міжнародного туризму в цій зоні необхідно, перш за все, звернути увагу на розвиток інфраструктури туризму.</w:t>
      </w:r>
    </w:p>
    <w:p w14:paraId="26866382" w14:textId="77777777" w:rsidR="000C1D7C" w:rsidRPr="00F35066" w:rsidRDefault="000C1D7C" w:rsidP="00F35066">
      <w:pPr>
        <w:pStyle w:val="a4"/>
        <w:ind w:right="108" w:firstLine="707"/>
        <w:contextualSpacing/>
      </w:pPr>
      <w:r w:rsidRPr="00F35066">
        <w:rPr>
          <w:i/>
        </w:rPr>
        <w:t xml:space="preserve">Підрайон Азовського узбережжя </w:t>
      </w:r>
      <w:r w:rsidRPr="00F35066">
        <w:t>має яскраво виражену орієнтацію туристської діяльності, направлену на рекреаційні ресурси морського узбережжя. У основу організації готельного, курортного і туристського сервісу в цьому підрайоні лягли всі види туристської діяльності, пов'язані з цим видом туристських ресурсів. Крім того, в районі є ресурси для подальшого розвитку і вдосконалення лікувально-курортної діяльності (Генічеськ).</w:t>
      </w:r>
    </w:p>
    <w:p w14:paraId="0CA44134" w14:textId="77777777" w:rsidR="000C1D7C" w:rsidRPr="00F35066" w:rsidRDefault="000C1D7C" w:rsidP="00F35066">
      <w:pPr>
        <w:pStyle w:val="a6"/>
        <w:numPr>
          <w:ilvl w:val="0"/>
          <w:numId w:val="11"/>
        </w:numPr>
        <w:tabs>
          <w:tab w:val="left" w:pos="1126"/>
        </w:tabs>
        <w:ind w:left="118" w:right="109" w:firstLine="707"/>
        <w:contextualSpacing/>
        <w:jc w:val="both"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Карпатський район. </w:t>
      </w:r>
      <w:r w:rsidRPr="00F35066">
        <w:rPr>
          <w:sz w:val="28"/>
          <w:szCs w:val="28"/>
        </w:rPr>
        <w:t>Головним видом ресурсів цього району є ресурси гір, лікувально-курортні ресурси, історико-культурні ресурси і цікаві об'єкти природи. Треба відзначити, що всіма цими видами туристських ресурсів Карпатський район забезпечений достатньою мірою.</w:t>
      </w:r>
    </w:p>
    <w:p w14:paraId="14662C9A" w14:textId="77777777" w:rsidR="000C1D7C" w:rsidRPr="00F35066" w:rsidRDefault="000C1D7C" w:rsidP="00F35066">
      <w:pPr>
        <w:spacing w:line="240" w:lineRule="auto"/>
        <w:ind w:left="118" w:right="106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 xml:space="preserve">На території району виділяються два підрайони: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Східний </w:t>
      </w:r>
      <w:r w:rsidRPr="00F35066">
        <w:rPr>
          <w:rFonts w:ascii="Times New Roman" w:hAnsi="Times New Roman" w:cs="Times New Roman"/>
          <w:sz w:val="28"/>
          <w:szCs w:val="28"/>
        </w:rPr>
        <w:t xml:space="preserve">і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Західний. </w:t>
      </w:r>
      <w:r w:rsidRPr="00F35066">
        <w:rPr>
          <w:rFonts w:ascii="Times New Roman" w:hAnsi="Times New Roman" w:cs="Times New Roman"/>
          <w:sz w:val="28"/>
          <w:szCs w:val="28"/>
        </w:rPr>
        <w:t xml:space="preserve">Наявність в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Західному підрайоні </w:t>
      </w:r>
      <w:r w:rsidRPr="00F35066">
        <w:rPr>
          <w:rFonts w:ascii="Times New Roman" w:hAnsi="Times New Roman" w:cs="Times New Roman"/>
          <w:sz w:val="28"/>
          <w:szCs w:val="28"/>
        </w:rPr>
        <w:t>великої кількості джерел мінеральних вод виділяє його як державну здравницю.</w:t>
      </w:r>
    </w:p>
    <w:p w14:paraId="2EC9D914" w14:textId="77777777" w:rsidR="000C1D7C" w:rsidRPr="00F35066" w:rsidRDefault="000C1D7C" w:rsidP="00F35066">
      <w:pPr>
        <w:spacing w:before="1" w:line="240" w:lineRule="auto"/>
        <w:ind w:left="8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>У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Східному</w:t>
      </w:r>
      <w:r w:rsidRPr="00F3506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ж</w:t>
      </w:r>
      <w:r w:rsidRPr="00F3506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районі</w:t>
      </w:r>
      <w:r w:rsidRPr="00F350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розвивається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гірськолижний</w:t>
      </w:r>
      <w:r w:rsidRPr="00F35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туризм.</w:t>
      </w:r>
    </w:p>
    <w:p w14:paraId="10999289" w14:textId="77777777" w:rsidR="000C1D7C" w:rsidRDefault="000C1D7C" w:rsidP="00F35066">
      <w:pPr>
        <w:pStyle w:val="a4"/>
        <w:spacing w:before="160"/>
        <w:ind w:right="114" w:firstLine="707"/>
        <w:contextualSpacing/>
        <w:rPr>
          <w:spacing w:val="-2"/>
        </w:rPr>
      </w:pPr>
      <w:r w:rsidRPr="00F35066">
        <w:t>Подальший розвиток міжнародного туризму пов'язаний з розвитком туристської</w:t>
      </w:r>
      <w:r w:rsidRPr="00F35066">
        <w:rPr>
          <w:spacing w:val="61"/>
          <w:w w:val="150"/>
        </w:rPr>
        <w:t xml:space="preserve"> </w:t>
      </w:r>
      <w:r w:rsidRPr="00F35066">
        <w:t>інфраструктури,</w:t>
      </w:r>
      <w:r w:rsidRPr="00F35066">
        <w:rPr>
          <w:spacing w:val="59"/>
          <w:w w:val="150"/>
        </w:rPr>
        <w:t xml:space="preserve"> </w:t>
      </w:r>
      <w:r w:rsidRPr="00F35066">
        <w:t>але</w:t>
      </w:r>
      <w:r w:rsidRPr="00F35066">
        <w:rPr>
          <w:spacing w:val="60"/>
          <w:w w:val="150"/>
        </w:rPr>
        <w:t xml:space="preserve"> </w:t>
      </w:r>
      <w:r w:rsidRPr="00F35066">
        <w:t>його</w:t>
      </w:r>
      <w:r w:rsidRPr="00F35066">
        <w:rPr>
          <w:spacing w:val="59"/>
          <w:w w:val="150"/>
        </w:rPr>
        <w:t xml:space="preserve"> </w:t>
      </w:r>
      <w:r w:rsidRPr="00F35066">
        <w:t>істотно</w:t>
      </w:r>
      <w:r w:rsidRPr="00F35066">
        <w:rPr>
          <w:spacing w:val="60"/>
          <w:w w:val="150"/>
        </w:rPr>
        <w:t xml:space="preserve"> </w:t>
      </w:r>
      <w:r w:rsidRPr="00F35066">
        <w:t>обмежуватимуть</w:t>
      </w:r>
      <w:r w:rsidRPr="00F35066">
        <w:rPr>
          <w:spacing w:val="60"/>
          <w:w w:val="150"/>
        </w:rPr>
        <w:t xml:space="preserve"> </w:t>
      </w:r>
      <w:r w:rsidRPr="00F35066">
        <w:rPr>
          <w:spacing w:val="-2"/>
        </w:rPr>
        <w:t>національні</w:t>
      </w:r>
    </w:p>
    <w:p w14:paraId="6635BAAC" w14:textId="634A16E6" w:rsidR="002961AA" w:rsidRPr="009D182F" w:rsidRDefault="000C1D7C" w:rsidP="009D182F">
      <w:pPr>
        <w:pStyle w:val="a4"/>
        <w:spacing w:before="67"/>
        <w:ind w:right="107"/>
        <w:contextualSpacing/>
      </w:pPr>
      <w:r w:rsidRPr="00F35066">
        <w:t>парки і заповідники, розташовані на території району. Крім того, специфіка туристських ресурсів району вимагає строгого контролю за розвитком туристської галузі, оскільки перевищення норм навантаження на дану територію може привести до деградації туристських ресурсів.</w:t>
      </w:r>
    </w:p>
    <w:p w14:paraId="364753F8" w14:textId="77777777" w:rsidR="002961AA" w:rsidRPr="009D182F" w:rsidRDefault="002961AA" w:rsidP="009D182F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9D182F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Рекреаційне районування України за науковцями.</w:t>
      </w:r>
    </w:p>
    <w:p w14:paraId="696D11C1" w14:textId="176E681C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1.І.Д.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Родічкін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розділяє Україну на 9 регіональних рекреаційних систем:</w:t>
      </w:r>
    </w:p>
    <w:p w14:paraId="184F0FF4" w14:textId="69E0FD9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Київсько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-Дніпровська рекреаційна система.</w:t>
      </w:r>
    </w:p>
    <w:p w14:paraId="2C23BA44" w14:textId="30995F0E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Волинська рекреаційна система.</w:t>
      </w:r>
    </w:p>
    <w:p w14:paraId="71AD8623" w14:textId="04A9E1AF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Північно-Донецька рекреаційна система.</w:t>
      </w:r>
    </w:p>
    <w:p w14:paraId="28FFD8D7" w14:textId="6D99BCB4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Придніпровська рекреаційна система.</w:t>
      </w:r>
    </w:p>
    <w:p w14:paraId="7A2E67C6" w14:textId="1921A94A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Приазовська рекреаційна система.</w:t>
      </w:r>
    </w:p>
    <w:p w14:paraId="6150158F" w14:textId="6CB60905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Одесько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-Чорноморська рекреаційна система.</w:t>
      </w:r>
    </w:p>
    <w:p w14:paraId="5857E7E3" w14:textId="6D3C9F30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Дністровсько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-Бузька рекреаційна система.</w:t>
      </w:r>
    </w:p>
    <w:p w14:paraId="3F67E09B" w14:textId="18DBB86B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Кримська рекреаційна система.</w:t>
      </w:r>
    </w:p>
    <w:p w14:paraId="0F207ECA" w14:textId="6DE35C3E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Карпатська рекреаційна система.</w:t>
      </w:r>
    </w:p>
    <w:p w14:paraId="6CACD51C" w14:textId="053FEB41" w:rsidR="002961AA" w:rsidRPr="00F35066" w:rsidRDefault="002961AA" w:rsidP="00CF3E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2. О.О.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Бейдик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розділяє Україну на 4 рекреаційні регіони та 8 рекреаційних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районів:</w:t>
      </w:r>
    </w:p>
    <w:p w14:paraId="3D78892F" w14:textId="176B73D9" w:rsidR="002961AA" w:rsidRPr="00F35066" w:rsidRDefault="00CF3E3F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Карпатський рекреаційний регіон.</w:t>
      </w:r>
    </w:p>
    <w:p w14:paraId="5433AD36" w14:textId="16074DB0" w:rsidR="002961AA" w:rsidRPr="00F35066" w:rsidRDefault="00CF3E3F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proofErr w:type="spellStart"/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Дніпровсько</w:t>
      </w:r>
      <w:proofErr w:type="spellEnd"/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-Дністровський рекреаційний регіон:</w:t>
      </w:r>
    </w:p>
    <w:p w14:paraId="5D88C1FD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Придніпровський рекреаційний район.</w:t>
      </w:r>
    </w:p>
    <w:p w14:paraId="6286EACA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Донецький рекреаційний район.</w:t>
      </w:r>
    </w:p>
    <w:p w14:paraId="6CEA261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Придністровський рекреаційний район.</w:t>
      </w:r>
    </w:p>
    <w:p w14:paraId="6DC430F8" w14:textId="07286D08" w:rsidR="002961AA" w:rsidRPr="00F35066" w:rsidRDefault="00CF3E3F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Азово-Чорноморський рекреаційний регіон:</w:t>
      </w:r>
    </w:p>
    <w:p w14:paraId="1A979A9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Одеський рекреаційний район.</w:t>
      </w:r>
    </w:p>
    <w:p w14:paraId="4512A6D7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Приазовський рекреаційний район.</w:t>
      </w:r>
    </w:p>
    <w:p w14:paraId="779755FA" w14:textId="7CD78114" w:rsidR="002961AA" w:rsidRPr="00F35066" w:rsidRDefault="00CF3E3F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r w:rsidR="002961AA"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Кримський рекреаційний регіон:</w:t>
      </w:r>
    </w:p>
    <w:p w14:paraId="03CA49CA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Ялтинський рекреаційний район.</w:t>
      </w:r>
    </w:p>
    <w:p w14:paraId="027D8881" w14:textId="5E4734B8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Євпаторійський рекреаційний район.</w:t>
      </w:r>
    </w:p>
    <w:p w14:paraId="24EA603B" w14:textId="2A5371F3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Феодосійський рекреаційний район.</w:t>
      </w:r>
    </w:p>
    <w:p w14:paraId="4E7A871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1989 р. було прийняте рекреаційно-кліматичне районування, Україну розділили на 6 рекреаційних районів:</w:t>
      </w:r>
    </w:p>
    <w:p w14:paraId="4D9D24B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Західний рекреаційний район.</w:t>
      </w:r>
    </w:p>
    <w:p w14:paraId="20958201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Центральний рекреаційний район.</w:t>
      </w:r>
    </w:p>
    <w:p w14:paraId="22A922D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Східний рекреаційний район.</w:t>
      </w:r>
    </w:p>
    <w:p w14:paraId="4DA9D6E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Південний рекреаційний район.</w:t>
      </w:r>
    </w:p>
    <w:p w14:paraId="07A695D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Кримський рекреаційний район.</w:t>
      </w:r>
    </w:p>
    <w:p w14:paraId="1CCE3F5B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Закарпатський рекреаційний район.</w:t>
      </w:r>
    </w:p>
    <w:p w14:paraId="2F614407" w14:textId="13F3A466" w:rsidR="002961AA" w:rsidRPr="00F35066" w:rsidRDefault="002961AA" w:rsidP="00F350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4. О.О.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Мазуркевич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В.І.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Тимчанський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розділяє Україну на 7 курорт</w:t>
      </w:r>
      <w:r w:rsid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но-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рекреаційних районів:</w:t>
      </w:r>
    </w:p>
    <w:p w14:paraId="417B7C5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Карпатський курортно-рекреаційний район.</w:t>
      </w:r>
    </w:p>
    <w:p w14:paraId="395DC72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Придністровський курортно-рекреаційний район.</w:t>
      </w:r>
    </w:p>
    <w:p w14:paraId="5DAD3FA9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Середньодніпровський курортно-рекреаційний район.</w:t>
      </w:r>
    </w:p>
    <w:p w14:paraId="5A702E3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Придонецький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курортно-рекреаційний район.</w:t>
      </w:r>
    </w:p>
    <w:p w14:paraId="1CA96BB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Приазовський курортно-рекреаційний район.</w:t>
      </w:r>
    </w:p>
    <w:p w14:paraId="2A970C40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Причорноморський курортно-рекреаційний район.</w:t>
      </w:r>
    </w:p>
    <w:p w14:paraId="7FBDBDE0" w14:textId="77777777" w:rsidR="002961AA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Кримський курортно-рекреаційний район.</w:t>
      </w:r>
    </w:p>
    <w:p w14:paraId="68736543" w14:textId="77777777" w:rsidR="00F35066" w:rsidRPr="00F35066" w:rsidRDefault="00F35066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D2A3748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5. М.Н.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Крачило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у 1996 р. розділив Україну на 7 туристичних регіонів:</w:t>
      </w:r>
    </w:p>
    <w:p w14:paraId="47979734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Карпатський туристичний регіон.</w:t>
      </w:r>
    </w:p>
    <w:p w14:paraId="1D907BC3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Волинсько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-тернопільський туристичний регіон.</w:t>
      </w:r>
    </w:p>
    <w:p w14:paraId="4AE8A17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Київський туристичний регіон.</w:t>
      </w:r>
    </w:p>
    <w:p w14:paraId="5986F97E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Житомирсько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-Вінницький туристичний регіон.</w:t>
      </w:r>
    </w:p>
    <w:p w14:paraId="2A1E3782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Харківський туристичний регіон.</w:t>
      </w:r>
    </w:p>
    <w:p w14:paraId="64443CCF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Дніпровсько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-Донецький туристичний регіон.</w:t>
      </w:r>
    </w:p>
    <w:p w14:paraId="28DDAF16" w14:textId="77777777" w:rsidR="002961AA" w:rsidRPr="00F35066" w:rsidRDefault="002961AA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Причорноморський туристичний регіон.</w:t>
      </w:r>
    </w:p>
    <w:p w14:paraId="4F81E389" w14:textId="77777777" w:rsidR="00092313" w:rsidRPr="00F35066" w:rsidRDefault="00092313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Економічне районування території України (за Ф. Заставним)</w:t>
      </w:r>
    </w:p>
    <w:p w14:paraId="4502F11C" w14:textId="77777777" w:rsidR="00092313" w:rsidRPr="00F35066" w:rsidRDefault="00092313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Столичний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район, який має найбільшу площу (15,1% території України), посідає друге місце після Донецького за чисельністю населення, що й визначає надзвичайно високі його рекреаційні потреби. Вони частково можуть бути задоволені завдяки:</w:t>
      </w:r>
    </w:p>
    <w:p w14:paraId="1CE8A00E" w14:textId="77777777" w:rsidR="00092313" w:rsidRPr="00F35066" w:rsidRDefault="00092313" w:rsidP="00F3506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сприятливим кліматичним умовам і наявності численних водних об'єктів;</w:t>
      </w:r>
    </w:p>
    <w:p w14:paraId="23510D9B" w14:textId="77777777" w:rsidR="00092313" w:rsidRPr="00F35066" w:rsidRDefault="00092313" w:rsidP="00F3506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широкому залученню до рекреаційної сфери лісових масивів, об'єктів природно-заповідного фонду;</w:t>
      </w:r>
    </w:p>
    <w:p w14:paraId="7783C8F3" w14:textId="77777777" w:rsidR="00092313" w:rsidRPr="00F35066" w:rsidRDefault="00092313" w:rsidP="00F3506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експлуатації джерел мінеральної води (радонових, без специфічних компонентів і властивостей), загальні запаси яких становлять лише 1,6% від загальноукраїнських;</w:t>
      </w:r>
    </w:p>
    <w:p w14:paraId="15C103B9" w14:textId="77777777" w:rsidR="00092313" w:rsidRPr="00F35066" w:rsidRDefault="00092313" w:rsidP="00F3506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наявності найпотужнішого (18,9%) і надзвичайно різноманітного історико-культурного потенціалу.</w:t>
      </w:r>
    </w:p>
    <w:p w14:paraId="28B883FC" w14:textId="77777777" w:rsidR="00092313" w:rsidRPr="00F35066" w:rsidRDefault="00092313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Однак наявний рекреаційний потенціал, розвиненість інфраструктури (зокрема, лише 5,7% місць в установах організованої рекреації) і напружена екологічна ситуація не дають змоги повною мірою реалізувати потребу населення в лікуванні, оздоровлені та відпочинку.</w:t>
      </w:r>
    </w:p>
    <w:p w14:paraId="49AC21BA" w14:textId="77777777" w:rsidR="00092313" w:rsidRPr="00F35066" w:rsidRDefault="00092313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Надзвичайно важливим рекреаційним районом України є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Причорноморський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(14,3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%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площі і 10,1% населення країни). Його основними рекреаційними ресурсами є:</w:t>
      </w:r>
    </w:p>
    <w:p w14:paraId="6B96CBD6" w14:textId="77777777" w:rsidR="00092313" w:rsidRPr="00F35066" w:rsidRDefault="00092313" w:rsidP="00F3506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тепле море, численні пляжі, насичене ароматом степових трав і морськими солями повітря;</w:t>
      </w:r>
    </w:p>
    <w:p w14:paraId="1316C6D5" w14:textId="77777777" w:rsidR="00092313" w:rsidRPr="00F35066" w:rsidRDefault="00092313" w:rsidP="00F3506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72,1% розвіданих запасів сульфідних лікувальних грязей (переважна більшість цих родовищ не використовується), у т. ч. найбільше з родовищ — лиман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Алібей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(13,6% усіх запасів);</w:t>
      </w:r>
    </w:p>
    <w:p w14:paraId="6BD6970B" w14:textId="77777777" w:rsidR="00092313" w:rsidRPr="00F35066" w:rsidRDefault="00092313" w:rsidP="00F3506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близько 7,5% запасів мінеральних вод різних типів (бромні,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йодобромні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радонові, без специфічних компонентів і властивостей);</w:t>
      </w:r>
    </w:p>
    <w:p w14:paraId="226D6DA5" w14:textId="77777777" w:rsidR="00092313" w:rsidRPr="00F35066" w:rsidRDefault="00092313" w:rsidP="00F3506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надзвичайно різноманітна історико-культурна спадщина (10,9%), етнічна своєрідність населення окремих територій;</w:t>
      </w:r>
    </w:p>
    <w:p w14:paraId="5B14151A" w14:textId="77777777" w:rsidR="00092313" w:rsidRPr="00F35066" w:rsidRDefault="00092313" w:rsidP="00F3506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значний (третій за кількістю лікувальних закладів та їх місткістю) санаторно-курортний фонд.</w:t>
      </w:r>
    </w:p>
    <w:p w14:paraId="007AEB0E" w14:textId="77777777" w:rsidR="00CF3E3F" w:rsidRDefault="00092313" w:rsidP="00F3506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Природно-географічними особливостями обумовлена концентрація санаторно-курортного господарства у вузькій прибережній смузі, тоді як решта території забезпечує потреби району в сільськогосподарській продукції. В регіоні сформувався потужний Одеський рекреаційний район і поки що мало освоєні курортні зони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Коблевого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Очакова, Миколаєва, Голої Пристані, Скадовська, Арабатської Стрілки.</w:t>
      </w:r>
    </w:p>
    <w:p w14:paraId="7008A874" w14:textId="6DD0DB53" w:rsidR="00092313" w:rsidRPr="00F35066" w:rsidRDefault="00092313" w:rsidP="00CF3E3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Проблема двох інших районів півдня України –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Донецького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і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Придніпровського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полягає в подібності їх природно-ресурсної рекреаційної бази як між ними самими, так і з Причорноморським районом, який має довшу історію рекреаційного освоєння і є більш конкурентоспроможним. Хоча вони мають і твої специфічні особливості.</w:t>
      </w:r>
    </w:p>
    <w:p w14:paraId="17335B6F" w14:textId="77777777" w:rsidR="00092313" w:rsidRPr="00F35066" w:rsidRDefault="00092313" w:rsidP="00CF3E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Перевага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Донецького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району полягає в оптимальному співвідношенні основних факторів розвитку рекреації. Ця територія є найбільш густонаселеною в Україні і сильно урбанізованою, що обумовлює найвищу потребу населення в різних видах відпочинку, для задоволення якої достатньо наявних ресурсів. Головними рекреаційними ресурсами краю є:</w:t>
      </w:r>
    </w:p>
    <w:p w14:paraId="28477D61" w14:textId="77777777" w:rsidR="00092313" w:rsidRPr="00F35066" w:rsidRDefault="00092313" w:rsidP="00F3506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мінеральні води (11,2% загальноукраїнських запасів — 2 місце серед регіонів України), переважно без специфічних компонентів, бромні, радонові і залізисті;</w:t>
      </w:r>
    </w:p>
    <w:p w14:paraId="59A1B3B9" w14:textId="77777777" w:rsidR="00092313" w:rsidRPr="00F35066" w:rsidRDefault="00092313" w:rsidP="00F3506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лікувальні грязі озер Ріпне, Сліпне;</w:t>
      </w:r>
    </w:p>
    <w:p w14:paraId="2B78B6F8" w14:textId="77777777" w:rsidR="00092313" w:rsidRPr="00F35066" w:rsidRDefault="00092313" w:rsidP="00F3506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особливості мікроклімату лісових масивів басейну Сіверського Донця в північній частині району і на узбережжі Азовського моря, особливо сприятливому для розвитку дитячої рекреації;</w:t>
      </w:r>
    </w:p>
    <w:p w14:paraId="51101E1C" w14:textId="77777777" w:rsidR="00092313" w:rsidRPr="00F35066" w:rsidRDefault="00092313" w:rsidP="00F35066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розвинена санаторно-курортна база (її місткість – переважно за рахунок баз відпочинку і дитячих оздоровчих таборів – становить 13,5% від загальноукраїнського показника).</w:t>
      </w:r>
    </w:p>
    <w:p w14:paraId="72600617" w14:textId="77777777" w:rsidR="00092313" w:rsidRPr="00F35066" w:rsidRDefault="00092313" w:rsidP="00CF3E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Локалізація району в межах степової зони з незначною довжиною узбережжя Азовського моря, надзвичайно висока концентрація екологічно небезпечних виробництв (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гірничовидобувна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металургійна та хімічна промисловість), дефіцит чистої прісної води, небагата історико-культурна спадщина (найбільшу цінність представляють пам'ятки античної культури) обумовили зосередження санаторно-курортних закладів у крайніх північних і крайніх південних районах регіону. Найбільш відомі курорти – Слов'янськ, Святогірськ, Старобільськ, Кремінна, Маріуполь,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Мелекіне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68D68C1A" w14:textId="77777777" w:rsidR="00092313" w:rsidRPr="00F35066" w:rsidRDefault="00092313" w:rsidP="00CF3E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Перевагами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Придніпровського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району, порівняно з попереднім, є його більш широкий вихід до Азовського моря, знаходження на його території великої водної артерії — Дніпра в його нижній течії, а також значно більша кількість культурно-історичних пам'яток, особливо елліністичного періоду і козацької доби. Іншими ресурсами краю є:</w:t>
      </w:r>
    </w:p>
    <w:p w14:paraId="09C9A315" w14:textId="4766E3AF" w:rsidR="00092313" w:rsidRPr="00F35066" w:rsidRDefault="00092313" w:rsidP="00CF3E3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родовища лікувальних грязей (Молочний та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Утлюцький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лимани, озера</w:t>
      </w:r>
      <w:r w:rsidR="00CF3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Велике, Красне, Кирилівське, Солоний Лиман);</w:t>
      </w:r>
    </w:p>
    <w:p w14:paraId="178203BF" w14:textId="77777777" w:rsidR="00092313" w:rsidRPr="00F35066" w:rsidRDefault="00092313" w:rsidP="00CF3E3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різні типи мінеральних вод (бромна,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йодо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-бромна, без специфічних компонентів і властивостей, радонова);</w:t>
      </w:r>
    </w:p>
    <w:p w14:paraId="74D1E28D" w14:textId="77777777" w:rsidR="009D182F" w:rsidRDefault="00092313" w:rsidP="009D182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кліматичні умови, сприятливі для проведення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таласо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геліо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та аеротерапії.</w:t>
      </w:r>
    </w:p>
    <w:p w14:paraId="5CD5124D" w14:textId="77777777" w:rsidR="009D182F" w:rsidRDefault="00092313" w:rsidP="009D182F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D18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Найвідоміші курорти регіону – Бердянськ, </w:t>
      </w:r>
      <w:proofErr w:type="spellStart"/>
      <w:r w:rsidRPr="009D18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Приморськ</w:t>
      </w:r>
      <w:proofErr w:type="spellEnd"/>
      <w:r w:rsidRPr="009D18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Кирилівка, Солоний Лиман, Новомосковськ.</w:t>
      </w:r>
    </w:p>
    <w:p w14:paraId="525DF2AC" w14:textId="509AC71A" w:rsidR="00092313" w:rsidRPr="00F35066" w:rsidRDefault="00092313" w:rsidP="009D182F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перспективі на важливий рекреаційний район країни може перетворитись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Подільський,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де вже сьогодні успішно розвивається пізнавальний, паломницький, водний (сплавляння на байдарках і каное), сільський і спелеотуризм. Подальший розвиток рекреаційної сфери в регіоні може бути забезпечений за рахунок:</w:t>
      </w:r>
    </w:p>
    <w:p w14:paraId="793381DA" w14:textId="77777777" w:rsidR="00092313" w:rsidRPr="00F35066" w:rsidRDefault="00092313" w:rsidP="00F3506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сприятливих кліматичних умов;</w:t>
      </w:r>
    </w:p>
    <w:p w14:paraId="48099270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значних експлуатаційних запасів мінеральних вод (без специфічних компонентів, радонова, з підвищеним вмістом органічних речовин – типу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Нафтуся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сульфідна, крем'яниста, бромна), торфових лікувальних грязей (родовища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Війтівецьке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Настасівське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ін.),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сапропелів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Микулинецьке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);</w:t>
      </w:r>
    </w:p>
    <w:p w14:paraId="3243B179" w14:textId="77777777" w:rsidR="00092313" w:rsidRPr="00F35066" w:rsidRDefault="00092313" w:rsidP="00F3506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водних рекреаційних ресурсів басейнів Дністра та Південного Бугу;</w:t>
      </w:r>
    </w:p>
    <w:p w14:paraId="69FC402D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мальовничих ландшафтів Кременецьких гір, Подільських і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Мурафських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Товтр;</w:t>
      </w:r>
    </w:p>
    <w:p w14:paraId="0D36FAA8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об'єктів природно-заповідного фонду (національний парк «Подільські Товтри»);</w:t>
      </w:r>
    </w:p>
    <w:p w14:paraId="113ABF9F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спелеоресурсів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(можливість їх використання як туристичних об'єктів і з лікувальною метою);</w:t>
      </w:r>
    </w:p>
    <w:p w14:paraId="15D60045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унікальних історико-культурних ресурсів (Кам'янець-Подільський, Почаїв, Кременець,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Бучач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Немирів та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);</w:t>
      </w:r>
    </w:p>
    <w:p w14:paraId="4DD511CF" w14:textId="77777777" w:rsidR="00092313" w:rsidRPr="00F35066" w:rsidRDefault="00092313" w:rsidP="009D182F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сприятливих екологічних умов.</w:t>
      </w:r>
    </w:p>
    <w:p w14:paraId="4BE48980" w14:textId="77777777" w:rsidR="009D182F" w:rsidRDefault="00092313" w:rsidP="009D182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Сьогодні в районі функціонують такі популярні курорти як Хмільник,</w:t>
      </w:r>
      <w:r w:rsidR="009D18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Сатанів, Заліщики, Немирів. Розвивається санаторно-курортна база в Гусятині, Печері,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Микулинцях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Скалі-Подільській та ін.</w:t>
      </w:r>
    </w:p>
    <w:p w14:paraId="18459268" w14:textId="5631B473" w:rsidR="00092313" w:rsidRPr="00F35066" w:rsidRDefault="00092313" w:rsidP="009D182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Певну складність становить оцінка рекреаційного потенціалу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Північно-Східного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району – єдиного серед районів України, розташованого в межах трьох природних зон: мішаних лісів, лісостепу і степу. Це надзвичайно урізноманітнює його ресурси, серед яких:</w:t>
      </w:r>
    </w:p>
    <w:p w14:paraId="400E6BFC" w14:textId="77777777" w:rsidR="00092313" w:rsidRPr="00F35066" w:rsidRDefault="00092313" w:rsidP="00F35066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сприятливі кліматичні умови як для зимових (на півночі), так і літніх (на півдні) видів рекреаційних занять;</w:t>
      </w:r>
    </w:p>
    <w:p w14:paraId="045188FA" w14:textId="77777777" w:rsidR="00092313" w:rsidRPr="00F35066" w:rsidRDefault="00092313" w:rsidP="00F350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мінеральні джерела загальнодержавного значення (води без специфічних компонентів, бромна,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йодо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-бромна, крем'яниста, радонова тощо);</w:t>
      </w:r>
    </w:p>
    <w:p w14:paraId="47009DE9" w14:textId="77777777" w:rsidR="00092313" w:rsidRPr="00F35066" w:rsidRDefault="00092313" w:rsidP="00F35066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мальовничі лісові пейзажі, річкові долини Хоролу, Ворскли, Сейму,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Псьолу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простори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найпівнічніших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 Україні степів;</w:t>
      </w:r>
    </w:p>
    <w:p w14:paraId="7DB6CB3B" w14:textId="77777777" w:rsidR="00092313" w:rsidRPr="00F35066" w:rsidRDefault="00092313" w:rsidP="00F35066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практично необмежені ресурси для розвитку сільського туризму, загальноукраїнським центром якого сьогодні є Диканька;</w:t>
      </w:r>
    </w:p>
    <w:p w14:paraId="689FA399" w14:textId="77777777" w:rsidR="00092313" w:rsidRPr="00F35066" w:rsidRDefault="00092313" w:rsidP="00F35066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цінна історико-культурна спадщини, зокрема, скіфського періоду, козаччини, українського національного відродження кінця XIX – початку XX ст., а також етнокультурні особливості території.</w:t>
      </w:r>
    </w:p>
    <w:p w14:paraId="6C718BA9" w14:textId="77777777" w:rsidR="00F35066" w:rsidRDefault="00092313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Відносно стабільна екологічна ситуація в перспективі може сприяти розвитку, крім уже відомих курортів (Миргород, Березівські Мінеральні Води, Рай-Оленівка, Ліщинівка), інших рекреаційних центрів – Путивля, Нових Санжар, Пісочина, Високого та ін., які перебувають у стадії становлення.</w:t>
      </w:r>
    </w:p>
    <w:p w14:paraId="720A8108" w14:textId="77777777" w:rsidR="00F35066" w:rsidRDefault="00092313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Північно-Західний і Центральний райони мають різну структуру рекреаційних ресурсів, але відзначаються однаково: слабким розвитком санаторно-курортної бази.</w:t>
      </w:r>
    </w:p>
    <w:p w14:paraId="15E5B7DD" w14:textId="53C2C4F3" w:rsidR="00092313" w:rsidRPr="00F35066" w:rsidRDefault="00092313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Північно-Західний</w:t>
      </w: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найменший за площею, має такі основні ресурси:</w:t>
      </w:r>
    </w:p>
    <w:p w14:paraId="28CB699C" w14:textId="77777777" w:rsidR="00092313" w:rsidRPr="00F35066" w:rsidRDefault="00092313" w:rsidP="00F3506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значні лісові масиви з унікальними мікрокліматичними особливостями, багатою флорою і фауною;</w:t>
      </w:r>
    </w:p>
    <w:p w14:paraId="1E9F54B9" w14:textId="77777777" w:rsidR="00092313" w:rsidRPr="00F35066" w:rsidRDefault="00092313" w:rsidP="00F35066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сприятливі кліматичні умови;</w:t>
      </w:r>
    </w:p>
    <w:p w14:paraId="618208E2" w14:textId="77777777" w:rsidR="00092313" w:rsidRPr="00F35066" w:rsidRDefault="00092313" w:rsidP="00F35066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водні об'єкти (численні озера, річки, ставки);</w:t>
      </w:r>
    </w:p>
    <w:p w14:paraId="549BB179" w14:textId="77777777" w:rsidR="00092313" w:rsidRPr="00F35066" w:rsidRDefault="00092313" w:rsidP="00F3506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перспективні для рекреаційного використання басейни лікувальних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торфів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(зокрема,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Журавицьке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),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сапропелів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(розвідані запаси лише на Волині становлять 61,2 млн т), мінеральні джерела (води без специфічних компонентів, бромна, радонова);</w:t>
      </w:r>
    </w:p>
    <w:p w14:paraId="73F453F5" w14:textId="13F8F232" w:rsidR="00092313" w:rsidRPr="00F35066" w:rsidRDefault="00092313" w:rsidP="00F3506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історико-культурна спадщина, переважно періоду Русі</w:t>
      </w:r>
      <w:r w:rsid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України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козаччини, і етнографічні особливості краю. Сьогодні активно формуються Шацький,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Степаньський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Грем'ячський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Острозький та інші рекреаційні вузли і центри.</w:t>
      </w:r>
    </w:p>
    <w:p w14:paraId="7F45D882" w14:textId="77777777" w:rsidR="00092313" w:rsidRPr="00F35066" w:rsidRDefault="00092313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Унікальність </w:t>
      </w:r>
      <w:r w:rsidRPr="00F3506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Центрального району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в аспекті його рекреаційного використання полягає вже в тому, що з ним пов'язані імена видатних діячів української історії і культури: Б. Хмельницького, Т. Шевченка, І. Карпенка-Карого, М. Старицького, С. Скляренка, В.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Чорновола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ін. Серед інших рекреаційних ресурсів району:</w:t>
      </w:r>
    </w:p>
    <w:p w14:paraId="358FF2D5" w14:textId="77777777" w:rsidR="00092313" w:rsidRPr="00F35066" w:rsidRDefault="00092313" w:rsidP="00F35066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м'який,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помірно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континентальний клімат;</w:t>
      </w:r>
    </w:p>
    <w:p w14:paraId="6E6395BD" w14:textId="6D4715C5" w:rsidR="00092313" w:rsidRPr="00F35066" w:rsidRDefault="00092313" w:rsidP="00F35066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мінеральні джерела – радонові і без специфічних компонентів і</w:t>
      </w:r>
      <w:r w:rsid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властивостей;</w:t>
      </w:r>
    </w:p>
    <w:p w14:paraId="7D7474FC" w14:textId="77777777" w:rsidR="00092313" w:rsidRPr="00F35066" w:rsidRDefault="00092313" w:rsidP="00F35066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мальовничі краєвиди, особливо уздовж берегів Дніпра, Росі, Тясмину, Інгульця і численних ставків;</w:t>
      </w:r>
    </w:p>
    <w:p w14:paraId="77B8D52A" w14:textId="77777777" w:rsidR="00092313" w:rsidRPr="00F35066" w:rsidRDefault="00092313" w:rsidP="00F35066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об'єкти природно-заповідного фонду (ландшафтний парк «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Трахтемирів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»; «Хутір Надія», Онуфріївський,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Тальнівський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Корсунь-Шевченківський парки – пам'ятки садово-паркового мистецтва, дендропарк «Софіївка» та ін.).</w:t>
      </w:r>
    </w:p>
    <w:p w14:paraId="08D6A293" w14:textId="6FAB4B5E" w:rsidR="00092313" w:rsidRPr="00F35066" w:rsidRDefault="00092313" w:rsidP="00F350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Курортно-рекреаційне господарство району є слабко розвиненим, що пов'язано перш за все з</w:t>
      </w:r>
      <w:r w:rsidRPr="00F35066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поганою транспортною доступністю. Тут функціонують курорти і курортні місцевості Соснівка, Сокирна, Прохорівка, Світловодськ та ін.</w:t>
      </w:r>
    </w:p>
    <w:p w14:paraId="46F482C2" w14:textId="77777777" w:rsidR="009D182F" w:rsidRPr="009D182F" w:rsidRDefault="00092313" w:rsidP="009D18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9D18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Підсумовуючи сказане, слід зазначити, що </w:t>
      </w:r>
      <w:r w:rsidRPr="009D182F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проблема рекреаційного районування і сьогодні залишається актуальною, оскільки досі відсутні єдиний методичний підхід до територіальної організації рекреаційного господарства, механізм регулювання рекреаційних потоків, єдине бачення перспектив розвитку санаторно-курортної бази і шляхів розвитку нових видів рекреаційних занять.</w:t>
      </w:r>
    </w:p>
    <w:p w14:paraId="2880ADE4" w14:textId="53783E22" w:rsidR="00004204" w:rsidRPr="009D182F" w:rsidRDefault="00004204" w:rsidP="009D182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9D182F">
        <w:rPr>
          <w:rFonts w:ascii="Times New Roman" w:hAnsi="Times New Roman" w:cs="Times New Roman"/>
          <w:sz w:val="28"/>
          <w:szCs w:val="28"/>
        </w:rPr>
        <w:t>Практично вся територія України характеризується виключно сприятливими природно-кліматичними умовами і наявністю різних видів рекреаційних і туристських ресурсів.</w:t>
      </w:r>
    </w:p>
    <w:p w14:paraId="6B9BCE01" w14:textId="77777777" w:rsidR="00004204" w:rsidRPr="009D182F" w:rsidRDefault="00004204" w:rsidP="00F35066">
      <w:pPr>
        <w:pStyle w:val="a4"/>
        <w:spacing w:before="1"/>
        <w:ind w:right="108" w:firstLine="707"/>
        <w:contextualSpacing/>
      </w:pPr>
      <w:r w:rsidRPr="009D182F">
        <w:t>Нерівномірність же їх розміщення по території України, вимагає виділення</w:t>
      </w:r>
      <w:r w:rsidRPr="009D182F">
        <w:rPr>
          <w:spacing w:val="-3"/>
        </w:rPr>
        <w:t xml:space="preserve"> </w:t>
      </w:r>
      <w:r w:rsidRPr="009D182F">
        <w:t>на</w:t>
      </w:r>
      <w:r w:rsidRPr="009D182F">
        <w:rPr>
          <w:spacing w:val="-1"/>
        </w:rPr>
        <w:t xml:space="preserve"> </w:t>
      </w:r>
      <w:r w:rsidRPr="009D182F">
        <w:t>ній</w:t>
      </w:r>
      <w:r w:rsidRPr="009D182F">
        <w:rPr>
          <w:spacing w:val="-1"/>
        </w:rPr>
        <w:t xml:space="preserve"> </w:t>
      </w:r>
      <w:r w:rsidRPr="009D182F">
        <w:t>ареалів</w:t>
      </w:r>
      <w:r w:rsidRPr="009D182F">
        <w:rPr>
          <w:spacing w:val="-2"/>
        </w:rPr>
        <w:t xml:space="preserve"> </w:t>
      </w:r>
      <w:r w:rsidRPr="009D182F">
        <w:t>зосередження</w:t>
      </w:r>
      <w:r w:rsidRPr="009D182F">
        <w:rPr>
          <w:spacing w:val="-1"/>
        </w:rPr>
        <w:t xml:space="preserve"> </w:t>
      </w:r>
      <w:r w:rsidRPr="009D182F">
        <w:t>різних</w:t>
      </w:r>
      <w:r w:rsidRPr="009D182F">
        <w:rPr>
          <w:spacing w:val="-1"/>
        </w:rPr>
        <w:t xml:space="preserve"> </w:t>
      </w:r>
      <w:r w:rsidRPr="009D182F">
        <w:t>видів</w:t>
      </w:r>
      <w:r w:rsidRPr="009D182F">
        <w:rPr>
          <w:spacing w:val="-2"/>
        </w:rPr>
        <w:t xml:space="preserve"> </w:t>
      </w:r>
      <w:r w:rsidRPr="009D182F">
        <w:t>туристських</w:t>
      </w:r>
      <w:r w:rsidRPr="009D182F">
        <w:rPr>
          <w:spacing w:val="-2"/>
        </w:rPr>
        <w:t xml:space="preserve"> </w:t>
      </w:r>
      <w:r w:rsidRPr="009D182F">
        <w:t>ресурсів,</w:t>
      </w:r>
      <w:r w:rsidRPr="009D182F">
        <w:rPr>
          <w:spacing w:val="-3"/>
        </w:rPr>
        <w:t xml:space="preserve"> </w:t>
      </w:r>
      <w:r w:rsidRPr="009D182F">
        <w:t>або</w:t>
      </w:r>
      <w:r w:rsidRPr="009D182F">
        <w:rPr>
          <w:spacing w:val="-2"/>
        </w:rPr>
        <w:t xml:space="preserve"> </w:t>
      </w:r>
      <w:r w:rsidRPr="009D182F">
        <w:t>ж районів. Відмінність туристських ресурсів цих регіонів не тільки у відмінності природних умов, самих ресурсів або в їх територіальному розміщенні, але і в різних поєднаннях видів туристських ресурсів в даному регіоні.</w:t>
      </w:r>
    </w:p>
    <w:p w14:paraId="533AF5D2" w14:textId="77777777" w:rsidR="00004204" w:rsidRPr="009D182F" w:rsidRDefault="00004204" w:rsidP="00F35066">
      <w:pPr>
        <w:spacing w:line="240" w:lineRule="auto"/>
        <w:ind w:left="8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82F">
        <w:rPr>
          <w:rFonts w:ascii="Times New Roman" w:hAnsi="Times New Roman" w:cs="Times New Roman"/>
          <w:sz w:val="28"/>
          <w:szCs w:val="28"/>
        </w:rPr>
        <w:t>На</w:t>
      </w:r>
      <w:r w:rsidRPr="009D18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території</w:t>
      </w:r>
      <w:r w:rsidRPr="009D18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України</w:t>
      </w:r>
      <w:r w:rsidRPr="009D18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sz w:val="28"/>
          <w:szCs w:val="28"/>
        </w:rPr>
        <w:t>виділяють</w:t>
      </w:r>
      <w:r w:rsidRPr="009D18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i/>
          <w:sz w:val="28"/>
          <w:szCs w:val="28"/>
        </w:rPr>
        <w:t>4</w:t>
      </w:r>
      <w:r w:rsidRPr="009D182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i/>
          <w:sz w:val="28"/>
          <w:szCs w:val="28"/>
        </w:rPr>
        <w:t>туристських</w:t>
      </w:r>
      <w:r w:rsidRPr="009D182F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9D182F">
        <w:rPr>
          <w:rFonts w:ascii="Times New Roman" w:hAnsi="Times New Roman" w:cs="Times New Roman"/>
          <w:i/>
          <w:spacing w:val="-2"/>
          <w:sz w:val="28"/>
          <w:szCs w:val="28"/>
        </w:rPr>
        <w:t>районів</w:t>
      </w:r>
      <w:r w:rsidRPr="009D182F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17F56411" w14:textId="77777777" w:rsidR="00004204" w:rsidRPr="009D182F" w:rsidRDefault="00004204" w:rsidP="00F35066">
      <w:pPr>
        <w:spacing w:before="160" w:line="240" w:lineRule="auto"/>
        <w:ind w:left="8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82F">
        <w:rPr>
          <w:rFonts w:ascii="Times New Roman" w:hAnsi="Times New Roman" w:cs="Times New Roman"/>
          <w:sz w:val="28"/>
          <w:szCs w:val="28"/>
        </w:rPr>
        <w:t>─</w:t>
      </w:r>
      <w:r w:rsidRPr="009D182F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9D182F">
        <w:rPr>
          <w:rFonts w:ascii="Times New Roman" w:hAnsi="Times New Roman" w:cs="Times New Roman"/>
          <w:i/>
          <w:spacing w:val="-2"/>
          <w:sz w:val="28"/>
          <w:szCs w:val="28"/>
        </w:rPr>
        <w:t>Поліський;</w:t>
      </w:r>
    </w:p>
    <w:p w14:paraId="3C0C8D6F" w14:textId="77777777" w:rsidR="00004204" w:rsidRPr="009D182F" w:rsidRDefault="00004204" w:rsidP="00F35066">
      <w:pPr>
        <w:tabs>
          <w:tab w:val="left" w:pos="1395"/>
        </w:tabs>
        <w:spacing w:before="163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D182F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9D182F">
        <w:rPr>
          <w:rFonts w:ascii="Times New Roman" w:hAnsi="Times New Roman" w:cs="Times New Roman"/>
          <w:sz w:val="28"/>
          <w:szCs w:val="28"/>
        </w:rPr>
        <w:tab/>
      </w:r>
      <w:r w:rsidRPr="009D182F">
        <w:rPr>
          <w:rFonts w:ascii="Times New Roman" w:hAnsi="Times New Roman" w:cs="Times New Roman"/>
          <w:i/>
          <w:spacing w:val="-2"/>
          <w:sz w:val="28"/>
          <w:szCs w:val="28"/>
        </w:rPr>
        <w:t>Центральний;</w:t>
      </w:r>
    </w:p>
    <w:p w14:paraId="489AAA13" w14:textId="77777777" w:rsidR="00004204" w:rsidRPr="00F35066" w:rsidRDefault="00004204" w:rsidP="00F35066">
      <w:pPr>
        <w:tabs>
          <w:tab w:val="left" w:pos="1395"/>
        </w:tabs>
        <w:spacing w:before="161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Південний;</w:t>
      </w:r>
    </w:p>
    <w:p w14:paraId="707B7111" w14:textId="77777777" w:rsidR="00004204" w:rsidRPr="00F35066" w:rsidRDefault="00004204" w:rsidP="00F35066">
      <w:pPr>
        <w:tabs>
          <w:tab w:val="left" w:pos="1395"/>
        </w:tabs>
        <w:spacing w:before="160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Карпатський.</w:t>
      </w:r>
    </w:p>
    <w:p w14:paraId="4AAD9508" w14:textId="77777777" w:rsidR="00004204" w:rsidRPr="00F35066" w:rsidRDefault="00004204" w:rsidP="00F35066">
      <w:pPr>
        <w:pStyle w:val="a6"/>
        <w:numPr>
          <w:ilvl w:val="0"/>
          <w:numId w:val="2"/>
        </w:numPr>
        <w:tabs>
          <w:tab w:val="left" w:pos="1176"/>
        </w:tabs>
        <w:spacing w:before="161"/>
        <w:ind w:left="1176" w:hanging="350"/>
        <w:contextualSpacing/>
        <w:rPr>
          <w:sz w:val="28"/>
          <w:szCs w:val="28"/>
        </w:rPr>
      </w:pPr>
      <w:r w:rsidRPr="00F35066">
        <w:rPr>
          <w:i/>
          <w:sz w:val="28"/>
          <w:szCs w:val="28"/>
        </w:rPr>
        <w:t>Поліський</w:t>
      </w:r>
      <w:r w:rsidRPr="00F35066">
        <w:rPr>
          <w:i/>
          <w:spacing w:val="64"/>
          <w:sz w:val="28"/>
          <w:szCs w:val="28"/>
        </w:rPr>
        <w:t xml:space="preserve"> </w:t>
      </w:r>
      <w:r w:rsidRPr="00F35066">
        <w:rPr>
          <w:i/>
          <w:sz w:val="28"/>
          <w:szCs w:val="28"/>
        </w:rPr>
        <w:t>туристський</w:t>
      </w:r>
      <w:r w:rsidRPr="00F35066">
        <w:rPr>
          <w:i/>
          <w:spacing w:val="63"/>
          <w:sz w:val="28"/>
          <w:szCs w:val="28"/>
        </w:rPr>
        <w:t xml:space="preserve"> </w:t>
      </w:r>
      <w:r w:rsidRPr="00F35066">
        <w:rPr>
          <w:i/>
          <w:sz w:val="28"/>
          <w:szCs w:val="28"/>
        </w:rPr>
        <w:t>район.</w:t>
      </w:r>
      <w:r w:rsidRPr="00F35066">
        <w:rPr>
          <w:i/>
          <w:spacing w:val="67"/>
          <w:sz w:val="28"/>
          <w:szCs w:val="28"/>
        </w:rPr>
        <w:t xml:space="preserve"> </w:t>
      </w:r>
      <w:r w:rsidRPr="00F35066">
        <w:rPr>
          <w:sz w:val="28"/>
          <w:szCs w:val="28"/>
        </w:rPr>
        <w:t>Територія</w:t>
      </w:r>
      <w:r w:rsidRPr="00F35066">
        <w:rPr>
          <w:spacing w:val="63"/>
          <w:sz w:val="28"/>
          <w:szCs w:val="28"/>
        </w:rPr>
        <w:t xml:space="preserve"> </w:t>
      </w:r>
      <w:r w:rsidRPr="00F35066">
        <w:rPr>
          <w:sz w:val="28"/>
          <w:szCs w:val="28"/>
        </w:rPr>
        <w:t>цього</w:t>
      </w:r>
      <w:r w:rsidRPr="00F35066">
        <w:rPr>
          <w:spacing w:val="64"/>
          <w:sz w:val="28"/>
          <w:szCs w:val="28"/>
        </w:rPr>
        <w:t xml:space="preserve"> </w:t>
      </w:r>
      <w:r w:rsidRPr="00F35066">
        <w:rPr>
          <w:sz w:val="28"/>
          <w:szCs w:val="28"/>
        </w:rPr>
        <w:t>району</w:t>
      </w:r>
      <w:r w:rsidRPr="00F35066">
        <w:rPr>
          <w:spacing w:val="62"/>
          <w:sz w:val="28"/>
          <w:szCs w:val="28"/>
        </w:rPr>
        <w:t xml:space="preserve"> </w:t>
      </w:r>
      <w:r w:rsidRPr="00F35066">
        <w:rPr>
          <w:sz w:val="28"/>
          <w:szCs w:val="28"/>
        </w:rPr>
        <w:t>збігається</w:t>
      </w:r>
      <w:r w:rsidRPr="00F35066">
        <w:rPr>
          <w:spacing w:val="64"/>
          <w:sz w:val="28"/>
          <w:szCs w:val="28"/>
        </w:rPr>
        <w:t xml:space="preserve"> </w:t>
      </w:r>
      <w:r w:rsidRPr="00F35066">
        <w:rPr>
          <w:spacing w:val="-10"/>
          <w:sz w:val="28"/>
          <w:szCs w:val="28"/>
        </w:rPr>
        <w:t>з</w:t>
      </w:r>
    </w:p>
    <w:p w14:paraId="7ACC793E" w14:textId="77777777" w:rsidR="00004204" w:rsidRPr="00F35066" w:rsidRDefault="00004204" w:rsidP="00F35066">
      <w:pPr>
        <w:pStyle w:val="a4"/>
        <w:spacing w:before="67"/>
        <w:ind w:right="113"/>
        <w:contextualSpacing/>
        <w:rPr>
          <w:i/>
        </w:rPr>
      </w:pPr>
      <w:r w:rsidRPr="00F35066">
        <w:t xml:space="preserve">територією зони змішаних лісів України, а з півночі, сходу і заходу підходить впритул до державного кордону. У Поліському туристському районі виділяється </w:t>
      </w:r>
      <w:r w:rsidRPr="00F35066">
        <w:rPr>
          <w:i/>
        </w:rPr>
        <w:t>5 туристських зон:</w:t>
      </w:r>
    </w:p>
    <w:p w14:paraId="115440A1" w14:textId="77777777" w:rsidR="00004204" w:rsidRPr="00F35066" w:rsidRDefault="00004204" w:rsidP="00F35066">
      <w:pPr>
        <w:pStyle w:val="a4"/>
        <w:spacing w:before="10"/>
        <w:ind w:right="107" w:firstLine="707"/>
        <w:contextualSpacing/>
      </w:pPr>
      <w:r w:rsidRPr="00F35066">
        <w:t>─</w:t>
      </w:r>
      <w:r w:rsidRPr="00F35066">
        <w:rPr>
          <w:spacing w:val="40"/>
        </w:rPr>
        <w:t xml:space="preserve"> </w:t>
      </w:r>
      <w:r w:rsidRPr="00F35066">
        <w:t xml:space="preserve">Зона </w:t>
      </w:r>
      <w:proofErr w:type="spellStart"/>
      <w:r w:rsidRPr="00F35066">
        <w:t>Шацких</w:t>
      </w:r>
      <w:proofErr w:type="spellEnd"/>
      <w:r w:rsidRPr="00F35066">
        <w:t xml:space="preserve"> озер – курортна зона, сприятлива для розвитку лікувально-курортного туризму, а також окремих видів спортивно-оздоровчого туризму. Туристські можливості цієї зони обмежені через організацію на цій території національного парку і недостатньої уваги до ліквідації наслідків стихійних лих;</w:t>
      </w:r>
    </w:p>
    <w:p w14:paraId="68402126" w14:textId="77777777" w:rsidR="00004204" w:rsidRPr="00F35066" w:rsidRDefault="00004204" w:rsidP="00F35066">
      <w:pPr>
        <w:pStyle w:val="a4"/>
        <w:spacing w:before="9"/>
        <w:ind w:right="103" w:firstLine="707"/>
        <w:contextualSpacing/>
      </w:pPr>
      <w:r w:rsidRPr="00F35066">
        <w:t>─</w:t>
      </w:r>
      <w:r w:rsidRPr="00F35066">
        <w:rPr>
          <w:spacing w:val="80"/>
          <w:w w:val="150"/>
        </w:rPr>
        <w:t xml:space="preserve"> </w:t>
      </w:r>
      <w:r w:rsidRPr="00F35066">
        <w:t>Малинська туристська зона. У цій зоні отримали розвиток такі види туристської діяльності, як лікувально-курортна (кліматолікування), спортивно- оздоровча і пізнавальна;</w:t>
      </w:r>
    </w:p>
    <w:p w14:paraId="7F44A5A3" w14:textId="77777777" w:rsidR="00004204" w:rsidRPr="00F35066" w:rsidRDefault="00004204" w:rsidP="00F35066">
      <w:pPr>
        <w:pStyle w:val="a4"/>
        <w:ind w:right="103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 xml:space="preserve">в окрему туристську зону виділений м. Київ з його </w:t>
      </w:r>
      <w:proofErr w:type="spellStart"/>
      <w:r w:rsidRPr="00F35066">
        <w:t>багатющими</w:t>
      </w:r>
      <w:proofErr w:type="spellEnd"/>
      <w:r w:rsidRPr="00F35066">
        <w:t xml:space="preserve"> туристськими ресурсами в області пізнавального туризму, туристської діяльності, пов’язаної з водними видами і </w:t>
      </w:r>
      <w:proofErr w:type="spellStart"/>
      <w:r w:rsidRPr="00F35066">
        <w:t>готельно</w:t>
      </w:r>
      <w:proofErr w:type="spellEnd"/>
      <w:r w:rsidRPr="00F35066">
        <w:t xml:space="preserve">-туристською інфраструктурою, яка створює сприятливі умови для організації туризму і </w:t>
      </w:r>
      <w:r w:rsidRPr="00F35066">
        <w:rPr>
          <w:spacing w:val="-2"/>
        </w:rPr>
        <w:t>відпочинку;</w:t>
      </w:r>
    </w:p>
    <w:p w14:paraId="07936191" w14:textId="77777777" w:rsidR="00004204" w:rsidRPr="00F35066" w:rsidRDefault="00004204" w:rsidP="00F35066">
      <w:pPr>
        <w:pStyle w:val="a4"/>
        <w:spacing w:before="1"/>
        <w:ind w:right="110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>Чернігівська зона через аварію на ЧАЕС розвиток пізнавального, лікувально-курортного і спортивно-оздоровчого туризму доволі обмежений. Проте ця зона являє інтерес для організації екстремального туризму.</w:t>
      </w:r>
    </w:p>
    <w:p w14:paraId="3C12BB30" w14:textId="77777777" w:rsidR="00004204" w:rsidRPr="00F35066" w:rsidRDefault="00004204" w:rsidP="00F35066">
      <w:pPr>
        <w:pStyle w:val="a4"/>
        <w:ind w:right="111" w:firstLine="707"/>
        <w:contextualSpacing/>
      </w:pPr>
      <w:r w:rsidRPr="00F35066">
        <w:t>─</w:t>
      </w:r>
      <w:r w:rsidRPr="00F35066">
        <w:rPr>
          <w:spacing w:val="80"/>
        </w:rPr>
        <w:t xml:space="preserve"> </w:t>
      </w:r>
      <w:r w:rsidRPr="00F35066">
        <w:t xml:space="preserve">У Новгород-Сіверській туристській зоні розвивається пізнавальний </w:t>
      </w:r>
      <w:r w:rsidRPr="00F35066">
        <w:rPr>
          <w:spacing w:val="-2"/>
        </w:rPr>
        <w:t>туризм.</w:t>
      </w:r>
    </w:p>
    <w:p w14:paraId="35A3ED2A" w14:textId="77777777" w:rsidR="00004204" w:rsidRPr="00F35066" w:rsidRDefault="00004204" w:rsidP="00F35066">
      <w:pPr>
        <w:pStyle w:val="a6"/>
        <w:numPr>
          <w:ilvl w:val="0"/>
          <w:numId w:val="2"/>
        </w:numPr>
        <w:tabs>
          <w:tab w:val="left" w:pos="1225"/>
        </w:tabs>
        <w:ind w:left="118" w:right="105" w:firstLine="707"/>
        <w:contextualSpacing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Центральний туристський район </w:t>
      </w:r>
      <w:r w:rsidRPr="00F35066">
        <w:rPr>
          <w:sz w:val="28"/>
          <w:szCs w:val="28"/>
        </w:rPr>
        <w:t xml:space="preserve">на півночі межує з Поліським туристським районом, на заході, відповідно, з Південним і Карпатським туристськими районами, на сході, північному заході і південному заході - з державним кордоном України. На території Центрального району України можна виділити </w:t>
      </w:r>
      <w:r w:rsidRPr="00F35066">
        <w:rPr>
          <w:i/>
          <w:sz w:val="28"/>
          <w:szCs w:val="28"/>
        </w:rPr>
        <w:t>три підрайони</w:t>
      </w:r>
      <w:r w:rsidRPr="00F35066">
        <w:rPr>
          <w:sz w:val="28"/>
          <w:szCs w:val="28"/>
        </w:rPr>
        <w:t>:</w:t>
      </w:r>
    </w:p>
    <w:p w14:paraId="6CCE3E18" w14:textId="77777777" w:rsidR="00004204" w:rsidRPr="00F35066" w:rsidRDefault="00004204" w:rsidP="00F35066">
      <w:pPr>
        <w:tabs>
          <w:tab w:val="left" w:pos="1395"/>
        </w:tabs>
        <w:spacing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Західний;</w:t>
      </w:r>
    </w:p>
    <w:p w14:paraId="3F3116C1" w14:textId="77777777" w:rsidR="00004204" w:rsidRPr="00F35066" w:rsidRDefault="00004204" w:rsidP="00F35066">
      <w:pPr>
        <w:tabs>
          <w:tab w:val="left" w:pos="1395"/>
        </w:tabs>
        <w:spacing w:before="154" w:line="240" w:lineRule="auto"/>
        <w:ind w:left="8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Дніпровський;</w:t>
      </w:r>
    </w:p>
    <w:p w14:paraId="5942C3A7" w14:textId="77777777" w:rsidR="00004204" w:rsidRPr="00F35066" w:rsidRDefault="00004204" w:rsidP="00F35066">
      <w:pPr>
        <w:tabs>
          <w:tab w:val="left" w:pos="1395"/>
        </w:tabs>
        <w:spacing w:before="160" w:line="240" w:lineRule="auto"/>
        <w:ind w:left="826"/>
        <w:contextualSpacing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pacing w:val="-10"/>
          <w:sz w:val="28"/>
          <w:szCs w:val="28"/>
        </w:rPr>
        <w:t>─</w:t>
      </w:r>
      <w:r w:rsidRPr="00F35066">
        <w:rPr>
          <w:rFonts w:ascii="Times New Roman" w:hAnsi="Times New Roman" w:cs="Times New Roman"/>
          <w:sz w:val="28"/>
          <w:szCs w:val="28"/>
        </w:rPr>
        <w:tab/>
      </w:r>
      <w:r w:rsidRPr="00F35066">
        <w:rPr>
          <w:rFonts w:ascii="Times New Roman" w:hAnsi="Times New Roman" w:cs="Times New Roman"/>
          <w:i/>
          <w:spacing w:val="-2"/>
          <w:sz w:val="28"/>
          <w:szCs w:val="28"/>
        </w:rPr>
        <w:t>Східний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C7F9237" w14:textId="77777777" w:rsidR="00F35066" w:rsidRDefault="00004204" w:rsidP="00F35066">
      <w:pPr>
        <w:spacing w:before="163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>Західний</w:t>
      </w:r>
      <w:r w:rsidRPr="00F35066">
        <w:rPr>
          <w:rFonts w:ascii="Times New Roman" w:hAnsi="Times New Roman" w:cs="Times New Roman"/>
          <w:i/>
          <w:spacing w:val="67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підрайон</w:t>
      </w:r>
      <w:r w:rsidRPr="00F35066">
        <w:rPr>
          <w:rFonts w:ascii="Times New Roman" w:hAnsi="Times New Roman" w:cs="Times New Roman"/>
          <w:i/>
          <w:spacing w:val="68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–</w:t>
      </w:r>
      <w:r w:rsidRPr="00F35066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яскравий</w:t>
      </w:r>
      <w:r w:rsidRPr="00F35066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proofErr w:type="spellStart"/>
      <w:r w:rsidRPr="00F35066">
        <w:rPr>
          <w:rFonts w:ascii="Times New Roman" w:hAnsi="Times New Roman" w:cs="Times New Roman"/>
          <w:sz w:val="28"/>
          <w:szCs w:val="28"/>
        </w:rPr>
        <w:t>одногалузевий</w:t>
      </w:r>
      <w:proofErr w:type="spellEnd"/>
      <w:r w:rsidRPr="00F35066">
        <w:rPr>
          <w:rFonts w:ascii="Times New Roman" w:hAnsi="Times New Roman" w:cs="Times New Roman"/>
          <w:sz w:val="28"/>
          <w:szCs w:val="28"/>
        </w:rPr>
        <w:t>,</w:t>
      </w:r>
      <w:r w:rsidRPr="00F35066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оскільки</w:t>
      </w:r>
      <w:r w:rsidRPr="00F35066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основні</w:t>
      </w:r>
      <w:r w:rsidRPr="00F35066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pacing w:val="-4"/>
          <w:sz w:val="28"/>
          <w:szCs w:val="28"/>
        </w:rPr>
        <w:t>види</w:t>
      </w:r>
      <w:r w:rsidR="00F35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ресурсів в цьому районі – культурно-історичні і цікаві об'єкти природи, а головним домінуючим видом туризму є пізнавальний туризм. У західному підрайоні виділяються три туристських зони: Львівська, Івано-Франківська і Вінницька. Окрім пізнавального туризму, у Вінницькій зоні є курортно- кліматична зона.</w:t>
      </w:r>
    </w:p>
    <w:p w14:paraId="1AACF760" w14:textId="43FDD921" w:rsidR="00004204" w:rsidRPr="00F35066" w:rsidRDefault="00004204" w:rsidP="00F35066">
      <w:pPr>
        <w:spacing w:before="163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>Основним видом туристських ресурсів Дніпровського туристського підрайону є значні водні ресурси (ресурси водосховищ і річок). На берегах водосховищ організований ряд курортних зон внутрішніх водоймищ у поєднанні з кліматичними курортами. У цьому підрайоні розвиваються, в основному, водні види туризму: парусний спорт, воднолижний, водно- моторний</w:t>
      </w:r>
      <w:r w:rsidRPr="00F35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спорт,</w:t>
      </w:r>
      <w:r w:rsidRPr="00F350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прогулянковий</w:t>
      </w:r>
      <w:r w:rsidRPr="00F35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(на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річкових</w:t>
      </w:r>
      <w:r w:rsidRPr="00F35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судах),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35066">
        <w:rPr>
          <w:rFonts w:ascii="Times New Roman" w:hAnsi="Times New Roman" w:cs="Times New Roman"/>
          <w:sz w:val="28"/>
          <w:szCs w:val="28"/>
        </w:rPr>
        <w:t>купально-пляжный</w:t>
      </w:r>
      <w:proofErr w:type="spellEnd"/>
      <w:r w:rsidRPr="00F35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туризм і рибний лов. Крім того, в підрайоні є об'єкти для організації пізнавального туризму. На території Дніпровського підрайону виділяються чотири туристські зони: Черкаська, Кременчуцька, Полтавська і Дніпропетровська. Миргородський бальнеологічний курорт, який знаходиться в підрайоні, має унікальні мінеральні ресурси у вигляді мінеральних вод, є перспективним для розвитку міжнародного туризму.</w:t>
      </w:r>
    </w:p>
    <w:p w14:paraId="789ACC07" w14:textId="77777777" w:rsidR="00004204" w:rsidRPr="00F35066" w:rsidRDefault="00004204" w:rsidP="00F35066">
      <w:pPr>
        <w:pStyle w:val="a4"/>
        <w:ind w:right="110" w:firstLine="707"/>
        <w:contextualSpacing/>
      </w:pPr>
      <w:r w:rsidRPr="00F35066">
        <w:rPr>
          <w:i/>
        </w:rPr>
        <w:t xml:space="preserve">Східний підрайон </w:t>
      </w:r>
      <w:r w:rsidRPr="00F35066">
        <w:t>має ресурси для розвитку пізнавального туризму. Об'єкти туристської привабливості зосереджені, головним чином, в Харківській обл. Крім того, на території підрайону є курортно-кліматичні зони. Рекреаційні ресурси внутрішніх водоймищ (ресурси річок, водосховищ) використовуються недостатньо. Проблема підрайону в забрудненні території промисловими і гірничодобувними підприємствами.</w:t>
      </w:r>
    </w:p>
    <w:p w14:paraId="6592248C" w14:textId="77777777" w:rsidR="00004204" w:rsidRPr="00F35066" w:rsidRDefault="00004204" w:rsidP="00F35066">
      <w:pPr>
        <w:pStyle w:val="a6"/>
        <w:numPr>
          <w:ilvl w:val="0"/>
          <w:numId w:val="2"/>
        </w:numPr>
        <w:tabs>
          <w:tab w:val="left" w:pos="1217"/>
        </w:tabs>
        <w:spacing w:before="2"/>
        <w:ind w:left="118" w:right="103" w:firstLine="707"/>
        <w:contextualSpacing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Південний туристський район </w:t>
      </w:r>
      <w:r w:rsidRPr="00F35066">
        <w:rPr>
          <w:sz w:val="28"/>
          <w:szCs w:val="28"/>
        </w:rPr>
        <w:t>займає південні частини Одеської, Миколаївської, Херсонської, Донецької обл. До складу Південного туристського району входять три підрайони: Одеського узбережжя, Північно- Кримський район, Азовського узбережжя.</w:t>
      </w:r>
    </w:p>
    <w:p w14:paraId="32910060" w14:textId="77777777" w:rsidR="00004204" w:rsidRDefault="00004204" w:rsidP="00F35066">
      <w:pPr>
        <w:pStyle w:val="a4"/>
        <w:ind w:right="113" w:firstLine="707"/>
        <w:contextualSpacing/>
        <w:rPr>
          <w:spacing w:val="-2"/>
        </w:rPr>
      </w:pPr>
      <w:r w:rsidRPr="00F35066">
        <w:rPr>
          <w:i/>
        </w:rPr>
        <w:t xml:space="preserve">Підрайон Одеського узбережжя </w:t>
      </w:r>
      <w:r w:rsidRPr="00F35066">
        <w:t>має найбільш розвинену готельну, курортну і туристську інфраструктуру і найбільші можливості для розвитку міжнародного</w:t>
      </w:r>
      <w:r w:rsidRPr="00F35066">
        <w:rPr>
          <w:spacing w:val="44"/>
          <w:w w:val="150"/>
        </w:rPr>
        <w:t xml:space="preserve"> </w:t>
      </w:r>
      <w:r w:rsidRPr="00F35066">
        <w:t>туризму.</w:t>
      </w:r>
      <w:r w:rsidRPr="00F35066">
        <w:rPr>
          <w:spacing w:val="47"/>
          <w:w w:val="150"/>
        </w:rPr>
        <w:t xml:space="preserve"> </w:t>
      </w:r>
      <w:r w:rsidRPr="00F35066">
        <w:t>У</w:t>
      </w:r>
      <w:r w:rsidRPr="00F35066">
        <w:rPr>
          <w:spacing w:val="46"/>
          <w:w w:val="150"/>
        </w:rPr>
        <w:t xml:space="preserve"> </w:t>
      </w:r>
      <w:r w:rsidRPr="00F35066">
        <w:t>нього</w:t>
      </w:r>
      <w:r w:rsidRPr="00F35066">
        <w:rPr>
          <w:spacing w:val="48"/>
          <w:w w:val="150"/>
        </w:rPr>
        <w:t xml:space="preserve"> </w:t>
      </w:r>
      <w:r w:rsidRPr="00F35066">
        <w:t>входять</w:t>
      </w:r>
      <w:r w:rsidRPr="00F35066">
        <w:rPr>
          <w:spacing w:val="46"/>
          <w:w w:val="150"/>
        </w:rPr>
        <w:t xml:space="preserve"> </w:t>
      </w:r>
      <w:r w:rsidRPr="00F35066">
        <w:t>райони</w:t>
      </w:r>
      <w:r w:rsidRPr="00F35066">
        <w:rPr>
          <w:spacing w:val="46"/>
          <w:w w:val="150"/>
        </w:rPr>
        <w:t xml:space="preserve"> </w:t>
      </w:r>
      <w:r w:rsidRPr="00F35066">
        <w:t>Скадовського</w:t>
      </w:r>
      <w:r w:rsidRPr="00F35066">
        <w:rPr>
          <w:spacing w:val="46"/>
          <w:w w:val="150"/>
        </w:rPr>
        <w:t xml:space="preserve"> </w:t>
      </w:r>
      <w:r w:rsidRPr="00F35066">
        <w:t>і</w:t>
      </w:r>
      <w:r w:rsidRPr="00F35066">
        <w:rPr>
          <w:spacing w:val="47"/>
          <w:w w:val="150"/>
        </w:rPr>
        <w:t xml:space="preserve"> </w:t>
      </w:r>
      <w:r w:rsidRPr="00F35066">
        <w:rPr>
          <w:spacing w:val="-2"/>
        </w:rPr>
        <w:t>Одеського</w:t>
      </w:r>
    </w:p>
    <w:p w14:paraId="40DF1DDE" w14:textId="77777777" w:rsidR="00004204" w:rsidRPr="00F35066" w:rsidRDefault="00004204" w:rsidP="00F35066">
      <w:pPr>
        <w:pStyle w:val="a4"/>
        <w:spacing w:before="67"/>
        <w:ind w:right="104"/>
        <w:contextualSpacing/>
      </w:pPr>
      <w:r w:rsidRPr="00F35066">
        <w:t xml:space="preserve">узбережжя Чорного моря (від гирла Дунаю аж до </w:t>
      </w:r>
      <w:proofErr w:type="spellStart"/>
      <w:r w:rsidRPr="00F35066">
        <w:t>Бакальської</w:t>
      </w:r>
      <w:proofErr w:type="spellEnd"/>
      <w:r w:rsidRPr="00F35066">
        <w:t xml:space="preserve"> коси). В межах туристського підрайону виділяють три туристські зони: Ізмаїл, Одеська і </w:t>
      </w:r>
      <w:r w:rsidRPr="00F35066">
        <w:rPr>
          <w:spacing w:val="-2"/>
        </w:rPr>
        <w:t>Херсонська.</w:t>
      </w:r>
    </w:p>
    <w:p w14:paraId="4A899F3F" w14:textId="77777777" w:rsidR="00004204" w:rsidRPr="00F35066" w:rsidRDefault="00004204" w:rsidP="00F35066">
      <w:pPr>
        <w:pStyle w:val="a4"/>
        <w:spacing w:before="1"/>
        <w:ind w:right="110" w:firstLine="707"/>
        <w:contextualSpacing/>
      </w:pPr>
      <w:r w:rsidRPr="00F35066">
        <w:t>У</w:t>
      </w:r>
      <w:r w:rsidRPr="00F35066">
        <w:rPr>
          <w:spacing w:val="-4"/>
        </w:rPr>
        <w:t xml:space="preserve"> </w:t>
      </w:r>
      <w:r w:rsidRPr="00F35066">
        <w:t>туристській</w:t>
      </w:r>
      <w:r w:rsidRPr="00F35066">
        <w:rPr>
          <w:spacing w:val="-2"/>
        </w:rPr>
        <w:t xml:space="preserve"> </w:t>
      </w:r>
      <w:r w:rsidRPr="00F35066">
        <w:rPr>
          <w:i/>
        </w:rPr>
        <w:t>зоні</w:t>
      </w:r>
      <w:r w:rsidRPr="00F35066">
        <w:rPr>
          <w:i/>
          <w:spacing w:val="-3"/>
        </w:rPr>
        <w:t xml:space="preserve"> </w:t>
      </w:r>
      <w:r w:rsidRPr="00F35066">
        <w:rPr>
          <w:i/>
        </w:rPr>
        <w:t>Ізмаїла</w:t>
      </w:r>
      <w:r w:rsidRPr="00F35066">
        <w:rPr>
          <w:i/>
          <w:spacing w:val="-2"/>
        </w:rPr>
        <w:t xml:space="preserve"> </w:t>
      </w:r>
      <w:r w:rsidRPr="00F35066">
        <w:t>виділяється</w:t>
      </w:r>
      <w:r w:rsidRPr="00F35066">
        <w:rPr>
          <w:spacing w:val="-4"/>
        </w:rPr>
        <w:t xml:space="preserve"> </w:t>
      </w:r>
      <w:r w:rsidRPr="00F35066">
        <w:t>наявність</w:t>
      </w:r>
      <w:r w:rsidRPr="00F35066">
        <w:rPr>
          <w:spacing w:val="-5"/>
        </w:rPr>
        <w:t xml:space="preserve"> </w:t>
      </w:r>
      <w:r w:rsidRPr="00F35066">
        <w:t>туристських</w:t>
      </w:r>
      <w:r w:rsidRPr="00F35066">
        <w:rPr>
          <w:spacing w:val="-3"/>
        </w:rPr>
        <w:t xml:space="preserve"> </w:t>
      </w:r>
      <w:r w:rsidRPr="00F35066">
        <w:t>ресурсів</w:t>
      </w:r>
      <w:r w:rsidRPr="00F35066">
        <w:rPr>
          <w:spacing w:val="-5"/>
        </w:rPr>
        <w:t xml:space="preserve"> </w:t>
      </w:r>
      <w:r w:rsidRPr="00F35066">
        <w:t>для розвитку пізнавального туризму.</w:t>
      </w:r>
    </w:p>
    <w:p w14:paraId="1CAF064F" w14:textId="77777777" w:rsidR="00004204" w:rsidRPr="00F35066" w:rsidRDefault="00004204" w:rsidP="00F35066">
      <w:pPr>
        <w:spacing w:before="1" w:line="240" w:lineRule="auto"/>
        <w:ind w:left="118" w:right="113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i/>
          <w:sz w:val="28"/>
          <w:szCs w:val="28"/>
        </w:rPr>
        <w:t xml:space="preserve">Одеська туристська зона </w:t>
      </w:r>
      <w:r w:rsidRPr="00F35066">
        <w:rPr>
          <w:rFonts w:ascii="Times New Roman" w:hAnsi="Times New Roman" w:cs="Times New Roman"/>
          <w:sz w:val="28"/>
          <w:szCs w:val="28"/>
        </w:rPr>
        <w:t>– одна з найбільш розвинених туристських зон в Україні.</w:t>
      </w:r>
    </w:p>
    <w:p w14:paraId="0191D70D" w14:textId="77777777" w:rsidR="00004204" w:rsidRPr="00F35066" w:rsidRDefault="00004204" w:rsidP="00F35066">
      <w:pPr>
        <w:pStyle w:val="a4"/>
        <w:ind w:right="112" w:firstLine="707"/>
        <w:contextualSpacing/>
      </w:pPr>
      <w:r w:rsidRPr="00F35066">
        <w:t>Вона має широкі можливості розвитку готельного, курортного і туристського сервісу.</w:t>
      </w:r>
    </w:p>
    <w:p w14:paraId="52F3B2BD" w14:textId="77777777" w:rsidR="00004204" w:rsidRPr="00F35066" w:rsidRDefault="00004204" w:rsidP="00F35066">
      <w:pPr>
        <w:pStyle w:val="a4"/>
        <w:spacing w:before="1"/>
        <w:ind w:right="108" w:firstLine="707"/>
        <w:contextualSpacing/>
      </w:pPr>
      <w:r w:rsidRPr="00F35066">
        <w:rPr>
          <w:i/>
        </w:rPr>
        <w:t>Херсонська туристська</w:t>
      </w:r>
      <w:r w:rsidRPr="00F35066">
        <w:rPr>
          <w:i/>
          <w:spacing w:val="-1"/>
        </w:rPr>
        <w:t xml:space="preserve"> </w:t>
      </w:r>
      <w:r w:rsidRPr="00F35066">
        <w:rPr>
          <w:i/>
        </w:rPr>
        <w:t xml:space="preserve">зона </w:t>
      </w:r>
      <w:r w:rsidRPr="00F35066">
        <w:t>також має</w:t>
      </w:r>
      <w:r w:rsidRPr="00F35066">
        <w:rPr>
          <w:spacing w:val="-2"/>
        </w:rPr>
        <w:t xml:space="preserve"> </w:t>
      </w:r>
      <w:r w:rsidRPr="00F35066">
        <w:t>значні можливості</w:t>
      </w:r>
      <w:r w:rsidRPr="00F35066">
        <w:rPr>
          <w:spacing w:val="-1"/>
        </w:rPr>
        <w:t xml:space="preserve"> </w:t>
      </w:r>
      <w:r w:rsidRPr="00F35066">
        <w:t>для організації міжнародного туризму. У її арсеналі: значні ресурси морського узбережжя, кліматичні ресурси, а також культурно-історичні ресурси і цікаві об'єкти природи. Проте для подальшого розвитку міжнародного туризму в цій зоні необхідно, перш за все, звернути увагу на розвиток інфраструктури туризму.</w:t>
      </w:r>
    </w:p>
    <w:p w14:paraId="6A1CCC28" w14:textId="77777777" w:rsidR="00004204" w:rsidRPr="00F35066" w:rsidRDefault="00004204" w:rsidP="00F35066">
      <w:pPr>
        <w:pStyle w:val="a4"/>
        <w:ind w:right="108" w:firstLine="707"/>
        <w:contextualSpacing/>
      </w:pPr>
      <w:r w:rsidRPr="00F35066">
        <w:rPr>
          <w:i/>
        </w:rPr>
        <w:t xml:space="preserve">Підрайон Азовського узбережжя </w:t>
      </w:r>
      <w:r w:rsidRPr="00F35066">
        <w:t>має яскраво виражену орієнтацію туристської діяльності, направлену на рекреаційні ресурси морського узбережжя. У основу організації готельного, курортного і туристського сервісу в цьому підрайоні лягли всі види туристської діяльності, пов'язані з цим видом туристських ресурсів. Крім того, в районі є ресурси для подальшого розвитку і вдосконалення лікувально-курортної діяльності (Генічеськ).</w:t>
      </w:r>
    </w:p>
    <w:p w14:paraId="6DD11B7B" w14:textId="77777777" w:rsidR="00004204" w:rsidRPr="00F35066" w:rsidRDefault="00004204" w:rsidP="00F35066">
      <w:pPr>
        <w:pStyle w:val="a6"/>
        <w:numPr>
          <w:ilvl w:val="0"/>
          <w:numId w:val="2"/>
        </w:numPr>
        <w:tabs>
          <w:tab w:val="left" w:pos="1126"/>
        </w:tabs>
        <w:ind w:left="118" w:right="109" w:firstLine="707"/>
        <w:contextualSpacing/>
        <w:rPr>
          <w:sz w:val="28"/>
          <w:szCs w:val="28"/>
        </w:rPr>
      </w:pPr>
      <w:r w:rsidRPr="00F35066">
        <w:rPr>
          <w:i/>
          <w:sz w:val="28"/>
          <w:szCs w:val="28"/>
        </w:rPr>
        <w:t xml:space="preserve">Карпатський район. </w:t>
      </w:r>
      <w:r w:rsidRPr="00F35066">
        <w:rPr>
          <w:sz w:val="28"/>
          <w:szCs w:val="28"/>
        </w:rPr>
        <w:t>Головним видом ресурсів цього району є ресурси гір, лікувально-курортні ресурси, історико-культурні ресурси і цікаві об'єкти природи. Треба відзначити, що всіма цими видами туристських ресурсів Карпатський район забезпечений достатньою мірою.</w:t>
      </w:r>
    </w:p>
    <w:p w14:paraId="0A182EAE" w14:textId="77777777" w:rsidR="00004204" w:rsidRPr="00F35066" w:rsidRDefault="00004204" w:rsidP="00F35066">
      <w:pPr>
        <w:spacing w:line="240" w:lineRule="auto"/>
        <w:ind w:left="118" w:right="106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 xml:space="preserve">На території району виділяються два підрайони: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Східний </w:t>
      </w:r>
      <w:r w:rsidRPr="00F35066">
        <w:rPr>
          <w:rFonts w:ascii="Times New Roman" w:hAnsi="Times New Roman" w:cs="Times New Roman"/>
          <w:sz w:val="28"/>
          <w:szCs w:val="28"/>
        </w:rPr>
        <w:t xml:space="preserve">і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Західний. </w:t>
      </w:r>
      <w:r w:rsidRPr="00F35066">
        <w:rPr>
          <w:rFonts w:ascii="Times New Roman" w:hAnsi="Times New Roman" w:cs="Times New Roman"/>
          <w:sz w:val="28"/>
          <w:szCs w:val="28"/>
        </w:rPr>
        <w:t xml:space="preserve">Наявність в </w:t>
      </w:r>
      <w:r w:rsidRPr="00F35066">
        <w:rPr>
          <w:rFonts w:ascii="Times New Roman" w:hAnsi="Times New Roman" w:cs="Times New Roman"/>
          <w:i/>
          <w:sz w:val="28"/>
          <w:szCs w:val="28"/>
        </w:rPr>
        <w:t xml:space="preserve">Західному підрайоні </w:t>
      </w:r>
      <w:r w:rsidRPr="00F35066">
        <w:rPr>
          <w:rFonts w:ascii="Times New Roman" w:hAnsi="Times New Roman" w:cs="Times New Roman"/>
          <w:sz w:val="28"/>
          <w:szCs w:val="28"/>
        </w:rPr>
        <w:t>великої кількості джерел мінеральних вод виділяє його як державну здравницю.</w:t>
      </w:r>
    </w:p>
    <w:p w14:paraId="5CC37963" w14:textId="77777777" w:rsidR="00004204" w:rsidRPr="00F35066" w:rsidRDefault="00004204" w:rsidP="00F35066">
      <w:pPr>
        <w:spacing w:before="1" w:line="240" w:lineRule="auto"/>
        <w:ind w:left="8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066">
        <w:rPr>
          <w:rFonts w:ascii="Times New Roman" w:hAnsi="Times New Roman" w:cs="Times New Roman"/>
          <w:sz w:val="28"/>
          <w:szCs w:val="28"/>
        </w:rPr>
        <w:t>У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Східному</w:t>
      </w:r>
      <w:r w:rsidRPr="00F3506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ж</w:t>
      </w:r>
      <w:r w:rsidRPr="00F3506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i/>
          <w:sz w:val="28"/>
          <w:szCs w:val="28"/>
        </w:rPr>
        <w:t>районі</w:t>
      </w:r>
      <w:r w:rsidRPr="00F350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розвивається</w:t>
      </w:r>
      <w:r w:rsidRPr="00F35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z w:val="28"/>
          <w:szCs w:val="28"/>
        </w:rPr>
        <w:t>гірськолижний</w:t>
      </w:r>
      <w:r w:rsidRPr="00F35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5066">
        <w:rPr>
          <w:rFonts w:ascii="Times New Roman" w:hAnsi="Times New Roman" w:cs="Times New Roman"/>
          <w:spacing w:val="-2"/>
          <w:sz w:val="28"/>
          <w:szCs w:val="28"/>
        </w:rPr>
        <w:t>туризм.</w:t>
      </w:r>
    </w:p>
    <w:p w14:paraId="535A621D" w14:textId="6F822570" w:rsidR="00004204" w:rsidRPr="009D182F" w:rsidRDefault="00004204" w:rsidP="009D182F">
      <w:pPr>
        <w:pStyle w:val="a4"/>
        <w:spacing w:before="160"/>
        <w:ind w:left="0" w:right="114" w:firstLine="825"/>
        <w:contextualSpacing/>
        <w:rPr>
          <w:spacing w:val="-2"/>
        </w:rPr>
      </w:pPr>
      <w:r w:rsidRPr="00F35066">
        <w:t>Подальший розвиток міжнародного туризму пов'язаний з розвитком</w:t>
      </w:r>
      <w:r w:rsidR="009D182F">
        <w:t xml:space="preserve"> </w:t>
      </w:r>
      <w:r w:rsidRPr="00F35066">
        <w:t>туристської</w:t>
      </w:r>
      <w:r w:rsidRPr="00F35066">
        <w:rPr>
          <w:spacing w:val="61"/>
          <w:w w:val="150"/>
        </w:rPr>
        <w:t xml:space="preserve"> </w:t>
      </w:r>
      <w:r w:rsidRPr="00F35066">
        <w:t>інфраструктури,</w:t>
      </w:r>
      <w:r w:rsidRPr="00F35066">
        <w:rPr>
          <w:spacing w:val="59"/>
          <w:w w:val="150"/>
        </w:rPr>
        <w:t xml:space="preserve"> </w:t>
      </w:r>
      <w:r w:rsidRPr="00F35066">
        <w:t>але</w:t>
      </w:r>
      <w:r w:rsidRPr="00F35066">
        <w:rPr>
          <w:spacing w:val="60"/>
          <w:w w:val="150"/>
        </w:rPr>
        <w:t xml:space="preserve"> </w:t>
      </w:r>
      <w:r w:rsidRPr="00F35066">
        <w:t>його</w:t>
      </w:r>
      <w:r w:rsidRPr="00F35066">
        <w:rPr>
          <w:spacing w:val="59"/>
          <w:w w:val="150"/>
        </w:rPr>
        <w:t xml:space="preserve"> </w:t>
      </w:r>
      <w:r w:rsidRPr="00F35066">
        <w:t>істотно</w:t>
      </w:r>
      <w:r w:rsidRPr="00F35066">
        <w:rPr>
          <w:spacing w:val="60"/>
          <w:w w:val="150"/>
        </w:rPr>
        <w:t xml:space="preserve"> </w:t>
      </w:r>
      <w:r w:rsidRPr="00F35066">
        <w:t>обмежуватимуть</w:t>
      </w:r>
      <w:r w:rsidRPr="00F35066">
        <w:rPr>
          <w:spacing w:val="60"/>
          <w:w w:val="150"/>
        </w:rPr>
        <w:t xml:space="preserve"> </w:t>
      </w:r>
      <w:r w:rsidRPr="00F35066">
        <w:rPr>
          <w:spacing w:val="-2"/>
        </w:rPr>
        <w:t>національні</w:t>
      </w:r>
      <w:r w:rsidR="009D182F">
        <w:rPr>
          <w:spacing w:val="-2"/>
        </w:rPr>
        <w:t xml:space="preserve"> </w:t>
      </w:r>
      <w:r w:rsidRPr="00F35066">
        <w:t>парки і заповідники, розташовані на території району. Крім того, специфіка туристських ресурсів району вимагає строгого контролю за розвитком туристської галузі, оскільки перевищення норм навантаження на дану територію може привести до деградації туристських ресурсів.</w:t>
      </w:r>
    </w:p>
    <w:p w14:paraId="3A9F8DEB" w14:textId="77777777" w:rsidR="002961AA" w:rsidRDefault="002961AA" w:rsidP="00F350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08E284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</w:pPr>
    </w:p>
    <w:p w14:paraId="07E6DC51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Запитання та завдання для самоконтролю</w:t>
      </w:r>
    </w:p>
    <w:p w14:paraId="3E9EB45E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697A42AD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Розкрийте дуалізм значення рекреаційного районування.</w:t>
      </w:r>
    </w:p>
    <w:p w14:paraId="125CE076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Визначте принципи рекреаційного районування.</w:t>
      </w:r>
    </w:p>
    <w:p w14:paraId="101BBAC7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Дайте визначення рекреаційного району. Вкажіть його основні ознаки.</w:t>
      </w:r>
    </w:p>
    <w:p w14:paraId="12D928B5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4. Охарактеризуйте основні </w:t>
      </w:r>
      <w:proofErr w:type="spellStart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районоутворювальні</w:t>
      </w:r>
      <w:proofErr w:type="spellEnd"/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умови та фактори.</w:t>
      </w:r>
    </w:p>
    <w:p w14:paraId="2FFB5503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Які рівні за масштабом виділяються при рекреаційному райо</w:t>
      </w: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softHyphen/>
        <w:t>нуванні?</w:t>
      </w:r>
    </w:p>
    <w:p w14:paraId="57F922D7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 Наведіть таксономічні одиниці рекреаційного районування, що найчастіше використовуються.</w:t>
      </w:r>
    </w:p>
    <w:p w14:paraId="0BBA6847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 Дайте визначення рекреаційному (туристичному, курортному) комплексу. Чим він відрізняється від рекреаційного центру?</w:t>
      </w:r>
    </w:p>
    <w:p w14:paraId="093F1AED" w14:textId="77777777" w:rsidR="009D182F" w:rsidRPr="00F35066" w:rsidRDefault="009D182F" w:rsidP="009D18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350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8. Наведіть   приклади   існуючого   рекреаційного   районування   в Україні? Чим воно відрізняється від туристичного?</w:t>
      </w:r>
    </w:p>
    <w:p w14:paraId="5DB4B176" w14:textId="77777777" w:rsidR="009D182F" w:rsidRPr="00F35066" w:rsidRDefault="009D182F" w:rsidP="00F350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D182F" w:rsidRPr="00F3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0C87"/>
    <w:multiLevelType w:val="multilevel"/>
    <w:tmpl w:val="8372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D12"/>
    <w:multiLevelType w:val="multilevel"/>
    <w:tmpl w:val="FE1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10F1"/>
    <w:multiLevelType w:val="multilevel"/>
    <w:tmpl w:val="51C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461B2"/>
    <w:multiLevelType w:val="hybridMultilevel"/>
    <w:tmpl w:val="49D4B818"/>
    <w:lvl w:ilvl="0" w:tplc="FB2426F8">
      <w:start w:val="1"/>
      <w:numFmt w:val="decimal"/>
      <w:lvlText w:val="%1."/>
      <w:lvlJc w:val="left"/>
      <w:pPr>
        <w:ind w:left="1178" w:hanging="35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66EF5E4">
      <w:numFmt w:val="bullet"/>
      <w:lvlText w:val="•"/>
      <w:lvlJc w:val="left"/>
      <w:pPr>
        <w:ind w:left="2048" w:hanging="353"/>
      </w:pPr>
      <w:rPr>
        <w:rFonts w:hint="default"/>
        <w:lang w:val="uk-UA" w:eastAsia="en-US" w:bidi="ar-SA"/>
      </w:rPr>
    </w:lvl>
    <w:lvl w:ilvl="2" w:tplc="BD088B44">
      <w:numFmt w:val="bullet"/>
      <w:lvlText w:val="•"/>
      <w:lvlJc w:val="left"/>
      <w:pPr>
        <w:ind w:left="2917" w:hanging="353"/>
      </w:pPr>
      <w:rPr>
        <w:rFonts w:hint="default"/>
        <w:lang w:val="uk-UA" w:eastAsia="en-US" w:bidi="ar-SA"/>
      </w:rPr>
    </w:lvl>
    <w:lvl w:ilvl="3" w:tplc="49D614E6">
      <w:numFmt w:val="bullet"/>
      <w:lvlText w:val="•"/>
      <w:lvlJc w:val="left"/>
      <w:pPr>
        <w:ind w:left="3785" w:hanging="353"/>
      </w:pPr>
      <w:rPr>
        <w:rFonts w:hint="default"/>
        <w:lang w:val="uk-UA" w:eastAsia="en-US" w:bidi="ar-SA"/>
      </w:rPr>
    </w:lvl>
    <w:lvl w:ilvl="4" w:tplc="291C9ACC">
      <w:numFmt w:val="bullet"/>
      <w:lvlText w:val="•"/>
      <w:lvlJc w:val="left"/>
      <w:pPr>
        <w:ind w:left="4654" w:hanging="353"/>
      </w:pPr>
      <w:rPr>
        <w:rFonts w:hint="default"/>
        <w:lang w:val="uk-UA" w:eastAsia="en-US" w:bidi="ar-SA"/>
      </w:rPr>
    </w:lvl>
    <w:lvl w:ilvl="5" w:tplc="FDA662B2">
      <w:numFmt w:val="bullet"/>
      <w:lvlText w:val="•"/>
      <w:lvlJc w:val="left"/>
      <w:pPr>
        <w:ind w:left="5523" w:hanging="353"/>
      </w:pPr>
      <w:rPr>
        <w:rFonts w:hint="default"/>
        <w:lang w:val="uk-UA" w:eastAsia="en-US" w:bidi="ar-SA"/>
      </w:rPr>
    </w:lvl>
    <w:lvl w:ilvl="6" w:tplc="A042918C">
      <w:numFmt w:val="bullet"/>
      <w:lvlText w:val="•"/>
      <w:lvlJc w:val="left"/>
      <w:pPr>
        <w:ind w:left="6391" w:hanging="353"/>
      </w:pPr>
      <w:rPr>
        <w:rFonts w:hint="default"/>
        <w:lang w:val="uk-UA" w:eastAsia="en-US" w:bidi="ar-SA"/>
      </w:rPr>
    </w:lvl>
    <w:lvl w:ilvl="7" w:tplc="26B8D8BA">
      <w:numFmt w:val="bullet"/>
      <w:lvlText w:val="•"/>
      <w:lvlJc w:val="left"/>
      <w:pPr>
        <w:ind w:left="7260" w:hanging="353"/>
      </w:pPr>
      <w:rPr>
        <w:rFonts w:hint="default"/>
        <w:lang w:val="uk-UA" w:eastAsia="en-US" w:bidi="ar-SA"/>
      </w:rPr>
    </w:lvl>
    <w:lvl w:ilvl="8" w:tplc="E8DAA0AC">
      <w:numFmt w:val="bullet"/>
      <w:lvlText w:val="•"/>
      <w:lvlJc w:val="left"/>
      <w:pPr>
        <w:ind w:left="8129" w:hanging="353"/>
      </w:pPr>
      <w:rPr>
        <w:rFonts w:hint="default"/>
        <w:lang w:val="uk-UA" w:eastAsia="en-US" w:bidi="ar-SA"/>
      </w:rPr>
    </w:lvl>
  </w:abstractNum>
  <w:abstractNum w:abstractNumId="4" w15:restartNumberingAfterBreak="0">
    <w:nsid w:val="2ABA6CA3"/>
    <w:multiLevelType w:val="hybridMultilevel"/>
    <w:tmpl w:val="1390DBAA"/>
    <w:lvl w:ilvl="0" w:tplc="B008C332">
      <w:start w:val="1"/>
      <w:numFmt w:val="decimal"/>
      <w:lvlText w:val="%1."/>
      <w:lvlJc w:val="left"/>
      <w:pPr>
        <w:ind w:left="117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4987D38">
      <w:numFmt w:val="bullet"/>
      <w:lvlText w:val="•"/>
      <w:lvlJc w:val="left"/>
      <w:pPr>
        <w:ind w:left="2048" w:hanging="353"/>
      </w:pPr>
      <w:rPr>
        <w:rFonts w:hint="default"/>
        <w:lang w:val="uk-UA" w:eastAsia="en-US" w:bidi="ar-SA"/>
      </w:rPr>
    </w:lvl>
    <w:lvl w:ilvl="2" w:tplc="64544666">
      <w:numFmt w:val="bullet"/>
      <w:lvlText w:val="•"/>
      <w:lvlJc w:val="left"/>
      <w:pPr>
        <w:ind w:left="2917" w:hanging="353"/>
      </w:pPr>
      <w:rPr>
        <w:rFonts w:hint="default"/>
        <w:lang w:val="uk-UA" w:eastAsia="en-US" w:bidi="ar-SA"/>
      </w:rPr>
    </w:lvl>
    <w:lvl w:ilvl="3" w:tplc="4622FB94">
      <w:numFmt w:val="bullet"/>
      <w:lvlText w:val="•"/>
      <w:lvlJc w:val="left"/>
      <w:pPr>
        <w:ind w:left="3785" w:hanging="353"/>
      </w:pPr>
      <w:rPr>
        <w:rFonts w:hint="default"/>
        <w:lang w:val="uk-UA" w:eastAsia="en-US" w:bidi="ar-SA"/>
      </w:rPr>
    </w:lvl>
    <w:lvl w:ilvl="4" w:tplc="E5E0718E">
      <w:numFmt w:val="bullet"/>
      <w:lvlText w:val="•"/>
      <w:lvlJc w:val="left"/>
      <w:pPr>
        <w:ind w:left="4654" w:hanging="353"/>
      </w:pPr>
      <w:rPr>
        <w:rFonts w:hint="default"/>
        <w:lang w:val="uk-UA" w:eastAsia="en-US" w:bidi="ar-SA"/>
      </w:rPr>
    </w:lvl>
    <w:lvl w:ilvl="5" w:tplc="E5E8A506">
      <w:numFmt w:val="bullet"/>
      <w:lvlText w:val="•"/>
      <w:lvlJc w:val="left"/>
      <w:pPr>
        <w:ind w:left="5523" w:hanging="353"/>
      </w:pPr>
      <w:rPr>
        <w:rFonts w:hint="default"/>
        <w:lang w:val="uk-UA" w:eastAsia="en-US" w:bidi="ar-SA"/>
      </w:rPr>
    </w:lvl>
    <w:lvl w:ilvl="6" w:tplc="65E684D8">
      <w:numFmt w:val="bullet"/>
      <w:lvlText w:val="•"/>
      <w:lvlJc w:val="left"/>
      <w:pPr>
        <w:ind w:left="6391" w:hanging="353"/>
      </w:pPr>
      <w:rPr>
        <w:rFonts w:hint="default"/>
        <w:lang w:val="uk-UA" w:eastAsia="en-US" w:bidi="ar-SA"/>
      </w:rPr>
    </w:lvl>
    <w:lvl w:ilvl="7" w:tplc="EB70EB9A">
      <w:numFmt w:val="bullet"/>
      <w:lvlText w:val="•"/>
      <w:lvlJc w:val="left"/>
      <w:pPr>
        <w:ind w:left="7260" w:hanging="353"/>
      </w:pPr>
      <w:rPr>
        <w:rFonts w:hint="default"/>
        <w:lang w:val="uk-UA" w:eastAsia="en-US" w:bidi="ar-SA"/>
      </w:rPr>
    </w:lvl>
    <w:lvl w:ilvl="8" w:tplc="0542F650">
      <w:numFmt w:val="bullet"/>
      <w:lvlText w:val="•"/>
      <w:lvlJc w:val="left"/>
      <w:pPr>
        <w:ind w:left="8129" w:hanging="353"/>
      </w:pPr>
      <w:rPr>
        <w:rFonts w:hint="default"/>
        <w:lang w:val="uk-UA" w:eastAsia="en-US" w:bidi="ar-SA"/>
      </w:rPr>
    </w:lvl>
  </w:abstractNum>
  <w:abstractNum w:abstractNumId="5" w15:restartNumberingAfterBreak="0">
    <w:nsid w:val="32C86DDF"/>
    <w:multiLevelType w:val="multilevel"/>
    <w:tmpl w:val="848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1694C"/>
    <w:multiLevelType w:val="multilevel"/>
    <w:tmpl w:val="8E54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9562A"/>
    <w:multiLevelType w:val="multilevel"/>
    <w:tmpl w:val="B14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46797"/>
    <w:multiLevelType w:val="multilevel"/>
    <w:tmpl w:val="BAF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145AD"/>
    <w:multiLevelType w:val="hybridMultilevel"/>
    <w:tmpl w:val="9376A51C"/>
    <w:lvl w:ilvl="0" w:tplc="A164FCD2">
      <w:start w:val="1"/>
      <w:numFmt w:val="decimal"/>
      <w:lvlText w:val="%1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AE1E28">
      <w:numFmt w:val="bullet"/>
      <w:lvlText w:val="•"/>
      <w:lvlJc w:val="left"/>
      <w:pPr>
        <w:ind w:left="1094" w:hanging="569"/>
      </w:pPr>
      <w:rPr>
        <w:rFonts w:hint="default"/>
        <w:lang w:val="uk-UA" w:eastAsia="en-US" w:bidi="ar-SA"/>
      </w:rPr>
    </w:lvl>
    <w:lvl w:ilvl="2" w:tplc="4816FFFA">
      <w:numFmt w:val="bullet"/>
      <w:lvlText w:val="•"/>
      <w:lvlJc w:val="left"/>
      <w:pPr>
        <w:ind w:left="2069" w:hanging="569"/>
      </w:pPr>
      <w:rPr>
        <w:rFonts w:hint="default"/>
        <w:lang w:val="uk-UA" w:eastAsia="en-US" w:bidi="ar-SA"/>
      </w:rPr>
    </w:lvl>
    <w:lvl w:ilvl="3" w:tplc="C0503D6C">
      <w:numFmt w:val="bullet"/>
      <w:lvlText w:val="•"/>
      <w:lvlJc w:val="left"/>
      <w:pPr>
        <w:ind w:left="3043" w:hanging="569"/>
      </w:pPr>
      <w:rPr>
        <w:rFonts w:hint="default"/>
        <w:lang w:val="uk-UA" w:eastAsia="en-US" w:bidi="ar-SA"/>
      </w:rPr>
    </w:lvl>
    <w:lvl w:ilvl="4" w:tplc="E6749CC4">
      <w:numFmt w:val="bullet"/>
      <w:lvlText w:val="•"/>
      <w:lvlJc w:val="left"/>
      <w:pPr>
        <w:ind w:left="4018" w:hanging="569"/>
      </w:pPr>
      <w:rPr>
        <w:rFonts w:hint="default"/>
        <w:lang w:val="uk-UA" w:eastAsia="en-US" w:bidi="ar-SA"/>
      </w:rPr>
    </w:lvl>
    <w:lvl w:ilvl="5" w:tplc="B9C669BE">
      <w:numFmt w:val="bullet"/>
      <w:lvlText w:val="•"/>
      <w:lvlJc w:val="left"/>
      <w:pPr>
        <w:ind w:left="4993" w:hanging="569"/>
      </w:pPr>
      <w:rPr>
        <w:rFonts w:hint="default"/>
        <w:lang w:val="uk-UA" w:eastAsia="en-US" w:bidi="ar-SA"/>
      </w:rPr>
    </w:lvl>
    <w:lvl w:ilvl="6" w:tplc="065433DA">
      <w:numFmt w:val="bullet"/>
      <w:lvlText w:val="•"/>
      <w:lvlJc w:val="left"/>
      <w:pPr>
        <w:ind w:left="5967" w:hanging="569"/>
      </w:pPr>
      <w:rPr>
        <w:rFonts w:hint="default"/>
        <w:lang w:val="uk-UA" w:eastAsia="en-US" w:bidi="ar-SA"/>
      </w:rPr>
    </w:lvl>
    <w:lvl w:ilvl="7" w:tplc="94BEC73A">
      <w:numFmt w:val="bullet"/>
      <w:lvlText w:val="•"/>
      <w:lvlJc w:val="left"/>
      <w:pPr>
        <w:ind w:left="6942" w:hanging="569"/>
      </w:pPr>
      <w:rPr>
        <w:rFonts w:hint="default"/>
        <w:lang w:val="uk-UA" w:eastAsia="en-US" w:bidi="ar-SA"/>
      </w:rPr>
    </w:lvl>
    <w:lvl w:ilvl="8" w:tplc="752CB034">
      <w:numFmt w:val="bullet"/>
      <w:lvlText w:val="•"/>
      <w:lvlJc w:val="left"/>
      <w:pPr>
        <w:ind w:left="7917" w:hanging="569"/>
      </w:pPr>
      <w:rPr>
        <w:rFonts w:hint="default"/>
        <w:lang w:val="uk-UA" w:eastAsia="en-US" w:bidi="ar-SA"/>
      </w:rPr>
    </w:lvl>
  </w:abstractNum>
  <w:abstractNum w:abstractNumId="10" w15:restartNumberingAfterBreak="0">
    <w:nsid w:val="6ECB42C9"/>
    <w:multiLevelType w:val="multilevel"/>
    <w:tmpl w:val="948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002718">
    <w:abstractNumId w:val="9"/>
  </w:num>
  <w:num w:numId="2" w16cid:durableId="1068302775">
    <w:abstractNumId w:val="3"/>
  </w:num>
  <w:num w:numId="3" w16cid:durableId="564995230">
    <w:abstractNumId w:val="8"/>
  </w:num>
  <w:num w:numId="4" w16cid:durableId="393234332">
    <w:abstractNumId w:val="0"/>
  </w:num>
  <w:num w:numId="5" w16cid:durableId="307444613">
    <w:abstractNumId w:val="10"/>
  </w:num>
  <w:num w:numId="6" w16cid:durableId="1157459651">
    <w:abstractNumId w:val="2"/>
  </w:num>
  <w:num w:numId="7" w16cid:durableId="502859664">
    <w:abstractNumId w:val="1"/>
  </w:num>
  <w:num w:numId="8" w16cid:durableId="442305861">
    <w:abstractNumId w:val="7"/>
  </w:num>
  <w:num w:numId="9" w16cid:durableId="1429738031">
    <w:abstractNumId w:val="5"/>
  </w:num>
  <w:num w:numId="10" w16cid:durableId="2130934155">
    <w:abstractNumId w:val="6"/>
  </w:num>
  <w:num w:numId="11" w16cid:durableId="476381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AA"/>
    <w:rsid w:val="00004204"/>
    <w:rsid w:val="00092313"/>
    <w:rsid w:val="000A6D2C"/>
    <w:rsid w:val="000C1D7C"/>
    <w:rsid w:val="002235AF"/>
    <w:rsid w:val="002961AA"/>
    <w:rsid w:val="002A0070"/>
    <w:rsid w:val="007C75C5"/>
    <w:rsid w:val="007F7F79"/>
    <w:rsid w:val="009B0A8E"/>
    <w:rsid w:val="009D182F"/>
    <w:rsid w:val="009F725C"/>
    <w:rsid w:val="00A037EF"/>
    <w:rsid w:val="00AA4AEB"/>
    <w:rsid w:val="00B015BC"/>
    <w:rsid w:val="00BC3A03"/>
    <w:rsid w:val="00BE2C9D"/>
    <w:rsid w:val="00C01684"/>
    <w:rsid w:val="00CF3E3F"/>
    <w:rsid w:val="00D277CD"/>
    <w:rsid w:val="00E15771"/>
    <w:rsid w:val="00E36B1F"/>
    <w:rsid w:val="00F35066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5F86"/>
  <w15:chartTrackingRefBased/>
  <w15:docId w15:val="{CD4362E1-0C0C-47F1-A31A-B0E6C336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1A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2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ody Text"/>
    <w:basedOn w:val="a"/>
    <w:link w:val="a5"/>
    <w:uiPriority w:val="1"/>
    <w:qFormat/>
    <w:rsid w:val="007C75C5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1"/>
    <w:rsid w:val="007C75C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1"/>
    <w:qFormat/>
    <w:rsid w:val="007C75C5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24193</Words>
  <Characters>13791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Лекція №6</vt:lpstr>
    </vt:vector>
  </TitlesOfParts>
  <Company/>
  <LinksUpToDate>false</LinksUpToDate>
  <CharactersWithSpaces>37909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11</cp:revision>
  <dcterms:created xsi:type="dcterms:W3CDTF">2023-10-18T18:29:00Z</dcterms:created>
  <dcterms:modified xsi:type="dcterms:W3CDTF">2024-10-06T11:51:00Z</dcterms:modified>
</cp:coreProperties>
</file>