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00" w:rsidRDefault="005052A4" w:rsidP="00584C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0FF">
        <w:rPr>
          <w:rFonts w:ascii="Times New Roman" w:hAnsi="Times New Roman" w:cs="Times New Roman"/>
          <w:b/>
          <w:sz w:val="28"/>
          <w:szCs w:val="28"/>
        </w:rPr>
        <w:t>ПІДГОТОВКА ТА ПУБЛІКАЦІЯ ТЕЗ ДОПОВІДІ</w:t>
      </w:r>
    </w:p>
    <w:p w:rsidR="001C6E5B" w:rsidRDefault="005052A4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FF">
        <w:rPr>
          <w:rFonts w:ascii="Times New Roman" w:hAnsi="Times New Roman" w:cs="Times New Roman"/>
          <w:b/>
          <w:i/>
          <w:sz w:val="28"/>
          <w:szCs w:val="28"/>
        </w:rPr>
        <w:t>Тези доповіді</w:t>
      </w:r>
      <w:r w:rsidRPr="009A41BC">
        <w:rPr>
          <w:rFonts w:ascii="Times New Roman" w:hAnsi="Times New Roman" w:cs="Times New Roman"/>
          <w:sz w:val="28"/>
          <w:szCs w:val="28"/>
        </w:rPr>
        <w:t xml:space="preserve"> (гр. </w:t>
      </w:r>
      <w:proofErr w:type="spellStart"/>
      <w:r w:rsidRPr="009A41BC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9A41BC">
        <w:rPr>
          <w:rFonts w:ascii="Times New Roman" w:hAnsi="Times New Roman" w:cs="Times New Roman"/>
          <w:sz w:val="28"/>
          <w:szCs w:val="28"/>
        </w:rPr>
        <w:t xml:space="preserve"> – положення, твердження) – це опубліковані до початку наукової</w:t>
      </w:r>
      <w:r w:rsidRPr="005052A4">
        <w:rPr>
          <w:rFonts w:ascii="Times New Roman" w:hAnsi="Times New Roman" w:cs="Times New Roman"/>
          <w:sz w:val="28"/>
          <w:szCs w:val="28"/>
        </w:rPr>
        <w:t xml:space="preserve"> конференції матеріали, що містять виклад основних аспектів наукової доповіді. Вони фіксують науковий пріоритет автора і містять матеріали, які раніше не друкувалися. </w:t>
      </w:r>
    </w:p>
    <w:p w:rsidR="008A0E1B" w:rsidRDefault="005052A4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4">
        <w:rPr>
          <w:rFonts w:ascii="Times New Roman" w:hAnsi="Times New Roman" w:cs="Times New Roman"/>
          <w:sz w:val="28"/>
          <w:szCs w:val="28"/>
        </w:rPr>
        <w:t xml:space="preserve">Тези мають характер короткої стверджуючої думки або висновку, закономірності виявлених наукових фактів. Весь текст займає </w:t>
      </w:r>
      <w:r w:rsidRPr="001C6E5B">
        <w:rPr>
          <w:rFonts w:ascii="Times New Roman" w:hAnsi="Times New Roman" w:cs="Times New Roman"/>
          <w:i/>
          <w:color w:val="00B0F0"/>
          <w:sz w:val="28"/>
          <w:szCs w:val="28"/>
        </w:rPr>
        <w:t>об’єм приблизно в 2 – 3 сторінки</w:t>
      </w:r>
      <w:r w:rsidRPr="005052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E1B" w:rsidRPr="00092C0B" w:rsidRDefault="005052A4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92C0B">
        <w:rPr>
          <w:rFonts w:ascii="Times New Roman" w:hAnsi="Times New Roman" w:cs="Times New Roman"/>
          <w:b/>
          <w:i/>
          <w:color w:val="00B050"/>
          <w:sz w:val="28"/>
          <w:szCs w:val="28"/>
        </w:rPr>
        <w:t>Структур</w:t>
      </w:r>
      <w:r w:rsidR="00092C0B" w:rsidRPr="00092C0B">
        <w:rPr>
          <w:rFonts w:ascii="Times New Roman" w:hAnsi="Times New Roman" w:cs="Times New Roman"/>
          <w:b/>
          <w:i/>
          <w:color w:val="00B050"/>
          <w:sz w:val="28"/>
          <w:szCs w:val="28"/>
        </w:rPr>
        <w:t>ні елементи</w:t>
      </w:r>
      <w:r w:rsidRPr="00092C0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: </w:t>
      </w:r>
    </w:p>
    <w:p w:rsidR="003F1C97" w:rsidRDefault="003F1C97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92C0B" w:rsidRDefault="0000149C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149C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r w:rsidR="005052A4" w:rsidRPr="0000149C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ступ</w:t>
      </w:r>
      <w:r w:rsidR="00092C0B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0A72FD" w:rsidRDefault="0000149C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C">
        <w:rPr>
          <w:rFonts w:ascii="Times New Roman" w:hAnsi="Times New Roman" w:cs="Times New Roman"/>
          <w:b/>
          <w:i/>
          <w:color w:val="0070C0"/>
          <w:sz w:val="28"/>
          <w:szCs w:val="28"/>
        </w:rPr>
        <w:t>А</w:t>
      </w:r>
      <w:r w:rsidR="005052A4" w:rsidRPr="0000149C">
        <w:rPr>
          <w:rFonts w:ascii="Times New Roman" w:hAnsi="Times New Roman" w:cs="Times New Roman"/>
          <w:b/>
          <w:i/>
          <w:color w:val="0070C0"/>
          <w:sz w:val="28"/>
          <w:szCs w:val="28"/>
        </w:rPr>
        <w:t>ктуальність і д</w:t>
      </w:r>
      <w:r w:rsidR="000A72FD" w:rsidRPr="0000149C">
        <w:rPr>
          <w:rFonts w:ascii="Times New Roman" w:hAnsi="Times New Roman" w:cs="Times New Roman"/>
          <w:b/>
          <w:i/>
          <w:color w:val="0070C0"/>
          <w:sz w:val="28"/>
          <w:szCs w:val="28"/>
        </w:rPr>
        <w:t>оцільність наукової проблеми</w:t>
      </w:r>
      <w:r w:rsidR="00092C0B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624AEA" w:rsidRDefault="0000149C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C">
        <w:rPr>
          <w:rFonts w:ascii="Times New Roman" w:hAnsi="Times New Roman" w:cs="Times New Roman"/>
          <w:b/>
          <w:i/>
          <w:color w:val="0070C0"/>
          <w:sz w:val="28"/>
          <w:szCs w:val="28"/>
        </w:rPr>
        <w:t>О</w:t>
      </w:r>
      <w:r w:rsidR="005052A4" w:rsidRPr="0000149C">
        <w:rPr>
          <w:rFonts w:ascii="Times New Roman" w:hAnsi="Times New Roman" w:cs="Times New Roman"/>
          <w:b/>
          <w:i/>
          <w:color w:val="0070C0"/>
          <w:sz w:val="28"/>
          <w:szCs w:val="28"/>
        </w:rPr>
        <w:t>станні дослідження та публікації</w:t>
      </w:r>
      <w:r w:rsidR="005052A4" w:rsidRPr="005052A4">
        <w:rPr>
          <w:rFonts w:ascii="Times New Roman" w:hAnsi="Times New Roman" w:cs="Times New Roman"/>
          <w:sz w:val="28"/>
          <w:szCs w:val="28"/>
        </w:rPr>
        <w:t>, на які спир</w:t>
      </w:r>
      <w:r>
        <w:rPr>
          <w:rFonts w:ascii="Times New Roman" w:hAnsi="Times New Roman" w:cs="Times New Roman"/>
          <w:sz w:val="28"/>
          <w:szCs w:val="28"/>
        </w:rPr>
        <w:t>ається автор.</w:t>
      </w:r>
    </w:p>
    <w:p w:rsidR="00092C0B" w:rsidRDefault="005052A4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C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Постановка мети статті</w:t>
      </w:r>
      <w:r w:rsidRPr="0000149C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5052A4">
        <w:rPr>
          <w:rFonts w:ascii="Times New Roman" w:hAnsi="Times New Roman" w:cs="Times New Roman"/>
          <w:sz w:val="28"/>
          <w:szCs w:val="28"/>
        </w:rPr>
        <w:t xml:space="preserve"> Вказаний розділ вельми важливий, бо з нього читач визначає корисніст</w:t>
      </w:r>
      <w:r w:rsidR="00092C0B">
        <w:rPr>
          <w:rFonts w:ascii="Times New Roman" w:hAnsi="Times New Roman" w:cs="Times New Roman"/>
          <w:sz w:val="28"/>
          <w:szCs w:val="28"/>
        </w:rPr>
        <w:t>ь для себе пропонованої статті.</w:t>
      </w:r>
    </w:p>
    <w:p w:rsidR="003F1C97" w:rsidRDefault="003F1C97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B2420" w:rsidRDefault="005052A4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C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Основний матеріал</w:t>
      </w:r>
      <w:r w:rsidRPr="000014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52A4">
        <w:rPr>
          <w:rFonts w:ascii="Times New Roman" w:hAnsi="Times New Roman" w:cs="Times New Roman"/>
          <w:sz w:val="28"/>
          <w:szCs w:val="28"/>
        </w:rPr>
        <w:t>– виклад власне матеріалу дослідження</w:t>
      </w:r>
      <w:r w:rsidR="00092C0B">
        <w:rPr>
          <w:rFonts w:ascii="Times New Roman" w:hAnsi="Times New Roman" w:cs="Times New Roman"/>
          <w:sz w:val="28"/>
          <w:szCs w:val="28"/>
        </w:rPr>
        <w:t>.</w:t>
      </w:r>
    </w:p>
    <w:p w:rsidR="003F1C97" w:rsidRDefault="003F1C97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B2420" w:rsidRDefault="005052A4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C">
        <w:rPr>
          <w:rFonts w:ascii="Times New Roman" w:hAnsi="Times New Roman" w:cs="Times New Roman"/>
          <w:b/>
          <w:i/>
          <w:color w:val="FF0000"/>
          <w:sz w:val="28"/>
          <w:szCs w:val="28"/>
        </w:rPr>
        <w:t>Висновки</w:t>
      </w:r>
      <w:r w:rsidRPr="005052A4">
        <w:rPr>
          <w:rFonts w:ascii="Times New Roman" w:hAnsi="Times New Roman" w:cs="Times New Roman"/>
          <w:sz w:val="28"/>
          <w:szCs w:val="28"/>
        </w:rPr>
        <w:t xml:space="preserve"> – у закінченні наводяться висновки з даного дослідження і стисло подаються перспективи подальших розвідок у цьому напрямку.</w:t>
      </w:r>
    </w:p>
    <w:p w:rsidR="003F1C97" w:rsidRDefault="003F1C97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92C0B" w:rsidRDefault="005052A4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C">
        <w:rPr>
          <w:rFonts w:ascii="Times New Roman" w:hAnsi="Times New Roman" w:cs="Times New Roman"/>
          <w:b/>
          <w:i/>
          <w:color w:val="FF0000"/>
          <w:sz w:val="28"/>
          <w:szCs w:val="28"/>
        </w:rPr>
        <w:t>Список використаної літератури</w:t>
      </w:r>
      <w:r w:rsidRPr="004B242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5052A4">
        <w:rPr>
          <w:rFonts w:ascii="Times New Roman" w:hAnsi="Times New Roman" w:cs="Times New Roman"/>
          <w:sz w:val="28"/>
          <w:szCs w:val="28"/>
        </w:rPr>
        <w:t>– елемент бібліографічного апарату, котрий містить описи використан</w:t>
      </w:r>
      <w:r w:rsidR="00092C0B">
        <w:rPr>
          <w:rFonts w:ascii="Times New Roman" w:hAnsi="Times New Roman" w:cs="Times New Roman"/>
          <w:sz w:val="28"/>
          <w:szCs w:val="28"/>
        </w:rPr>
        <w:t>их джерел в алфавітному порядку.</w:t>
      </w:r>
    </w:p>
    <w:p w:rsidR="004B2420" w:rsidRDefault="005052A4" w:rsidP="0050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5052A4">
        <w:rPr>
          <w:rFonts w:ascii="Times New Roman" w:hAnsi="Times New Roman" w:cs="Times New Roman"/>
          <w:sz w:val="28"/>
          <w:szCs w:val="28"/>
        </w:rPr>
        <w:t xml:space="preserve">Список використаної літератури повинен оформлятися відповідно до </w:t>
      </w:r>
      <w:r w:rsidR="00092C0B" w:rsidRPr="00D30F2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ДСТУ 8302:2015</w:t>
      </w:r>
      <w:r w:rsidR="00092C0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.</w:t>
      </w:r>
    </w:p>
    <w:p w:rsidR="00AF4AF8" w:rsidRDefault="00AF4AF8" w:rsidP="0050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</w:p>
    <w:p w:rsidR="00AF4AF8" w:rsidRDefault="00AF4AF8" w:rsidP="0050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</w:p>
    <w:p w:rsidR="00AF4AF8" w:rsidRDefault="00AF4AF8" w:rsidP="00AF4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4D">
        <w:rPr>
          <w:rFonts w:ascii="Times New Roman" w:hAnsi="Times New Roman" w:cs="Times New Roman"/>
          <w:b/>
          <w:color w:val="FF0000"/>
          <w:sz w:val="28"/>
          <w:szCs w:val="28"/>
        </w:rPr>
        <w:t>Параметри:</w:t>
      </w:r>
      <w:r w:rsidRPr="00022C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2C4D">
        <w:rPr>
          <w:rFonts w:ascii="Times New Roman" w:hAnsi="Times New Roman" w:cs="Times New Roman"/>
          <w:sz w:val="28"/>
          <w:szCs w:val="28"/>
        </w:rPr>
        <w:t>версія WORD, шрифт – 14 кегель. Сторінки повинні мати відповідні поля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2C4D">
        <w:rPr>
          <w:rFonts w:ascii="Times New Roman" w:hAnsi="Times New Roman" w:cs="Times New Roman"/>
          <w:sz w:val="28"/>
          <w:szCs w:val="28"/>
        </w:rPr>
        <w:t>лівобіч – 30 мм; правобіч – 10 мм; зверху та знизу – 20 мм.</w:t>
      </w:r>
      <w:r>
        <w:rPr>
          <w:rFonts w:ascii="Times New Roman" w:hAnsi="Times New Roman" w:cs="Times New Roman"/>
          <w:sz w:val="28"/>
          <w:szCs w:val="28"/>
        </w:rPr>
        <w:t>) та нумерацію (правобіч, зверху), титульна сторінка не нумерується</w:t>
      </w:r>
      <w:r w:rsidRPr="00022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AF8" w:rsidRPr="00022C4D" w:rsidRDefault="00AF4AF8" w:rsidP="00AF4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4D">
        <w:rPr>
          <w:rFonts w:ascii="Times New Roman" w:hAnsi="Times New Roman" w:cs="Times New Roman"/>
          <w:sz w:val="28"/>
          <w:szCs w:val="28"/>
        </w:rPr>
        <w:t>Обсяг: 10–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22C4D">
        <w:rPr>
          <w:rFonts w:ascii="Times New Roman" w:hAnsi="Times New Roman" w:cs="Times New Roman"/>
          <w:sz w:val="28"/>
          <w:szCs w:val="28"/>
        </w:rPr>
        <w:t xml:space="preserve"> сторінок (формат А-4).</w:t>
      </w:r>
    </w:p>
    <w:p w:rsidR="00AF4AF8" w:rsidRPr="00022C4D" w:rsidRDefault="00AF4AF8" w:rsidP="00AF4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AF8" w:rsidRDefault="00AF4AF8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07C3" w:rsidRPr="005052A4" w:rsidRDefault="005407C3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07C3" w:rsidRPr="005052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13EBA"/>
    <w:multiLevelType w:val="hybridMultilevel"/>
    <w:tmpl w:val="420090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4651EB"/>
    <w:multiLevelType w:val="hybridMultilevel"/>
    <w:tmpl w:val="BA249A8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51"/>
    <w:rsid w:val="0000149C"/>
    <w:rsid w:val="00083205"/>
    <w:rsid w:val="00092C0B"/>
    <w:rsid w:val="000A72FD"/>
    <w:rsid w:val="000D60FF"/>
    <w:rsid w:val="001C6E5B"/>
    <w:rsid w:val="003F1C97"/>
    <w:rsid w:val="004B2420"/>
    <w:rsid w:val="005052A4"/>
    <w:rsid w:val="005407C3"/>
    <w:rsid w:val="00584C21"/>
    <w:rsid w:val="00624AEA"/>
    <w:rsid w:val="00766F00"/>
    <w:rsid w:val="008A0E1B"/>
    <w:rsid w:val="009A41BC"/>
    <w:rsid w:val="00AE5551"/>
    <w:rsid w:val="00A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770A"/>
  <w15:chartTrackingRefBased/>
  <w15:docId w15:val="{321143C9-ACA8-4E44-B057-E8D9C52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2023-10-28T20:01:00Z</dcterms:created>
  <dcterms:modified xsi:type="dcterms:W3CDTF">2024-12-01T12:58:00Z</dcterms:modified>
</cp:coreProperties>
</file>