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580AC" w14:textId="27EDD744" w:rsidR="00BD0D6C" w:rsidRDefault="00BD0D6C" w:rsidP="00543197">
      <w:pPr>
        <w:jc w:val="center"/>
      </w:pPr>
      <w:bookmarkStart w:id="0" w:name="_Hlk128593445"/>
      <w:bookmarkEnd w:id="0"/>
      <w:r>
        <w:t>Лабораторна</w:t>
      </w:r>
      <w:r w:rsidR="00C95551">
        <w:t xml:space="preserve"> </w:t>
      </w:r>
      <w:r>
        <w:t>робота</w:t>
      </w:r>
      <w:r w:rsidR="00C95551">
        <w:t xml:space="preserve"> </w:t>
      </w:r>
      <w:r>
        <w:t>№</w:t>
      </w:r>
      <w:r w:rsidR="00770B42">
        <w:t xml:space="preserve"> </w:t>
      </w:r>
      <w:r w:rsidR="002966EB">
        <w:t>1</w:t>
      </w:r>
      <w:r w:rsidR="00C95551">
        <w:t xml:space="preserve"> </w:t>
      </w:r>
    </w:p>
    <w:p w14:paraId="206621D3" w14:textId="2558F8F8" w:rsidR="002E5522" w:rsidRPr="00EF42DD" w:rsidRDefault="00C95551" w:rsidP="00543197">
      <w:pPr>
        <w:jc w:val="center"/>
      </w:pPr>
      <w:r>
        <w:t xml:space="preserve"> </w:t>
      </w:r>
      <w:r w:rsidR="00543197" w:rsidRPr="00EF42DD">
        <w:t>(</w:t>
      </w:r>
      <w:r w:rsidR="00BD0D6C">
        <w:t>4</w:t>
      </w:r>
      <w:r>
        <w:t xml:space="preserve"> </w:t>
      </w:r>
      <w:r w:rsidR="00543197" w:rsidRPr="00EF42DD">
        <w:t>години)</w:t>
      </w:r>
      <w:bookmarkStart w:id="1" w:name="_GoBack"/>
      <w:bookmarkEnd w:id="1"/>
    </w:p>
    <w:p w14:paraId="092C5F3E" w14:textId="250AA404" w:rsidR="00543197" w:rsidRPr="00EF42DD" w:rsidRDefault="00543197" w:rsidP="00543197">
      <w:pPr>
        <w:rPr>
          <w:b/>
          <w:lang w:val="ru-RU"/>
        </w:rPr>
      </w:pPr>
      <w:r w:rsidRPr="00BD0D6C">
        <w:rPr>
          <w:b/>
        </w:rPr>
        <w:t>Тема:</w:t>
      </w:r>
      <w:r w:rsidR="00C95551">
        <w:t xml:space="preserve"> </w:t>
      </w:r>
      <w:r w:rsidR="00D04CB0">
        <w:rPr>
          <w:b/>
        </w:rPr>
        <w:t>Шаблони</w:t>
      </w:r>
      <w:r w:rsidR="00C95551">
        <w:rPr>
          <w:b/>
        </w:rPr>
        <w:t xml:space="preserve"> </w:t>
      </w:r>
      <w:r w:rsidR="00D04CB0">
        <w:rPr>
          <w:b/>
        </w:rPr>
        <w:t>документів</w:t>
      </w:r>
      <w:r w:rsidR="00C95551">
        <w:rPr>
          <w:b/>
        </w:rPr>
        <w:t xml:space="preserve"> </w:t>
      </w:r>
      <w:r w:rsidRPr="00EF42DD">
        <w:rPr>
          <w:b/>
          <w:lang w:val="en-US"/>
        </w:rPr>
        <w:t>MS</w:t>
      </w:r>
      <w:r w:rsidR="00C95551">
        <w:rPr>
          <w:b/>
          <w:lang w:val="ru-RU"/>
        </w:rPr>
        <w:t xml:space="preserve"> </w:t>
      </w:r>
      <w:r w:rsidRPr="00EF42DD">
        <w:rPr>
          <w:b/>
          <w:lang w:val="en-US"/>
        </w:rPr>
        <w:t>Word</w:t>
      </w:r>
      <w:r w:rsidRPr="00EF42DD">
        <w:rPr>
          <w:b/>
          <w:lang w:val="ru-RU"/>
        </w:rPr>
        <w:t>.</w:t>
      </w:r>
      <w:r w:rsidR="00C95551">
        <w:rPr>
          <w:b/>
          <w:lang w:val="ru-RU"/>
        </w:rPr>
        <w:t xml:space="preserve"> </w:t>
      </w:r>
      <w:proofErr w:type="spellStart"/>
      <w:r w:rsidR="00D04CB0">
        <w:rPr>
          <w:b/>
          <w:lang w:val="ru-RU"/>
        </w:rPr>
        <w:t>Злиття</w:t>
      </w:r>
      <w:proofErr w:type="spellEnd"/>
      <w:r w:rsidR="00C95551">
        <w:rPr>
          <w:b/>
          <w:lang w:val="ru-RU"/>
        </w:rPr>
        <w:t xml:space="preserve"> </w:t>
      </w:r>
      <w:proofErr w:type="spellStart"/>
      <w:r w:rsidR="00D04CB0">
        <w:rPr>
          <w:b/>
          <w:lang w:val="ru-RU"/>
        </w:rPr>
        <w:t>документів</w:t>
      </w:r>
      <w:proofErr w:type="spellEnd"/>
      <w:r w:rsidR="00744E37" w:rsidRPr="00EF42DD">
        <w:rPr>
          <w:b/>
          <w:lang w:val="ru-RU"/>
        </w:rPr>
        <w:t>.</w:t>
      </w:r>
    </w:p>
    <w:p w14:paraId="133F0359" w14:textId="250AB703" w:rsidR="0076465C" w:rsidRDefault="00543197" w:rsidP="0076465C">
      <w:pPr>
        <w:ind w:left="851" w:hanging="851"/>
      </w:pPr>
      <w:r w:rsidRPr="00BD0D6C">
        <w:rPr>
          <w:b/>
        </w:rPr>
        <w:t>Мета:</w:t>
      </w:r>
      <w:r w:rsidR="00C95551">
        <w:rPr>
          <w:b/>
          <w:i/>
        </w:rPr>
        <w:t xml:space="preserve"> </w:t>
      </w:r>
      <w:r w:rsidR="00D04CB0">
        <w:t>отримати</w:t>
      </w:r>
      <w:r w:rsidR="00C95551">
        <w:t xml:space="preserve"> </w:t>
      </w:r>
      <w:r w:rsidR="00D04CB0">
        <w:t>практичні</w:t>
      </w:r>
      <w:r w:rsidR="00C95551">
        <w:t xml:space="preserve"> </w:t>
      </w:r>
      <w:r w:rsidR="00D04CB0">
        <w:t>навички</w:t>
      </w:r>
      <w:r w:rsidR="00C95551">
        <w:t xml:space="preserve"> </w:t>
      </w:r>
      <w:r w:rsidR="00D04CB0">
        <w:t>розробки</w:t>
      </w:r>
      <w:r w:rsidR="00C95551">
        <w:t xml:space="preserve"> </w:t>
      </w:r>
      <w:r w:rsidR="00D04CB0">
        <w:t>шаблонів</w:t>
      </w:r>
      <w:r w:rsidR="00C95551">
        <w:t xml:space="preserve"> </w:t>
      </w:r>
      <w:r w:rsidR="00D04CB0">
        <w:t>документів</w:t>
      </w:r>
      <w:r w:rsidR="00C95551">
        <w:t xml:space="preserve"> </w:t>
      </w:r>
      <w:r w:rsidRPr="00EF42DD">
        <w:rPr>
          <w:lang w:val="en-US"/>
        </w:rPr>
        <w:t>MS</w:t>
      </w:r>
      <w:r w:rsidR="00C95551">
        <w:rPr>
          <w:lang w:val="ru-RU"/>
        </w:rPr>
        <w:t xml:space="preserve"> </w:t>
      </w:r>
      <w:r w:rsidRPr="00EF42DD">
        <w:rPr>
          <w:lang w:val="en-US"/>
        </w:rPr>
        <w:t>Word</w:t>
      </w:r>
      <w:r w:rsidRPr="00EF42DD">
        <w:t>.</w:t>
      </w:r>
    </w:p>
    <w:p w14:paraId="0BCBF948" w14:textId="6C6ACE51" w:rsidR="00543197" w:rsidRPr="000203E4" w:rsidRDefault="00BD0D6C" w:rsidP="0076465C">
      <w:pPr>
        <w:ind w:left="851" w:hanging="851"/>
        <w:jc w:val="center"/>
        <w:rPr>
          <w:b/>
          <w:lang w:val="ru-RU"/>
        </w:rPr>
      </w:pPr>
      <w:proofErr w:type="spellStart"/>
      <w:r w:rsidRPr="000203E4">
        <w:rPr>
          <w:b/>
          <w:lang w:val="ru-RU"/>
        </w:rPr>
        <w:t>Зміст</w:t>
      </w:r>
      <w:proofErr w:type="spellEnd"/>
      <w:r w:rsidR="00C95551">
        <w:rPr>
          <w:b/>
          <w:lang w:val="ru-RU"/>
        </w:rPr>
        <w:t xml:space="preserve"> </w:t>
      </w:r>
      <w:proofErr w:type="spellStart"/>
      <w:r w:rsidR="00543197" w:rsidRPr="000203E4">
        <w:rPr>
          <w:b/>
          <w:lang w:val="ru-RU"/>
        </w:rPr>
        <w:t>роботи</w:t>
      </w:r>
      <w:proofErr w:type="spellEnd"/>
      <w:r w:rsidR="00543197" w:rsidRPr="000203E4">
        <w:rPr>
          <w:b/>
          <w:lang w:val="ru-RU"/>
        </w:rPr>
        <w:t>.</w:t>
      </w:r>
    </w:p>
    <w:p w14:paraId="2B26EAD7" w14:textId="0960094F" w:rsidR="00EF42DD" w:rsidRDefault="00EF42DD" w:rsidP="00625C85">
      <w:pPr>
        <w:pStyle w:val="a4"/>
        <w:numPr>
          <w:ilvl w:val="0"/>
          <w:numId w:val="18"/>
        </w:numPr>
        <w:jc w:val="both"/>
      </w:pPr>
      <w:r>
        <w:t>Завантажити</w:t>
      </w:r>
      <w:r w:rsidR="00C95551">
        <w:t xml:space="preserve"> </w:t>
      </w:r>
      <w:r w:rsidRPr="00EF42DD">
        <w:rPr>
          <w:lang w:val="en-US"/>
        </w:rPr>
        <w:t>MS</w:t>
      </w:r>
      <w:r w:rsidR="00C95551">
        <w:rPr>
          <w:lang w:val="ru-RU"/>
        </w:rPr>
        <w:t xml:space="preserve"> </w:t>
      </w:r>
      <w:r w:rsidRPr="00EF42DD">
        <w:rPr>
          <w:lang w:val="en-US"/>
        </w:rPr>
        <w:t>Word</w:t>
      </w:r>
      <w:r w:rsidRPr="00EF42DD">
        <w:t>.</w:t>
      </w:r>
      <w:r w:rsidR="00C95551">
        <w:t xml:space="preserve"> </w:t>
      </w:r>
      <w:r>
        <w:t>Створити</w:t>
      </w:r>
      <w:r w:rsidR="00C95551">
        <w:t xml:space="preserve"> </w:t>
      </w:r>
      <w:r>
        <w:t>текстовий</w:t>
      </w:r>
      <w:r w:rsidR="00C95551">
        <w:t xml:space="preserve"> </w:t>
      </w:r>
      <w:r>
        <w:t>файл.</w:t>
      </w:r>
    </w:p>
    <w:p w14:paraId="2C8B79BA" w14:textId="063E3EA4" w:rsidR="0099184A" w:rsidRPr="0099184A" w:rsidRDefault="0099184A" w:rsidP="00625C85">
      <w:pPr>
        <w:pStyle w:val="a4"/>
        <w:numPr>
          <w:ilvl w:val="0"/>
          <w:numId w:val="18"/>
        </w:numPr>
        <w:jc w:val="both"/>
        <w:rPr>
          <w:b/>
          <w:bCs/>
        </w:rPr>
      </w:pPr>
      <w:r>
        <w:rPr>
          <w:b/>
          <w:bCs/>
        </w:rPr>
        <w:t xml:space="preserve">Створити стиль </w:t>
      </w:r>
      <w:r w:rsidRPr="0099184A">
        <w:rPr>
          <w:b/>
          <w:bCs/>
        </w:rPr>
        <w:t xml:space="preserve">документу </w:t>
      </w:r>
      <w:r w:rsidRPr="0099184A">
        <w:rPr>
          <w:b/>
          <w:bCs/>
          <w:lang w:val="en-US"/>
        </w:rPr>
        <w:t>MS</w:t>
      </w:r>
      <w:r w:rsidRPr="0099184A">
        <w:rPr>
          <w:b/>
          <w:bCs/>
          <w:lang w:val="ru-RU"/>
        </w:rPr>
        <w:t xml:space="preserve"> </w:t>
      </w:r>
      <w:r w:rsidRPr="0099184A">
        <w:rPr>
          <w:b/>
          <w:bCs/>
          <w:lang w:val="en-US"/>
        </w:rPr>
        <w:t>Word</w:t>
      </w:r>
      <w:r>
        <w:t>.</w:t>
      </w:r>
    </w:p>
    <w:p w14:paraId="1CF5C291" w14:textId="2A8A9C90" w:rsidR="0099184A" w:rsidRDefault="0099184A" w:rsidP="0099184A">
      <w:pPr>
        <w:pStyle w:val="a4"/>
        <w:numPr>
          <w:ilvl w:val="1"/>
          <w:numId w:val="18"/>
        </w:numPr>
        <w:jc w:val="both"/>
      </w:pPr>
      <w:r>
        <w:rPr>
          <w:b/>
          <w:bCs/>
        </w:rPr>
        <w:t xml:space="preserve"> </w:t>
      </w:r>
      <w:r w:rsidRPr="003E4D1C">
        <w:t>Стиль назвати своїм прізвищем</w:t>
      </w:r>
      <w:r w:rsidR="003E4D1C" w:rsidRPr="003E4D1C">
        <w:t>.</w:t>
      </w:r>
    </w:p>
    <w:p w14:paraId="22A50194" w14:textId="6824CA2B" w:rsidR="003E4D1C" w:rsidRPr="003E4D1C" w:rsidRDefault="003E4D1C" w:rsidP="0099184A">
      <w:pPr>
        <w:pStyle w:val="a4"/>
        <w:numPr>
          <w:ilvl w:val="1"/>
          <w:numId w:val="18"/>
        </w:numPr>
        <w:jc w:val="both"/>
      </w:pPr>
      <w:r>
        <w:t xml:space="preserve"> Для стилю задати форматування за правилами документообороту в Україні.</w:t>
      </w:r>
    </w:p>
    <w:p w14:paraId="68BA9F80" w14:textId="5128FD55" w:rsidR="00EF15BB" w:rsidRPr="003A5689" w:rsidRDefault="00EF15BB" w:rsidP="00625C85">
      <w:pPr>
        <w:pStyle w:val="a4"/>
        <w:numPr>
          <w:ilvl w:val="0"/>
          <w:numId w:val="18"/>
        </w:numPr>
        <w:jc w:val="both"/>
        <w:rPr>
          <w:b/>
          <w:bCs/>
        </w:rPr>
      </w:pPr>
      <w:r w:rsidRPr="003A5689">
        <w:rPr>
          <w:b/>
          <w:bCs/>
        </w:rPr>
        <w:t>Створити</w:t>
      </w:r>
      <w:r w:rsidR="00C95551" w:rsidRPr="003A5689">
        <w:rPr>
          <w:b/>
          <w:bCs/>
        </w:rPr>
        <w:t xml:space="preserve"> </w:t>
      </w:r>
      <w:r w:rsidR="003A5689">
        <w:rPr>
          <w:b/>
          <w:bCs/>
        </w:rPr>
        <w:t xml:space="preserve">параметри </w:t>
      </w:r>
      <w:proofErr w:type="spellStart"/>
      <w:r w:rsidRPr="003A5689">
        <w:rPr>
          <w:b/>
          <w:bCs/>
        </w:rPr>
        <w:t>авто</w:t>
      </w:r>
      <w:r w:rsidR="002D09E5" w:rsidRPr="003A5689">
        <w:rPr>
          <w:b/>
          <w:bCs/>
        </w:rPr>
        <w:t>виправлення</w:t>
      </w:r>
      <w:proofErr w:type="spellEnd"/>
      <w:r w:rsidR="00C95551" w:rsidRPr="003A5689">
        <w:rPr>
          <w:b/>
          <w:bCs/>
        </w:rPr>
        <w:t xml:space="preserve"> </w:t>
      </w:r>
      <w:r w:rsidR="002D09E5" w:rsidRPr="003A5689">
        <w:rPr>
          <w:b/>
          <w:bCs/>
        </w:rPr>
        <w:t>(автозаміни)</w:t>
      </w:r>
      <w:r w:rsidRPr="003A5689">
        <w:rPr>
          <w:b/>
          <w:bCs/>
        </w:rPr>
        <w:t>:</w:t>
      </w:r>
    </w:p>
    <w:p w14:paraId="4E0A29DE" w14:textId="592EFFF4" w:rsidR="00554EE6" w:rsidRPr="00EF15BB" w:rsidRDefault="00C95551" w:rsidP="00EF15BB">
      <w:pPr>
        <w:pStyle w:val="a4"/>
        <w:numPr>
          <w:ilvl w:val="1"/>
          <w:numId w:val="18"/>
        </w:numPr>
        <w:jc w:val="both"/>
        <w:rPr>
          <w:i/>
          <w:iCs/>
        </w:rPr>
      </w:pPr>
      <w:r>
        <w:t xml:space="preserve"> </w:t>
      </w:r>
      <w:r w:rsidR="00EF15BB">
        <w:t>Я</w:t>
      </w:r>
      <w:r w:rsidR="00D04CB0">
        <w:t>ка</w:t>
      </w:r>
      <w:r>
        <w:t xml:space="preserve"> </w:t>
      </w:r>
      <w:r w:rsidR="00D04CB0">
        <w:t>по</w:t>
      </w:r>
      <w:r>
        <w:t xml:space="preserve"> </w:t>
      </w:r>
      <w:r w:rsidR="00D04CB0">
        <w:t>введеним</w:t>
      </w:r>
      <w:r>
        <w:t xml:space="preserve"> </w:t>
      </w:r>
      <w:r w:rsidR="00D04CB0">
        <w:t>трьом</w:t>
      </w:r>
      <w:r>
        <w:t xml:space="preserve"> </w:t>
      </w:r>
      <w:r w:rsidR="00D04CB0">
        <w:t>буквам</w:t>
      </w:r>
      <w:r>
        <w:t xml:space="preserve"> </w:t>
      </w:r>
      <w:r w:rsidR="00554EE6">
        <w:t>ваших</w:t>
      </w:r>
      <w:r>
        <w:t xml:space="preserve">  </w:t>
      </w:r>
      <w:r w:rsidR="00D04CB0">
        <w:t>ініціал</w:t>
      </w:r>
      <w:r w:rsidR="00554EE6">
        <w:t>ів</w:t>
      </w:r>
      <w:r w:rsidR="00D04CB0">
        <w:t>,</w:t>
      </w:r>
      <w:r>
        <w:t xml:space="preserve"> </w:t>
      </w:r>
      <w:r w:rsidR="00D04CB0">
        <w:t>виводить</w:t>
      </w:r>
      <w:r>
        <w:t xml:space="preserve"> </w:t>
      </w:r>
      <w:r w:rsidR="009124D6">
        <w:t>в</w:t>
      </w:r>
      <w:r w:rsidR="00D04CB0">
        <w:t>аше</w:t>
      </w:r>
      <w:r>
        <w:t xml:space="preserve"> </w:t>
      </w:r>
      <w:r w:rsidR="009124D6">
        <w:t>п</w:t>
      </w:r>
      <w:r w:rsidR="00D04CB0">
        <w:t>різвище,</w:t>
      </w:r>
      <w:r>
        <w:t xml:space="preserve"> </w:t>
      </w:r>
      <w:r w:rsidR="00D04CB0">
        <w:t>ім’я</w:t>
      </w:r>
      <w:r>
        <w:t xml:space="preserve"> </w:t>
      </w:r>
      <w:r w:rsidR="00D04CB0">
        <w:t>та</w:t>
      </w:r>
      <w:r>
        <w:t xml:space="preserve"> </w:t>
      </w:r>
      <w:r w:rsidR="00D04CB0">
        <w:t>по-батькові</w:t>
      </w:r>
      <w:r>
        <w:t xml:space="preserve"> </w:t>
      </w:r>
      <w:r w:rsidR="00554EE6">
        <w:t>повністю</w:t>
      </w:r>
      <w:r w:rsidR="00D04CB0">
        <w:t>.</w:t>
      </w:r>
      <w:r>
        <w:t xml:space="preserve"> </w:t>
      </w:r>
      <w:r w:rsidR="00D04CB0" w:rsidRPr="00EF15BB">
        <w:rPr>
          <w:i/>
          <w:iCs/>
        </w:rPr>
        <w:t>Наприклад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вводимо</w:t>
      </w:r>
      <w:r>
        <w:rPr>
          <w:i/>
          <w:iCs/>
        </w:rPr>
        <w:t xml:space="preserve"> </w:t>
      </w:r>
      <w:proofErr w:type="spellStart"/>
      <w:r w:rsidR="00D04CB0" w:rsidRPr="00EF15BB">
        <w:rPr>
          <w:i/>
          <w:iCs/>
        </w:rPr>
        <w:t>іпв</w:t>
      </w:r>
      <w:proofErr w:type="spellEnd"/>
      <w:r w:rsidR="00D04CB0" w:rsidRPr="00EF15BB">
        <w:rPr>
          <w:i/>
          <w:iCs/>
        </w:rPr>
        <w:t>,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а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результат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–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Іва</w:t>
      </w:r>
      <w:r w:rsidR="00554EE6" w:rsidRPr="00EF15BB">
        <w:rPr>
          <w:i/>
          <w:iCs/>
        </w:rPr>
        <w:t>щенко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Петро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Васильович</w:t>
      </w:r>
      <w:r>
        <w:rPr>
          <w:i/>
          <w:iCs/>
        </w:rPr>
        <w:t xml:space="preserve"> </w:t>
      </w:r>
    </w:p>
    <w:p w14:paraId="3845110A" w14:textId="2D6AE62D" w:rsidR="00EF15BB" w:rsidRDefault="00C95551" w:rsidP="00EF15BB">
      <w:pPr>
        <w:pStyle w:val="a4"/>
        <w:numPr>
          <w:ilvl w:val="1"/>
          <w:numId w:val="18"/>
        </w:numPr>
        <w:jc w:val="both"/>
      </w:pPr>
      <w:r>
        <w:t xml:space="preserve"> </w:t>
      </w:r>
      <w:r w:rsidR="00EF15BB">
        <w:t>Яка</w:t>
      </w:r>
      <w:r>
        <w:t xml:space="preserve"> </w:t>
      </w:r>
      <w:r w:rsidR="00EF15BB">
        <w:t>створює</w:t>
      </w:r>
      <w:r>
        <w:t xml:space="preserve"> </w:t>
      </w:r>
      <w:r w:rsidR="00D04CB0">
        <w:t>відображення</w:t>
      </w:r>
      <w:r>
        <w:t xml:space="preserve"> </w:t>
      </w:r>
      <w:r w:rsidR="00D04CB0">
        <w:t>повної</w:t>
      </w:r>
      <w:r>
        <w:t xml:space="preserve"> </w:t>
      </w:r>
      <w:r w:rsidR="00D04CB0">
        <w:t>назви</w:t>
      </w:r>
      <w:r>
        <w:t xml:space="preserve"> </w:t>
      </w:r>
      <w:r w:rsidR="00D04CB0">
        <w:t>навчального</w:t>
      </w:r>
      <w:r>
        <w:t xml:space="preserve"> </w:t>
      </w:r>
      <w:r w:rsidR="00D04CB0">
        <w:t>закладу</w:t>
      </w:r>
      <w:r>
        <w:t xml:space="preserve"> </w:t>
      </w:r>
      <w:r w:rsidR="00D04CB0">
        <w:t>під</w:t>
      </w:r>
      <w:r>
        <w:t xml:space="preserve"> </w:t>
      </w:r>
      <w:r w:rsidR="00D04CB0">
        <w:t>час</w:t>
      </w:r>
      <w:r>
        <w:t xml:space="preserve"> </w:t>
      </w:r>
      <w:r w:rsidR="00D04CB0">
        <w:t>введення</w:t>
      </w:r>
      <w:r>
        <w:t xml:space="preserve"> </w:t>
      </w:r>
      <w:r w:rsidR="00D04CB0">
        <w:t>абревіатури</w:t>
      </w:r>
      <w:r w:rsidR="00EF15BB">
        <w:t>.</w:t>
      </w:r>
      <w:r>
        <w:t xml:space="preserve"> </w:t>
      </w:r>
    </w:p>
    <w:p w14:paraId="5CCDA370" w14:textId="4430CD34" w:rsidR="00D04CB0" w:rsidRDefault="00C95551" w:rsidP="00EF15BB">
      <w:pPr>
        <w:pStyle w:val="a4"/>
        <w:numPr>
          <w:ilvl w:val="1"/>
          <w:numId w:val="18"/>
        </w:numPr>
        <w:jc w:val="both"/>
      </w:pPr>
      <w:r>
        <w:t xml:space="preserve"> </w:t>
      </w:r>
      <w:r w:rsidR="00EF15BB">
        <w:t>Яка</w:t>
      </w:r>
      <w:r>
        <w:t xml:space="preserve"> </w:t>
      </w:r>
      <w:r w:rsidR="00EF15BB">
        <w:t>с</w:t>
      </w:r>
      <w:r w:rsidR="00D04CB0">
        <w:t>твор</w:t>
      </w:r>
      <w:r w:rsidR="00EF15BB">
        <w:t>ює</w:t>
      </w:r>
      <w:r>
        <w:t xml:space="preserve"> </w:t>
      </w:r>
      <w:r w:rsidR="00D04CB0">
        <w:t>відображення</w:t>
      </w:r>
      <w:r>
        <w:t xml:space="preserve"> </w:t>
      </w:r>
      <w:r w:rsidR="00D04CB0">
        <w:t>повної</w:t>
      </w:r>
      <w:r>
        <w:t xml:space="preserve"> </w:t>
      </w:r>
      <w:r w:rsidR="009124D6">
        <w:t>назви</w:t>
      </w:r>
      <w:r>
        <w:t xml:space="preserve"> </w:t>
      </w:r>
      <w:r w:rsidR="009124D6">
        <w:t>вашої</w:t>
      </w:r>
      <w:r>
        <w:t xml:space="preserve"> </w:t>
      </w:r>
      <w:r w:rsidR="009124D6">
        <w:t>спеціальності</w:t>
      </w:r>
      <w:r>
        <w:t xml:space="preserve"> </w:t>
      </w:r>
      <w:r w:rsidR="009124D6">
        <w:t>за</w:t>
      </w:r>
      <w:r>
        <w:t xml:space="preserve"> </w:t>
      </w:r>
      <w:r w:rsidR="009124D6">
        <w:t>абревіатурою.</w:t>
      </w:r>
      <w:r>
        <w:t xml:space="preserve"> </w:t>
      </w:r>
      <w:r w:rsidR="009124D6">
        <w:t>Наприклад</w:t>
      </w:r>
      <w:r>
        <w:t xml:space="preserve"> </w:t>
      </w:r>
      <w:proofErr w:type="spellStart"/>
      <w:r w:rsidR="00A214D8">
        <w:t>кі</w:t>
      </w:r>
      <w:proofErr w:type="spellEnd"/>
      <w:r>
        <w:t xml:space="preserve"> </w:t>
      </w:r>
      <w:r w:rsidR="009124D6">
        <w:t>–</w:t>
      </w:r>
      <w:r>
        <w:t xml:space="preserve"> </w:t>
      </w:r>
      <w:r w:rsidR="009124D6">
        <w:t>Комп’ютерна</w:t>
      </w:r>
      <w:r>
        <w:t xml:space="preserve"> </w:t>
      </w:r>
      <w:r w:rsidR="009124D6">
        <w:t>інженерія.</w:t>
      </w:r>
      <w:r>
        <w:t xml:space="preserve"> </w:t>
      </w:r>
    </w:p>
    <w:p w14:paraId="259FAB4B" w14:textId="117E6A82" w:rsidR="00925A30" w:rsidRDefault="00C95551" w:rsidP="00EF15BB">
      <w:pPr>
        <w:pStyle w:val="a4"/>
        <w:numPr>
          <w:ilvl w:val="1"/>
          <w:numId w:val="18"/>
        </w:numPr>
        <w:jc w:val="both"/>
      </w:pPr>
      <w:r>
        <w:t xml:space="preserve"> </w:t>
      </w:r>
      <w:r w:rsidR="00925A30">
        <w:t>Яка</w:t>
      </w:r>
      <w:r>
        <w:t xml:space="preserve"> </w:t>
      </w:r>
      <w:r w:rsidR="00925A30">
        <w:t>створює</w:t>
      </w:r>
      <w:r>
        <w:t xml:space="preserve"> </w:t>
      </w:r>
      <w:r w:rsidR="00925A30">
        <w:t>відображення</w:t>
      </w:r>
      <w:r>
        <w:t xml:space="preserve"> </w:t>
      </w:r>
      <w:r w:rsidR="00925A30">
        <w:t>повної</w:t>
      </w:r>
      <w:r>
        <w:t xml:space="preserve"> </w:t>
      </w:r>
      <w:r w:rsidR="00925A30">
        <w:t>назви</w:t>
      </w:r>
      <w:r>
        <w:t xml:space="preserve"> </w:t>
      </w:r>
      <w:r w:rsidR="00925A30">
        <w:t>кафедри</w:t>
      </w:r>
      <w:r>
        <w:t xml:space="preserve"> </w:t>
      </w:r>
      <w:r w:rsidR="00925A30">
        <w:t>та</w:t>
      </w:r>
      <w:r>
        <w:t xml:space="preserve"> </w:t>
      </w:r>
      <w:proofErr w:type="spellStart"/>
      <w:r w:rsidR="00925A30">
        <w:t>факльтету</w:t>
      </w:r>
      <w:proofErr w:type="spellEnd"/>
    </w:p>
    <w:p w14:paraId="02A2DE40" w14:textId="4EF4A489" w:rsidR="009124D6" w:rsidRPr="00A214D8" w:rsidRDefault="00C95551" w:rsidP="00EF15BB">
      <w:pPr>
        <w:pStyle w:val="a4"/>
        <w:numPr>
          <w:ilvl w:val="1"/>
          <w:numId w:val="18"/>
        </w:numPr>
        <w:jc w:val="both"/>
        <w:rPr>
          <w:i/>
          <w:iCs/>
        </w:rPr>
      </w:pPr>
      <w:r>
        <w:t xml:space="preserve"> </w:t>
      </w:r>
      <w:r w:rsidR="009124D6">
        <w:t>Надрукувати</w:t>
      </w:r>
      <w:r>
        <w:t xml:space="preserve"> </w:t>
      </w:r>
      <w:r w:rsidR="009124D6">
        <w:t>текст,</w:t>
      </w:r>
      <w:r>
        <w:t xml:space="preserve"> </w:t>
      </w:r>
      <w:r w:rsidR="009124D6">
        <w:t>для</w:t>
      </w:r>
      <w:r>
        <w:t xml:space="preserve"> </w:t>
      </w:r>
      <w:r w:rsidR="009124D6">
        <w:t>перевірки</w:t>
      </w:r>
      <w:r>
        <w:t xml:space="preserve"> </w:t>
      </w:r>
      <w:r w:rsidR="009124D6">
        <w:t>роботи</w:t>
      </w:r>
      <w:r>
        <w:t xml:space="preserve"> </w:t>
      </w:r>
      <w:proofErr w:type="spellStart"/>
      <w:r w:rsidR="009124D6">
        <w:t>автозамінни</w:t>
      </w:r>
      <w:proofErr w:type="spellEnd"/>
      <w:r w:rsidR="009124D6">
        <w:t>.</w:t>
      </w:r>
      <w:r>
        <w:t xml:space="preserve"> </w:t>
      </w:r>
      <w:r w:rsidR="00A214D8" w:rsidRPr="00A214D8">
        <w:rPr>
          <w:i/>
          <w:iCs/>
        </w:rPr>
        <w:t>Наприклад: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«Я,</w:t>
      </w:r>
      <w:r>
        <w:rPr>
          <w:i/>
          <w:iCs/>
        </w:rPr>
        <w:t xml:space="preserve"> </w:t>
      </w:r>
      <w:proofErr w:type="spellStart"/>
      <w:r w:rsidR="00A214D8" w:rsidRPr="00A214D8">
        <w:rPr>
          <w:i/>
          <w:iCs/>
        </w:rPr>
        <w:t>іпв</w:t>
      </w:r>
      <w:proofErr w:type="spellEnd"/>
      <w:r w:rsidR="00A214D8" w:rsidRPr="00A214D8">
        <w:rPr>
          <w:i/>
          <w:iCs/>
        </w:rPr>
        <w:t>,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студент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ДУЖП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навчаюсь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на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спеціальності</w:t>
      </w:r>
      <w:r>
        <w:rPr>
          <w:i/>
          <w:iCs/>
        </w:rPr>
        <w:t xml:space="preserve"> </w:t>
      </w:r>
      <w:proofErr w:type="spellStart"/>
      <w:r w:rsidR="00A214D8" w:rsidRPr="00A214D8">
        <w:rPr>
          <w:i/>
          <w:iCs/>
        </w:rPr>
        <w:t>кі</w:t>
      </w:r>
      <w:proofErr w:type="spellEnd"/>
      <w:r>
        <w:rPr>
          <w:i/>
          <w:iCs/>
        </w:rPr>
        <w:t xml:space="preserve">  </w:t>
      </w:r>
      <w:r w:rsidR="00925A30">
        <w:rPr>
          <w:i/>
          <w:iCs/>
        </w:rPr>
        <w:t>….</w:t>
      </w:r>
      <w:r w:rsidR="00A214D8" w:rsidRPr="00A214D8">
        <w:rPr>
          <w:i/>
          <w:iCs/>
        </w:rPr>
        <w:t>»</w:t>
      </w:r>
    </w:p>
    <w:p w14:paraId="5D7C41D8" w14:textId="643497ED" w:rsidR="009124D6" w:rsidRPr="002D09E5" w:rsidRDefault="009124D6" w:rsidP="009124D6">
      <w:pPr>
        <w:ind w:left="360"/>
        <w:jc w:val="both"/>
        <w:rPr>
          <w:b/>
          <w:bCs/>
          <w:i/>
          <w:iCs/>
        </w:rPr>
      </w:pPr>
      <w:r w:rsidRPr="002D09E5">
        <w:rPr>
          <w:b/>
          <w:bCs/>
          <w:i/>
          <w:iCs/>
        </w:rPr>
        <w:t>Методичні</w:t>
      </w:r>
      <w:r w:rsidR="00C95551">
        <w:rPr>
          <w:b/>
          <w:bCs/>
          <w:i/>
          <w:iCs/>
        </w:rPr>
        <w:t xml:space="preserve"> </w:t>
      </w:r>
      <w:r w:rsidRPr="002D09E5">
        <w:rPr>
          <w:b/>
          <w:bCs/>
          <w:i/>
          <w:iCs/>
        </w:rPr>
        <w:t>рекомендації:</w:t>
      </w:r>
    </w:p>
    <w:p w14:paraId="19D9AB39" w14:textId="16DAC26E" w:rsidR="00554EE6" w:rsidRDefault="002D09E5" w:rsidP="00554EE6">
      <w:pPr>
        <w:pStyle w:val="a4"/>
        <w:ind w:left="360"/>
        <w:jc w:val="both"/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A42A1E">
        <w:rPr>
          <w:color w:val="1F1F1F"/>
          <w:sz w:val="24"/>
          <w:szCs w:val="24"/>
          <w:shd w:val="clear" w:color="auto" w:fill="FFFFFF"/>
        </w:rPr>
        <w:t>Щоб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Pr="00A42A1E">
        <w:rPr>
          <w:color w:val="1F1F1F"/>
          <w:sz w:val="24"/>
          <w:szCs w:val="24"/>
          <w:shd w:val="clear" w:color="auto" w:fill="FFFFFF"/>
        </w:rPr>
        <w:t>задати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Pr="00A42A1E">
        <w:rPr>
          <w:color w:val="1F1F1F"/>
          <w:sz w:val="24"/>
          <w:szCs w:val="24"/>
          <w:shd w:val="clear" w:color="auto" w:fill="FFFFFF"/>
        </w:rPr>
        <w:t>параметри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A42A1E">
        <w:rPr>
          <w:color w:val="1F1F1F"/>
          <w:sz w:val="24"/>
          <w:szCs w:val="24"/>
          <w:shd w:val="clear" w:color="auto" w:fill="FFFFFF"/>
        </w:rPr>
        <w:t>автовиправлення</w:t>
      </w:r>
      <w:proofErr w:type="spellEnd"/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Pr="00A42A1E">
        <w:rPr>
          <w:color w:val="1F1F1F"/>
          <w:sz w:val="24"/>
          <w:szCs w:val="24"/>
          <w:shd w:val="clear" w:color="auto" w:fill="FFFFFF"/>
        </w:rPr>
        <w:t>в</w:t>
      </w:r>
      <w:r w:rsidR="00554EE6" w:rsidRPr="00A42A1E">
        <w:rPr>
          <w:color w:val="1F1F1F"/>
          <w:sz w:val="24"/>
          <w:szCs w:val="24"/>
          <w:shd w:val="clear" w:color="auto" w:fill="FFFFFF"/>
        </w:rPr>
        <w:t>иконайте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color w:val="1F1F1F"/>
          <w:sz w:val="24"/>
          <w:szCs w:val="24"/>
          <w:shd w:val="clear" w:color="auto" w:fill="FFFFFF"/>
        </w:rPr>
        <w:t>команду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color w:val="1F1F1F"/>
          <w:sz w:val="24"/>
          <w:szCs w:val="24"/>
          <w:shd w:val="clear" w:color="auto" w:fill="FFFFFF"/>
        </w:rPr>
        <w:t>меню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A214D8" w:rsidRPr="00A42A1E">
        <w:rPr>
          <w:b/>
          <w:bCs/>
          <w:color w:val="1F1F1F"/>
          <w:sz w:val="24"/>
          <w:szCs w:val="24"/>
          <w:shd w:val="clear" w:color="auto" w:fill="FFFFFF"/>
        </w:rPr>
        <w:t>Файл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→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Параметри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 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→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Правопис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→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Параметри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 </w:t>
      </w:r>
      <w:proofErr w:type="spellStart"/>
      <w:r w:rsidR="00554EE6" w:rsidRPr="00A42A1E">
        <w:rPr>
          <w:b/>
          <w:bCs/>
          <w:color w:val="040C28"/>
          <w:sz w:val="24"/>
          <w:szCs w:val="24"/>
        </w:rPr>
        <w:t>авто</w:t>
      </w:r>
      <w:r w:rsidRPr="00A42A1E">
        <w:rPr>
          <w:b/>
          <w:bCs/>
          <w:color w:val="040C28"/>
          <w:sz w:val="24"/>
          <w:szCs w:val="24"/>
        </w:rPr>
        <w:t>виправлення</w:t>
      </w:r>
      <w:proofErr w:type="spellEnd"/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–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у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b/>
          <w:bCs/>
          <w:color w:val="1F1F1F"/>
          <w:sz w:val="24"/>
          <w:szCs w:val="24"/>
          <w:shd w:val="clear" w:color="auto" w:fill="FFFFFF"/>
        </w:rPr>
        <w:t>вкладці</w:t>
      </w:r>
      <w:r w:rsidR="00C95551" w:rsidRPr="00A42A1E">
        <w:rPr>
          <w:b/>
          <w:bCs/>
          <w:color w:val="1F1F1F"/>
          <w:sz w:val="24"/>
          <w:szCs w:val="24"/>
          <w:shd w:val="clear" w:color="auto" w:fill="FFFFFF"/>
        </w:rPr>
        <w:t xml:space="preserve">  </w:t>
      </w:r>
      <w:proofErr w:type="spellStart"/>
      <w:r w:rsidR="00554EE6" w:rsidRPr="00A42A1E">
        <w:rPr>
          <w:b/>
          <w:bCs/>
          <w:color w:val="040C28"/>
          <w:sz w:val="24"/>
          <w:szCs w:val="24"/>
        </w:rPr>
        <w:t>Авто</w:t>
      </w:r>
      <w:r w:rsidR="00710525" w:rsidRPr="00A42A1E">
        <w:rPr>
          <w:b/>
          <w:bCs/>
          <w:color w:val="040C28"/>
          <w:sz w:val="24"/>
          <w:szCs w:val="24"/>
        </w:rPr>
        <w:t>виправлення</w:t>
      </w:r>
      <w:proofErr w:type="spellEnd"/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 </w:t>
      </w:r>
      <w:r w:rsidR="0040060E" w:rsidRPr="00A42A1E">
        <w:rPr>
          <w:color w:val="1F1F1F"/>
          <w:sz w:val="24"/>
          <w:szCs w:val="24"/>
          <w:shd w:val="clear" w:color="auto" w:fill="FFFFFF"/>
        </w:rPr>
        <w:t>в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поле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Замінити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 </w:t>
      </w:r>
      <w:r w:rsidR="0040060E" w:rsidRPr="00A42A1E">
        <w:rPr>
          <w:color w:val="1F1F1F"/>
          <w:sz w:val="24"/>
          <w:szCs w:val="24"/>
          <w:shd w:val="clear" w:color="auto" w:fill="FFFFFF"/>
        </w:rPr>
        <w:t>введіть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поєднання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символів,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яке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040C28"/>
          <w:sz w:val="24"/>
          <w:szCs w:val="24"/>
        </w:rPr>
        <w:t>при</w:t>
      </w:r>
      <w:r w:rsidR="00C95551" w:rsidRPr="00A42A1E">
        <w:rPr>
          <w:color w:val="040C28"/>
          <w:sz w:val="24"/>
          <w:szCs w:val="24"/>
        </w:rPr>
        <w:t xml:space="preserve"> </w:t>
      </w:r>
      <w:r w:rsidR="0040060E" w:rsidRPr="00A42A1E">
        <w:rPr>
          <w:color w:val="040C28"/>
          <w:sz w:val="24"/>
          <w:szCs w:val="24"/>
        </w:rPr>
        <w:t>введенні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буде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замінятися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текстом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40060E" w:rsidRPr="00A42A1E">
        <w:rPr>
          <w:color w:val="1F1F1F"/>
          <w:sz w:val="24"/>
          <w:szCs w:val="24"/>
          <w:shd w:val="clear" w:color="auto" w:fill="FFFFFF"/>
        </w:rPr>
        <w:t>вставленим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color w:val="1F1F1F"/>
          <w:sz w:val="24"/>
          <w:szCs w:val="24"/>
          <w:shd w:val="clear" w:color="auto" w:fill="FFFFFF"/>
        </w:rPr>
        <w:t>в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color w:val="1F1F1F"/>
          <w:sz w:val="24"/>
          <w:szCs w:val="24"/>
          <w:shd w:val="clear" w:color="auto" w:fill="FFFFFF"/>
        </w:rPr>
        <w:t>пол</w:t>
      </w:r>
      <w:r w:rsidR="0040060E" w:rsidRPr="00A42A1E">
        <w:rPr>
          <w:color w:val="1F1F1F"/>
          <w:sz w:val="24"/>
          <w:szCs w:val="24"/>
          <w:shd w:val="clear" w:color="auto" w:fill="FFFFFF"/>
        </w:rPr>
        <w:t>е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color w:val="1F1F1F"/>
          <w:sz w:val="24"/>
          <w:szCs w:val="24"/>
          <w:shd w:val="clear" w:color="auto" w:fill="FFFFFF"/>
        </w:rPr>
        <w:t>НА</w:t>
      </w:r>
      <w:r w:rsidR="0040060E" w:rsidRPr="00A42A1E">
        <w:rPr>
          <w:color w:val="1F1F1F"/>
          <w:sz w:val="24"/>
          <w:szCs w:val="24"/>
          <w:shd w:val="clear" w:color="auto" w:fill="FFFFFF"/>
        </w:rPr>
        <w:t>.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color w:val="1F1F1F"/>
          <w:sz w:val="24"/>
          <w:szCs w:val="24"/>
          <w:shd w:val="clear" w:color="auto" w:fill="FFFFFF"/>
        </w:rPr>
        <w:t>відображений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color w:val="1F1F1F"/>
          <w:sz w:val="24"/>
          <w:szCs w:val="24"/>
          <w:shd w:val="clear" w:color="auto" w:fill="FFFFFF"/>
        </w:rPr>
        <w:t>виділений</w:t>
      </w:r>
      <w:r w:rsidR="00C95551" w:rsidRPr="00A42A1E">
        <w:rPr>
          <w:color w:val="1F1F1F"/>
          <w:sz w:val="24"/>
          <w:szCs w:val="24"/>
          <w:shd w:val="clear" w:color="auto" w:fill="FFFFFF"/>
        </w:rPr>
        <w:t xml:space="preserve"> </w:t>
      </w:r>
      <w:r w:rsidR="00554EE6" w:rsidRPr="00A42A1E">
        <w:rPr>
          <w:color w:val="040C28"/>
          <w:sz w:val="24"/>
          <w:szCs w:val="24"/>
        </w:rPr>
        <w:t>текст</w:t>
      </w:r>
      <w:r w:rsidR="00554EE6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14:paraId="6161AB02" w14:textId="77777777" w:rsidR="00A42A1E" w:rsidRDefault="00A42A1E" w:rsidP="00554EE6">
      <w:pPr>
        <w:pStyle w:val="a4"/>
        <w:ind w:left="360"/>
        <w:jc w:val="both"/>
      </w:pPr>
    </w:p>
    <w:p w14:paraId="5410A1AF" w14:textId="2B2DCB18" w:rsidR="00554EE6" w:rsidRDefault="00C95551" w:rsidP="00D04CB0">
      <w:pPr>
        <w:pStyle w:val="a4"/>
        <w:numPr>
          <w:ilvl w:val="0"/>
          <w:numId w:val="18"/>
        </w:numPr>
        <w:jc w:val="both"/>
      </w:pPr>
      <w:proofErr w:type="spellStart"/>
      <w:r w:rsidRPr="007241D2">
        <w:rPr>
          <w:b/>
          <w:bCs/>
        </w:rPr>
        <w:t>Cтворити</w:t>
      </w:r>
      <w:proofErr w:type="spellEnd"/>
      <w:r w:rsidRPr="007241D2">
        <w:rPr>
          <w:b/>
          <w:bCs/>
          <w:spacing w:val="1"/>
        </w:rPr>
        <w:t xml:space="preserve"> </w:t>
      </w:r>
      <w:r w:rsidRPr="007241D2">
        <w:rPr>
          <w:b/>
          <w:bCs/>
        </w:rPr>
        <w:t>наступні</w:t>
      </w:r>
      <w:r w:rsidRPr="007241D2">
        <w:rPr>
          <w:b/>
          <w:bCs/>
          <w:spacing w:val="1"/>
        </w:rPr>
        <w:t xml:space="preserve"> </w:t>
      </w:r>
      <w:r w:rsidRPr="007241D2">
        <w:rPr>
          <w:b/>
          <w:bCs/>
        </w:rPr>
        <w:t>елементи</w:t>
      </w:r>
      <w:r w:rsidRPr="007241D2">
        <w:rPr>
          <w:b/>
          <w:bCs/>
          <w:spacing w:val="1"/>
        </w:rPr>
        <w:t xml:space="preserve"> </w:t>
      </w:r>
      <w:r w:rsidRPr="007241D2">
        <w:rPr>
          <w:b/>
          <w:bCs/>
        </w:rPr>
        <w:t>автотексту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митному</w:t>
      </w:r>
      <w:r>
        <w:rPr>
          <w:spacing w:val="-67"/>
        </w:rPr>
        <w:t xml:space="preserve"> </w:t>
      </w:r>
      <w:r>
        <w:t xml:space="preserve">оформленні. </w:t>
      </w:r>
      <w:r w:rsidR="00CD5C62">
        <w:t xml:space="preserve"> Виконання завдання оформити скріншотами.</w:t>
      </w:r>
    </w:p>
    <w:tbl>
      <w:tblPr>
        <w:tblStyle w:val="TableNormal"/>
        <w:tblW w:w="102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2160"/>
        <w:gridCol w:w="4680"/>
      </w:tblGrid>
      <w:tr w:rsidR="00C95551" w:rsidRPr="00C95551" w14:paraId="6615E95F" w14:textId="77777777" w:rsidTr="00C95551">
        <w:trPr>
          <w:trHeight w:val="515"/>
        </w:trPr>
        <w:tc>
          <w:tcPr>
            <w:tcW w:w="1620" w:type="dxa"/>
          </w:tcPr>
          <w:p w14:paraId="5B544B23" w14:textId="77777777" w:rsidR="00C95551" w:rsidRPr="00C95551" w:rsidRDefault="00C95551" w:rsidP="005500B2">
            <w:pPr>
              <w:pStyle w:val="TableParagraph"/>
              <w:spacing w:line="235" w:lineRule="exact"/>
              <w:ind w:left="89" w:righ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  <w:p w14:paraId="4BD36172" w14:textId="77777777" w:rsidR="00C95551" w:rsidRPr="00C95551" w:rsidRDefault="00C95551" w:rsidP="005500B2">
            <w:pPr>
              <w:pStyle w:val="TableParagraph"/>
              <w:spacing w:line="260" w:lineRule="exact"/>
              <w:ind w:left="93" w:righ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автотексту</w:t>
            </w:r>
          </w:p>
        </w:tc>
        <w:tc>
          <w:tcPr>
            <w:tcW w:w="1800" w:type="dxa"/>
          </w:tcPr>
          <w:p w14:paraId="074E2331" w14:textId="77777777" w:rsidR="00C95551" w:rsidRPr="00C95551" w:rsidRDefault="00C95551" w:rsidP="005500B2">
            <w:pPr>
              <w:pStyle w:val="TableParagraph"/>
              <w:spacing w:line="235" w:lineRule="exact"/>
              <w:ind w:left="168"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</w:t>
            </w:r>
          </w:p>
          <w:p w14:paraId="5BA8BAEF" w14:textId="77777777" w:rsidR="00C95551" w:rsidRPr="00C95551" w:rsidRDefault="00C95551" w:rsidP="005500B2">
            <w:pPr>
              <w:pStyle w:val="TableParagraph"/>
              <w:spacing w:line="260" w:lineRule="exact"/>
              <w:ind w:left="164"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шрифту</w:t>
            </w:r>
          </w:p>
        </w:tc>
        <w:tc>
          <w:tcPr>
            <w:tcW w:w="2160" w:type="dxa"/>
          </w:tcPr>
          <w:p w14:paraId="73183C23" w14:textId="77777777" w:rsidR="00C95551" w:rsidRPr="00C95551" w:rsidRDefault="00C95551" w:rsidP="005500B2">
            <w:pPr>
              <w:pStyle w:val="TableParagraph"/>
              <w:spacing w:line="235" w:lineRule="exact"/>
              <w:ind w:left="348" w:right="3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</w:t>
            </w:r>
          </w:p>
          <w:p w14:paraId="03C7F857" w14:textId="77777777" w:rsidR="00C95551" w:rsidRPr="00C95551" w:rsidRDefault="00C95551" w:rsidP="005500B2">
            <w:pPr>
              <w:pStyle w:val="TableParagraph"/>
              <w:spacing w:line="260" w:lineRule="exact"/>
              <w:ind w:left="345" w:right="3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абзацу</w:t>
            </w:r>
          </w:p>
        </w:tc>
        <w:tc>
          <w:tcPr>
            <w:tcW w:w="4680" w:type="dxa"/>
          </w:tcPr>
          <w:p w14:paraId="298ECB31" w14:textId="499B08E9" w:rsidR="00C95551" w:rsidRPr="00C95551" w:rsidRDefault="00C95551" w:rsidP="005500B2">
            <w:pPr>
              <w:pStyle w:val="TableParagraph"/>
              <w:spacing w:line="267" w:lineRule="exact"/>
              <w:ind w:left="12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Елементи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тексту</w:t>
            </w:r>
          </w:p>
        </w:tc>
      </w:tr>
      <w:tr w:rsidR="00C95551" w:rsidRPr="00C95551" w14:paraId="6EB2692C" w14:textId="77777777" w:rsidTr="00C95551">
        <w:trPr>
          <w:trHeight w:val="2061"/>
        </w:trPr>
        <w:tc>
          <w:tcPr>
            <w:tcW w:w="1620" w:type="dxa"/>
          </w:tcPr>
          <w:p w14:paraId="71A6C1CB" w14:textId="55EA408F" w:rsidR="00C95551" w:rsidRPr="00C95551" w:rsidRDefault="00C95551" w:rsidP="005500B2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4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даток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2565723F" w14:textId="406B4C43" w:rsidR="00C95551" w:rsidRPr="00C95551" w:rsidRDefault="00C95551" w:rsidP="005500B2">
            <w:pPr>
              <w:pStyle w:val="TableParagraph"/>
              <w:spacing w:line="192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чорний,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звичайний,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напівжирний</w:t>
            </w:r>
          </w:p>
          <w:p w14:paraId="3FDCAB23" w14:textId="77777777" w:rsidR="00C95551" w:rsidRPr="00C95551" w:rsidRDefault="00C95551" w:rsidP="005500B2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9E25CD" w14:textId="3D3B8884" w:rsidR="00C95551" w:rsidRPr="00C95551" w:rsidRDefault="00C95551" w:rsidP="005500B2">
            <w:pPr>
              <w:pStyle w:val="TableParagraph"/>
              <w:spacing w:line="192" w:lineRule="auto"/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Відступ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зліва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7см,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0см,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вирівнювання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ширині,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заголовка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411CD2E9" w14:textId="77777777" w:rsidR="00C95551" w:rsidRPr="00C95551" w:rsidRDefault="00C95551" w:rsidP="005500B2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центру.</w:t>
            </w:r>
          </w:p>
        </w:tc>
        <w:tc>
          <w:tcPr>
            <w:tcW w:w="4680" w:type="dxa"/>
          </w:tcPr>
          <w:p w14:paraId="09D3F948" w14:textId="4BF20F5A" w:rsidR="00C95551" w:rsidRPr="00C95551" w:rsidRDefault="00C95551" w:rsidP="005500B2">
            <w:pPr>
              <w:pStyle w:val="TableParagraph"/>
              <w:spacing w:line="233" w:lineRule="exact"/>
              <w:ind w:left="1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Додаток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D158CE6" w14:textId="77777777" w:rsidR="007B17DA" w:rsidRDefault="007B17DA" w:rsidP="007B17DA">
            <w:pPr>
              <w:rPr>
                <w:sz w:val="24"/>
              </w:rPr>
            </w:pPr>
            <w:r>
              <w:rPr>
                <w:sz w:val="24"/>
              </w:rPr>
              <w:t xml:space="preserve">МЕДИЧНА ДОКУМЕНТАЦІЯ </w:t>
            </w:r>
          </w:p>
          <w:p w14:paraId="2ECB3018" w14:textId="77777777" w:rsidR="007B17DA" w:rsidRDefault="007B17DA" w:rsidP="007B17DA">
            <w:pPr>
              <w:pStyle w:val="2"/>
              <w:outlineLvl w:val="1"/>
              <w:rPr>
                <w:sz w:val="20"/>
              </w:rPr>
            </w:pPr>
            <w:r>
              <w:t>ФОРМА № 001/о</w:t>
            </w:r>
          </w:p>
          <w:p w14:paraId="4400C8B5" w14:textId="77777777" w:rsidR="007B17DA" w:rsidRDefault="007B17DA" w:rsidP="007B17DA">
            <w:r>
              <w:t>Затверджена наказом МОЗ України</w:t>
            </w:r>
          </w:p>
          <w:p w14:paraId="240F0152" w14:textId="6D20A63C" w:rsidR="00C95551" w:rsidRPr="00C95551" w:rsidRDefault="007B17DA" w:rsidP="007B17DA">
            <w:pPr>
              <w:pStyle w:val="TableParagraph"/>
              <w:spacing w:line="244" w:lineRule="exact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260799 р.    № 184</w:t>
            </w:r>
          </w:p>
        </w:tc>
      </w:tr>
      <w:tr w:rsidR="00C95551" w:rsidRPr="00C95551" w14:paraId="2DAE2EDD" w14:textId="77777777" w:rsidTr="00C95551">
        <w:trPr>
          <w:trHeight w:val="2058"/>
        </w:trPr>
        <w:tc>
          <w:tcPr>
            <w:tcW w:w="1620" w:type="dxa"/>
          </w:tcPr>
          <w:p w14:paraId="4D79BAA3" w14:textId="4999B2AB" w:rsidR="00C95551" w:rsidRPr="00C95551" w:rsidRDefault="00C95551" w:rsidP="005500B2">
            <w:pPr>
              <w:pStyle w:val="TableParagraph"/>
              <w:spacing w:line="192" w:lineRule="auto"/>
              <w:ind w:right="64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Форма</w:t>
            </w:r>
            <w:r>
              <w:rPr>
                <w:rFonts w:ascii="Times New Roman" w:hAnsi="Times New Roman" w:cs="Times New Roman"/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МД-7</w:t>
            </w:r>
          </w:p>
        </w:tc>
        <w:tc>
          <w:tcPr>
            <w:tcW w:w="1800" w:type="dxa"/>
          </w:tcPr>
          <w:p w14:paraId="51F9F095" w14:textId="0BEC1A3A" w:rsidR="00C95551" w:rsidRPr="00C95551" w:rsidRDefault="00C95551" w:rsidP="005500B2">
            <w:pPr>
              <w:pStyle w:val="TableParagraph"/>
              <w:spacing w:line="192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чорний,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звичайний,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напівжирний</w:t>
            </w:r>
          </w:p>
        </w:tc>
        <w:tc>
          <w:tcPr>
            <w:tcW w:w="2160" w:type="dxa"/>
          </w:tcPr>
          <w:p w14:paraId="7C8F5725" w14:textId="604BB667" w:rsidR="00C95551" w:rsidRPr="00C95551" w:rsidRDefault="00C95551" w:rsidP="005500B2">
            <w:pPr>
              <w:pStyle w:val="TableParagraph"/>
              <w:spacing w:line="192" w:lineRule="auto"/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Відступ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зліва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7см,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0см,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вирівнювання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ширині,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заголовка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220F3089" w14:textId="71D522B7" w:rsidR="00C95551" w:rsidRPr="00C95551" w:rsidRDefault="00C95551" w:rsidP="005500B2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правому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краю.</w:t>
            </w:r>
          </w:p>
        </w:tc>
        <w:tc>
          <w:tcPr>
            <w:tcW w:w="4680" w:type="dxa"/>
          </w:tcPr>
          <w:p w14:paraId="3858A7AA" w14:textId="77777777" w:rsidR="00A42A1E" w:rsidRPr="00A42A1E" w:rsidRDefault="00C95551" w:rsidP="00A42A1E">
            <w:pPr>
              <w:pStyle w:val="5"/>
              <w:spacing w:before="60" w:after="60"/>
              <w:outlineLvl w:val="4"/>
              <w:rPr>
                <w:rFonts w:asciiTheme="minorHAnsi" w:hAnsiTheme="minorHAnsi" w:cstheme="minorHAnsi"/>
              </w:rPr>
            </w:pPr>
            <w:r w:rsidRPr="00A42A1E">
              <w:rPr>
                <w:rFonts w:asciiTheme="minorHAnsi" w:hAnsiTheme="minorHAnsi" w:cstheme="minorHAnsi"/>
                <w:b/>
                <w:sz w:val="24"/>
                <w:szCs w:val="24"/>
              </w:rPr>
              <w:t>Форма МД-7</w:t>
            </w:r>
            <w:r w:rsidR="00A42A1E" w:rsidRPr="00A42A1E">
              <w:rPr>
                <w:rFonts w:asciiTheme="minorHAnsi" w:hAnsiTheme="minorHAnsi" w:cstheme="minorHAnsi"/>
                <w:spacing w:val="-20"/>
              </w:rPr>
              <w:t xml:space="preserve">                                                                                                                                                       </w:t>
            </w:r>
            <w:r w:rsidR="00A42A1E" w:rsidRPr="00A42A1E">
              <w:rPr>
                <w:rFonts w:asciiTheme="minorHAnsi" w:hAnsiTheme="minorHAnsi" w:cstheme="minorHAnsi"/>
              </w:rPr>
              <w:t>Висновок медичної комісії</w:t>
            </w:r>
          </w:p>
          <w:p w14:paraId="3C24FC20" w14:textId="77777777" w:rsidR="00A42A1E" w:rsidRPr="00A42A1E" w:rsidRDefault="00A42A1E" w:rsidP="00A42A1E">
            <w:pPr>
              <w:spacing w:before="40" w:after="40"/>
              <w:jc w:val="both"/>
              <w:rPr>
                <w:rFonts w:cstheme="minorHAnsi"/>
                <w:spacing w:val="20"/>
              </w:rPr>
            </w:pPr>
            <w:r w:rsidRPr="00A42A1E">
              <w:rPr>
                <w:rFonts w:cstheme="minorHAnsi"/>
                <w:spacing w:val="20"/>
              </w:rPr>
              <w:t xml:space="preserve">Придатний (непридатний) до роботи за професією (посадою), у контакті з небезпечними та шкідливими виробничими факторами, речовинами (згідно з положенням  № </w:t>
            </w:r>
            <w:r w:rsidRPr="00A42A1E">
              <w:rPr>
                <w:rFonts w:cstheme="minorHAnsi"/>
                <w:spacing w:val="-20"/>
              </w:rPr>
              <w:t>______________</w:t>
            </w:r>
            <w:proofErr w:type="spellStart"/>
            <w:r w:rsidRPr="00A42A1E">
              <w:rPr>
                <w:rFonts w:cstheme="minorHAnsi"/>
                <w:spacing w:val="20"/>
              </w:rPr>
              <w:t>пп</w:t>
            </w:r>
            <w:proofErr w:type="spellEnd"/>
            <w:r w:rsidRPr="00A42A1E">
              <w:rPr>
                <w:rFonts w:cstheme="minorHAnsi"/>
                <w:spacing w:val="20"/>
              </w:rPr>
              <w:t xml:space="preserve">. наказу МОЗ України (у несприятливих умовах праці) згідно додатку </w:t>
            </w:r>
            <w:proofErr w:type="spellStart"/>
            <w:r w:rsidRPr="00A42A1E">
              <w:rPr>
                <w:rFonts w:cstheme="minorHAnsi"/>
                <w:spacing w:val="20"/>
              </w:rPr>
              <w:t>пп</w:t>
            </w:r>
            <w:proofErr w:type="spellEnd"/>
            <w:r w:rsidRPr="00A42A1E">
              <w:rPr>
                <w:rFonts w:cstheme="minorHAnsi"/>
                <w:spacing w:val="20"/>
              </w:rPr>
              <w:t xml:space="preserve">. </w:t>
            </w:r>
            <w:r w:rsidRPr="00A42A1E">
              <w:rPr>
                <w:rFonts w:cstheme="minorHAnsi"/>
                <w:spacing w:val="-20"/>
              </w:rPr>
              <w:t>_______________</w:t>
            </w:r>
            <w:r w:rsidRPr="00A42A1E">
              <w:rPr>
                <w:rFonts w:cstheme="minorHAnsi"/>
                <w:spacing w:val="20"/>
              </w:rPr>
              <w:t xml:space="preserve"> наказу МОЗ України № 45 від 31.03.94 р.</w:t>
            </w:r>
          </w:p>
          <w:p w14:paraId="3BC5C89E" w14:textId="71E92985" w:rsidR="00C95551" w:rsidRPr="00C95551" w:rsidRDefault="00C95551" w:rsidP="005500B2">
            <w:pPr>
              <w:pStyle w:val="TableParagraph"/>
              <w:tabs>
                <w:tab w:val="left" w:pos="1705"/>
                <w:tab w:val="left" w:pos="2884"/>
                <w:tab w:val="left" w:pos="3784"/>
              </w:tabs>
              <w:spacing w:line="192" w:lineRule="auto"/>
              <w:ind w:right="93" w:firstLine="28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51" w:rsidRPr="00C95551" w14:paraId="75D674CC" w14:textId="77777777" w:rsidTr="00C95551">
        <w:trPr>
          <w:trHeight w:val="2400"/>
        </w:trPr>
        <w:tc>
          <w:tcPr>
            <w:tcW w:w="1620" w:type="dxa"/>
          </w:tcPr>
          <w:p w14:paraId="0E48A97B" w14:textId="648814F1" w:rsidR="00C95551" w:rsidRPr="00C95551" w:rsidRDefault="00C95551" w:rsidP="005500B2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Малюнок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149A9B51" w14:textId="034FE2CB" w:rsidR="00C95551" w:rsidRPr="00C95551" w:rsidRDefault="00403DD1" w:rsidP="00403DD1">
            <w:pPr>
              <w:pStyle w:val="TableParagraph"/>
              <w:spacing w:line="192" w:lineRule="auto"/>
              <w:ind w:right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відформатувати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свій розсуд</w:t>
            </w:r>
            <w:r w:rsidR="00376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14:paraId="0A453EC8" w14:textId="40617E8C" w:rsidR="00C95551" w:rsidRPr="00C95551" w:rsidRDefault="003764F7" w:rsidP="005500B2">
            <w:pPr>
              <w:pStyle w:val="TableParagraph"/>
              <w:spacing w:line="192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="00C955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редакторі</w:t>
            </w:r>
            <w:r w:rsidR="00C9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5551"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Paint</w:t>
            </w:r>
            <w:proofErr w:type="spellEnd"/>
            <w:r w:rsidR="00C95551"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3764F7">
              <w:rPr>
                <w:rFonts w:ascii="Times New Roman" w:hAnsi="Times New Roman" w:cs="Times New Roman"/>
                <w:sz w:val="24"/>
                <w:szCs w:val="24"/>
              </w:rPr>
              <w:t xml:space="preserve">намалювати </w:t>
            </w:r>
            <w:r w:rsidR="00C95551" w:rsidRPr="00376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4F7">
              <w:rPr>
                <w:rFonts w:ascii="Times New Roman" w:hAnsi="Times New Roman" w:cs="Times New Roman"/>
                <w:sz w:val="24"/>
                <w:szCs w:val="24"/>
              </w:rPr>
              <w:t>медичну символіку,</w:t>
            </w:r>
            <w:r>
              <w:t xml:space="preserve"> </w:t>
            </w:r>
            <w:r w:rsidR="00C95551" w:rsidRPr="003764F7">
              <w:t>з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робити</w:t>
            </w:r>
            <w:r w:rsidR="00C9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її</w:t>
            </w:r>
            <w:r w:rsidR="00C955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фоном</w:t>
            </w:r>
            <w:r w:rsidR="00C9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955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прямокутнику,</w:t>
            </w:r>
            <w:r w:rsidR="00C955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C955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r w:rsidR="00C955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потрібно</w:t>
            </w:r>
            <w:r w:rsidR="00C9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ввести</w:t>
            </w:r>
            <w:r w:rsidR="00C95551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="00C95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955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C95551" w:rsidRPr="00C95551">
              <w:rPr>
                <w:rFonts w:ascii="Times New Roman" w:hAnsi="Times New Roman" w:cs="Times New Roman"/>
                <w:sz w:val="24"/>
                <w:szCs w:val="24"/>
              </w:rPr>
              <w:t>прямокутнику</w:t>
            </w:r>
          </w:p>
          <w:p w14:paraId="1D8635A8" w14:textId="6BAA2CE2" w:rsidR="00C95551" w:rsidRPr="00C95551" w:rsidRDefault="00C95551" w:rsidP="005500B2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прибрати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лінії.</w:t>
            </w:r>
          </w:p>
        </w:tc>
        <w:tc>
          <w:tcPr>
            <w:tcW w:w="4680" w:type="dxa"/>
          </w:tcPr>
          <w:p w14:paraId="17FE83B7" w14:textId="470857EF" w:rsidR="003764F7" w:rsidRPr="00403DD1" w:rsidRDefault="00403DD1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sz w:val="28"/>
                <w:szCs w:val="28"/>
              </w:rPr>
              <w:t>З</w:t>
            </w:r>
            <w:r w:rsidR="003764F7" w:rsidRPr="00403DD1">
              <w:rPr>
                <w:sz w:val="28"/>
                <w:szCs w:val="28"/>
              </w:rPr>
              <w:t xml:space="preserve">дорові люди </w:t>
            </w:r>
            <w:proofErr w:type="spellStart"/>
            <w:r w:rsidR="003764F7" w:rsidRPr="00403DD1">
              <w:rPr>
                <w:sz w:val="28"/>
                <w:szCs w:val="28"/>
              </w:rPr>
              <w:t>рідко</w:t>
            </w:r>
            <w:proofErr w:type="spellEnd"/>
            <w:r w:rsidR="003764F7" w:rsidRPr="00403DD1">
              <w:rPr>
                <w:sz w:val="28"/>
                <w:szCs w:val="28"/>
              </w:rPr>
              <w:t xml:space="preserve"> замислюються над тим, як правильно й розумно влаштувати свій побут і життєдіяльність, щоб їх здоров’я залишалося міцним і надійним на тривалу перспективу. Тому, як медики, перераховуємо 9 заповідей здоров’я:</w:t>
            </w:r>
          </w:p>
          <w:p w14:paraId="1A0FB815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фізична активність;</w:t>
            </w:r>
          </w:p>
          <w:p w14:paraId="6815C4BC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правильне харчування;</w:t>
            </w:r>
          </w:p>
          <w:p w14:paraId="26294899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чіткий режим дня;</w:t>
            </w:r>
          </w:p>
          <w:p w14:paraId="18D2E96E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особиста гігієна;</w:t>
            </w:r>
          </w:p>
          <w:p w14:paraId="6E51DE40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свіже повітря;</w:t>
            </w:r>
          </w:p>
          <w:p w14:paraId="55C82D6B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відсутність шкідливих звичок;</w:t>
            </w:r>
          </w:p>
          <w:p w14:paraId="7B83388F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профілактичні медичні огляди;</w:t>
            </w:r>
          </w:p>
          <w:p w14:paraId="741DCC38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заняття до душі;</w:t>
            </w:r>
          </w:p>
          <w:p w14:paraId="36306D5E" w14:textId="77777777" w:rsidR="003764F7" w:rsidRPr="00403DD1" w:rsidRDefault="003764F7" w:rsidP="00403DD1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403DD1">
              <w:rPr>
                <w:rStyle w:val="ae"/>
                <w:sz w:val="28"/>
                <w:szCs w:val="28"/>
              </w:rPr>
              <w:t>більше позитивних емоцій.</w:t>
            </w:r>
          </w:p>
          <w:p w14:paraId="45FF7FCB" w14:textId="553CC92C" w:rsidR="00C95551" w:rsidRPr="00C95551" w:rsidRDefault="007B17DA" w:rsidP="007B17DA">
            <w:pPr>
              <w:pStyle w:val="TableParagraph"/>
              <w:ind w:left="144" w:right="302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14:paraId="0011DA23" w14:textId="77777777" w:rsidR="00C95551" w:rsidRDefault="00C95551" w:rsidP="00C95551">
      <w:pPr>
        <w:ind w:left="360"/>
        <w:jc w:val="both"/>
        <w:rPr>
          <w:b/>
          <w:bCs/>
          <w:i/>
          <w:iCs/>
        </w:rPr>
      </w:pPr>
    </w:p>
    <w:p w14:paraId="53024CB6" w14:textId="1A45BA89" w:rsidR="00C95551" w:rsidRPr="002D09E5" w:rsidRDefault="00C95551" w:rsidP="0099184A">
      <w:pPr>
        <w:ind w:left="360"/>
        <w:jc w:val="center"/>
        <w:rPr>
          <w:b/>
          <w:bCs/>
          <w:i/>
          <w:iCs/>
        </w:rPr>
      </w:pPr>
      <w:r w:rsidRPr="002D09E5">
        <w:rPr>
          <w:b/>
          <w:bCs/>
          <w:i/>
          <w:iCs/>
        </w:rPr>
        <w:t>Методичні</w:t>
      </w:r>
      <w:r>
        <w:rPr>
          <w:b/>
          <w:bCs/>
          <w:i/>
          <w:iCs/>
        </w:rPr>
        <w:t xml:space="preserve"> </w:t>
      </w:r>
      <w:r w:rsidRPr="002D09E5">
        <w:rPr>
          <w:b/>
          <w:bCs/>
          <w:i/>
          <w:iCs/>
        </w:rPr>
        <w:t>рекомендації:</w:t>
      </w:r>
    </w:p>
    <w:p w14:paraId="68F2CF9E" w14:textId="77777777" w:rsidR="00C95551" w:rsidRDefault="00C95551" w:rsidP="00453748">
      <w:pPr>
        <w:pStyle w:val="a4"/>
        <w:ind w:left="360"/>
        <w:jc w:val="both"/>
        <w:rPr>
          <w:sz w:val="24"/>
          <w:szCs w:val="24"/>
        </w:rPr>
      </w:pPr>
      <w:r w:rsidRPr="00C95551">
        <w:rPr>
          <w:sz w:val="24"/>
          <w:szCs w:val="24"/>
        </w:rPr>
        <w:t xml:space="preserve">Під час роботи навіть з найпростішими текстами користувачеві часто доводиться вводити однакові слова та словосполучення. </w:t>
      </w:r>
    </w:p>
    <w:p w14:paraId="0555CAFF" w14:textId="567E06CA" w:rsidR="00C95551" w:rsidRDefault="00571B0F" w:rsidP="00453748">
      <w:pPr>
        <w:pStyle w:val="a4"/>
        <w:ind w:left="360"/>
        <w:jc w:val="both"/>
        <w:rPr>
          <w:sz w:val="24"/>
          <w:szCs w:val="24"/>
        </w:rPr>
      </w:pPr>
      <w:r w:rsidRPr="00571B0F">
        <w:rPr>
          <w:sz w:val="24"/>
          <w:szCs w:val="24"/>
        </w:rPr>
        <w:t xml:space="preserve">Команда </w:t>
      </w:r>
      <w:proofErr w:type="spellStart"/>
      <w:r w:rsidRPr="00916B00">
        <w:rPr>
          <w:b/>
          <w:bCs/>
          <w:i/>
          <w:iCs/>
          <w:sz w:val="24"/>
          <w:szCs w:val="24"/>
        </w:rPr>
        <w:t>Автотекст</w:t>
      </w:r>
      <w:proofErr w:type="spellEnd"/>
      <w:r w:rsidRPr="00916B00">
        <w:rPr>
          <w:b/>
          <w:bCs/>
          <w:i/>
          <w:iCs/>
          <w:sz w:val="24"/>
          <w:szCs w:val="24"/>
        </w:rPr>
        <w:t xml:space="preserve"> (група текст)</w:t>
      </w:r>
      <w:r w:rsidRPr="00571B0F">
        <w:rPr>
          <w:sz w:val="24"/>
          <w:szCs w:val="24"/>
        </w:rPr>
        <w:t xml:space="preserve"> головного меню </w:t>
      </w:r>
      <w:r w:rsidRPr="00916B00">
        <w:rPr>
          <w:b/>
          <w:bCs/>
          <w:i/>
          <w:iCs/>
          <w:sz w:val="24"/>
          <w:szCs w:val="24"/>
        </w:rPr>
        <w:t xml:space="preserve">Вставлення </w:t>
      </w:r>
      <w:r w:rsidR="00C95551" w:rsidRPr="00C95551">
        <w:rPr>
          <w:sz w:val="24"/>
          <w:szCs w:val="24"/>
        </w:rPr>
        <w:t xml:space="preserve">забезпечує створення і вставку таких фрагментів автоматизовано. Для цього спочатку створюють елементи автотексту, а потім вставляють їх у разі необхідності в документ. </w:t>
      </w:r>
    </w:p>
    <w:p w14:paraId="5A6C9745" w14:textId="45108CEE" w:rsidR="00453748" w:rsidRDefault="00C95551" w:rsidP="00CD5C62">
      <w:pPr>
        <w:pStyle w:val="a4"/>
        <w:ind w:left="360"/>
        <w:jc w:val="both"/>
        <w:rPr>
          <w:sz w:val="24"/>
          <w:szCs w:val="24"/>
        </w:rPr>
      </w:pPr>
      <w:r w:rsidRPr="00C95551">
        <w:rPr>
          <w:sz w:val="24"/>
          <w:szCs w:val="24"/>
        </w:rPr>
        <w:t xml:space="preserve">Для того, щоб створити елемент автотексту, потрібно спочатку виділити такий блок тексту. Далі активують команду </w:t>
      </w:r>
      <w:r w:rsidRPr="00916B00">
        <w:rPr>
          <w:b/>
          <w:bCs/>
          <w:i/>
          <w:iCs/>
          <w:sz w:val="24"/>
          <w:szCs w:val="24"/>
        </w:rPr>
        <w:t>Встав</w:t>
      </w:r>
      <w:r w:rsidR="00571B0F" w:rsidRPr="00916B00">
        <w:rPr>
          <w:b/>
          <w:bCs/>
          <w:i/>
          <w:iCs/>
          <w:sz w:val="24"/>
          <w:szCs w:val="24"/>
        </w:rPr>
        <w:t>лення</w:t>
      </w:r>
      <w:r w:rsidRPr="00916B00">
        <w:rPr>
          <w:b/>
          <w:bCs/>
          <w:i/>
          <w:iCs/>
          <w:sz w:val="24"/>
          <w:szCs w:val="24"/>
        </w:rPr>
        <w:t xml:space="preserve"> -&gt; </w:t>
      </w:r>
      <w:proofErr w:type="spellStart"/>
      <w:r w:rsidRPr="00916B00">
        <w:rPr>
          <w:b/>
          <w:bCs/>
          <w:i/>
          <w:iCs/>
          <w:sz w:val="24"/>
          <w:szCs w:val="24"/>
        </w:rPr>
        <w:t>Автотекст</w:t>
      </w:r>
      <w:proofErr w:type="spellEnd"/>
      <w:r w:rsidRPr="00916B00">
        <w:rPr>
          <w:b/>
          <w:bCs/>
          <w:i/>
          <w:iCs/>
          <w:sz w:val="24"/>
          <w:szCs w:val="24"/>
        </w:rPr>
        <w:t xml:space="preserve"> -&gt; </w:t>
      </w:r>
      <w:r w:rsidR="00916B00" w:rsidRPr="00916B00">
        <w:rPr>
          <w:b/>
          <w:bCs/>
          <w:i/>
          <w:iCs/>
          <w:sz w:val="24"/>
          <w:szCs w:val="24"/>
        </w:rPr>
        <w:t xml:space="preserve">Зберегти виділене в колекції </w:t>
      </w:r>
      <w:proofErr w:type="spellStart"/>
      <w:r w:rsidR="00916B00" w:rsidRPr="00916B00">
        <w:rPr>
          <w:b/>
          <w:bCs/>
          <w:i/>
          <w:iCs/>
          <w:sz w:val="24"/>
          <w:szCs w:val="24"/>
        </w:rPr>
        <w:t>автотекстів</w:t>
      </w:r>
      <w:proofErr w:type="spellEnd"/>
      <w:r w:rsidRPr="00C95551">
        <w:rPr>
          <w:sz w:val="24"/>
          <w:szCs w:val="24"/>
        </w:rPr>
        <w:t xml:space="preserve">. Далі з’являється діалогове вікно, в </w:t>
      </w:r>
      <w:r w:rsidR="00653535">
        <w:rPr>
          <w:sz w:val="24"/>
          <w:szCs w:val="24"/>
        </w:rPr>
        <w:t xml:space="preserve">якому у </w:t>
      </w:r>
      <w:r w:rsidRPr="00C95551">
        <w:rPr>
          <w:sz w:val="24"/>
          <w:szCs w:val="24"/>
        </w:rPr>
        <w:t xml:space="preserve">полі </w:t>
      </w:r>
      <w:r w:rsidR="00653535" w:rsidRPr="00653535">
        <w:rPr>
          <w:b/>
          <w:bCs/>
          <w:i/>
          <w:iCs/>
          <w:sz w:val="24"/>
          <w:szCs w:val="24"/>
        </w:rPr>
        <w:t>І</w:t>
      </w:r>
      <w:r w:rsidRPr="00653535">
        <w:rPr>
          <w:b/>
          <w:bCs/>
          <w:i/>
          <w:iCs/>
          <w:sz w:val="24"/>
          <w:szCs w:val="24"/>
        </w:rPr>
        <w:t>м</w:t>
      </w:r>
      <w:r w:rsidR="00653535" w:rsidRPr="00653535">
        <w:rPr>
          <w:b/>
          <w:bCs/>
          <w:i/>
          <w:iCs/>
          <w:sz w:val="24"/>
          <w:szCs w:val="24"/>
        </w:rPr>
        <w:t>’</w:t>
      </w:r>
      <w:r w:rsidRPr="00653535">
        <w:rPr>
          <w:b/>
          <w:bCs/>
          <w:i/>
          <w:iCs/>
          <w:sz w:val="24"/>
          <w:szCs w:val="24"/>
        </w:rPr>
        <w:t>я</w:t>
      </w:r>
      <w:r w:rsidRPr="00C95551">
        <w:rPr>
          <w:sz w:val="24"/>
          <w:szCs w:val="24"/>
        </w:rPr>
        <w:t xml:space="preserve"> вв</w:t>
      </w:r>
      <w:r w:rsidR="00653535">
        <w:rPr>
          <w:sz w:val="24"/>
          <w:szCs w:val="24"/>
        </w:rPr>
        <w:t>ести</w:t>
      </w:r>
      <w:r w:rsidRPr="00C95551">
        <w:rPr>
          <w:sz w:val="24"/>
          <w:szCs w:val="24"/>
        </w:rPr>
        <w:t xml:space="preserve"> ім’я елемента, яке привласнюється виділеному блоку тексту й  ОК. У випадках, коли таке ім’я елемента вже існує, з’являється вікно із запитом «</w:t>
      </w:r>
      <w:r w:rsidRPr="00653535">
        <w:rPr>
          <w:b/>
          <w:bCs/>
          <w:i/>
          <w:iCs/>
          <w:sz w:val="24"/>
          <w:szCs w:val="24"/>
        </w:rPr>
        <w:t>Пер</w:t>
      </w:r>
      <w:r w:rsidR="00571B0F" w:rsidRPr="00653535">
        <w:rPr>
          <w:b/>
          <w:bCs/>
          <w:i/>
          <w:iCs/>
          <w:sz w:val="24"/>
          <w:szCs w:val="24"/>
        </w:rPr>
        <w:t>евизначити</w:t>
      </w:r>
      <w:r w:rsidRPr="00653535">
        <w:rPr>
          <w:b/>
          <w:bCs/>
          <w:i/>
          <w:iCs/>
          <w:sz w:val="24"/>
          <w:szCs w:val="24"/>
        </w:rPr>
        <w:t xml:space="preserve"> </w:t>
      </w:r>
      <w:r w:rsidR="00571B0F" w:rsidRPr="00653535">
        <w:rPr>
          <w:b/>
          <w:bCs/>
          <w:i/>
          <w:iCs/>
          <w:sz w:val="24"/>
          <w:szCs w:val="24"/>
        </w:rPr>
        <w:t>е</w:t>
      </w:r>
      <w:r w:rsidRPr="00653535">
        <w:rPr>
          <w:b/>
          <w:bCs/>
          <w:i/>
          <w:iCs/>
          <w:sz w:val="24"/>
          <w:szCs w:val="24"/>
        </w:rPr>
        <w:t>лемент автотекст</w:t>
      </w:r>
      <w:r w:rsidR="00571B0F" w:rsidRPr="00653535">
        <w:rPr>
          <w:b/>
          <w:bCs/>
          <w:i/>
          <w:iCs/>
          <w:sz w:val="24"/>
          <w:szCs w:val="24"/>
        </w:rPr>
        <w:t>у</w:t>
      </w:r>
      <w:r w:rsidRPr="00C95551">
        <w:rPr>
          <w:sz w:val="24"/>
          <w:szCs w:val="24"/>
        </w:rPr>
        <w:t xml:space="preserve">». Якщо Ви погоджуєтесь замінити елемент автотексту, тоді треба натиснути </w:t>
      </w:r>
      <w:r w:rsidR="00571B0F" w:rsidRPr="00653535">
        <w:rPr>
          <w:b/>
          <w:bCs/>
          <w:i/>
          <w:iCs/>
          <w:sz w:val="24"/>
          <w:szCs w:val="24"/>
        </w:rPr>
        <w:t>Так</w:t>
      </w:r>
      <w:r w:rsidRPr="00C95551">
        <w:rPr>
          <w:sz w:val="24"/>
          <w:szCs w:val="24"/>
        </w:rPr>
        <w:t xml:space="preserve">. Для того, щоб вставити збережений за допомогою автотексту блок тексту, необхідно встановити курсор в тому місці документа, де потрібно додати цей текст, ввести </w:t>
      </w:r>
      <w:proofErr w:type="spellStart"/>
      <w:r w:rsidRPr="00C95551">
        <w:rPr>
          <w:sz w:val="24"/>
          <w:szCs w:val="24"/>
        </w:rPr>
        <w:t>імя</w:t>
      </w:r>
      <w:proofErr w:type="spellEnd"/>
      <w:r w:rsidRPr="00C95551">
        <w:rPr>
          <w:sz w:val="24"/>
          <w:szCs w:val="24"/>
        </w:rPr>
        <w:t xml:space="preserve">, під яким його збережено і натиснути на клавішу </w:t>
      </w:r>
      <w:r w:rsidRPr="00653535">
        <w:rPr>
          <w:b/>
          <w:bCs/>
          <w:i/>
          <w:iCs/>
          <w:sz w:val="24"/>
          <w:szCs w:val="24"/>
        </w:rPr>
        <w:t xml:space="preserve">F3 </w:t>
      </w:r>
      <w:r w:rsidR="00653535">
        <w:rPr>
          <w:sz w:val="24"/>
          <w:szCs w:val="24"/>
        </w:rPr>
        <w:t xml:space="preserve">, </w:t>
      </w:r>
      <w:r w:rsidRPr="00C95551">
        <w:rPr>
          <w:sz w:val="24"/>
          <w:szCs w:val="24"/>
        </w:rPr>
        <w:t xml:space="preserve">або </w:t>
      </w:r>
      <w:r w:rsidRPr="00CD5C62">
        <w:rPr>
          <w:b/>
          <w:bCs/>
          <w:i/>
          <w:iCs/>
          <w:sz w:val="24"/>
          <w:szCs w:val="24"/>
        </w:rPr>
        <w:t>Встав</w:t>
      </w:r>
      <w:r w:rsidR="00653535" w:rsidRPr="00CD5C62">
        <w:rPr>
          <w:b/>
          <w:bCs/>
          <w:i/>
          <w:iCs/>
          <w:sz w:val="24"/>
          <w:szCs w:val="24"/>
        </w:rPr>
        <w:t>лення</w:t>
      </w:r>
      <w:r w:rsidRPr="00CD5C62">
        <w:rPr>
          <w:b/>
          <w:bCs/>
          <w:i/>
          <w:iCs/>
          <w:sz w:val="24"/>
          <w:szCs w:val="24"/>
        </w:rPr>
        <w:t xml:space="preserve"> -&gt; </w:t>
      </w:r>
      <w:proofErr w:type="spellStart"/>
      <w:r w:rsidRPr="00CD5C62">
        <w:rPr>
          <w:b/>
          <w:bCs/>
          <w:i/>
          <w:iCs/>
          <w:sz w:val="24"/>
          <w:szCs w:val="24"/>
        </w:rPr>
        <w:t>Автотекст</w:t>
      </w:r>
      <w:proofErr w:type="spellEnd"/>
      <w:r w:rsidRPr="00CD5C62">
        <w:rPr>
          <w:b/>
          <w:bCs/>
          <w:i/>
          <w:iCs/>
          <w:sz w:val="24"/>
          <w:szCs w:val="24"/>
        </w:rPr>
        <w:t xml:space="preserve"> -&gt; В</w:t>
      </w:r>
      <w:r w:rsidR="00653535" w:rsidRPr="00CD5C62">
        <w:rPr>
          <w:b/>
          <w:bCs/>
          <w:i/>
          <w:iCs/>
          <w:sz w:val="24"/>
          <w:szCs w:val="24"/>
        </w:rPr>
        <w:t>ибрати потрібне</w:t>
      </w:r>
      <w:r w:rsidRPr="00C95551">
        <w:rPr>
          <w:sz w:val="24"/>
          <w:szCs w:val="24"/>
        </w:rPr>
        <w:t xml:space="preserve">. Всі функції автотексту </w:t>
      </w:r>
      <w:r w:rsidRPr="00C95551">
        <w:rPr>
          <w:sz w:val="24"/>
          <w:szCs w:val="24"/>
        </w:rPr>
        <w:lastRenderedPageBreak/>
        <w:t xml:space="preserve">можна також виконати після активації панелі інструментів </w:t>
      </w:r>
      <w:proofErr w:type="spellStart"/>
      <w:r w:rsidRPr="00C95551">
        <w:rPr>
          <w:sz w:val="24"/>
          <w:szCs w:val="24"/>
        </w:rPr>
        <w:t>Автотекст</w:t>
      </w:r>
      <w:proofErr w:type="spellEnd"/>
      <w:r w:rsidRPr="00C95551">
        <w:rPr>
          <w:sz w:val="24"/>
          <w:szCs w:val="24"/>
        </w:rPr>
        <w:t xml:space="preserve">, яка містить </w:t>
      </w:r>
      <w:r w:rsidR="00CD5C62">
        <w:rPr>
          <w:sz w:val="24"/>
          <w:szCs w:val="24"/>
        </w:rPr>
        <w:t xml:space="preserve">команду </w:t>
      </w:r>
      <w:r w:rsidR="00CD5C62" w:rsidRPr="00CD5C62">
        <w:rPr>
          <w:b/>
          <w:bCs/>
          <w:i/>
          <w:iCs/>
          <w:sz w:val="24"/>
          <w:szCs w:val="24"/>
        </w:rPr>
        <w:t>Організатор стандартних блоків</w:t>
      </w:r>
      <w:r w:rsidR="00CD5C62">
        <w:rPr>
          <w:b/>
          <w:bCs/>
          <w:i/>
          <w:iCs/>
          <w:sz w:val="24"/>
          <w:szCs w:val="24"/>
        </w:rPr>
        <w:t xml:space="preserve">, </w:t>
      </w:r>
      <w:r w:rsidR="00CD5C62" w:rsidRPr="00CD5C62">
        <w:rPr>
          <w:sz w:val="24"/>
          <w:szCs w:val="24"/>
        </w:rPr>
        <w:t xml:space="preserve">яка дозволить </w:t>
      </w:r>
      <w:r w:rsidR="00CD5C62">
        <w:rPr>
          <w:sz w:val="24"/>
          <w:szCs w:val="24"/>
        </w:rPr>
        <w:t>відредагувати</w:t>
      </w:r>
      <w:r w:rsidR="00CD5C62" w:rsidRPr="00CD5C62">
        <w:rPr>
          <w:sz w:val="24"/>
          <w:szCs w:val="24"/>
        </w:rPr>
        <w:t xml:space="preserve"> блок або видалити його</w:t>
      </w:r>
      <w:r w:rsidR="00CD5C62">
        <w:rPr>
          <w:sz w:val="24"/>
          <w:szCs w:val="24"/>
        </w:rPr>
        <w:t xml:space="preserve">. </w:t>
      </w:r>
    </w:p>
    <w:p w14:paraId="26FB6EEA" w14:textId="77777777" w:rsidR="00A42A1E" w:rsidRDefault="00A42A1E" w:rsidP="00CD5C62">
      <w:pPr>
        <w:pStyle w:val="a4"/>
        <w:ind w:left="360"/>
        <w:jc w:val="both"/>
      </w:pPr>
    </w:p>
    <w:p w14:paraId="4FCCC347" w14:textId="72AAE6A8" w:rsidR="00453748" w:rsidRPr="0099184A" w:rsidRDefault="007241D2" w:rsidP="00D04CB0">
      <w:pPr>
        <w:pStyle w:val="a4"/>
        <w:numPr>
          <w:ilvl w:val="0"/>
          <w:numId w:val="18"/>
        </w:numPr>
        <w:jc w:val="both"/>
        <w:rPr>
          <w:b/>
          <w:bCs/>
        </w:rPr>
      </w:pPr>
      <w:r w:rsidRPr="0099184A">
        <w:rPr>
          <w:b/>
          <w:bCs/>
        </w:rPr>
        <w:t>Виконати злиття документів.</w:t>
      </w:r>
    </w:p>
    <w:p w14:paraId="215FB145" w14:textId="54DA9A35" w:rsidR="007241D2" w:rsidRDefault="007241D2" w:rsidP="007241D2">
      <w:pPr>
        <w:pStyle w:val="a4"/>
        <w:numPr>
          <w:ilvl w:val="1"/>
          <w:numId w:val="18"/>
        </w:numPr>
        <w:jc w:val="both"/>
      </w:pPr>
      <w:r>
        <w:t xml:space="preserve"> Створити таблицю абонентів (Додаток 1), бажано в електронній таблиці. Для колонки «Звертання» створіть нагадування про текст, кількість символів та повідомлення про помилку</w:t>
      </w:r>
      <w:r w:rsidR="00A21C32">
        <w:t xml:space="preserve"> (</w:t>
      </w:r>
      <w:r w:rsidR="00A21C32" w:rsidRPr="00A21C32">
        <w:rPr>
          <w:b/>
          <w:bCs/>
          <w:i/>
          <w:iCs/>
        </w:rPr>
        <w:t>Дані - Знаряддя даних – Перевірка даних</w:t>
      </w:r>
      <w:r w:rsidR="00A21C32">
        <w:t>)</w:t>
      </w:r>
    </w:p>
    <w:p w14:paraId="615AD585" w14:textId="388F917F" w:rsidR="00A21C32" w:rsidRDefault="00A21C32" w:rsidP="007241D2">
      <w:pPr>
        <w:pStyle w:val="a4"/>
        <w:numPr>
          <w:ilvl w:val="1"/>
          <w:numId w:val="18"/>
        </w:numPr>
        <w:jc w:val="both"/>
      </w:pPr>
      <w:r>
        <w:t xml:space="preserve"> Створити шаблон текстового документу в якому відобразити незмінну частину тексту, приклад Додаток 2. Дату бажано вставляти використовуючи пункт меню Вставлення.</w:t>
      </w:r>
    </w:p>
    <w:p w14:paraId="76CD883B" w14:textId="61CDD19D" w:rsidR="00A21C32" w:rsidRDefault="00A21C32" w:rsidP="007241D2">
      <w:pPr>
        <w:pStyle w:val="a4"/>
        <w:numPr>
          <w:ilvl w:val="1"/>
          <w:numId w:val="18"/>
        </w:numPr>
        <w:jc w:val="both"/>
      </w:pPr>
      <w:r>
        <w:t>Виконати злиття документу.</w:t>
      </w:r>
    </w:p>
    <w:p w14:paraId="2FEF6B8C" w14:textId="441AD8EB" w:rsidR="00A21C32" w:rsidRDefault="00A21C32" w:rsidP="007241D2">
      <w:pPr>
        <w:pStyle w:val="a4"/>
        <w:numPr>
          <w:ilvl w:val="1"/>
          <w:numId w:val="18"/>
        </w:numPr>
        <w:jc w:val="both"/>
      </w:pPr>
      <w:r>
        <w:t>Для загального результуючого файлу встановити відповідний розмір сторінки</w:t>
      </w:r>
      <w:r w:rsidR="00CA037F">
        <w:t>.</w:t>
      </w:r>
    </w:p>
    <w:p w14:paraId="55008550" w14:textId="7890106E" w:rsidR="00CA037F" w:rsidRPr="0099184A" w:rsidRDefault="00CA037F" w:rsidP="0099184A">
      <w:pPr>
        <w:pStyle w:val="a4"/>
        <w:ind w:left="792"/>
        <w:jc w:val="center"/>
        <w:rPr>
          <w:b/>
          <w:bCs/>
          <w:i/>
          <w:iCs/>
        </w:rPr>
      </w:pPr>
      <w:r w:rsidRPr="0099184A">
        <w:rPr>
          <w:b/>
          <w:bCs/>
          <w:i/>
          <w:iCs/>
        </w:rPr>
        <w:t>Методичні рекомендації:</w:t>
      </w:r>
      <w:r w:rsidR="00FD4BE1" w:rsidRPr="0099184A">
        <w:rPr>
          <w:b/>
          <w:bCs/>
          <w:i/>
          <w:iCs/>
        </w:rPr>
        <w:t xml:space="preserve"> (Додаток 3)</w:t>
      </w:r>
    </w:p>
    <w:p w14:paraId="5AE5DAF2" w14:textId="77777777" w:rsidR="00CA037F" w:rsidRPr="00CA037F" w:rsidRDefault="00CA037F" w:rsidP="00CA037F">
      <w:pPr>
        <w:spacing w:after="0" w:line="240" w:lineRule="auto"/>
        <w:ind w:left="284" w:firstLine="709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sz w:val="24"/>
          <w:szCs w:val="24"/>
          <w:lang w:eastAsia="uk-UA"/>
        </w:rPr>
        <w:t>Злиття документів в Microsoft Word розраховане головним чином на розсилку листів. В меню редактора Word роботі з листами присвячена вкладка </w:t>
      </w:r>
      <w:r w:rsidRPr="00CA037F">
        <w:rPr>
          <w:rFonts w:eastAsia="Times New Roman"/>
          <w:b/>
          <w:bCs/>
          <w:sz w:val="24"/>
          <w:szCs w:val="24"/>
          <w:lang w:eastAsia="uk-UA"/>
        </w:rPr>
        <w:t>Розсилки</w:t>
      </w:r>
      <w:r w:rsidRPr="00CA037F">
        <w:rPr>
          <w:rFonts w:eastAsia="Times New Roman"/>
          <w:sz w:val="24"/>
          <w:szCs w:val="24"/>
          <w:lang w:eastAsia="uk-UA"/>
        </w:rPr>
        <w:t>. Передбачається, що у вас є певний список даних про кореспондентів (у вигляді файлу Excel або контактів Outlook), які потрібно зв'язати з необхідними місцями в листі, наприклад, в зверненні до адресата і </w:t>
      </w:r>
      <w:proofErr w:type="spellStart"/>
      <w:r w:rsidRPr="00CA037F">
        <w:rPr>
          <w:rFonts w:eastAsia="Times New Roman"/>
          <w:sz w:val="24"/>
          <w:szCs w:val="24"/>
          <w:lang w:eastAsia="uk-UA"/>
        </w:rPr>
        <w:t>т.д</w:t>
      </w:r>
      <w:proofErr w:type="spellEnd"/>
      <w:r w:rsidRPr="00CA037F">
        <w:rPr>
          <w:rFonts w:eastAsia="Times New Roman"/>
          <w:sz w:val="24"/>
          <w:szCs w:val="24"/>
          <w:lang w:eastAsia="uk-UA"/>
        </w:rPr>
        <w:t>.</w:t>
      </w:r>
    </w:p>
    <w:p w14:paraId="3F0D65EF" w14:textId="77777777" w:rsidR="00CA037F" w:rsidRPr="00CA037F" w:rsidRDefault="00CA037F" w:rsidP="00CA037F">
      <w:pPr>
        <w:spacing w:after="0" w:line="240" w:lineRule="auto"/>
        <w:ind w:left="284" w:firstLine="709"/>
        <w:jc w:val="both"/>
        <w:rPr>
          <w:rFonts w:eastAsia="Times New Roman"/>
          <w:sz w:val="24"/>
          <w:szCs w:val="24"/>
          <w:lang w:eastAsia="uk-UA"/>
        </w:rPr>
      </w:pPr>
      <w:bookmarkStart w:id="2" w:name="Злиття_документів"/>
      <w:r w:rsidRPr="00CA037F">
        <w:rPr>
          <w:rFonts w:eastAsia="Times New Roman"/>
          <w:b/>
          <w:bCs/>
          <w:sz w:val="24"/>
          <w:szCs w:val="24"/>
          <w:lang w:eastAsia="uk-UA"/>
        </w:rPr>
        <w:t>Злиття документів</w:t>
      </w:r>
      <w:bookmarkEnd w:id="2"/>
      <w:r w:rsidRPr="00CA037F">
        <w:rPr>
          <w:rFonts w:eastAsia="Times New Roman"/>
          <w:sz w:val="24"/>
          <w:szCs w:val="24"/>
          <w:lang w:eastAsia="uk-UA"/>
        </w:rPr>
        <w:t> — це об'єднання основного документа, що містить постійну частину інформації, і джерела даних, що містять змінну частину.</w:t>
      </w:r>
    </w:p>
    <w:p w14:paraId="000C4A82" w14:textId="77777777" w:rsidR="00CA037F" w:rsidRPr="00CA037F" w:rsidRDefault="00CA037F" w:rsidP="00CA037F">
      <w:pPr>
        <w:spacing w:after="0" w:line="240" w:lineRule="auto"/>
        <w:ind w:left="284" w:firstLine="709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sz w:val="24"/>
          <w:szCs w:val="24"/>
          <w:lang w:eastAsia="uk-UA"/>
        </w:rPr>
        <w:t>Процедура злиття складається з декількох етапів:</w:t>
      </w:r>
    </w:p>
    <w:p w14:paraId="7293180B" w14:textId="77777777" w:rsidR="00CA037F" w:rsidRPr="00CA037F" w:rsidRDefault="00CA037F" w:rsidP="00FD4BE1">
      <w:pPr>
        <w:spacing w:after="0" w:line="240" w:lineRule="auto"/>
        <w:ind w:left="1276" w:hanging="850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b/>
          <w:bCs/>
          <w:sz w:val="24"/>
          <w:szCs w:val="24"/>
          <w:lang w:eastAsia="uk-UA"/>
        </w:rPr>
        <w:t>Крок 1.</w:t>
      </w:r>
      <w:r w:rsidRPr="00CA037F">
        <w:rPr>
          <w:rFonts w:eastAsia="Times New Roman"/>
          <w:sz w:val="24"/>
          <w:szCs w:val="24"/>
          <w:lang w:eastAsia="uk-UA"/>
        </w:rPr>
        <w:t> Відкриття та підготовка документа в яку буде </w:t>
      </w:r>
      <w:proofErr w:type="spellStart"/>
      <w:r w:rsidRPr="00CA037F">
        <w:rPr>
          <w:rFonts w:eastAsia="Times New Roman"/>
          <w:sz w:val="24"/>
          <w:szCs w:val="24"/>
          <w:lang w:eastAsia="uk-UA"/>
        </w:rPr>
        <w:t>здійснюватись</w:t>
      </w:r>
      <w:proofErr w:type="spellEnd"/>
      <w:r w:rsidRPr="00CA037F">
        <w:rPr>
          <w:rFonts w:eastAsia="Times New Roman"/>
          <w:sz w:val="24"/>
          <w:szCs w:val="24"/>
          <w:lang w:eastAsia="uk-UA"/>
        </w:rPr>
        <w:t> злиття.</w:t>
      </w:r>
    </w:p>
    <w:p w14:paraId="100E4E65" w14:textId="77777777" w:rsidR="00CA037F" w:rsidRPr="00CA037F" w:rsidRDefault="00CA037F" w:rsidP="00FD4BE1">
      <w:pPr>
        <w:spacing w:after="0" w:line="240" w:lineRule="auto"/>
        <w:ind w:left="1276" w:hanging="850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b/>
          <w:bCs/>
          <w:sz w:val="24"/>
          <w:szCs w:val="24"/>
          <w:lang w:eastAsia="uk-UA"/>
        </w:rPr>
        <w:t>Крок 2</w:t>
      </w:r>
      <w:r w:rsidRPr="00CA037F">
        <w:rPr>
          <w:rFonts w:eastAsia="Times New Roman"/>
          <w:sz w:val="24"/>
          <w:szCs w:val="24"/>
          <w:lang w:eastAsia="uk-UA"/>
        </w:rPr>
        <w:t>. Вибір документа для злиття здійснюється виконавши команду </w:t>
      </w:r>
      <w:r w:rsidRPr="00CA037F">
        <w:rPr>
          <w:rFonts w:eastAsia="Times New Roman"/>
          <w:b/>
          <w:bCs/>
          <w:sz w:val="24"/>
          <w:szCs w:val="24"/>
          <w:lang w:eastAsia="uk-UA"/>
        </w:rPr>
        <w:t>Розсилки =&gt; Вибрати одержувачів =&gt; Використовувати наявний список.</w:t>
      </w:r>
    </w:p>
    <w:p w14:paraId="0FE22547" w14:textId="77777777" w:rsidR="00CA037F" w:rsidRPr="00CA037F" w:rsidRDefault="00CA037F" w:rsidP="00FD4BE1">
      <w:pPr>
        <w:spacing w:after="0" w:line="240" w:lineRule="auto"/>
        <w:ind w:left="1276" w:hanging="850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b/>
          <w:bCs/>
          <w:sz w:val="24"/>
          <w:szCs w:val="24"/>
          <w:lang w:eastAsia="uk-UA"/>
        </w:rPr>
        <w:t>Крок 3.</w:t>
      </w:r>
      <w:r w:rsidRPr="00CA037F">
        <w:rPr>
          <w:rFonts w:eastAsia="Times New Roman"/>
          <w:sz w:val="24"/>
          <w:szCs w:val="24"/>
          <w:lang w:eastAsia="uk-UA"/>
        </w:rPr>
        <w:t> Вставка полів з даними для злиття здійснюється командою </w:t>
      </w:r>
      <w:r w:rsidRPr="00CA037F">
        <w:rPr>
          <w:rFonts w:eastAsia="Times New Roman"/>
          <w:b/>
          <w:bCs/>
          <w:sz w:val="24"/>
          <w:szCs w:val="24"/>
          <w:lang w:eastAsia="uk-UA"/>
        </w:rPr>
        <w:t>Розсилки =&gt; Додати поле злиття.</w:t>
      </w:r>
    </w:p>
    <w:p w14:paraId="71BCCB30" w14:textId="77777777" w:rsidR="00CA037F" w:rsidRPr="00CA037F" w:rsidRDefault="00CA037F" w:rsidP="00FD4BE1">
      <w:pPr>
        <w:spacing w:after="0" w:line="240" w:lineRule="auto"/>
        <w:ind w:left="1276" w:hanging="850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b/>
          <w:bCs/>
          <w:sz w:val="24"/>
          <w:szCs w:val="24"/>
          <w:lang w:eastAsia="uk-UA"/>
        </w:rPr>
        <w:t>Крок 4. </w:t>
      </w:r>
      <w:r w:rsidRPr="00CA037F">
        <w:rPr>
          <w:rFonts w:eastAsia="Times New Roman"/>
          <w:sz w:val="24"/>
          <w:szCs w:val="24"/>
          <w:lang w:eastAsia="uk-UA"/>
        </w:rPr>
        <w:t>На </w:t>
      </w:r>
      <w:proofErr w:type="spellStart"/>
      <w:r w:rsidRPr="00CA037F">
        <w:rPr>
          <w:rFonts w:eastAsia="Times New Roman"/>
          <w:sz w:val="24"/>
          <w:szCs w:val="24"/>
          <w:lang w:eastAsia="uk-UA"/>
        </w:rPr>
        <w:t>оснанньому</w:t>
      </w:r>
      <w:proofErr w:type="spellEnd"/>
      <w:r w:rsidRPr="00CA037F">
        <w:rPr>
          <w:rFonts w:eastAsia="Times New Roman"/>
          <w:sz w:val="24"/>
          <w:szCs w:val="24"/>
          <w:lang w:eastAsia="uk-UA"/>
        </w:rPr>
        <w:t> кроці для злиття виконують</w:t>
      </w:r>
      <w:r w:rsidRPr="00CA037F">
        <w:rPr>
          <w:rFonts w:eastAsia="Times New Roman"/>
          <w:b/>
          <w:bCs/>
          <w:sz w:val="24"/>
          <w:szCs w:val="24"/>
          <w:lang w:eastAsia="uk-UA"/>
        </w:rPr>
        <w:t> команду Розсилки =&gt; Завершити й об’єднати. </w:t>
      </w:r>
      <w:r w:rsidRPr="00CA037F">
        <w:rPr>
          <w:rFonts w:eastAsia="Times New Roman"/>
          <w:sz w:val="24"/>
          <w:szCs w:val="24"/>
          <w:lang w:eastAsia="uk-UA"/>
        </w:rPr>
        <w:t>Тут варто вказати чи всі документи </w:t>
      </w:r>
      <w:proofErr w:type="spellStart"/>
      <w:r w:rsidRPr="00CA037F">
        <w:rPr>
          <w:rFonts w:eastAsia="Times New Roman"/>
          <w:sz w:val="24"/>
          <w:szCs w:val="24"/>
          <w:lang w:eastAsia="uk-UA"/>
        </w:rPr>
        <w:t>об’днувати</w:t>
      </w:r>
      <w:proofErr w:type="spellEnd"/>
      <w:r w:rsidRPr="00CA037F">
        <w:rPr>
          <w:rFonts w:eastAsia="Times New Roman"/>
          <w:sz w:val="24"/>
          <w:szCs w:val="24"/>
          <w:lang w:eastAsia="uk-UA"/>
        </w:rPr>
        <w:t> (зливати) чи лише окремі.</w:t>
      </w:r>
    </w:p>
    <w:p w14:paraId="38BD2CC7" w14:textId="77777777" w:rsidR="00CA037F" w:rsidRDefault="00CA037F" w:rsidP="00CA037F">
      <w:pPr>
        <w:pStyle w:val="a4"/>
        <w:ind w:left="792"/>
        <w:jc w:val="both"/>
      </w:pPr>
    </w:p>
    <w:p w14:paraId="0A414E31" w14:textId="2736B3A6" w:rsidR="003C2068" w:rsidRPr="0099184A" w:rsidRDefault="003C2068" w:rsidP="00664424">
      <w:pPr>
        <w:jc w:val="center"/>
        <w:rPr>
          <w:b/>
        </w:rPr>
      </w:pPr>
      <w:r w:rsidRPr="0099184A">
        <w:rPr>
          <w:b/>
        </w:rPr>
        <w:t>Контрольні</w:t>
      </w:r>
      <w:r w:rsidR="00C95551" w:rsidRPr="0099184A">
        <w:rPr>
          <w:b/>
        </w:rPr>
        <w:t xml:space="preserve"> </w:t>
      </w:r>
      <w:r w:rsidRPr="0099184A">
        <w:rPr>
          <w:b/>
        </w:rPr>
        <w:t>запитання.</w:t>
      </w:r>
    </w:p>
    <w:p w14:paraId="6528D32E" w14:textId="11BFC9E3" w:rsidR="006030BD" w:rsidRPr="006030BD" w:rsidRDefault="006030BD" w:rsidP="006030BD">
      <w:pPr>
        <w:tabs>
          <w:tab w:val="left" w:pos="1276"/>
        </w:tabs>
        <w:spacing w:after="0" w:line="360" w:lineRule="atLeast"/>
        <w:ind w:left="1314" w:right="284" w:hanging="463"/>
        <w:jc w:val="both"/>
        <w:rPr>
          <w:rFonts w:eastAsia="Times New Roman"/>
          <w:color w:val="000000"/>
          <w:sz w:val="27"/>
          <w:szCs w:val="27"/>
          <w:lang w:eastAsia="uk-UA"/>
        </w:rPr>
      </w:pPr>
      <w:r w:rsidRPr="006030BD">
        <w:rPr>
          <w:rFonts w:eastAsia="Times New Roman"/>
          <w:color w:val="002060"/>
          <w:sz w:val="14"/>
          <w:szCs w:val="14"/>
          <w:lang w:eastAsia="uk-UA"/>
        </w:rPr>
        <w:t>  </w:t>
      </w:r>
    </w:p>
    <w:p w14:paraId="6995036F" w14:textId="7C7015AB" w:rsidR="0099184A" w:rsidRPr="0099184A" w:rsidRDefault="0099184A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Що називають стилем тексту?</w:t>
      </w:r>
    </w:p>
    <w:p w14:paraId="6A3A65C6" w14:textId="7D84C561" w:rsidR="006030BD" w:rsidRPr="0099184A" w:rsidRDefault="006030BD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Що називають бібліотекою стилів у Word, ще вона розміщена?</w:t>
      </w:r>
    </w:p>
    <w:p w14:paraId="5D5F4381" w14:textId="16AEAB69" w:rsidR="006030BD" w:rsidRPr="0099184A" w:rsidRDefault="006030BD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З чого складається зміст документа?</w:t>
      </w:r>
    </w:p>
    <w:p w14:paraId="2AAD9F41" w14:textId="68615A51" w:rsidR="006030BD" w:rsidRPr="0099184A" w:rsidRDefault="006030BD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Щ</w:t>
      </w:r>
      <w:r w:rsidR="0099184A" w:rsidRPr="0099184A">
        <w:rPr>
          <w:rFonts w:eastAsia="Times New Roman"/>
          <w:lang w:eastAsia="uk-UA"/>
        </w:rPr>
        <w:t>о</w:t>
      </w:r>
      <w:r w:rsidRPr="0099184A">
        <w:rPr>
          <w:rFonts w:eastAsia="Times New Roman"/>
          <w:lang w:eastAsia="uk-UA"/>
        </w:rPr>
        <w:t> називають змістом документа?</w:t>
      </w:r>
    </w:p>
    <w:p w14:paraId="61C34FF6" w14:textId="53E1A1A1" w:rsidR="006030BD" w:rsidRPr="0099184A" w:rsidRDefault="006030BD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Які дії слід виконати для автоматизованого створення змісту документа?</w:t>
      </w:r>
    </w:p>
    <w:p w14:paraId="1CDF77EC" w14:textId="21D8A8D1" w:rsidR="006030BD" w:rsidRPr="0099184A" w:rsidRDefault="006030BD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Що називають посиланням?</w:t>
      </w:r>
    </w:p>
    <w:p w14:paraId="44084D42" w14:textId="5383358F" w:rsidR="006030BD" w:rsidRPr="0099184A" w:rsidRDefault="006030BD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Що називається злиттям?</w:t>
      </w:r>
    </w:p>
    <w:p w14:paraId="0D88C37B" w14:textId="1BB9CA51" w:rsidR="006030BD" w:rsidRPr="0099184A" w:rsidRDefault="006030BD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Наведіть приклади, коли злиття документів доречно використовувати.</w:t>
      </w:r>
    </w:p>
    <w:p w14:paraId="52C00BBE" w14:textId="1C5FDDC4" w:rsidR="006030BD" w:rsidRPr="0099184A" w:rsidRDefault="006030BD" w:rsidP="0099184A">
      <w:pPr>
        <w:pStyle w:val="a4"/>
        <w:numPr>
          <w:ilvl w:val="0"/>
          <w:numId w:val="23"/>
        </w:numPr>
        <w:spacing w:after="0" w:line="360" w:lineRule="atLeast"/>
        <w:ind w:right="284"/>
        <w:jc w:val="both"/>
        <w:rPr>
          <w:rFonts w:eastAsia="Times New Roman"/>
          <w:lang w:eastAsia="uk-UA"/>
        </w:rPr>
      </w:pPr>
      <w:r w:rsidRPr="0099184A">
        <w:rPr>
          <w:rFonts w:eastAsia="Times New Roman"/>
          <w:lang w:eastAsia="uk-UA"/>
        </w:rPr>
        <w:t>Які кроки слід виконати для злиття документів?</w:t>
      </w:r>
    </w:p>
    <w:p w14:paraId="5A235EF0" w14:textId="77777777" w:rsidR="007241D2" w:rsidRDefault="007241D2" w:rsidP="00A12613">
      <w:pPr>
        <w:pStyle w:val="a4"/>
        <w:ind w:left="0"/>
      </w:pPr>
    </w:p>
    <w:p w14:paraId="42C06DC3" w14:textId="77777777" w:rsidR="007241D2" w:rsidRDefault="007241D2" w:rsidP="00A12613">
      <w:pPr>
        <w:pStyle w:val="a4"/>
        <w:ind w:left="0"/>
      </w:pPr>
    </w:p>
    <w:p w14:paraId="040ECADF" w14:textId="067A8F3F" w:rsidR="007241D2" w:rsidRDefault="007241D2" w:rsidP="00A12613">
      <w:pPr>
        <w:pStyle w:val="a4"/>
        <w:ind w:left="0"/>
      </w:pPr>
    </w:p>
    <w:p w14:paraId="26D61232" w14:textId="77777777" w:rsidR="0099184A" w:rsidRDefault="0099184A" w:rsidP="00A12613">
      <w:pPr>
        <w:pStyle w:val="a4"/>
        <w:ind w:left="0"/>
      </w:pPr>
    </w:p>
    <w:p w14:paraId="02139026" w14:textId="438DA3E6" w:rsidR="007241D2" w:rsidRDefault="007241D2" w:rsidP="00A12613">
      <w:pPr>
        <w:pStyle w:val="a4"/>
        <w:ind w:left="0"/>
      </w:pPr>
    </w:p>
    <w:p w14:paraId="2BD57AD6" w14:textId="37D62AC6" w:rsidR="007241D2" w:rsidRDefault="007241D2" w:rsidP="00A12613">
      <w:pPr>
        <w:pStyle w:val="a4"/>
        <w:ind w:left="0"/>
      </w:pPr>
    </w:p>
    <w:p w14:paraId="2E33CF43" w14:textId="14A3154F" w:rsidR="007241D2" w:rsidRDefault="007241D2" w:rsidP="00A12613">
      <w:pPr>
        <w:pStyle w:val="a4"/>
        <w:ind w:left="0"/>
      </w:pPr>
    </w:p>
    <w:p w14:paraId="4F75349E" w14:textId="5B5D5765" w:rsidR="007241D2" w:rsidRDefault="007241D2" w:rsidP="00A12613">
      <w:pPr>
        <w:pStyle w:val="a4"/>
        <w:ind w:left="0"/>
      </w:pPr>
    </w:p>
    <w:p w14:paraId="26EE9AC1" w14:textId="0780D345" w:rsidR="007241D2" w:rsidRDefault="007241D2" w:rsidP="007241D2">
      <w:pPr>
        <w:pStyle w:val="a4"/>
        <w:ind w:left="0"/>
        <w:jc w:val="right"/>
      </w:pPr>
      <w:r>
        <w:t>Додаток 1</w:t>
      </w:r>
    </w:p>
    <w:p w14:paraId="4954B7F4" w14:textId="5221E9F9" w:rsidR="007241D2" w:rsidRDefault="007241D2" w:rsidP="00A12613">
      <w:pPr>
        <w:pStyle w:val="a4"/>
        <w:ind w:left="0"/>
      </w:pPr>
    </w:p>
    <w:p w14:paraId="7A19E998" w14:textId="627EB493" w:rsidR="007241D2" w:rsidRDefault="007241D2" w:rsidP="00A12613">
      <w:pPr>
        <w:pStyle w:val="a4"/>
        <w:ind w:left="0"/>
      </w:pPr>
      <w:r w:rsidRPr="007241D2">
        <w:rPr>
          <w:noProof/>
        </w:rPr>
        <w:drawing>
          <wp:inline distT="0" distB="0" distL="0" distR="0" wp14:anchorId="31E263F7" wp14:editId="1843B59B">
            <wp:extent cx="6301105" cy="1062990"/>
            <wp:effectExtent l="0" t="0" r="444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CA6F" w14:textId="3ED8B507" w:rsidR="007241D2" w:rsidRDefault="007241D2" w:rsidP="00A12613">
      <w:pPr>
        <w:pStyle w:val="a4"/>
        <w:ind w:left="0"/>
      </w:pPr>
    </w:p>
    <w:p w14:paraId="32F51B30" w14:textId="05E74F8B" w:rsidR="00A21C32" w:rsidRDefault="00A21C32" w:rsidP="00A21C32">
      <w:pPr>
        <w:pStyle w:val="a4"/>
        <w:ind w:left="0"/>
        <w:jc w:val="right"/>
      </w:pPr>
      <w:r>
        <w:t>Додаток 2</w:t>
      </w:r>
    </w:p>
    <w:p w14:paraId="1AA5A9EF" w14:textId="6074E7E0" w:rsidR="007241D2" w:rsidRDefault="007241D2" w:rsidP="00A12613">
      <w:pPr>
        <w:pStyle w:val="a4"/>
        <w:ind w:left="0"/>
      </w:pPr>
    </w:p>
    <w:p w14:paraId="7FF06319" w14:textId="7F36F39D" w:rsidR="007241D2" w:rsidRDefault="00A21C32" w:rsidP="00A12613">
      <w:pPr>
        <w:pStyle w:val="a4"/>
        <w:ind w:left="0"/>
      </w:pPr>
      <w:r w:rsidRPr="00A21C32">
        <w:rPr>
          <w:noProof/>
        </w:rPr>
        <w:drawing>
          <wp:inline distT="0" distB="0" distL="0" distR="0" wp14:anchorId="7A2CD5BA" wp14:editId="0C6A14A5">
            <wp:extent cx="6301105" cy="283908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FE67" w14:textId="73DA854A" w:rsidR="007241D2" w:rsidRDefault="007241D2" w:rsidP="00A12613">
      <w:pPr>
        <w:pStyle w:val="a4"/>
        <w:ind w:left="0"/>
      </w:pPr>
    </w:p>
    <w:p w14:paraId="213859DA" w14:textId="09DBBE51" w:rsidR="007241D2" w:rsidRDefault="007241D2" w:rsidP="00A12613">
      <w:pPr>
        <w:pStyle w:val="a4"/>
        <w:ind w:left="0"/>
      </w:pPr>
    </w:p>
    <w:p w14:paraId="4E20CCCB" w14:textId="4A14EBE4" w:rsidR="007241D2" w:rsidRDefault="00FD4BE1" w:rsidP="00FD4BE1">
      <w:pPr>
        <w:pStyle w:val="a4"/>
        <w:ind w:left="0"/>
        <w:jc w:val="right"/>
      </w:pPr>
      <w:r>
        <w:t>Додаток 3</w:t>
      </w:r>
    </w:p>
    <w:p w14:paraId="22DC9B0D" w14:textId="7BF4CA2F" w:rsidR="007241D2" w:rsidRDefault="00FD4BE1" w:rsidP="00A12613">
      <w:pPr>
        <w:pStyle w:val="a4"/>
        <w:ind w:left="0"/>
      </w:pPr>
      <w:r>
        <w:t>Крок 1.</w:t>
      </w:r>
    </w:p>
    <w:p w14:paraId="4BFBD0CF" w14:textId="46897865" w:rsidR="00A12613" w:rsidRDefault="00A12613" w:rsidP="00A12613">
      <w:pPr>
        <w:pStyle w:val="a4"/>
        <w:ind w:left="0"/>
      </w:pPr>
      <w:r w:rsidRPr="00A12613">
        <w:rPr>
          <w:noProof/>
        </w:rPr>
        <w:lastRenderedPageBreak/>
        <w:drawing>
          <wp:inline distT="0" distB="0" distL="0" distR="0" wp14:anchorId="2F4D6FCE" wp14:editId="64BA8DAE">
            <wp:extent cx="6301105" cy="236791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117F3" w14:textId="1F55C36B" w:rsidR="00A12613" w:rsidRDefault="00A12613" w:rsidP="00A12613">
      <w:pPr>
        <w:pStyle w:val="a4"/>
        <w:ind w:left="0"/>
      </w:pPr>
    </w:p>
    <w:p w14:paraId="2BFFFDDB" w14:textId="0D8E6DBB" w:rsidR="00FD4BE1" w:rsidRDefault="00FD4BE1" w:rsidP="00FD4BE1">
      <w:pPr>
        <w:pStyle w:val="a4"/>
        <w:ind w:left="0"/>
      </w:pPr>
      <w:r>
        <w:t>Крок 2.</w:t>
      </w:r>
    </w:p>
    <w:p w14:paraId="38369F69" w14:textId="228E5A2F" w:rsidR="00A12613" w:rsidRDefault="00A12613" w:rsidP="00A12613">
      <w:pPr>
        <w:pStyle w:val="a4"/>
        <w:ind w:left="0"/>
      </w:pPr>
    </w:p>
    <w:p w14:paraId="4A268B26" w14:textId="4DE44B8F" w:rsidR="00A12613" w:rsidRDefault="00A12613" w:rsidP="00A12613">
      <w:pPr>
        <w:pStyle w:val="a4"/>
        <w:ind w:left="0"/>
      </w:pPr>
      <w:r w:rsidRPr="00A12613">
        <w:rPr>
          <w:noProof/>
        </w:rPr>
        <w:drawing>
          <wp:inline distT="0" distB="0" distL="0" distR="0" wp14:anchorId="4A338511" wp14:editId="3584A808">
            <wp:extent cx="3048264" cy="14936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264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DBC5" w14:textId="43E5CE56" w:rsidR="00A12613" w:rsidRDefault="00A12613" w:rsidP="00A12613">
      <w:pPr>
        <w:pStyle w:val="a4"/>
        <w:ind w:left="0"/>
      </w:pPr>
    </w:p>
    <w:p w14:paraId="622994CE" w14:textId="703E7B53" w:rsidR="00A12613" w:rsidRDefault="00A12613" w:rsidP="00A12613">
      <w:pPr>
        <w:pStyle w:val="a4"/>
        <w:ind w:left="0"/>
      </w:pPr>
    </w:p>
    <w:p w14:paraId="280E0CD9" w14:textId="2C1463A5" w:rsidR="00A12613" w:rsidRDefault="00A12613" w:rsidP="00A12613">
      <w:pPr>
        <w:pStyle w:val="a4"/>
        <w:ind w:left="0"/>
      </w:pPr>
    </w:p>
    <w:p w14:paraId="253F7A13" w14:textId="0F3AE92C" w:rsidR="00FD4BE1" w:rsidRDefault="00FD4BE1" w:rsidP="00A12613">
      <w:pPr>
        <w:pStyle w:val="a4"/>
        <w:ind w:left="0"/>
      </w:pPr>
    </w:p>
    <w:p w14:paraId="620FEE49" w14:textId="1835544B" w:rsidR="00FD4BE1" w:rsidRDefault="00FD4BE1" w:rsidP="00A12613">
      <w:pPr>
        <w:pStyle w:val="a4"/>
        <w:ind w:left="0"/>
      </w:pPr>
    </w:p>
    <w:p w14:paraId="50EF78B1" w14:textId="2637A1A5" w:rsidR="00FD4BE1" w:rsidRDefault="00FD4BE1" w:rsidP="00A12613">
      <w:pPr>
        <w:pStyle w:val="a4"/>
        <w:ind w:left="0"/>
      </w:pPr>
      <w:r>
        <w:t>Крок 3.</w:t>
      </w:r>
    </w:p>
    <w:p w14:paraId="329EB356" w14:textId="77777777" w:rsidR="00FD4BE1" w:rsidRDefault="00FD4BE1" w:rsidP="00A12613">
      <w:pPr>
        <w:pStyle w:val="a4"/>
        <w:ind w:left="0"/>
      </w:pPr>
    </w:p>
    <w:p w14:paraId="7C062F53" w14:textId="624EC4A9" w:rsidR="00A12613" w:rsidRDefault="00A12613" w:rsidP="00A12613">
      <w:pPr>
        <w:pStyle w:val="a4"/>
        <w:ind w:left="0"/>
      </w:pPr>
      <w:r>
        <w:rPr>
          <w:noProof/>
        </w:rPr>
        <w:lastRenderedPageBreak/>
        <w:drawing>
          <wp:inline distT="0" distB="0" distL="0" distR="0" wp14:anchorId="198A2B20" wp14:editId="373C14CE">
            <wp:extent cx="6301105" cy="354457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B8ED" w14:textId="61A74E97" w:rsidR="00A12613" w:rsidRDefault="00A12613" w:rsidP="00A12613">
      <w:pPr>
        <w:pStyle w:val="a4"/>
        <w:ind w:left="0"/>
      </w:pPr>
    </w:p>
    <w:p w14:paraId="0A360BE0" w14:textId="30402CC7" w:rsidR="00A12613" w:rsidRDefault="00A12613" w:rsidP="00A12613">
      <w:pPr>
        <w:pStyle w:val="a4"/>
        <w:ind w:left="0"/>
      </w:pPr>
    </w:p>
    <w:p w14:paraId="7A0363F5" w14:textId="4E313F02" w:rsidR="00A12613" w:rsidRDefault="00FD4BE1" w:rsidP="00A12613">
      <w:pPr>
        <w:pStyle w:val="a4"/>
        <w:ind w:left="0"/>
      </w:pPr>
      <w:r w:rsidRPr="006778CC">
        <w:rPr>
          <w:noProof/>
        </w:rPr>
        <w:drawing>
          <wp:anchor distT="0" distB="0" distL="114300" distR="114300" simplePos="0" relativeHeight="251658240" behindDoc="1" locked="0" layoutInCell="1" allowOverlap="1" wp14:anchorId="7958C5EB" wp14:editId="6D089D83">
            <wp:simplePos x="0" y="0"/>
            <wp:positionH relativeFrom="column">
              <wp:posOffset>81280</wp:posOffset>
            </wp:positionH>
            <wp:positionV relativeFrom="paragraph">
              <wp:posOffset>387350</wp:posOffset>
            </wp:positionV>
            <wp:extent cx="6301105" cy="3712845"/>
            <wp:effectExtent l="0" t="0" r="4445" b="1905"/>
            <wp:wrapTight wrapText="bothSides">
              <wp:wrapPolygon edited="0">
                <wp:start x="0" y="0"/>
                <wp:lineTo x="0" y="21500"/>
                <wp:lineTo x="21550" y="21500"/>
                <wp:lineTo x="215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Крок 4.</w:t>
      </w:r>
    </w:p>
    <w:p w14:paraId="05C367CD" w14:textId="04AAAE5B" w:rsidR="00A12613" w:rsidRDefault="007241D2" w:rsidP="00A12613">
      <w:pPr>
        <w:pStyle w:val="a4"/>
        <w:ind w:left="0"/>
      </w:pPr>
      <w:r w:rsidRPr="007241D2">
        <w:rPr>
          <w:noProof/>
        </w:rPr>
        <w:drawing>
          <wp:anchor distT="0" distB="0" distL="114300" distR="114300" simplePos="0" relativeHeight="251659264" behindDoc="1" locked="0" layoutInCell="1" allowOverlap="1" wp14:anchorId="6A7F1BC3" wp14:editId="293565F3">
            <wp:simplePos x="0" y="0"/>
            <wp:positionH relativeFrom="margin">
              <wp:align>right</wp:align>
            </wp:positionH>
            <wp:positionV relativeFrom="paragraph">
              <wp:posOffset>518160</wp:posOffset>
            </wp:positionV>
            <wp:extent cx="6301105" cy="4124325"/>
            <wp:effectExtent l="0" t="0" r="4445" b="9525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BE1">
        <w:t>Крок 5.</w:t>
      </w:r>
    </w:p>
    <w:sectPr w:rsidR="00A12613" w:rsidSect="00676828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6CE67" w14:textId="77777777" w:rsidR="00AE2A1C" w:rsidRDefault="00AE2A1C">
      <w:pPr>
        <w:spacing w:after="0" w:line="240" w:lineRule="auto"/>
      </w:pPr>
      <w:r>
        <w:separator/>
      </w:r>
    </w:p>
  </w:endnote>
  <w:endnote w:type="continuationSeparator" w:id="0">
    <w:p w14:paraId="25107708" w14:textId="77777777" w:rsidR="00AE2A1C" w:rsidRDefault="00AE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FE3C2" w14:textId="77777777" w:rsidR="00AE2A1C" w:rsidRDefault="00AE2A1C">
      <w:pPr>
        <w:spacing w:after="0" w:line="240" w:lineRule="auto"/>
      </w:pPr>
      <w:r>
        <w:separator/>
      </w:r>
    </w:p>
  </w:footnote>
  <w:footnote w:type="continuationSeparator" w:id="0">
    <w:p w14:paraId="0C86D440" w14:textId="77777777" w:rsidR="00AE2A1C" w:rsidRDefault="00AE2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58AC"/>
    <w:multiLevelType w:val="hybridMultilevel"/>
    <w:tmpl w:val="A386B9B8"/>
    <w:lvl w:ilvl="0" w:tplc="1000000F">
      <w:start w:val="1"/>
      <w:numFmt w:val="decimal"/>
      <w:lvlText w:val="%1."/>
      <w:lvlJc w:val="left"/>
      <w:pPr>
        <w:ind w:left="1609" w:hanging="360"/>
      </w:pPr>
    </w:lvl>
    <w:lvl w:ilvl="1" w:tplc="04220019" w:tentative="1">
      <w:start w:val="1"/>
      <w:numFmt w:val="lowerLetter"/>
      <w:lvlText w:val="%2."/>
      <w:lvlJc w:val="left"/>
      <w:pPr>
        <w:ind w:left="2329" w:hanging="360"/>
      </w:pPr>
    </w:lvl>
    <w:lvl w:ilvl="2" w:tplc="0422001B" w:tentative="1">
      <w:start w:val="1"/>
      <w:numFmt w:val="lowerRoman"/>
      <w:lvlText w:val="%3."/>
      <w:lvlJc w:val="right"/>
      <w:pPr>
        <w:ind w:left="3049" w:hanging="180"/>
      </w:pPr>
    </w:lvl>
    <w:lvl w:ilvl="3" w:tplc="0422000F" w:tentative="1">
      <w:start w:val="1"/>
      <w:numFmt w:val="decimal"/>
      <w:lvlText w:val="%4."/>
      <w:lvlJc w:val="left"/>
      <w:pPr>
        <w:ind w:left="3769" w:hanging="360"/>
      </w:pPr>
    </w:lvl>
    <w:lvl w:ilvl="4" w:tplc="04220019" w:tentative="1">
      <w:start w:val="1"/>
      <w:numFmt w:val="lowerLetter"/>
      <w:lvlText w:val="%5."/>
      <w:lvlJc w:val="left"/>
      <w:pPr>
        <w:ind w:left="4489" w:hanging="360"/>
      </w:pPr>
    </w:lvl>
    <w:lvl w:ilvl="5" w:tplc="0422001B" w:tentative="1">
      <w:start w:val="1"/>
      <w:numFmt w:val="lowerRoman"/>
      <w:lvlText w:val="%6."/>
      <w:lvlJc w:val="right"/>
      <w:pPr>
        <w:ind w:left="5209" w:hanging="180"/>
      </w:pPr>
    </w:lvl>
    <w:lvl w:ilvl="6" w:tplc="0422000F" w:tentative="1">
      <w:start w:val="1"/>
      <w:numFmt w:val="decimal"/>
      <w:lvlText w:val="%7."/>
      <w:lvlJc w:val="left"/>
      <w:pPr>
        <w:ind w:left="5929" w:hanging="360"/>
      </w:pPr>
    </w:lvl>
    <w:lvl w:ilvl="7" w:tplc="04220019" w:tentative="1">
      <w:start w:val="1"/>
      <w:numFmt w:val="lowerLetter"/>
      <w:lvlText w:val="%8."/>
      <w:lvlJc w:val="left"/>
      <w:pPr>
        <w:ind w:left="6649" w:hanging="360"/>
      </w:pPr>
    </w:lvl>
    <w:lvl w:ilvl="8" w:tplc="0422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1" w15:restartNumberingAfterBreak="0">
    <w:nsid w:val="0EEF29D9"/>
    <w:multiLevelType w:val="hybridMultilevel"/>
    <w:tmpl w:val="39C8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C6386"/>
    <w:multiLevelType w:val="hybridMultilevel"/>
    <w:tmpl w:val="FCBA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A7E87"/>
    <w:multiLevelType w:val="hybridMultilevel"/>
    <w:tmpl w:val="956A67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AC7AB3"/>
    <w:multiLevelType w:val="hybridMultilevel"/>
    <w:tmpl w:val="FA98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40621"/>
    <w:multiLevelType w:val="hybridMultilevel"/>
    <w:tmpl w:val="A386B9B8"/>
    <w:lvl w:ilvl="0" w:tplc="1000000F">
      <w:start w:val="1"/>
      <w:numFmt w:val="decimal"/>
      <w:lvlText w:val="%1."/>
      <w:lvlJc w:val="left"/>
      <w:pPr>
        <w:ind w:left="1609" w:hanging="360"/>
      </w:pPr>
    </w:lvl>
    <w:lvl w:ilvl="1" w:tplc="04220019" w:tentative="1">
      <w:start w:val="1"/>
      <w:numFmt w:val="lowerLetter"/>
      <w:lvlText w:val="%2."/>
      <w:lvlJc w:val="left"/>
      <w:pPr>
        <w:ind w:left="2329" w:hanging="360"/>
      </w:pPr>
    </w:lvl>
    <w:lvl w:ilvl="2" w:tplc="0422001B" w:tentative="1">
      <w:start w:val="1"/>
      <w:numFmt w:val="lowerRoman"/>
      <w:lvlText w:val="%3."/>
      <w:lvlJc w:val="right"/>
      <w:pPr>
        <w:ind w:left="3049" w:hanging="180"/>
      </w:pPr>
    </w:lvl>
    <w:lvl w:ilvl="3" w:tplc="0422000F" w:tentative="1">
      <w:start w:val="1"/>
      <w:numFmt w:val="decimal"/>
      <w:lvlText w:val="%4."/>
      <w:lvlJc w:val="left"/>
      <w:pPr>
        <w:ind w:left="3769" w:hanging="360"/>
      </w:pPr>
    </w:lvl>
    <w:lvl w:ilvl="4" w:tplc="04220019" w:tentative="1">
      <w:start w:val="1"/>
      <w:numFmt w:val="lowerLetter"/>
      <w:lvlText w:val="%5."/>
      <w:lvlJc w:val="left"/>
      <w:pPr>
        <w:ind w:left="4489" w:hanging="360"/>
      </w:pPr>
    </w:lvl>
    <w:lvl w:ilvl="5" w:tplc="0422001B" w:tentative="1">
      <w:start w:val="1"/>
      <w:numFmt w:val="lowerRoman"/>
      <w:lvlText w:val="%6."/>
      <w:lvlJc w:val="right"/>
      <w:pPr>
        <w:ind w:left="5209" w:hanging="180"/>
      </w:pPr>
    </w:lvl>
    <w:lvl w:ilvl="6" w:tplc="0422000F" w:tentative="1">
      <w:start w:val="1"/>
      <w:numFmt w:val="decimal"/>
      <w:lvlText w:val="%7."/>
      <w:lvlJc w:val="left"/>
      <w:pPr>
        <w:ind w:left="5929" w:hanging="360"/>
      </w:pPr>
    </w:lvl>
    <w:lvl w:ilvl="7" w:tplc="04220019" w:tentative="1">
      <w:start w:val="1"/>
      <w:numFmt w:val="lowerLetter"/>
      <w:lvlText w:val="%8."/>
      <w:lvlJc w:val="left"/>
      <w:pPr>
        <w:ind w:left="6649" w:hanging="360"/>
      </w:pPr>
    </w:lvl>
    <w:lvl w:ilvl="8" w:tplc="0422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6" w15:restartNumberingAfterBreak="0">
    <w:nsid w:val="24D942C1"/>
    <w:multiLevelType w:val="hybridMultilevel"/>
    <w:tmpl w:val="607A8C38"/>
    <w:lvl w:ilvl="0" w:tplc="E62A9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7901"/>
    <w:multiLevelType w:val="hybridMultilevel"/>
    <w:tmpl w:val="5AE0A278"/>
    <w:lvl w:ilvl="0" w:tplc="8D4C0FE8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75C0"/>
    <w:multiLevelType w:val="hybridMultilevel"/>
    <w:tmpl w:val="177433A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69741DCC">
      <w:numFmt w:val="bullet"/>
      <w:lvlText w:val=""/>
      <w:lvlJc w:val="left"/>
      <w:pPr>
        <w:tabs>
          <w:tab w:val="num" w:pos="2355"/>
        </w:tabs>
        <w:ind w:left="2355" w:hanging="567"/>
      </w:pPr>
      <w:rPr>
        <w:rFonts w:ascii="Symbol" w:hAnsi="Symbol" w:cs="Times New Roman" w:hint="default"/>
        <w:i w:val="0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305B62C8"/>
    <w:multiLevelType w:val="multilevel"/>
    <w:tmpl w:val="D31C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63D1D"/>
    <w:multiLevelType w:val="multilevel"/>
    <w:tmpl w:val="5A120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4D4722F"/>
    <w:multiLevelType w:val="multilevel"/>
    <w:tmpl w:val="6A0E3A3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A04DAA"/>
    <w:multiLevelType w:val="hybridMultilevel"/>
    <w:tmpl w:val="7C58E246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171"/>
    <w:multiLevelType w:val="hybridMultilevel"/>
    <w:tmpl w:val="E27E77CA"/>
    <w:lvl w:ilvl="0" w:tplc="C3CCE4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A0C57"/>
    <w:multiLevelType w:val="hybridMultilevel"/>
    <w:tmpl w:val="177433A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7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4726327D"/>
    <w:multiLevelType w:val="hybridMultilevel"/>
    <w:tmpl w:val="177433A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4FA4A37E">
      <w:start w:val="1"/>
      <w:numFmt w:val="bullet"/>
      <w:lvlText w:val=""/>
      <w:lvlJc w:val="left"/>
      <w:pPr>
        <w:tabs>
          <w:tab w:val="num" w:pos="3048"/>
        </w:tabs>
        <w:ind w:left="3048" w:hanging="360"/>
      </w:pPr>
      <w:rPr>
        <w:rFonts w:ascii="Wingdings 2" w:hAnsi="Wingdings 2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49BC758F"/>
    <w:multiLevelType w:val="hybridMultilevel"/>
    <w:tmpl w:val="EBFE1C78"/>
    <w:lvl w:ilvl="0" w:tplc="53789A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686052"/>
    <w:multiLevelType w:val="hybridMultilevel"/>
    <w:tmpl w:val="4AEA4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67BD5"/>
    <w:multiLevelType w:val="hybridMultilevel"/>
    <w:tmpl w:val="77E87D84"/>
    <w:lvl w:ilvl="0" w:tplc="594C27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BFF528E"/>
    <w:multiLevelType w:val="hybridMultilevel"/>
    <w:tmpl w:val="C38EA9A2"/>
    <w:lvl w:ilvl="0" w:tplc="4EE4D6C6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20" w15:restartNumberingAfterBreak="0">
    <w:nsid w:val="6CE54F55"/>
    <w:multiLevelType w:val="hybridMultilevel"/>
    <w:tmpl w:val="6D6403C2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 w15:restartNumberingAfterBreak="0">
    <w:nsid w:val="6D9D7DB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5BF7BAC"/>
    <w:multiLevelType w:val="hybridMultilevel"/>
    <w:tmpl w:val="99221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2"/>
  </w:num>
  <w:num w:numId="5">
    <w:abstractNumId w:val="6"/>
  </w:num>
  <w:num w:numId="6">
    <w:abstractNumId w:val="19"/>
  </w:num>
  <w:num w:numId="7">
    <w:abstractNumId w:val="8"/>
  </w:num>
  <w:num w:numId="8">
    <w:abstractNumId w:val="21"/>
  </w:num>
  <w:num w:numId="9">
    <w:abstractNumId w:val="15"/>
  </w:num>
  <w:num w:numId="10">
    <w:abstractNumId w:val="14"/>
  </w:num>
  <w:num w:numId="11">
    <w:abstractNumId w:val="20"/>
  </w:num>
  <w:num w:numId="12">
    <w:abstractNumId w:val="7"/>
  </w:num>
  <w:num w:numId="13">
    <w:abstractNumId w:val="22"/>
  </w:num>
  <w:num w:numId="14">
    <w:abstractNumId w:val="9"/>
  </w:num>
  <w:num w:numId="15">
    <w:abstractNumId w:val="16"/>
  </w:num>
  <w:num w:numId="16">
    <w:abstractNumId w:val="2"/>
  </w:num>
  <w:num w:numId="17">
    <w:abstractNumId w:val="3"/>
  </w:num>
  <w:num w:numId="18">
    <w:abstractNumId w:val="11"/>
  </w:num>
  <w:num w:numId="19">
    <w:abstractNumId w:val="1"/>
  </w:num>
  <w:num w:numId="20">
    <w:abstractNumId w:val="4"/>
  </w:num>
  <w:num w:numId="21">
    <w:abstractNumId w:val="13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97"/>
    <w:rsid w:val="000200C4"/>
    <w:rsid w:val="000203E4"/>
    <w:rsid w:val="0002425B"/>
    <w:rsid w:val="000746E1"/>
    <w:rsid w:val="00075C56"/>
    <w:rsid w:val="000970B7"/>
    <w:rsid w:val="00126632"/>
    <w:rsid w:val="00151994"/>
    <w:rsid w:val="00155886"/>
    <w:rsid w:val="00172D4A"/>
    <w:rsid w:val="00176721"/>
    <w:rsid w:val="00253A5C"/>
    <w:rsid w:val="00253BBE"/>
    <w:rsid w:val="002662E0"/>
    <w:rsid w:val="00267984"/>
    <w:rsid w:val="002966EB"/>
    <w:rsid w:val="002D09E5"/>
    <w:rsid w:val="002D0B94"/>
    <w:rsid w:val="002E5522"/>
    <w:rsid w:val="00355C83"/>
    <w:rsid w:val="0035624A"/>
    <w:rsid w:val="003764F7"/>
    <w:rsid w:val="003914E3"/>
    <w:rsid w:val="003A5689"/>
    <w:rsid w:val="003C2068"/>
    <w:rsid w:val="003D6EF9"/>
    <w:rsid w:val="003E4D1C"/>
    <w:rsid w:val="003E652A"/>
    <w:rsid w:val="0040060E"/>
    <w:rsid w:val="00403DD1"/>
    <w:rsid w:val="00433BE2"/>
    <w:rsid w:val="00453748"/>
    <w:rsid w:val="0045563D"/>
    <w:rsid w:val="00460387"/>
    <w:rsid w:val="00464F30"/>
    <w:rsid w:val="00483433"/>
    <w:rsid w:val="004C0F19"/>
    <w:rsid w:val="004D614E"/>
    <w:rsid w:val="005353BF"/>
    <w:rsid w:val="00543197"/>
    <w:rsid w:val="00554EE6"/>
    <w:rsid w:val="00571B0F"/>
    <w:rsid w:val="00595AF4"/>
    <w:rsid w:val="005B0FE1"/>
    <w:rsid w:val="005B597A"/>
    <w:rsid w:val="005F0A3B"/>
    <w:rsid w:val="006030BD"/>
    <w:rsid w:val="00613E29"/>
    <w:rsid w:val="00625C85"/>
    <w:rsid w:val="00653535"/>
    <w:rsid w:val="00664424"/>
    <w:rsid w:val="00675FAE"/>
    <w:rsid w:val="00676828"/>
    <w:rsid w:val="006778CC"/>
    <w:rsid w:val="006A4CB8"/>
    <w:rsid w:val="00710525"/>
    <w:rsid w:val="007241D2"/>
    <w:rsid w:val="00734BEE"/>
    <w:rsid w:val="00734D43"/>
    <w:rsid w:val="00744E37"/>
    <w:rsid w:val="0076465C"/>
    <w:rsid w:val="00770B42"/>
    <w:rsid w:val="00780026"/>
    <w:rsid w:val="007A257D"/>
    <w:rsid w:val="007B17DA"/>
    <w:rsid w:val="007C2018"/>
    <w:rsid w:val="007C6065"/>
    <w:rsid w:val="00814D63"/>
    <w:rsid w:val="008331C7"/>
    <w:rsid w:val="00835E23"/>
    <w:rsid w:val="00846DF8"/>
    <w:rsid w:val="008545CD"/>
    <w:rsid w:val="00867069"/>
    <w:rsid w:val="0087662E"/>
    <w:rsid w:val="008A7A25"/>
    <w:rsid w:val="008B42EE"/>
    <w:rsid w:val="009124D6"/>
    <w:rsid w:val="00916B00"/>
    <w:rsid w:val="00925A30"/>
    <w:rsid w:val="00946D9E"/>
    <w:rsid w:val="009537C8"/>
    <w:rsid w:val="0095450C"/>
    <w:rsid w:val="00962F76"/>
    <w:rsid w:val="00971584"/>
    <w:rsid w:val="0099184A"/>
    <w:rsid w:val="009D00FB"/>
    <w:rsid w:val="00A12359"/>
    <w:rsid w:val="00A12613"/>
    <w:rsid w:val="00A214D8"/>
    <w:rsid w:val="00A21C32"/>
    <w:rsid w:val="00A35363"/>
    <w:rsid w:val="00A42A1E"/>
    <w:rsid w:val="00A509CF"/>
    <w:rsid w:val="00A52136"/>
    <w:rsid w:val="00A62FE4"/>
    <w:rsid w:val="00A641B7"/>
    <w:rsid w:val="00A66019"/>
    <w:rsid w:val="00A75785"/>
    <w:rsid w:val="00A76A0E"/>
    <w:rsid w:val="00A819FF"/>
    <w:rsid w:val="00AE2A1C"/>
    <w:rsid w:val="00AF44A9"/>
    <w:rsid w:val="00B17859"/>
    <w:rsid w:val="00B50C0E"/>
    <w:rsid w:val="00B5201B"/>
    <w:rsid w:val="00B55EEC"/>
    <w:rsid w:val="00BA435B"/>
    <w:rsid w:val="00BB3E15"/>
    <w:rsid w:val="00BD0D6C"/>
    <w:rsid w:val="00BE2F69"/>
    <w:rsid w:val="00C2027B"/>
    <w:rsid w:val="00C26390"/>
    <w:rsid w:val="00C84281"/>
    <w:rsid w:val="00C86989"/>
    <w:rsid w:val="00C95551"/>
    <w:rsid w:val="00CA037B"/>
    <w:rsid w:val="00CA037F"/>
    <w:rsid w:val="00CD5C62"/>
    <w:rsid w:val="00D04C13"/>
    <w:rsid w:val="00D04CB0"/>
    <w:rsid w:val="00D30480"/>
    <w:rsid w:val="00D31895"/>
    <w:rsid w:val="00D33495"/>
    <w:rsid w:val="00D41157"/>
    <w:rsid w:val="00DA223F"/>
    <w:rsid w:val="00DE5D4B"/>
    <w:rsid w:val="00DF3BC8"/>
    <w:rsid w:val="00E00A4A"/>
    <w:rsid w:val="00E13D9B"/>
    <w:rsid w:val="00E25BA4"/>
    <w:rsid w:val="00E37504"/>
    <w:rsid w:val="00E43585"/>
    <w:rsid w:val="00E826B2"/>
    <w:rsid w:val="00EC2E13"/>
    <w:rsid w:val="00EC7632"/>
    <w:rsid w:val="00EE0E6F"/>
    <w:rsid w:val="00EF15BB"/>
    <w:rsid w:val="00EF42DD"/>
    <w:rsid w:val="00F041ED"/>
    <w:rsid w:val="00F57B15"/>
    <w:rsid w:val="00F72725"/>
    <w:rsid w:val="00F835A1"/>
    <w:rsid w:val="00F97AAB"/>
    <w:rsid w:val="00FB1255"/>
    <w:rsid w:val="00FD44C2"/>
    <w:rsid w:val="00F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6155"/>
  <w15:chartTrackingRefBased/>
  <w15:docId w15:val="{2BB56B2D-C115-4EAF-B5D6-EBE555F2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55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20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A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1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43197"/>
    <w:pPr>
      <w:ind w:left="720"/>
      <w:contextualSpacing/>
    </w:pPr>
  </w:style>
  <w:style w:type="character" w:styleId="a5">
    <w:name w:val="Hyperlink"/>
    <w:basedOn w:val="a0"/>
    <w:rsid w:val="000970B7"/>
    <w:rPr>
      <w:color w:val="990033"/>
      <w:u w:val="single"/>
    </w:rPr>
  </w:style>
  <w:style w:type="character" w:customStyle="1" w:styleId="20">
    <w:name w:val="Заголовок 2 Знак"/>
    <w:basedOn w:val="a0"/>
    <w:link w:val="2"/>
    <w:rsid w:val="003C2068"/>
    <w:rPr>
      <w:rFonts w:ascii="Arial" w:eastAsia="Times New Roman" w:hAnsi="Arial" w:cs="Arial"/>
      <w:b/>
      <w:bCs/>
      <w:i/>
      <w:iCs/>
      <w:lang w:val="uk-UA" w:eastAsia="ru-RU"/>
    </w:rPr>
  </w:style>
  <w:style w:type="paragraph" w:styleId="a6">
    <w:name w:val="header"/>
    <w:basedOn w:val="a"/>
    <w:link w:val="a7"/>
    <w:rsid w:val="003C206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ій колонтитул Знак"/>
    <w:basedOn w:val="a0"/>
    <w:link w:val="a6"/>
    <w:rsid w:val="003C2068"/>
    <w:rPr>
      <w:rFonts w:eastAsia="Times New Roman"/>
      <w:sz w:val="24"/>
      <w:szCs w:val="24"/>
      <w:lang w:val="uk-UA" w:eastAsia="ru-RU"/>
    </w:rPr>
  </w:style>
  <w:style w:type="character" w:styleId="a8">
    <w:name w:val="Placeholder Text"/>
    <w:basedOn w:val="a0"/>
    <w:uiPriority w:val="99"/>
    <w:semiHidden/>
    <w:rsid w:val="0015588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558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9">
    <w:name w:val="No Spacing"/>
    <w:uiPriority w:val="1"/>
    <w:qFormat/>
    <w:rsid w:val="0095450C"/>
    <w:pPr>
      <w:spacing w:after="0" w:line="240" w:lineRule="auto"/>
    </w:pPr>
    <w:rPr>
      <w:lang w:val="uk-UA"/>
    </w:rPr>
  </w:style>
  <w:style w:type="paragraph" w:styleId="aa">
    <w:name w:val="footer"/>
    <w:basedOn w:val="a"/>
    <w:link w:val="ab"/>
    <w:uiPriority w:val="99"/>
    <w:unhideWhenUsed/>
    <w:rsid w:val="00356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5624A"/>
    <w:rPr>
      <w:lang w:val="uk-UA"/>
    </w:rPr>
  </w:style>
  <w:style w:type="paragraph" w:styleId="ac">
    <w:name w:val="table of figures"/>
    <w:basedOn w:val="a"/>
    <w:next w:val="a"/>
    <w:uiPriority w:val="99"/>
    <w:unhideWhenUsed/>
    <w:rsid w:val="0002425B"/>
    <w:pPr>
      <w:spacing w:after="0"/>
      <w:ind w:left="440" w:hanging="440"/>
    </w:pPr>
    <w:rPr>
      <w:rFonts w:asciiTheme="minorHAnsi" w:hAnsiTheme="minorHAnsi" w:cstheme="minorHAnsi"/>
      <w:caps/>
      <w:sz w:val="20"/>
      <w:szCs w:val="20"/>
    </w:rPr>
  </w:style>
  <w:style w:type="table" w:styleId="ad">
    <w:name w:val="Table Grid"/>
    <w:basedOn w:val="a1"/>
    <w:uiPriority w:val="39"/>
    <w:rsid w:val="0026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555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5551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sz w:val="22"/>
      <w:szCs w:val="22"/>
    </w:rPr>
  </w:style>
  <w:style w:type="character" w:customStyle="1" w:styleId="spelle">
    <w:name w:val="spelle"/>
    <w:basedOn w:val="a0"/>
    <w:rsid w:val="00CA037F"/>
  </w:style>
  <w:style w:type="character" w:styleId="ae">
    <w:name w:val="Emphasis"/>
    <w:basedOn w:val="a0"/>
    <w:uiPriority w:val="20"/>
    <w:qFormat/>
    <w:rsid w:val="003764F7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42A1E"/>
    <w:rPr>
      <w:rFonts w:asciiTheme="majorHAnsi" w:eastAsiaTheme="majorEastAsia" w:hAnsiTheme="majorHAnsi" w:cstheme="majorBidi"/>
      <w:color w:val="2E74B5" w:themeColor="accent1" w:themeShade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3582C2D1-2265-49A9-BA26-9FC393D1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4104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6</cp:revision>
  <cp:lastPrinted>2023-03-01T18:01:00Z</cp:lastPrinted>
  <dcterms:created xsi:type="dcterms:W3CDTF">2024-09-30T18:41:00Z</dcterms:created>
  <dcterms:modified xsi:type="dcterms:W3CDTF">2024-09-30T19:10:00Z</dcterms:modified>
</cp:coreProperties>
</file>