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EF" w:rsidRDefault="00C6341B" w:rsidP="00C634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6341B">
        <w:rPr>
          <w:rFonts w:ascii="Times New Roman" w:hAnsi="Times New Roman" w:cs="Times New Roman"/>
          <w:b/>
          <w:sz w:val="28"/>
        </w:rPr>
        <w:t>ОСОБИСТІСТЬ У ПСИХОЛОГІЇ УПРАВЛІННЯ</w:t>
      </w:r>
    </w:p>
    <w:p w:rsidR="00C6341B" w:rsidRPr="00C6341B" w:rsidRDefault="00C6341B" w:rsidP="00C634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C6341B">
        <w:rPr>
          <w:rFonts w:ascii="Times New Roman" w:hAnsi="Times New Roman" w:cs="Times New Roman"/>
          <w:sz w:val="28"/>
          <w:u w:val="single"/>
        </w:rPr>
        <w:t>Запитання для самоконтролю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1.</w:t>
      </w:r>
      <w:r w:rsidRPr="00C6341B">
        <w:rPr>
          <w:rFonts w:ascii="Times New Roman" w:hAnsi="Times New Roman" w:cs="Times New Roman"/>
          <w:sz w:val="28"/>
        </w:rPr>
        <w:tab/>
        <w:t>Що таке темперамент?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2.</w:t>
      </w:r>
      <w:r w:rsidRPr="00C6341B">
        <w:rPr>
          <w:rFonts w:ascii="Times New Roman" w:hAnsi="Times New Roman" w:cs="Times New Roman"/>
          <w:sz w:val="28"/>
        </w:rPr>
        <w:tab/>
        <w:t>Дайте психологічну характеристику типам темпераменту.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3.</w:t>
      </w:r>
      <w:r w:rsidRPr="00C6341B">
        <w:rPr>
          <w:rFonts w:ascii="Times New Roman" w:hAnsi="Times New Roman" w:cs="Times New Roman"/>
          <w:sz w:val="28"/>
        </w:rPr>
        <w:tab/>
        <w:t>Чи можна визначити соціальну цінність людини, виходячи з типів темпераменту?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 xml:space="preserve">Яке значення у діяльності менеджера має знання </w:t>
      </w:r>
      <w:r w:rsidRPr="00C6341B">
        <w:rPr>
          <w:rFonts w:ascii="Times New Roman" w:hAnsi="Times New Roman" w:cs="Times New Roman"/>
          <w:sz w:val="28"/>
        </w:rPr>
        <w:t>темпераменту людини?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5.</w:t>
      </w:r>
      <w:r w:rsidRPr="00C6341B">
        <w:rPr>
          <w:rFonts w:ascii="Times New Roman" w:hAnsi="Times New Roman" w:cs="Times New Roman"/>
          <w:sz w:val="28"/>
        </w:rPr>
        <w:tab/>
        <w:t>Дайте визначення характеру.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6.</w:t>
      </w:r>
      <w:r w:rsidRPr="00C6341B">
        <w:rPr>
          <w:rFonts w:ascii="Times New Roman" w:hAnsi="Times New Roman" w:cs="Times New Roman"/>
          <w:sz w:val="28"/>
        </w:rPr>
        <w:tab/>
        <w:t>Які компоненти можна виокремити у структурі характеру?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7.</w:t>
      </w:r>
      <w:r w:rsidRPr="00C6341B">
        <w:rPr>
          <w:rFonts w:ascii="Times New Roman" w:hAnsi="Times New Roman" w:cs="Times New Roman"/>
          <w:sz w:val="28"/>
        </w:rPr>
        <w:tab/>
        <w:t>Чи всі стійкі риси поведінки особистості входять до структури її характеру?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8.</w:t>
      </w:r>
      <w:r w:rsidRPr="00C6341B">
        <w:rPr>
          <w:rFonts w:ascii="Times New Roman" w:hAnsi="Times New Roman" w:cs="Times New Roman"/>
          <w:sz w:val="28"/>
        </w:rPr>
        <w:tab/>
        <w:t>Дайте визначення акцентуації характеру.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9.</w:t>
      </w:r>
      <w:r w:rsidRPr="00C6341B">
        <w:rPr>
          <w:rFonts w:ascii="Times New Roman" w:hAnsi="Times New Roman" w:cs="Times New Roman"/>
          <w:sz w:val="28"/>
        </w:rPr>
        <w:tab/>
        <w:t>Що таке здібності?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10.</w:t>
      </w:r>
      <w:r w:rsidRPr="00C6341B">
        <w:rPr>
          <w:rFonts w:ascii="Times New Roman" w:hAnsi="Times New Roman" w:cs="Times New Roman"/>
          <w:sz w:val="28"/>
        </w:rPr>
        <w:tab/>
        <w:t>Чому не можна розглядати високий рівень розвитку знань, умінь і навичок особистості як найважливіший показник її здібностей?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11.</w:t>
      </w:r>
      <w:r w:rsidRPr="00C6341B">
        <w:rPr>
          <w:rFonts w:ascii="Times New Roman" w:hAnsi="Times New Roman" w:cs="Times New Roman"/>
          <w:sz w:val="28"/>
        </w:rPr>
        <w:tab/>
        <w:t>Розкажіть про управлінські здібності.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12.</w:t>
      </w:r>
      <w:r w:rsidRPr="00C6341B">
        <w:rPr>
          <w:rFonts w:ascii="Times New Roman" w:hAnsi="Times New Roman" w:cs="Times New Roman"/>
          <w:sz w:val="28"/>
        </w:rPr>
        <w:tab/>
        <w:t>Що таке самооцінка та рівень домагань?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13.</w:t>
      </w:r>
      <w:r w:rsidRPr="00C6341B">
        <w:rPr>
          <w:rFonts w:ascii="Times New Roman" w:hAnsi="Times New Roman" w:cs="Times New Roman"/>
          <w:sz w:val="28"/>
        </w:rPr>
        <w:tab/>
        <w:t>Як самооцінка та рівень домагань впливають на успіх у діяльності особистості?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C6341B">
        <w:rPr>
          <w:rFonts w:ascii="Times New Roman" w:hAnsi="Times New Roman" w:cs="Times New Roman"/>
          <w:sz w:val="28"/>
          <w:u w:val="single"/>
        </w:rPr>
        <w:t>Завдання для самостійної роботи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6341B">
        <w:rPr>
          <w:rFonts w:ascii="Times New Roman" w:hAnsi="Times New Roman" w:cs="Times New Roman"/>
          <w:b/>
          <w:sz w:val="28"/>
        </w:rPr>
        <w:t>Завдання 1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Виберіть із поданого переліку слів ті, що стосуються темпераменту. Працьовитість, наполегливість, неврівноваженість, музикальність,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кмітливість, агресивність, емоційність, педантичність, вимогливість, принциповість, швидке переключення уваги, гострота зору, геніальність, сила емоційної реакції, багатство міміки, щедрість.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lastRenderedPageBreak/>
        <w:t>Завдання 2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Визначте тип темпераменту таких літературних і казкових героїв: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 xml:space="preserve">Гамлет, </w:t>
      </w:r>
      <w:proofErr w:type="spellStart"/>
      <w:r w:rsidRPr="00C6341B">
        <w:rPr>
          <w:rFonts w:ascii="Times New Roman" w:hAnsi="Times New Roman" w:cs="Times New Roman"/>
          <w:sz w:val="28"/>
        </w:rPr>
        <w:t>Чиполліно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, Шерлок Холмс, Отелло, Дюймовочка, Ослик </w:t>
      </w:r>
      <w:proofErr w:type="spellStart"/>
      <w:r w:rsidRPr="00C6341B">
        <w:rPr>
          <w:rFonts w:ascii="Times New Roman" w:hAnsi="Times New Roman" w:cs="Times New Roman"/>
          <w:sz w:val="28"/>
        </w:rPr>
        <w:t>Іа-Іа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, Колобок, д’Артаньян, </w:t>
      </w:r>
      <w:proofErr w:type="spellStart"/>
      <w:r w:rsidRPr="00C6341B">
        <w:rPr>
          <w:rFonts w:ascii="Times New Roman" w:hAnsi="Times New Roman" w:cs="Times New Roman"/>
          <w:sz w:val="28"/>
        </w:rPr>
        <w:t>Карлсон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, Удав («38 папуг»), Остап Бендер, Буратіно, </w:t>
      </w:r>
      <w:proofErr w:type="spellStart"/>
      <w:r w:rsidRPr="00C6341B">
        <w:rPr>
          <w:rFonts w:ascii="Times New Roman" w:hAnsi="Times New Roman" w:cs="Times New Roman"/>
          <w:sz w:val="28"/>
        </w:rPr>
        <w:t>Шрек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6341B">
        <w:rPr>
          <w:rFonts w:ascii="Times New Roman" w:hAnsi="Times New Roman" w:cs="Times New Roman"/>
          <w:sz w:val="28"/>
        </w:rPr>
        <w:t>П’єро</w:t>
      </w:r>
      <w:proofErr w:type="spellEnd"/>
      <w:r w:rsidRPr="00C6341B">
        <w:rPr>
          <w:rFonts w:ascii="Times New Roman" w:hAnsi="Times New Roman" w:cs="Times New Roman"/>
          <w:sz w:val="28"/>
        </w:rPr>
        <w:t>. Відповідь обґрунтуйте.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3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Складіть психологічні поради викладачеві щодо вибору адекватних тактичних прийомів та стратегій взаємодії зі студентами – представниками різних типів темпераментів.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4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Виберіть з наведеного списку слів ті, якими можна описати характер.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Вразливість, швидка адаптація, шляхетність, працелюбність, скупість, безцеремонність, оптимізм, неохайність, вимогливість, ініціативність, наполегливість, енергійність, спостережливість, сила емоційної реакції, життєрадісність, бездарність, нахабство, самовпевненість, жадібність, обдарованість.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C6341B">
        <w:rPr>
          <w:rFonts w:ascii="Times New Roman" w:hAnsi="Times New Roman" w:cs="Times New Roman"/>
          <w:b/>
          <w:bCs/>
          <w:sz w:val="28"/>
        </w:rPr>
        <w:t>Завдання 5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Проведіть </w:t>
      </w:r>
      <w:r w:rsidRPr="00C6341B">
        <w:rPr>
          <w:rFonts w:ascii="Times New Roman" w:hAnsi="Times New Roman" w:cs="Times New Roman"/>
          <w:sz w:val="28"/>
        </w:rPr>
        <w:t>аналіз</w:t>
      </w:r>
      <w:r>
        <w:rPr>
          <w:rFonts w:ascii="Times New Roman" w:hAnsi="Times New Roman" w:cs="Times New Roman"/>
          <w:sz w:val="28"/>
        </w:rPr>
        <w:t xml:space="preserve"> характеру когось із знайомих або </w:t>
      </w:r>
      <w:r w:rsidRPr="00C6341B">
        <w:rPr>
          <w:rFonts w:ascii="Times New Roman" w:hAnsi="Times New Roman" w:cs="Times New Roman"/>
          <w:sz w:val="28"/>
        </w:rPr>
        <w:t>самоаналіз, використовуючи таку схему: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а) визначте риси людини, які виявляються в діяльності; б) визначте риси, які виявляються щодо інших людей; в) визначте риси, які людина виявляє щодо себе;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г) визначте риси, що характеризують ставлення людини до речей;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 xml:space="preserve">ґ) оцініть визначені риси за їх соціальною значущістю та ступенем </w:t>
      </w:r>
      <w:proofErr w:type="spellStart"/>
      <w:r w:rsidRPr="00C6341B">
        <w:rPr>
          <w:rFonts w:ascii="Times New Roman" w:hAnsi="Times New Roman" w:cs="Times New Roman"/>
          <w:sz w:val="28"/>
        </w:rPr>
        <w:t>вираженості</w:t>
      </w:r>
      <w:proofErr w:type="spellEnd"/>
      <w:r w:rsidRPr="00C6341B">
        <w:rPr>
          <w:rFonts w:ascii="Times New Roman" w:hAnsi="Times New Roman" w:cs="Times New Roman"/>
          <w:sz w:val="28"/>
        </w:rPr>
        <w:t>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6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Покажіть на конкретних прикладах (4–5 прикладів) вплив акцентуацій характеру на професійну діяльність людини (на прикладі вашої спеціальності).</w:t>
      </w:r>
    </w:p>
    <w:p w:rsidR="00C6341B" w:rsidRDefault="00C6341B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lastRenderedPageBreak/>
        <w:t>Завдання 7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Уявіть, що ви керівник підприємства. Працівників яких типів акцентуацій характеру ви не хотіли б бачити серед свого колективу? Відповідь обґрунтуйте, спираючись на знання про основні властивості акцентуацій характеру.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8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Прокоментуйте висловлювання:</w:t>
      </w:r>
    </w:p>
    <w:p w:rsidR="00C6341B" w:rsidRPr="00C6341B" w:rsidRDefault="00C6341B" w:rsidP="00C634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Посій вчинок – пожнеш звичку, посій звичку – пожнеш характер, посій характер – пожнеш долю (Східна приказка).</w:t>
      </w:r>
    </w:p>
    <w:p w:rsidR="00C6341B" w:rsidRPr="00C6341B" w:rsidRDefault="00C6341B" w:rsidP="00C634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характер </w:t>
      </w:r>
      <w:r w:rsidRPr="00C6341B">
        <w:rPr>
          <w:rFonts w:ascii="Times New Roman" w:hAnsi="Times New Roman" w:cs="Times New Roman"/>
          <w:sz w:val="28"/>
        </w:rPr>
        <w:t>людини</w:t>
      </w:r>
      <w:r>
        <w:rPr>
          <w:rFonts w:ascii="Times New Roman" w:hAnsi="Times New Roman" w:cs="Times New Roman"/>
          <w:sz w:val="28"/>
        </w:rPr>
        <w:t xml:space="preserve"> </w:t>
      </w:r>
      <w:r w:rsidRPr="00C6341B">
        <w:rPr>
          <w:rFonts w:ascii="Times New Roman" w:hAnsi="Times New Roman" w:cs="Times New Roman"/>
          <w:sz w:val="28"/>
        </w:rPr>
        <w:t>дізнаєшся</w:t>
      </w:r>
      <w:r>
        <w:rPr>
          <w:rFonts w:ascii="Times New Roman" w:hAnsi="Times New Roman" w:cs="Times New Roman"/>
          <w:sz w:val="28"/>
        </w:rPr>
        <w:t xml:space="preserve"> </w:t>
      </w:r>
      <w:r w:rsidRPr="00C6341B">
        <w:rPr>
          <w:rFonts w:ascii="Times New Roman" w:hAnsi="Times New Roman" w:cs="Times New Roman"/>
          <w:sz w:val="28"/>
        </w:rPr>
        <w:t>тоді,</w:t>
      </w:r>
      <w:r w:rsidRPr="00C6341B">
        <w:rPr>
          <w:rFonts w:ascii="Times New Roman" w:hAnsi="Times New Roman" w:cs="Times New Roman"/>
          <w:sz w:val="28"/>
        </w:rPr>
        <w:tab/>
        <w:t>коли</w:t>
      </w:r>
      <w:r>
        <w:rPr>
          <w:rFonts w:ascii="Times New Roman" w:hAnsi="Times New Roman" w:cs="Times New Roman"/>
          <w:sz w:val="28"/>
        </w:rPr>
        <w:t xml:space="preserve"> </w:t>
      </w:r>
      <w:r w:rsidRPr="00C6341B">
        <w:rPr>
          <w:rFonts w:ascii="Times New Roman" w:hAnsi="Times New Roman" w:cs="Times New Roman"/>
          <w:sz w:val="28"/>
        </w:rPr>
        <w:t>вона</w:t>
      </w:r>
      <w:r>
        <w:rPr>
          <w:rFonts w:ascii="Times New Roman" w:hAnsi="Times New Roman" w:cs="Times New Roman"/>
          <w:sz w:val="28"/>
        </w:rPr>
        <w:t xml:space="preserve"> </w:t>
      </w:r>
      <w:r w:rsidRPr="00C6341B">
        <w:rPr>
          <w:rFonts w:ascii="Times New Roman" w:hAnsi="Times New Roman" w:cs="Times New Roman"/>
          <w:sz w:val="28"/>
        </w:rPr>
        <w:t>стає</w:t>
      </w:r>
      <w:r>
        <w:rPr>
          <w:rFonts w:ascii="Times New Roman" w:hAnsi="Times New Roman" w:cs="Times New Roman"/>
          <w:sz w:val="28"/>
        </w:rPr>
        <w:t xml:space="preserve"> </w:t>
      </w:r>
      <w:r w:rsidRPr="00C6341B">
        <w:rPr>
          <w:rFonts w:ascii="Times New Roman" w:hAnsi="Times New Roman" w:cs="Times New Roman"/>
          <w:sz w:val="28"/>
        </w:rPr>
        <w:t>твоїм начальником (Еріх Марія Ремарк).</w:t>
      </w:r>
    </w:p>
    <w:p w:rsidR="00C6341B" w:rsidRPr="00C6341B" w:rsidRDefault="00C6341B" w:rsidP="00C634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Характер людини ніколи не розкривається так яскраво, як тоді, коли вона намагається описати характер іншої людини (Жан Поль).</w:t>
      </w:r>
    </w:p>
    <w:p w:rsidR="00C6341B" w:rsidRPr="00C6341B" w:rsidRDefault="00C6341B" w:rsidP="00C634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Головна ознака таланту – це коли людина знає, чого вона хоче (Петро Капіца).</w:t>
      </w:r>
    </w:p>
    <w:p w:rsid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Таланти – не дворянство, щоб передаватися з покоління в покоління (Оноре де Бальзак).</w:t>
      </w:r>
    </w:p>
    <w:p w:rsidR="00C6341B" w:rsidRPr="00C6341B" w:rsidRDefault="00C6341B" w:rsidP="00C634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 xml:space="preserve">Усі ми генії. Але якщо ви будете оцінювати рибу за її здатністю лазити по деревах, вона </w:t>
      </w:r>
      <w:proofErr w:type="spellStart"/>
      <w:r w:rsidRPr="00C6341B">
        <w:rPr>
          <w:rFonts w:ascii="Times New Roman" w:hAnsi="Times New Roman" w:cs="Times New Roman"/>
          <w:sz w:val="28"/>
        </w:rPr>
        <w:t>проживе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 все життя, вважаючи себе дурепою (Альберт Ейнштейн).</w:t>
      </w:r>
    </w:p>
    <w:p w:rsidR="00C6341B" w:rsidRPr="00C6341B" w:rsidRDefault="00C6341B" w:rsidP="00C634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Фальшива нота, зіграна невміло, – це просто фальшива нота. Фальшива нота, зіграна впевнено, – це імпровізація (</w:t>
      </w:r>
      <w:proofErr w:type="spellStart"/>
      <w:r w:rsidRPr="00C6341B">
        <w:rPr>
          <w:rFonts w:ascii="Times New Roman" w:hAnsi="Times New Roman" w:cs="Times New Roman"/>
          <w:sz w:val="28"/>
        </w:rPr>
        <w:t>Бернар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341B">
        <w:rPr>
          <w:rFonts w:ascii="Times New Roman" w:hAnsi="Times New Roman" w:cs="Times New Roman"/>
          <w:sz w:val="28"/>
        </w:rPr>
        <w:t>Вербер</w:t>
      </w:r>
      <w:proofErr w:type="spellEnd"/>
      <w:r w:rsidRPr="00C6341B">
        <w:rPr>
          <w:rFonts w:ascii="Times New Roman" w:hAnsi="Times New Roman" w:cs="Times New Roman"/>
          <w:sz w:val="28"/>
        </w:rPr>
        <w:t>).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9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 xml:space="preserve">Від здібностей, як відомо, залежить успішність оволодіння людиною знаннями, уміннями, навичками в школі та вищому навчальному закладі, рівень професійної майстерності. Слід було б очікувати, що й життєві </w:t>
      </w:r>
      <w:proofErr w:type="spellStart"/>
      <w:r w:rsidRPr="00C6341B">
        <w:rPr>
          <w:rFonts w:ascii="Times New Roman" w:hAnsi="Times New Roman" w:cs="Times New Roman"/>
          <w:sz w:val="28"/>
        </w:rPr>
        <w:t>ycпixи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 будуть прямо залежати від здібностей. Проте досвідчені педагоги знають: далеко не всі здібні учні можуть похвалитися життєвими досягненнями, i, навпаки, учні, які не відзначалися великими здібностями, досягали неабияких життєвих висот.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 xml:space="preserve">Чому так буває? Чому життєві </w:t>
      </w:r>
      <w:proofErr w:type="spellStart"/>
      <w:r w:rsidRPr="00C6341B">
        <w:rPr>
          <w:rFonts w:ascii="Times New Roman" w:hAnsi="Times New Roman" w:cs="Times New Roman"/>
          <w:sz w:val="28"/>
        </w:rPr>
        <w:t>ycпiхи</w:t>
      </w:r>
      <w:proofErr w:type="spellEnd"/>
      <w:r w:rsidRPr="00C6341B">
        <w:rPr>
          <w:rFonts w:ascii="Times New Roman" w:hAnsi="Times New Roman" w:cs="Times New Roman"/>
          <w:sz w:val="28"/>
        </w:rPr>
        <w:t xml:space="preserve"> людини не залежать безпосередньо від здібностей?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lastRenderedPageBreak/>
        <w:t>Завдання 10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Старосту студентської групи Миколу В. викладачі характеризують як юнака з організаторськими здібностями. Він ініціативний, чуйний, уважний, знається на характерах i можливостях одногрупників, у разі необхідності може відстояти свою точку зору перед викладачами. Організаторські здібності, безперечно, має і першокурсник Віктор О. – ініціатор численних порушень дисципліни. Проте він жорстокий, використовує слабкі сторони кожного члена своєї компанії, йому притаманні владолюбство, заповзятливість, відчайдушність у поєднанні з прагненням до постійної бравади, наполегливістю в досягненні своїх цілей.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Чому організаторські здібності цих студентів так істотно різняться? Як це можна пояснити?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11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Опишіть поведінку студентів з різними видами самооцінки. Завдання виконайте письмово.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6341B">
        <w:rPr>
          <w:rFonts w:ascii="Times New Roman" w:hAnsi="Times New Roman" w:cs="Times New Roman"/>
          <w:b/>
          <w:bCs/>
          <w:sz w:val="28"/>
        </w:rPr>
        <w:t>Завдання 12</w:t>
      </w:r>
    </w:p>
    <w:p w:rsidR="00C6341B" w:rsidRPr="00C6341B" w:rsidRDefault="00C6341B" w:rsidP="00C6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41B">
        <w:rPr>
          <w:rFonts w:ascii="Times New Roman" w:hAnsi="Times New Roman" w:cs="Times New Roman"/>
          <w:sz w:val="28"/>
        </w:rPr>
        <w:t>Назвіть людей, яких ви вважаєте успішними. Обґрунтуйте свій вибір.</w:t>
      </w:r>
    </w:p>
    <w:sectPr w:rsidR="00C6341B" w:rsidRPr="00C63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2AD"/>
    <w:multiLevelType w:val="hybridMultilevel"/>
    <w:tmpl w:val="3A264CA8"/>
    <w:lvl w:ilvl="0" w:tplc="3334A0DA">
      <w:start w:val="1"/>
      <w:numFmt w:val="decimal"/>
      <w:lvlText w:val="%1."/>
      <w:lvlJc w:val="left"/>
      <w:pPr>
        <w:ind w:left="113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720A6E">
      <w:numFmt w:val="bullet"/>
      <w:lvlText w:val="•"/>
      <w:lvlJc w:val="left"/>
      <w:pPr>
        <w:ind w:left="2216" w:hanging="288"/>
      </w:pPr>
      <w:rPr>
        <w:rFonts w:hint="default"/>
        <w:lang w:val="uk-UA" w:eastAsia="en-US" w:bidi="ar-SA"/>
      </w:rPr>
    </w:lvl>
    <w:lvl w:ilvl="2" w:tplc="69DCAE0C">
      <w:numFmt w:val="bullet"/>
      <w:lvlText w:val="•"/>
      <w:lvlJc w:val="left"/>
      <w:pPr>
        <w:ind w:left="3293" w:hanging="288"/>
      </w:pPr>
      <w:rPr>
        <w:rFonts w:hint="default"/>
        <w:lang w:val="uk-UA" w:eastAsia="en-US" w:bidi="ar-SA"/>
      </w:rPr>
    </w:lvl>
    <w:lvl w:ilvl="3" w:tplc="9B4AD128">
      <w:numFmt w:val="bullet"/>
      <w:lvlText w:val="•"/>
      <w:lvlJc w:val="left"/>
      <w:pPr>
        <w:ind w:left="4369" w:hanging="288"/>
      </w:pPr>
      <w:rPr>
        <w:rFonts w:hint="default"/>
        <w:lang w:val="uk-UA" w:eastAsia="en-US" w:bidi="ar-SA"/>
      </w:rPr>
    </w:lvl>
    <w:lvl w:ilvl="4" w:tplc="9A86A7BC">
      <w:numFmt w:val="bullet"/>
      <w:lvlText w:val="•"/>
      <w:lvlJc w:val="left"/>
      <w:pPr>
        <w:ind w:left="5446" w:hanging="288"/>
      </w:pPr>
      <w:rPr>
        <w:rFonts w:hint="default"/>
        <w:lang w:val="uk-UA" w:eastAsia="en-US" w:bidi="ar-SA"/>
      </w:rPr>
    </w:lvl>
    <w:lvl w:ilvl="5" w:tplc="52DAD574">
      <w:numFmt w:val="bullet"/>
      <w:lvlText w:val="•"/>
      <w:lvlJc w:val="left"/>
      <w:pPr>
        <w:ind w:left="6523" w:hanging="288"/>
      </w:pPr>
      <w:rPr>
        <w:rFonts w:hint="default"/>
        <w:lang w:val="uk-UA" w:eastAsia="en-US" w:bidi="ar-SA"/>
      </w:rPr>
    </w:lvl>
    <w:lvl w:ilvl="6" w:tplc="4B08C8C6">
      <w:numFmt w:val="bullet"/>
      <w:lvlText w:val="•"/>
      <w:lvlJc w:val="left"/>
      <w:pPr>
        <w:ind w:left="7599" w:hanging="288"/>
      </w:pPr>
      <w:rPr>
        <w:rFonts w:hint="default"/>
        <w:lang w:val="uk-UA" w:eastAsia="en-US" w:bidi="ar-SA"/>
      </w:rPr>
    </w:lvl>
    <w:lvl w:ilvl="7" w:tplc="0AF83CBA">
      <w:numFmt w:val="bullet"/>
      <w:lvlText w:val="•"/>
      <w:lvlJc w:val="left"/>
      <w:pPr>
        <w:ind w:left="8676" w:hanging="288"/>
      </w:pPr>
      <w:rPr>
        <w:rFonts w:hint="default"/>
        <w:lang w:val="uk-UA" w:eastAsia="en-US" w:bidi="ar-SA"/>
      </w:rPr>
    </w:lvl>
    <w:lvl w:ilvl="8" w:tplc="05B07BCE">
      <w:numFmt w:val="bullet"/>
      <w:lvlText w:val="•"/>
      <w:lvlJc w:val="left"/>
      <w:pPr>
        <w:ind w:left="9753" w:hanging="288"/>
      </w:pPr>
      <w:rPr>
        <w:rFonts w:hint="default"/>
        <w:lang w:val="uk-UA" w:eastAsia="en-US" w:bidi="ar-SA"/>
      </w:rPr>
    </w:lvl>
  </w:abstractNum>
  <w:abstractNum w:abstractNumId="1" w15:restartNumberingAfterBreak="0">
    <w:nsid w:val="4ABD07CC"/>
    <w:multiLevelType w:val="hybridMultilevel"/>
    <w:tmpl w:val="3A264CA8"/>
    <w:lvl w:ilvl="0" w:tplc="3334A0DA">
      <w:start w:val="1"/>
      <w:numFmt w:val="decimal"/>
      <w:lvlText w:val="%1."/>
      <w:lvlJc w:val="left"/>
      <w:pPr>
        <w:ind w:left="113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720A6E">
      <w:numFmt w:val="bullet"/>
      <w:lvlText w:val="•"/>
      <w:lvlJc w:val="left"/>
      <w:pPr>
        <w:ind w:left="2216" w:hanging="288"/>
      </w:pPr>
      <w:rPr>
        <w:rFonts w:hint="default"/>
        <w:lang w:val="uk-UA" w:eastAsia="en-US" w:bidi="ar-SA"/>
      </w:rPr>
    </w:lvl>
    <w:lvl w:ilvl="2" w:tplc="69DCAE0C">
      <w:numFmt w:val="bullet"/>
      <w:lvlText w:val="•"/>
      <w:lvlJc w:val="left"/>
      <w:pPr>
        <w:ind w:left="3293" w:hanging="288"/>
      </w:pPr>
      <w:rPr>
        <w:rFonts w:hint="default"/>
        <w:lang w:val="uk-UA" w:eastAsia="en-US" w:bidi="ar-SA"/>
      </w:rPr>
    </w:lvl>
    <w:lvl w:ilvl="3" w:tplc="9B4AD128">
      <w:numFmt w:val="bullet"/>
      <w:lvlText w:val="•"/>
      <w:lvlJc w:val="left"/>
      <w:pPr>
        <w:ind w:left="4369" w:hanging="288"/>
      </w:pPr>
      <w:rPr>
        <w:rFonts w:hint="default"/>
        <w:lang w:val="uk-UA" w:eastAsia="en-US" w:bidi="ar-SA"/>
      </w:rPr>
    </w:lvl>
    <w:lvl w:ilvl="4" w:tplc="9A86A7BC">
      <w:numFmt w:val="bullet"/>
      <w:lvlText w:val="•"/>
      <w:lvlJc w:val="left"/>
      <w:pPr>
        <w:ind w:left="5446" w:hanging="288"/>
      </w:pPr>
      <w:rPr>
        <w:rFonts w:hint="default"/>
        <w:lang w:val="uk-UA" w:eastAsia="en-US" w:bidi="ar-SA"/>
      </w:rPr>
    </w:lvl>
    <w:lvl w:ilvl="5" w:tplc="52DAD574">
      <w:numFmt w:val="bullet"/>
      <w:lvlText w:val="•"/>
      <w:lvlJc w:val="left"/>
      <w:pPr>
        <w:ind w:left="6523" w:hanging="288"/>
      </w:pPr>
      <w:rPr>
        <w:rFonts w:hint="default"/>
        <w:lang w:val="uk-UA" w:eastAsia="en-US" w:bidi="ar-SA"/>
      </w:rPr>
    </w:lvl>
    <w:lvl w:ilvl="6" w:tplc="4B08C8C6">
      <w:numFmt w:val="bullet"/>
      <w:lvlText w:val="•"/>
      <w:lvlJc w:val="left"/>
      <w:pPr>
        <w:ind w:left="7599" w:hanging="288"/>
      </w:pPr>
      <w:rPr>
        <w:rFonts w:hint="default"/>
        <w:lang w:val="uk-UA" w:eastAsia="en-US" w:bidi="ar-SA"/>
      </w:rPr>
    </w:lvl>
    <w:lvl w:ilvl="7" w:tplc="0AF83CBA">
      <w:numFmt w:val="bullet"/>
      <w:lvlText w:val="•"/>
      <w:lvlJc w:val="left"/>
      <w:pPr>
        <w:ind w:left="8676" w:hanging="288"/>
      </w:pPr>
      <w:rPr>
        <w:rFonts w:hint="default"/>
        <w:lang w:val="uk-UA" w:eastAsia="en-US" w:bidi="ar-SA"/>
      </w:rPr>
    </w:lvl>
    <w:lvl w:ilvl="8" w:tplc="05B07BCE">
      <w:numFmt w:val="bullet"/>
      <w:lvlText w:val="•"/>
      <w:lvlJc w:val="left"/>
      <w:pPr>
        <w:ind w:left="9753" w:hanging="28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22"/>
    <w:rsid w:val="007B72EF"/>
    <w:rsid w:val="00917022"/>
    <w:rsid w:val="00C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7872"/>
  <w15:chartTrackingRefBased/>
  <w15:docId w15:val="{17C65FFE-049B-4D50-9E12-59D97BF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3190</Words>
  <Characters>1819</Characters>
  <Application>Microsoft Office Word</Application>
  <DocSecurity>0</DocSecurity>
  <Lines>15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2</cp:revision>
  <dcterms:created xsi:type="dcterms:W3CDTF">2024-09-30T12:06:00Z</dcterms:created>
  <dcterms:modified xsi:type="dcterms:W3CDTF">2024-09-30T12:10:00Z</dcterms:modified>
</cp:coreProperties>
</file>