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5523D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D60F9F">
        <w:rPr>
          <w:rFonts w:ascii="Times New Roman" w:hAnsi="Times New Roman" w:cs="Times New Roman"/>
          <w:sz w:val="24"/>
          <w:szCs w:val="24"/>
          <w:lang w:val="uk-UA"/>
        </w:rPr>
        <w:t>№13</w:t>
      </w:r>
    </w:p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7E5D3C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7E5D3C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032E2B" w:rsidRPr="007E5D3C" w:rsidRDefault="00032E2B" w:rsidP="00032E2B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E5D3C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032E2B" w:rsidRDefault="00032E2B" w:rsidP="00032E2B"/>
    <w:p w:rsidR="00032E2B" w:rsidRPr="00D60F9F" w:rsidRDefault="00032E2B" w:rsidP="00032E2B">
      <w:pPr>
        <w:rPr>
          <w:rFonts w:ascii="Times New Roman" w:hAnsi="Times New Roman" w:cs="Times New Roman"/>
          <w:sz w:val="24"/>
          <w:szCs w:val="24"/>
        </w:rPr>
      </w:pPr>
    </w:p>
    <w:p w:rsidR="00032E2B" w:rsidRPr="00D60F9F" w:rsidRDefault="00032E2B" w:rsidP="00032E2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0F9F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</w:t>
      </w:r>
      <w:r w:rsidRPr="00D60F9F"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D60F9F">
        <w:rPr>
          <w:rFonts w:ascii="Times New Roman" w:hAnsi="Times New Roman" w:cs="Times New Roman"/>
          <w:b/>
          <w:iCs/>
          <w:sz w:val="24"/>
          <w:szCs w:val="24"/>
          <w:lang w:val="uk-UA"/>
        </w:rPr>
        <w:t>2:</w:t>
      </w:r>
      <w:r w:rsidRPr="00D60F9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D60F9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D60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D60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суїцидальної</w:t>
      </w:r>
      <w:proofErr w:type="spellEnd"/>
      <w:r w:rsidRPr="00D60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поведінки</w:t>
      </w:r>
      <w:proofErr w:type="spellEnd"/>
      <w:r w:rsidRPr="00D60F9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32E2B" w:rsidRPr="00D60F9F" w:rsidRDefault="00032E2B" w:rsidP="00032E2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32E2B" w:rsidRPr="00D60F9F" w:rsidRDefault="00032E2B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60F9F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D60F9F" w:rsidRPr="00D60F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1.</w:t>
      </w:r>
    </w:p>
    <w:p w:rsidR="00D60F9F" w:rsidRPr="00D60F9F" w:rsidRDefault="00D60F9F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0F9F" w:rsidRPr="00D60F9F" w:rsidRDefault="00D60F9F" w:rsidP="00D60F9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60F9F">
        <w:rPr>
          <w:rFonts w:ascii="Times New Roman" w:hAnsi="Times New Roman" w:cs="Times New Roman"/>
          <w:sz w:val="24"/>
          <w:szCs w:val="24"/>
        </w:rPr>
        <w:t>О</w:t>
      </w:r>
      <w:r w:rsidRPr="00D60F9F">
        <w:rPr>
          <w:rFonts w:ascii="Times New Roman" w:hAnsi="Times New Roman" w:cs="Times New Roman"/>
          <w:sz w:val="24"/>
          <w:szCs w:val="24"/>
          <w:lang w:val="uk-UA"/>
        </w:rPr>
        <w:t>пишіть о</w:t>
      </w:r>
      <w:r w:rsidRPr="00D60F9F">
        <w:rPr>
          <w:rFonts w:ascii="Times New Roman" w:hAnsi="Times New Roman" w:cs="Times New Roman"/>
          <w:sz w:val="24"/>
          <w:szCs w:val="24"/>
        </w:rPr>
        <w:t xml:space="preserve">знаки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суїцидальної</w:t>
      </w:r>
      <w:proofErr w:type="spellEnd"/>
      <w:r w:rsidRPr="00D60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поведінки</w:t>
      </w:r>
      <w:proofErr w:type="spellEnd"/>
      <w:r w:rsidRPr="00D60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0F9F">
        <w:rPr>
          <w:rFonts w:ascii="Times New Roman" w:hAnsi="Times New Roman" w:cs="Times New Roman"/>
          <w:sz w:val="24"/>
          <w:szCs w:val="24"/>
        </w:rPr>
        <w:t>підлітків</w:t>
      </w:r>
      <w:proofErr w:type="spellEnd"/>
      <w:r w:rsidRPr="00D60F9F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D60F9F" w:rsidRPr="00496EB2" w:rsidRDefault="00D60F9F" w:rsidP="00496EB2">
      <w:pPr>
        <w:ind w:left="993"/>
        <w:rPr>
          <w:rFonts w:ascii="Times New Roman" w:hAnsi="Times New Roman" w:cs="Times New Roman"/>
          <w:sz w:val="24"/>
          <w:szCs w:val="24"/>
          <w:lang w:val="uk-UA"/>
        </w:rPr>
      </w:pPr>
      <w:r w:rsidRPr="00496EB2">
        <w:rPr>
          <w:rFonts w:ascii="Times New Roman" w:hAnsi="Times New Roman" w:cs="Times New Roman"/>
          <w:sz w:val="24"/>
          <w:szCs w:val="24"/>
          <w:lang w:val="uk-UA"/>
        </w:rPr>
        <w:t>Поведінко</w:t>
      </w:r>
      <w:r w:rsidRPr="00496EB2">
        <w:rPr>
          <w:rFonts w:ascii="Times New Roman" w:hAnsi="Times New Roman" w:cs="Times New Roman"/>
          <w:sz w:val="24"/>
          <w:szCs w:val="24"/>
          <w:lang w:val="uk-UA"/>
        </w:rPr>
        <w:t>ві ознаки суїцидальної загрози.</w:t>
      </w:r>
    </w:p>
    <w:p w:rsidR="00D60F9F" w:rsidRPr="00496EB2" w:rsidRDefault="00D60F9F" w:rsidP="00496EB2">
      <w:pPr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Словесн</w:t>
      </w:r>
      <w:r w:rsidRPr="00496EB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суїцидальної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поведінки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>.</w:t>
      </w:r>
    </w:p>
    <w:p w:rsidR="00D60F9F" w:rsidRPr="00496EB2" w:rsidRDefault="00D60F9F" w:rsidP="00496EB2">
      <w:pPr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 w:rsidRPr="00496EB2">
        <w:rPr>
          <w:rFonts w:ascii="Times New Roman" w:hAnsi="Times New Roman" w:cs="Times New Roman"/>
          <w:sz w:val="24"/>
          <w:szCs w:val="24"/>
        </w:rPr>
        <w:t>Емоційні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прояви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суїцидальних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тенденцій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>.</w:t>
      </w:r>
    </w:p>
    <w:p w:rsidR="00D60F9F" w:rsidRPr="00496EB2" w:rsidRDefault="00D60F9F" w:rsidP="00496EB2">
      <w:pPr>
        <w:ind w:left="993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96EB2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депресії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схильні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96EB2">
        <w:rPr>
          <w:rFonts w:ascii="Times New Roman" w:hAnsi="Times New Roman" w:cs="Times New Roman"/>
          <w:sz w:val="24"/>
          <w:szCs w:val="24"/>
        </w:rPr>
        <w:t>суїциду</w:t>
      </w:r>
      <w:proofErr w:type="spellEnd"/>
      <w:r w:rsidRPr="00496EB2">
        <w:rPr>
          <w:rFonts w:ascii="Times New Roman" w:hAnsi="Times New Roman" w:cs="Times New Roman"/>
          <w:sz w:val="24"/>
          <w:szCs w:val="24"/>
        </w:rPr>
        <w:t>.</w:t>
      </w:r>
    </w:p>
    <w:p w:rsidR="00D60F9F" w:rsidRPr="00D60F9F" w:rsidRDefault="00D60F9F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0F9F" w:rsidRPr="00D60F9F" w:rsidRDefault="00D60F9F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60F9F" w:rsidRPr="00D60F9F" w:rsidRDefault="00D60F9F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32E2B" w:rsidRDefault="00032E2B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60F9F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D60F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</w:p>
    <w:p w:rsidR="00496EB2" w:rsidRDefault="00496EB2" w:rsidP="00032E2B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96EB2" w:rsidRDefault="00496EB2" w:rsidP="00496EB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запропонував</w:t>
      </w:r>
    </w:p>
    <w:p w:rsidR="00496EB2" w:rsidRDefault="00496EB2" w:rsidP="00496EB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Опишіть</w:t>
      </w:r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класифікацію мотивів суїцидальної поведінки серед підлітків, яка ґрунтується на категорії особистісного смислу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uk-UA"/>
        </w:rPr>
        <w:t>В. О. Тихоненко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складається з 5 мотивів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96EB2" w:rsidRDefault="00496EB2" w:rsidP="00496EB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6EB2" w:rsidRPr="00496EB2" w:rsidRDefault="00496EB2" w:rsidP="00496EB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60F9F" w:rsidRPr="00D60F9F" w:rsidRDefault="00496EB2" w:rsidP="00032E2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Виконані завдання</w:t>
      </w:r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надсилається на електронну адресу </w:t>
      </w:r>
      <w:hyperlink r:id="rId5" w:history="1">
        <w:r w:rsidRPr="00496EB2">
          <w:rPr>
            <w:rStyle w:val="a5"/>
            <w:rFonts w:ascii="Times New Roman" w:hAnsi="Times New Roman" w:cs="Times New Roman"/>
            <w:sz w:val="24"/>
            <w:szCs w:val="24"/>
          </w:rPr>
          <w:t>keb_khnv@ztu.edu.ua</w:t>
        </w:r>
      </w:hyperlink>
      <w:r w:rsidRPr="00496EB2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val="uk-UA"/>
        </w:rPr>
        <w:t>завершення практичної.</w:t>
      </w:r>
      <w:bookmarkStart w:id="0" w:name="_GoBack"/>
      <w:bookmarkEnd w:id="0"/>
    </w:p>
    <w:p w:rsidR="00020B4F" w:rsidRPr="00496EB2" w:rsidRDefault="00020B4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20B4F" w:rsidRPr="0049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74C6A"/>
    <w:multiLevelType w:val="hybridMultilevel"/>
    <w:tmpl w:val="924E565E"/>
    <w:lvl w:ilvl="0" w:tplc="6C905B18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0371A"/>
    <w:multiLevelType w:val="hybridMultilevel"/>
    <w:tmpl w:val="2BF6CC44"/>
    <w:lvl w:ilvl="0" w:tplc="6C905B18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1E12"/>
    <w:multiLevelType w:val="hybridMultilevel"/>
    <w:tmpl w:val="9936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2B"/>
    <w:rsid w:val="00020B4F"/>
    <w:rsid w:val="00032E2B"/>
    <w:rsid w:val="00496EB2"/>
    <w:rsid w:val="00D6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7A4D"/>
  <w15:chartTrackingRefBased/>
  <w15:docId w15:val="{33E403A4-1611-463F-B8BF-C326206A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0F9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6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2022-12-13T08:31:00Z</dcterms:created>
  <dcterms:modified xsi:type="dcterms:W3CDTF">2022-12-13T11:08:00Z</dcterms:modified>
</cp:coreProperties>
</file>