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AC" w:rsidRPr="00B9252A" w:rsidRDefault="00A63C2B" w:rsidP="004B59AC">
      <w:pPr>
        <w:autoSpaceDE w:val="0"/>
        <w:autoSpaceDN w:val="0"/>
        <w:adjustRightInd w:val="0"/>
        <w:jc w:val="center"/>
        <w:rPr>
          <w:rFonts w:eastAsia="Calibri"/>
          <w:lang w:val="uk-UA"/>
        </w:rPr>
      </w:pPr>
      <w:r>
        <w:rPr>
          <w:rFonts w:eastAsia="Calibri"/>
          <w:b/>
          <w:bCs/>
          <w:lang w:val="uk-UA"/>
        </w:rPr>
        <w:t xml:space="preserve">Практичне заняття </w:t>
      </w:r>
      <w:r w:rsidR="00D21259">
        <w:rPr>
          <w:rFonts w:eastAsia="Calibri"/>
          <w:b/>
          <w:bCs/>
          <w:lang w:val="uk-UA"/>
        </w:rPr>
        <w:t>2</w:t>
      </w:r>
      <w:bookmarkStart w:id="0" w:name="_GoBack"/>
      <w:bookmarkEnd w:id="0"/>
    </w:p>
    <w:p w:rsidR="004B59AC" w:rsidRPr="00B9252A" w:rsidRDefault="004B59AC" w:rsidP="004B59AC">
      <w:pPr>
        <w:autoSpaceDE w:val="0"/>
        <w:autoSpaceDN w:val="0"/>
        <w:adjustRightInd w:val="0"/>
        <w:jc w:val="center"/>
        <w:rPr>
          <w:b/>
          <w:color w:val="000000"/>
          <w:spacing w:val="-7"/>
          <w:lang w:val="uk-UA"/>
        </w:rPr>
      </w:pPr>
      <w:r w:rsidRPr="00B9252A">
        <w:rPr>
          <w:rFonts w:eastAsia="Calibri"/>
          <w:b/>
          <w:bCs/>
          <w:lang w:val="uk-UA"/>
        </w:rPr>
        <w:t>Тема заняття</w:t>
      </w:r>
      <w:r w:rsidRPr="00B9252A">
        <w:rPr>
          <w:rFonts w:eastAsia="Calibri"/>
          <w:color w:val="000000"/>
          <w:lang w:val="uk-UA"/>
        </w:rPr>
        <w:t xml:space="preserve">. </w:t>
      </w:r>
      <w:r w:rsidRPr="00B9252A">
        <w:rPr>
          <w:b/>
          <w:color w:val="000000"/>
          <w:spacing w:val="-7"/>
          <w:lang w:val="uk-UA"/>
        </w:rPr>
        <w:t>Ознайомлення з видами та призначенням</w:t>
      </w:r>
      <w:r w:rsidRPr="00B9252A">
        <w:rPr>
          <w:b/>
          <w:color w:val="000000"/>
          <w:spacing w:val="-1"/>
          <w:lang w:val="uk-UA"/>
        </w:rPr>
        <w:t xml:space="preserve"> </w:t>
      </w:r>
      <w:r>
        <w:rPr>
          <w:b/>
          <w:color w:val="000000"/>
          <w:spacing w:val="-1"/>
          <w:lang w:val="uk-UA"/>
        </w:rPr>
        <w:t xml:space="preserve">скляного та кришталевого </w:t>
      </w:r>
      <w:r w:rsidRPr="00B9252A">
        <w:rPr>
          <w:b/>
          <w:color w:val="000000"/>
          <w:spacing w:val="-3"/>
          <w:lang w:val="uk-UA"/>
        </w:rPr>
        <w:t>посуду.</w:t>
      </w:r>
      <w:r w:rsidRPr="00B9252A">
        <w:rPr>
          <w:color w:val="000000"/>
          <w:spacing w:val="1"/>
          <w:lang w:val="uk-UA"/>
        </w:rPr>
        <w:t xml:space="preserve"> </w:t>
      </w:r>
    </w:p>
    <w:p w:rsidR="004B59AC" w:rsidRPr="00965B2B" w:rsidRDefault="004B59AC" w:rsidP="00965B2B">
      <w:pPr>
        <w:rPr>
          <w:lang w:val="uk-UA"/>
        </w:rPr>
      </w:pPr>
      <w:r w:rsidRPr="00B9252A">
        <w:rPr>
          <w:b/>
          <w:i/>
          <w:lang w:val="uk-UA"/>
        </w:rPr>
        <w:t>Мета заняття</w:t>
      </w:r>
      <w:r w:rsidRPr="00B9252A">
        <w:rPr>
          <w:lang w:val="uk-UA"/>
        </w:rPr>
        <w:t xml:space="preserve">: формування практичних навичок і вмінь підбирати посуд для подавання </w:t>
      </w:r>
      <w:proofErr w:type="spellStart"/>
      <w:r w:rsidRPr="004B59AC">
        <w:t>напоїв</w:t>
      </w:r>
      <w:proofErr w:type="spellEnd"/>
      <w:r w:rsidRPr="00B9252A">
        <w:rPr>
          <w:lang w:val="uk-UA"/>
        </w:rPr>
        <w:t>.</w:t>
      </w:r>
    </w:p>
    <w:p w:rsidR="004B59AC" w:rsidRPr="00B9252A" w:rsidRDefault="004B59AC" w:rsidP="004B59AC">
      <w:pPr>
        <w:shd w:val="clear" w:color="auto" w:fill="FFFFFF"/>
        <w:spacing w:line="298" w:lineRule="exact"/>
        <w:jc w:val="both"/>
        <w:rPr>
          <w:b/>
          <w:i/>
          <w:lang w:val="uk-UA"/>
        </w:rPr>
      </w:pPr>
      <w:r>
        <w:rPr>
          <w:b/>
          <w:i/>
          <w:lang w:val="en-US"/>
        </w:rPr>
        <w:t>C</w:t>
      </w:r>
      <w:proofErr w:type="spellStart"/>
      <w:r w:rsidRPr="00B9252A">
        <w:rPr>
          <w:b/>
          <w:i/>
          <w:lang w:val="uk-UA"/>
        </w:rPr>
        <w:t>туденти</w:t>
      </w:r>
      <w:proofErr w:type="spellEnd"/>
      <w:r w:rsidRPr="00B9252A">
        <w:rPr>
          <w:b/>
          <w:i/>
          <w:lang w:val="uk-UA"/>
        </w:rPr>
        <w:t xml:space="preserve"> повинні:</w:t>
      </w:r>
    </w:p>
    <w:p w:rsidR="004B59AC" w:rsidRPr="00B9252A" w:rsidRDefault="004B59AC" w:rsidP="004B59AC">
      <w:pPr>
        <w:rPr>
          <w:lang w:val="uk-UA"/>
        </w:rPr>
      </w:pPr>
      <w:r w:rsidRPr="00B9252A">
        <w:rPr>
          <w:b/>
          <w:i/>
          <w:lang w:val="uk-UA"/>
        </w:rPr>
        <w:t>вміти:</w:t>
      </w:r>
      <w:r w:rsidRPr="00B9252A">
        <w:rPr>
          <w:lang w:val="uk-UA"/>
        </w:rPr>
        <w:t xml:space="preserve"> підбирати посуд для подавання </w:t>
      </w:r>
      <w:r>
        <w:rPr>
          <w:lang w:val="uk-UA"/>
        </w:rPr>
        <w:t>напоїв</w:t>
      </w:r>
      <w:r w:rsidRPr="00B9252A">
        <w:rPr>
          <w:lang w:val="uk-UA"/>
        </w:rPr>
        <w:t xml:space="preserve">; </w:t>
      </w:r>
    </w:p>
    <w:p w:rsidR="004B59AC" w:rsidRPr="00B9252A" w:rsidRDefault="004B59AC" w:rsidP="004B59AC">
      <w:pPr>
        <w:rPr>
          <w:lang w:val="uk-UA"/>
        </w:rPr>
      </w:pPr>
      <w:r w:rsidRPr="00B9252A">
        <w:rPr>
          <w:b/>
          <w:i/>
          <w:lang w:val="uk-UA"/>
        </w:rPr>
        <w:t>знати</w:t>
      </w:r>
      <w:r w:rsidRPr="00B9252A">
        <w:rPr>
          <w:lang w:val="uk-UA"/>
        </w:rPr>
        <w:t>:призначення розміри, ємність посуду.</w:t>
      </w:r>
    </w:p>
    <w:p w:rsidR="004B59AC" w:rsidRPr="00D24A67" w:rsidRDefault="004B59AC" w:rsidP="004B59AC">
      <w:pPr>
        <w:autoSpaceDE w:val="0"/>
        <w:autoSpaceDN w:val="0"/>
        <w:adjustRightInd w:val="0"/>
        <w:jc w:val="center"/>
        <w:rPr>
          <w:rFonts w:eastAsia="Calibri"/>
          <w:lang w:val="uk-UA"/>
        </w:rPr>
      </w:pPr>
      <w:r w:rsidRPr="00D24A67">
        <w:rPr>
          <w:rFonts w:eastAsia="Calibri"/>
          <w:b/>
          <w:bCs/>
          <w:i/>
          <w:iCs/>
          <w:lang w:val="uk-UA"/>
        </w:rPr>
        <w:t>Література</w:t>
      </w:r>
    </w:p>
    <w:p w:rsidR="004B59AC" w:rsidRPr="000A7ADA" w:rsidRDefault="004B59AC" w:rsidP="004B59AC">
      <w:pPr>
        <w:jc w:val="both"/>
        <w:rPr>
          <w:lang w:val="uk-UA"/>
        </w:rPr>
      </w:pPr>
      <w:proofErr w:type="spellStart"/>
      <w:r w:rsidRPr="007605B7">
        <w:rPr>
          <w:iCs/>
          <w:color w:val="000000"/>
          <w:spacing w:val="1"/>
          <w:lang w:val="uk-UA"/>
        </w:rPr>
        <w:t>Архіпов</w:t>
      </w:r>
      <w:proofErr w:type="spellEnd"/>
      <w:r w:rsidRPr="007605B7">
        <w:rPr>
          <w:iCs/>
          <w:color w:val="000000"/>
          <w:spacing w:val="1"/>
          <w:lang w:val="uk-UA"/>
        </w:rPr>
        <w:t xml:space="preserve"> В.В., </w:t>
      </w:r>
      <w:proofErr w:type="spellStart"/>
      <w:r w:rsidRPr="007605B7">
        <w:rPr>
          <w:iCs/>
          <w:color w:val="000000"/>
          <w:spacing w:val="1"/>
          <w:lang w:val="uk-UA"/>
        </w:rPr>
        <w:t>Русавська</w:t>
      </w:r>
      <w:proofErr w:type="spellEnd"/>
      <w:r w:rsidRPr="007605B7">
        <w:rPr>
          <w:iCs/>
          <w:color w:val="000000"/>
          <w:spacing w:val="1"/>
          <w:lang w:val="uk-UA"/>
        </w:rPr>
        <w:t xml:space="preserve"> В.А.,</w:t>
      </w:r>
      <w:r w:rsidRPr="007605B7">
        <w:rPr>
          <w:iCs/>
          <w:color w:val="000000"/>
          <w:spacing w:val="-4"/>
          <w:lang w:val="uk-UA"/>
        </w:rPr>
        <w:t>Організація</w:t>
      </w:r>
      <w:r w:rsidRPr="000A7ADA">
        <w:rPr>
          <w:i/>
          <w:iCs/>
          <w:color w:val="000000"/>
          <w:spacing w:val="-4"/>
          <w:lang w:val="uk-UA"/>
        </w:rPr>
        <w:t xml:space="preserve"> </w:t>
      </w:r>
      <w:r w:rsidRPr="000A7ADA">
        <w:rPr>
          <w:color w:val="000000"/>
          <w:spacing w:val="-4"/>
          <w:lang w:val="uk-UA"/>
        </w:rPr>
        <w:t>обслуговування у закладах ресторан</w:t>
      </w:r>
      <w:r w:rsidRPr="000A7ADA">
        <w:rPr>
          <w:color w:val="000000"/>
          <w:spacing w:val="12"/>
          <w:lang w:val="uk-UA"/>
        </w:rPr>
        <w:t xml:space="preserve">ного господарства. </w:t>
      </w:r>
      <w:r w:rsidRPr="000A7ADA">
        <w:rPr>
          <w:color w:val="000000"/>
          <w:spacing w:val="-2"/>
          <w:lang w:val="uk-UA"/>
        </w:rPr>
        <w:t xml:space="preserve">Навчальний посібник </w:t>
      </w:r>
      <w:r w:rsidRPr="000A7ADA">
        <w:rPr>
          <w:color w:val="000000"/>
          <w:spacing w:val="12"/>
          <w:lang w:val="uk-UA"/>
        </w:rPr>
        <w:t>- К.:Центр учбової літератури,2012</w:t>
      </w:r>
      <w:r w:rsidRPr="00537EF4">
        <w:rPr>
          <w:lang w:val="uk-UA"/>
        </w:rPr>
        <w:t xml:space="preserve"> </w:t>
      </w:r>
      <w:r w:rsidRPr="00B9252A">
        <w:rPr>
          <w:lang w:val="uk-UA"/>
        </w:rPr>
        <w:t>Ст. 35-36;39-41.</w:t>
      </w:r>
    </w:p>
    <w:p w:rsidR="001A3568" w:rsidRPr="000A7ADA" w:rsidRDefault="001A3568" w:rsidP="001A3568">
      <w:pPr>
        <w:shd w:val="clear" w:color="auto" w:fill="FFFFFF"/>
        <w:jc w:val="both"/>
        <w:rPr>
          <w:lang w:val="uk-UA"/>
        </w:rPr>
      </w:pPr>
      <w:r w:rsidRPr="000A7ADA">
        <w:rPr>
          <w:lang w:val="uk-UA"/>
        </w:rPr>
        <w:t>Мостова Л.М., Новікова О.В.</w:t>
      </w:r>
      <w:r w:rsidRPr="000A7ADA">
        <w:rPr>
          <w:color w:val="000000"/>
          <w:spacing w:val="-4"/>
          <w:lang w:val="uk-UA"/>
        </w:rPr>
        <w:t xml:space="preserve"> Організація обслуговування </w:t>
      </w:r>
      <w:r w:rsidRPr="000A7ADA">
        <w:rPr>
          <w:color w:val="000000"/>
          <w:spacing w:val="-2"/>
          <w:lang w:val="uk-UA"/>
        </w:rPr>
        <w:t xml:space="preserve">на підприємствах громадського харчування. Навчальний посібник - К.: Ліра-К, </w:t>
      </w:r>
      <w:r w:rsidRPr="000A7ADA">
        <w:rPr>
          <w:color w:val="000000"/>
          <w:spacing w:val="-7"/>
          <w:lang w:val="uk-UA"/>
        </w:rPr>
        <w:t xml:space="preserve">, 2010. </w:t>
      </w:r>
      <w:r w:rsidRPr="00B9252A">
        <w:rPr>
          <w:color w:val="000000"/>
          <w:spacing w:val="-7"/>
          <w:lang w:val="uk-UA"/>
        </w:rPr>
        <w:t>Ст. 61-66;72-77.</w:t>
      </w:r>
    </w:p>
    <w:p w:rsidR="004B59AC" w:rsidRPr="000A7ADA" w:rsidRDefault="004B59AC" w:rsidP="004B59AC">
      <w:pPr>
        <w:shd w:val="clear" w:color="auto" w:fill="FFFFFF"/>
        <w:jc w:val="both"/>
        <w:rPr>
          <w:lang w:val="uk-UA"/>
        </w:rPr>
      </w:pPr>
      <w:r w:rsidRPr="00B9252A">
        <w:rPr>
          <w:color w:val="000000"/>
          <w:spacing w:val="-7"/>
          <w:lang w:val="uk-UA"/>
        </w:rPr>
        <w:t xml:space="preserve">Ст. </w:t>
      </w:r>
      <w:r w:rsidR="000D2315">
        <w:rPr>
          <w:color w:val="000000"/>
          <w:spacing w:val="-7"/>
          <w:lang w:val="uk-UA"/>
        </w:rPr>
        <w:t>54-6.</w:t>
      </w:r>
    </w:p>
    <w:p w:rsidR="004831DB" w:rsidRPr="00360D60" w:rsidRDefault="004831DB" w:rsidP="004831DB">
      <w:pPr>
        <w:jc w:val="center"/>
        <w:rPr>
          <w:b/>
          <w:i/>
          <w:lang w:val="uk-UA"/>
        </w:rPr>
      </w:pPr>
      <w:r w:rsidRPr="00360D60">
        <w:rPr>
          <w:b/>
          <w:i/>
          <w:lang w:val="uk-UA"/>
        </w:rPr>
        <w:t>Зміст завдання</w:t>
      </w:r>
    </w:p>
    <w:p w:rsidR="00355252" w:rsidRPr="00965B2B" w:rsidRDefault="004831DB" w:rsidP="00965B2B">
      <w:pPr>
        <w:rPr>
          <w:bCs/>
          <w:color w:val="000000"/>
          <w:spacing w:val="-5"/>
          <w:lang w:val="uk-UA"/>
        </w:rPr>
      </w:pPr>
      <w:r w:rsidRPr="00360D60">
        <w:rPr>
          <w:b/>
          <w:i/>
          <w:lang w:val="uk-UA"/>
        </w:rPr>
        <w:t xml:space="preserve">Завдання </w:t>
      </w:r>
      <w:r w:rsidR="00965B2B">
        <w:rPr>
          <w:b/>
          <w:i/>
          <w:lang w:val="uk-UA"/>
        </w:rPr>
        <w:t>1</w:t>
      </w:r>
      <w:r w:rsidRPr="00360D60">
        <w:rPr>
          <w:b/>
          <w:i/>
          <w:lang w:val="uk-UA"/>
        </w:rPr>
        <w:t>.</w:t>
      </w:r>
      <w:r w:rsidRPr="00360D60">
        <w:rPr>
          <w:lang w:val="uk-UA"/>
        </w:rPr>
        <w:t xml:space="preserve"> </w:t>
      </w:r>
      <w:r w:rsidR="00355252" w:rsidRPr="00A63C2B">
        <w:rPr>
          <w:b/>
        </w:rPr>
        <w:t xml:space="preserve"> </w:t>
      </w:r>
      <w:r w:rsidR="00355252" w:rsidRPr="006607F0">
        <w:rPr>
          <w:lang w:val="uk-UA"/>
        </w:rPr>
        <w:t>Заповнити таблицю.</w:t>
      </w:r>
    </w:p>
    <w:p w:rsidR="00355252" w:rsidRPr="006607F0" w:rsidRDefault="00355252" w:rsidP="0035525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1417"/>
        <w:gridCol w:w="3686"/>
        <w:gridCol w:w="1701"/>
      </w:tblGrid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jc w:val="center"/>
              <w:rPr>
                <w:lang w:val="uk-UA"/>
              </w:rPr>
            </w:pPr>
            <w:r w:rsidRPr="007B362B">
              <w:rPr>
                <w:lang w:val="uk-UA"/>
              </w:rPr>
              <w:t>Назва напою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A51080">
            <w:pPr>
              <w:rPr>
                <w:lang w:val="uk-UA"/>
              </w:rPr>
            </w:pPr>
            <w:r>
              <w:rPr>
                <w:lang w:val="uk-UA"/>
              </w:rPr>
              <w:t xml:space="preserve">Ємність </w:t>
            </w:r>
            <w:r w:rsidRPr="007B362B">
              <w:rPr>
                <w:lang w:val="uk-UA"/>
              </w:rPr>
              <w:t>посуду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мл</w:t>
            </w:r>
            <w:proofErr w:type="spellEnd"/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3552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55252">
              <w:rPr>
                <w:lang w:val="uk-UA"/>
              </w:rPr>
              <w:t>осуд</w:t>
            </w:r>
            <w:r w:rsidRPr="007B362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 w:rsidRPr="007B362B">
              <w:rPr>
                <w:lang w:val="uk-UA"/>
              </w:rPr>
              <w:t>подавання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965B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Малюнок</w:t>
            </w: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 w:rsidRPr="007B362B">
              <w:rPr>
                <w:lang w:val="uk-UA"/>
              </w:rPr>
              <w:t xml:space="preserve">Горілка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CD4ADB" w:rsidP="00CD4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CD4ADB" w:rsidP="00C73FFD">
            <w:pPr>
              <w:rPr>
                <w:lang w:val="uk-UA"/>
              </w:rPr>
            </w:pPr>
            <w:r>
              <w:rPr>
                <w:lang w:val="uk-UA"/>
              </w:rPr>
              <w:t>Чарка горілчана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CD4ADB" w:rsidP="00C73FFD">
            <w:pPr>
              <w:rPr>
                <w:lang w:val="uk-UA"/>
              </w:rPr>
            </w:pPr>
            <w:r>
              <w:fldChar w:fldCharType="begin"/>
            </w:r>
            <w:r>
              <w:instrText xml:space="preserve"> INCLUDEPICTURE "https://encrypted-tbn1.gstatic.com/shopping?q=tbn:ANd9GcQz7I1IGDUti1YSfSDUiUeTWtRzK-p7iOn_niEdaX0CjO9998ROPAYnnraKOSoOXAQF0ixmhuI-U6Ylpkag6ES_Aq75kO5gCT9eIC-pZ4g_LTr1_7T185ELg5MHeNrbgSkQV-OVXw&amp;usqp=CAc" \* MERGEFORMATINET </w:instrText>
            </w:r>
            <w:r>
              <w:fldChar w:fldCharType="separate"/>
            </w:r>
            <w:r w:rsidR="00D2125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Чарка 55 мл, Shots&amp;Shooters" style="width:24.3pt;height:24.3pt"/>
              </w:pict>
            </w:r>
            <w:r>
              <w:fldChar w:fldCharType="end"/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528B813E" wp14:editId="4CE9FE71">
                  <wp:extent cx="257175" cy="27798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52" cy="28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 xml:space="preserve">Настоянка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>Джин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 xml:space="preserve">Віскі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>Херес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 xml:space="preserve">Ром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 w:rsidRPr="007B362B">
              <w:rPr>
                <w:lang w:val="uk-UA"/>
              </w:rPr>
              <w:t xml:space="preserve">Коньяк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ED7B6E" w:rsidRDefault="00965B2B" w:rsidP="00C73FFD">
            <w:pPr>
              <w:rPr>
                <w:lang w:val="uk-UA"/>
              </w:rPr>
            </w:pPr>
            <w:r w:rsidRPr="007B362B">
              <w:rPr>
                <w:lang w:val="uk-UA"/>
              </w:rPr>
              <w:t>Мартіні</w:t>
            </w:r>
            <w:r w:rsidRPr="007B362B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en-US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355252">
            <w:pPr>
              <w:rPr>
                <w:lang w:val="en-US"/>
              </w:rPr>
            </w:pPr>
            <w:r w:rsidRPr="007B362B">
              <w:rPr>
                <w:lang w:val="uk-UA"/>
              </w:rPr>
              <w:t>Бренді</w:t>
            </w:r>
            <w:r w:rsidRPr="007B362B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en-US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355252">
            <w:pPr>
              <w:rPr>
                <w:lang w:val="uk-UA"/>
              </w:rPr>
            </w:pPr>
            <w:r>
              <w:rPr>
                <w:lang w:val="uk-UA"/>
              </w:rPr>
              <w:t>Пиво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en-US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355252">
            <w:pPr>
              <w:rPr>
                <w:lang w:val="uk-UA"/>
              </w:rPr>
            </w:pPr>
            <w:r>
              <w:rPr>
                <w:lang w:val="uk-UA"/>
              </w:rPr>
              <w:t>Вода мінеральна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en-US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Вино червоне столове (сухе і напівсухе)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Вино десертне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Кріплене десертне вино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A63C2B">
            <w:pPr>
              <w:rPr>
                <w:lang w:val="uk-UA"/>
              </w:rPr>
            </w:pPr>
            <w:proofErr w:type="spellStart"/>
            <w:r w:rsidRPr="007B362B">
              <w:rPr>
                <w:lang w:val="uk-UA"/>
              </w:rPr>
              <w:t>Арман</w:t>
            </w:r>
            <w:r w:rsidR="00A63C2B">
              <w:rPr>
                <w:lang w:val="uk-UA"/>
              </w:rPr>
              <w:t>ь</w:t>
            </w:r>
            <w:r w:rsidRPr="007B362B">
              <w:rPr>
                <w:lang w:val="uk-UA"/>
              </w:rPr>
              <w:t>як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Вино біле столове (сухе, напівсухе)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Вино рожеве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 w:rsidRPr="007B362B">
              <w:rPr>
                <w:lang w:val="uk-UA"/>
              </w:rPr>
              <w:t xml:space="preserve">Текіла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Лікер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Шампанське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Коктейлі на основі текіли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Пунш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Коктейлі на основі джина і вермуту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Сік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</w:tbl>
    <w:p w:rsidR="0040635E" w:rsidRPr="00A4297C" w:rsidRDefault="0040635E" w:rsidP="0040635E">
      <w:pPr>
        <w:ind w:left="720"/>
        <w:jc w:val="center"/>
        <w:rPr>
          <w:b/>
          <w:i/>
          <w:lang w:val="uk-UA"/>
        </w:rPr>
      </w:pPr>
      <w:r w:rsidRPr="00A4297C">
        <w:rPr>
          <w:b/>
          <w:i/>
          <w:lang w:val="uk-UA"/>
        </w:rPr>
        <w:t>Методичні рекомендації</w:t>
      </w:r>
    </w:p>
    <w:p w:rsidR="0040635E" w:rsidRPr="00A63C2B" w:rsidRDefault="0040635E" w:rsidP="00A63C2B">
      <w:pPr>
        <w:shd w:val="clear" w:color="auto" w:fill="FFFFFF"/>
        <w:spacing w:line="298" w:lineRule="exact"/>
        <w:ind w:firstLine="709"/>
        <w:jc w:val="both"/>
        <w:rPr>
          <w:color w:val="000000"/>
          <w:spacing w:val="-3"/>
          <w:lang w:val="uk-UA"/>
        </w:rPr>
      </w:pPr>
      <w:r>
        <w:rPr>
          <w:lang w:val="uk-UA"/>
        </w:rPr>
        <w:t xml:space="preserve">Для виконання </w:t>
      </w:r>
      <w:r w:rsidRPr="00A63C2B">
        <w:rPr>
          <w:b/>
          <w:lang w:val="uk-UA"/>
        </w:rPr>
        <w:t xml:space="preserve">завдання </w:t>
      </w:r>
      <w:r w:rsidR="00965B2B" w:rsidRPr="00A63C2B">
        <w:rPr>
          <w:b/>
          <w:lang w:val="uk-UA"/>
        </w:rPr>
        <w:t>1</w:t>
      </w:r>
      <w:r w:rsidRPr="00A63C2B">
        <w:rPr>
          <w:b/>
          <w:lang w:val="uk-UA"/>
        </w:rPr>
        <w:t>.</w:t>
      </w:r>
      <w:r w:rsidRPr="00A4297C">
        <w:rPr>
          <w:lang w:val="uk-UA"/>
        </w:rPr>
        <w:t xml:space="preserve"> </w:t>
      </w:r>
      <w:r>
        <w:rPr>
          <w:lang w:val="uk-UA"/>
        </w:rPr>
        <w:t>варто скористатись</w:t>
      </w:r>
      <w:r w:rsidR="00A63C2B">
        <w:rPr>
          <w:lang w:val="uk-UA"/>
        </w:rPr>
        <w:t xml:space="preserve"> лекцією «Рекомендації що до вживання алкогольних та безалкогольних напоїв», </w:t>
      </w:r>
      <w:r>
        <w:rPr>
          <w:lang w:val="uk-UA"/>
        </w:rPr>
        <w:t>літературою</w:t>
      </w:r>
      <w:r w:rsidRPr="00A4297C">
        <w:rPr>
          <w:lang w:val="uk-UA"/>
        </w:rPr>
        <w:t xml:space="preserve"> </w:t>
      </w:r>
      <w:r w:rsidRPr="000A7ADA">
        <w:rPr>
          <w:lang w:val="uk-UA"/>
        </w:rPr>
        <w:t>Мостова Л.М., Новікова О.В.</w:t>
      </w:r>
      <w:r w:rsidRPr="000A7ADA">
        <w:rPr>
          <w:color w:val="000000"/>
          <w:spacing w:val="-4"/>
          <w:lang w:val="uk-UA"/>
        </w:rPr>
        <w:t xml:space="preserve"> Організація обслуговування </w:t>
      </w:r>
      <w:r w:rsidRPr="000A7ADA">
        <w:rPr>
          <w:color w:val="000000"/>
          <w:spacing w:val="-2"/>
          <w:lang w:val="uk-UA"/>
        </w:rPr>
        <w:t xml:space="preserve">на підприємствах громадського харчування. Навчальний посібник - К.: Ліра-К, </w:t>
      </w:r>
      <w:r w:rsidRPr="000A7ADA">
        <w:rPr>
          <w:color w:val="000000"/>
          <w:spacing w:val="-7"/>
          <w:lang w:val="uk-UA"/>
        </w:rPr>
        <w:t xml:space="preserve">, 2010. </w:t>
      </w:r>
      <w:r w:rsidRPr="00B9252A">
        <w:rPr>
          <w:color w:val="000000"/>
          <w:spacing w:val="-7"/>
          <w:lang w:val="uk-UA"/>
        </w:rPr>
        <w:t>Ст. 61-66;72-77.</w:t>
      </w:r>
    </w:p>
    <w:p w:rsidR="00355252" w:rsidRPr="00AC5668" w:rsidRDefault="00355252"/>
    <w:sectPr w:rsidR="00355252" w:rsidRPr="00AC5668" w:rsidSect="005C5C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EEA5C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1DB"/>
    <w:rsid w:val="000062F3"/>
    <w:rsid w:val="000D2315"/>
    <w:rsid w:val="001A3568"/>
    <w:rsid w:val="00260BC3"/>
    <w:rsid w:val="00317532"/>
    <w:rsid w:val="00355252"/>
    <w:rsid w:val="003A22D6"/>
    <w:rsid w:val="0040635E"/>
    <w:rsid w:val="0046290E"/>
    <w:rsid w:val="004831DB"/>
    <w:rsid w:val="004B59AC"/>
    <w:rsid w:val="004C3F75"/>
    <w:rsid w:val="00503937"/>
    <w:rsid w:val="005C5CA7"/>
    <w:rsid w:val="00715228"/>
    <w:rsid w:val="0084506F"/>
    <w:rsid w:val="008B2008"/>
    <w:rsid w:val="009563AF"/>
    <w:rsid w:val="00965B2B"/>
    <w:rsid w:val="00A4297C"/>
    <w:rsid w:val="00A51080"/>
    <w:rsid w:val="00A57865"/>
    <w:rsid w:val="00A63C2B"/>
    <w:rsid w:val="00AC5668"/>
    <w:rsid w:val="00B00551"/>
    <w:rsid w:val="00BB3326"/>
    <w:rsid w:val="00C643C9"/>
    <w:rsid w:val="00CA07FE"/>
    <w:rsid w:val="00CD4ADB"/>
    <w:rsid w:val="00D21259"/>
    <w:rsid w:val="00E046E9"/>
    <w:rsid w:val="00E72A02"/>
    <w:rsid w:val="00ED7B6E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AD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Zhabrovets@hotmail.com</cp:lastModifiedBy>
  <cp:revision>14</cp:revision>
  <cp:lastPrinted>2019-04-06T14:39:00Z</cp:lastPrinted>
  <dcterms:created xsi:type="dcterms:W3CDTF">2012-02-14T22:06:00Z</dcterms:created>
  <dcterms:modified xsi:type="dcterms:W3CDTF">2023-09-21T18:20:00Z</dcterms:modified>
</cp:coreProperties>
</file>