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0EAB" w14:textId="77777777" w:rsidR="00AE65EB" w:rsidRDefault="00AE65EB" w:rsidP="00AE65E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73AD8">
        <w:rPr>
          <w:rFonts w:ascii="Times New Roman" w:hAnsi="Times New Roman"/>
          <w:b/>
          <w:sz w:val="28"/>
          <w:szCs w:val="28"/>
          <w:lang w:val="uk-UA"/>
        </w:rPr>
        <w:t>Практична робота №1. Логістика в ринковій економіці</w:t>
      </w:r>
    </w:p>
    <w:p w14:paraId="70EE7C2D" w14:textId="77777777" w:rsidR="00AE65EB" w:rsidRDefault="00AE65EB" w:rsidP="00AE65E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81EC42F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>1</w:t>
      </w:r>
      <w:r w:rsidRPr="00A961DE">
        <w:rPr>
          <w:rFonts w:ascii="Times New Roman" w:hAnsi="Times New Roman"/>
          <w:sz w:val="28"/>
          <w:szCs w:val="28"/>
        </w:rPr>
        <w:t>.</w:t>
      </w:r>
      <w:r w:rsidRPr="00A961DE">
        <w:rPr>
          <w:rFonts w:ascii="Times New Roman" w:hAnsi="Times New Roman"/>
          <w:sz w:val="28"/>
          <w:szCs w:val="28"/>
          <w:lang w:val="uk-UA"/>
        </w:rPr>
        <w:t xml:space="preserve"> Зробити тестові завдання за посиланням.</w:t>
      </w:r>
    </w:p>
    <w:p w14:paraId="1F59000A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63459E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>2</w:t>
      </w:r>
      <w:r w:rsidRPr="00A961DE">
        <w:rPr>
          <w:rFonts w:ascii="Times New Roman" w:hAnsi="Times New Roman"/>
          <w:sz w:val="28"/>
          <w:szCs w:val="28"/>
        </w:rPr>
        <w:t>.</w:t>
      </w:r>
      <w:r w:rsidRPr="00A961DE">
        <w:rPr>
          <w:rFonts w:ascii="Times New Roman" w:hAnsi="Times New Roman"/>
          <w:sz w:val="28"/>
          <w:szCs w:val="28"/>
          <w:lang w:val="uk-UA"/>
        </w:rPr>
        <w:t xml:space="preserve"> Подумайте, обґрунтуйте і напишіть невелику доповідь на тему: «Чому логістику називають наукою ринкової економіки?». (5-7 речень)</w:t>
      </w:r>
    </w:p>
    <w:p w14:paraId="5F728AE6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4784DA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>3</w:t>
      </w:r>
      <w:r w:rsidRPr="00A961DE">
        <w:rPr>
          <w:rFonts w:ascii="Times New Roman" w:hAnsi="Times New Roman"/>
          <w:sz w:val="28"/>
          <w:szCs w:val="28"/>
        </w:rPr>
        <w:t>.</w:t>
      </w:r>
      <w:r w:rsidRPr="00A961DE">
        <w:rPr>
          <w:rFonts w:ascii="Times New Roman" w:hAnsi="Times New Roman"/>
          <w:sz w:val="28"/>
          <w:szCs w:val="28"/>
          <w:lang w:val="uk-UA"/>
        </w:rPr>
        <w:t xml:space="preserve"> Ситуаційна вправа для вирішення</w:t>
      </w:r>
      <w:r w:rsidRPr="00A961DE">
        <w:rPr>
          <w:rFonts w:ascii="Times New Roman" w:hAnsi="Times New Roman"/>
          <w:sz w:val="28"/>
          <w:szCs w:val="28"/>
        </w:rPr>
        <w:t>.</w:t>
      </w:r>
      <w:r w:rsidRPr="00A961D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AC07D3A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«Стратегічно ми йдемо шляхом передачі логістичних послуг провайдерам – великим логістичним фірмам. Так, наприклад, по транспортному напряму ми знайшли постачальників, котрі відповідають рівню сервісу, який вимагає наша компанія. Тому зараз 95 % поставок продукції у групі «Сармат» здійснюються за допомогою великих логістичних компаній. Але в складському секторі тільки 20 % передано на аутсорсинг. В Україні є досить велика кількість компаній, які здійснюють такі послуги, але, на жаль, рівень цих послуг все ще не відповідає вимогам крупних операторів ринку, і нас в тому числі. Більше того, комплексне обслуговування, котре дозволило б нам віддати всю логістику одному оператору, є поки ще нашою мрією», – ділиться своєю проблемою директор з логістики, </w:t>
      </w:r>
      <w:proofErr w:type="spellStart"/>
      <w:r w:rsidRPr="00A961DE">
        <w:rPr>
          <w:rFonts w:ascii="Times New Roman" w:hAnsi="Times New Roman"/>
          <w:sz w:val="28"/>
          <w:szCs w:val="28"/>
          <w:lang w:val="uk-UA"/>
        </w:rPr>
        <w:t>закупівлям</w:t>
      </w:r>
      <w:proofErr w:type="spellEnd"/>
      <w:r w:rsidRPr="00A961DE">
        <w:rPr>
          <w:rFonts w:ascii="Times New Roman" w:hAnsi="Times New Roman"/>
          <w:sz w:val="28"/>
          <w:szCs w:val="28"/>
          <w:lang w:val="uk-UA"/>
        </w:rPr>
        <w:t xml:space="preserve"> та планування групи «Сармат». </w:t>
      </w:r>
    </w:p>
    <w:p w14:paraId="459118B3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6D63F7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961DE">
        <w:rPr>
          <w:rFonts w:ascii="Times New Roman" w:hAnsi="Times New Roman"/>
          <w:i/>
          <w:iCs/>
          <w:sz w:val="28"/>
          <w:szCs w:val="28"/>
          <w:lang w:val="uk-UA"/>
        </w:rPr>
        <w:t xml:space="preserve">Дайте відповіді на запитання по запропонованому кейсу (письмово): </w:t>
      </w:r>
    </w:p>
    <w:p w14:paraId="01A0EBE0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1. Як би Ви прокоментували дане висловлювання представника групи «Сармат»? </w:t>
      </w:r>
    </w:p>
    <w:p w14:paraId="1585AE7E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2. Чому крупним компаніям вигідно передавати весь комплекс логістичних операцій логістичним провайдерам? </w:t>
      </w:r>
    </w:p>
    <w:p w14:paraId="4483E181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3. Чи зможуть конкурувати українські логістичні компанії з приходом на вітчизняний ринок нових іноземних компаній? Які переваги порівняно з іноземними мають українські логістичні компанії? </w:t>
      </w:r>
    </w:p>
    <w:p w14:paraId="126EED04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14:paraId="448777D6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A961DE">
        <w:rPr>
          <w:rFonts w:ascii="Times New Roman" w:hAnsi="Times New Roman"/>
          <w:iCs/>
          <w:sz w:val="28"/>
          <w:szCs w:val="28"/>
          <w:lang w:val="uk-UA"/>
        </w:rPr>
        <w:t>4. Ситуаційна вправи для вирішення</w:t>
      </w:r>
      <w:r w:rsidRPr="00A961DE">
        <w:rPr>
          <w:rFonts w:ascii="Times New Roman" w:hAnsi="Times New Roman"/>
          <w:iCs/>
          <w:sz w:val="28"/>
          <w:szCs w:val="28"/>
        </w:rPr>
        <w:t>.</w:t>
      </w:r>
      <w:r w:rsidRPr="00A961DE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</w:p>
    <w:p w14:paraId="1C0D2E3A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На даний час в Україні все більше великих підприємств віддають перевагу при постачанні ресурсів не підприємствам-виробникам, а логістичним компаніям-посередникам. </w:t>
      </w:r>
    </w:p>
    <w:p w14:paraId="40B3269C" w14:textId="77777777" w:rsidR="00AE65EB" w:rsidRPr="00A961DE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Так у минулому ВАТ «Компресор» з метою зменшення витрат на постачання ресурсів формувало прямі комерційні зв’язки з виробниками ресурсів. На сьогодні підприємство працює з постачальниками ресурсів за іншою схемою. Суть її полягає в укладанні довгострокового договору на постачання товарів з фірмою-посередником (оптовою торговою компанією), яка виконує розподільчі функції, має свої склади, транспорт. План-графік постачання складається відділами Управління МТЗ ВАТ «Компресор» та узгоджується з постачальником. Замовлення на постачання ресурсів оформляються у вигляді специфікації до договору, яка є його невід’ємною частиною. Сформоване замовлення одночасно є і замовленням, і документом, що реєструє поставку та одержання товару. </w:t>
      </w:r>
    </w:p>
    <w:p w14:paraId="33DD09B6" w14:textId="77777777" w:rsidR="00AE65EB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bCs/>
          <w:i/>
          <w:iCs/>
          <w:sz w:val="28"/>
          <w:szCs w:val="28"/>
          <w:lang w:val="uk-UA"/>
        </w:rPr>
        <w:t>Завдання:</w:t>
      </w:r>
      <w:r w:rsidRPr="00A961DE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A961DE">
        <w:rPr>
          <w:rFonts w:ascii="Times New Roman" w:hAnsi="Times New Roman"/>
          <w:sz w:val="28"/>
          <w:szCs w:val="28"/>
          <w:lang w:val="uk-UA"/>
        </w:rPr>
        <w:t>проаналізуйте, чому закупівля у посередника може бути вигідніша ніж безпосередньо у виробника? (</w:t>
      </w:r>
      <w:r w:rsidRPr="00A961DE">
        <w:rPr>
          <w:rFonts w:ascii="Times New Roman" w:hAnsi="Times New Roman"/>
          <w:i/>
          <w:sz w:val="28"/>
          <w:szCs w:val="28"/>
          <w:lang w:val="uk-UA"/>
        </w:rPr>
        <w:t>письмово</w:t>
      </w:r>
      <w:r w:rsidRPr="00A961DE">
        <w:rPr>
          <w:rFonts w:ascii="Times New Roman" w:hAnsi="Times New Roman"/>
          <w:sz w:val="28"/>
          <w:szCs w:val="28"/>
          <w:lang w:val="uk-UA"/>
        </w:rPr>
        <w:t>)</w:t>
      </w:r>
    </w:p>
    <w:p w14:paraId="41CA5931" w14:textId="77777777" w:rsidR="00AE65EB" w:rsidRDefault="00AE65EB" w:rsidP="00AE65E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21A6A7" w14:textId="77777777" w:rsidR="00975C1B" w:rsidRDefault="00975C1B"/>
    <w:sectPr w:rsidR="00975C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AE"/>
    <w:rsid w:val="000223AE"/>
    <w:rsid w:val="00975C1B"/>
    <w:rsid w:val="00AE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A23D"/>
  <w15:chartTrackingRefBased/>
  <w15:docId w15:val="{A3BF1DBD-A8CA-48C7-9385-F1C07D95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5E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5E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1629</Words>
  <Characters>930</Characters>
  <Application>Microsoft Office Word</Application>
  <DocSecurity>0</DocSecurity>
  <Lines>7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2024-09-24T19:03:00Z</dcterms:created>
  <dcterms:modified xsi:type="dcterms:W3CDTF">2024-09-24T19:04:00Z</dcterms:modified>
</cp:coreProperties>
</file>