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6D4AD" w14:textId="12E2D28F" w:rsidR="005A785D" w:rsidRPr="005A785D" w:rsidRDefault="005A785D" w:rsidP="005A785D">
      <w:pPr>
        <w:pStyle w:val="a3"/>
        <w:spacing w:before="0" w:beforeAutospacing="0" w:after="0" w:afterAutospacing="0"/>
        <w:rPr>
          <w:b/>
          <w:bCs/>
          <w:color w:val="000000"/>
        </w:rPr>
      </w:pPr>
      <w:r w:rsidRPr="005A785D">
        <w:rPr>
          <w:b/>
          <w:bCs/>
          <w:color w:val="000000"/>
        </w:rPr>
        <w:t xml:space="preserve">Тема 7. Механізми державного управління бюджетною безпекою </w:t>
      </w:r>
    </w:p>
    <w:p w14:paraId="3089F9BE" w14:textId="77777777" w:rsidR="005A785D" w:rsidRPr="005A785D" w:rsidRDefault="005A785D" w:rsidP="005A785D">
      <w:pPr>
        <w:pStyle w:val="a3"/>
        <w:spacing w:before="0" w:beforeAutospacing="0" w:after="0" w:afterAutospacing="0"/>
        <w:rPr>
          <w:color w:val="000000"/>
        </w:rPr>
      </w:pPr>
      <w:r w:rsidRPr="005A785D">
        <w:rPr>
          <w:color w:val="000000"/>
        </w:rPr>
        <w:t>7.1. Каркасно-забезпечувальні механізми державного управління бюджетною безпекою</w:t>
      </w:r>
    </w:p>
    <w:p w14:paraId="383EC278" w14:textId="77777777" w:rsidR="005A785D" w:rsidRPr="005A785D" w:rsidRDefault="005A785D" w:rsidP="005A785D">
      <w:pPr>
        <w:pStyle w:val="a3"/>
        <w:spacing w:before="0" w:beforeAutospacing="0" w:after="0" w:afterAutospacing="0"/>
        <w:rPr>
          <w:color w:val="000000"/>
        </w:rPr>
      </w:pPr>
      <w:r w:rsidRPr="005A785D">
        <w:rPr>
          <w:color w:val="000000"/>
        </w:rPr>
        <w:t>7.2. Функціонально-вузлові механізми державного управління бюджетною безпекою</w:t>
      </w:r>
    </w:p>
    <w:p w14:paraId="5AB74444" w14:textId="77777777" w:rsidR="005A785D" w:rsidRPr="005A785D" w:rsidRDefault="005A785D" w:rsidP="005A785D">
      <w:pPr>
        <w:pStyle w:val="a3"/>
        <w:spacing w:before="0" w:beforeAutospacing="0" w:after="0" w:afterAutospacing="0"/>
        <w:rPr>
          <w:color w:val="000000"/>
        </w:rPr>
      </w:pPr>
      <w:r w:rsidRPr="005A785D">
        <w:rPr>
          <w:color w:val="000000"/>
        </w:rPr>
        <w:t>7.3. Соціально-забезпечувальні механізми державного управління бюджетною безпекою</w:t>
      </w:r>
    </w:p>
    <w:p w14:paraId="3D995748" w14:textId="77777777" w:rsidR="005A785D" w:rsidRPr="005A785D" w:rsidRDefault="005A785D" w:rsidP="005A785D">
      <w:pPr>
        <w:spacing w:line="240" w:lineRule="auto"/>
        <w:jc w:val="both"/>
        <w:rPr>
          <w:rFonts w:eastAsia="Times New Roman"/>
          <w:color w:val="000000" w:themeColor="text1"/>
          <w:sz w:val="24"/>
          <w:szCs w:val="24"/>
          <w:shd w:val="clear" w:color="auto" w:fill="FFFFFF"/>
        </w:rPr>
      </w:pPr>
    </w:p>
    <w:p w14:paraId="3E035533" w14:textId="3E1FFEA6" w:rsidR="005A785D" w:rsidRPr="005A785D" w:rsidRDefault="005A785D" w:rsidP="00D22416">
      <w:pPr>
        <w:spacing w:line="240" w:lineRule="auto"/>
        <w:jc w:val="both"/>
        <w:rPr>
          <w:rFonts w:eastAsia="Times New Roman"/>
          <w:b/>
          <w:color w:val="000000" w:themeColor="text1"/>
          <w:sz w:val="24"/>
          <w:szCs w:val="24"/>
          <w:shd w:val="clear" w:color="auto" w:fill="FFFFFF"/>
        </w:rPr>
      </w:pPr>
      <w:r>
        <w:rPr>
          <w:rFonts w:eastAsia="Times New Roman"/>
          <w:b/>
          <w:color w:val="000000" w:themeColor="text1"/>
          <w:sz w:val="24"/>
          <w:szCs w:val="24"/>
          <w:shd w:val="clear" w:color="auto" w:fill="FFFFFF"/>
          <w:lang w:val="uk-UA"/>
        </w:rPr>
        <w:t>7</w:t>
      </w:r>
      <w:r w:rsidRPr="005A785D">
        <w:rPr>
          <w:rFonts w:eastAsia="Times New Roman"/>
          <w:b/>
          <w:color w:val="000000" w:themeColor="text1"/>
          <w:sz w:val="24"/>
          <w:szCs w:val="24"/>
          <w:shd w:val="clear" w:color="auto" w:fill="FFFFFF"/>
        </w:rPr>
        <w:t>.1. Каркасно-забезпечувальні механізми державного управління бюджетною безпекою</w:t>
      </w:r>
    </w:p>
    <w:p w14:paraId="0F6B5622" w14:textId="12CFBB12" w:rsidR="005A785D" w:rsidRPr="005A785D" w:rsidRDefault="005A785D" w:rsidP="005A785D">
      <w:pPr>
        <w:widowControl w:val="0"/>
        <w:autoSpaceDE w:val="0"/>
        <w:autoSpaceDN w:val="0"/>
        <w:adjustRightInd w:val="0"/>
        <w:spacing w:line="240" w:lineRule="auto"/>
        <w:ind w:firstLine="709"/>
        <w:jc w:val="both"/>
        <w:rPr>
          <w:rFonts w:eastAsia="Times New Roman"/>
          <w:color w:val="000000" w:themeColor="text1"/>
          <w:sz w:val="24"/>
          <w:szCs w:val="24"/>
          <w:shd w:val="clear" w:color="auto" w:fill="FFFFFF"/>
        </w:rPr>
      </w:pPr>
      <w:r w:rsidRPr="005A785D">
        <w:rPr>
          <w:color w:val="000000" w:themeColor="text1"/>
          <w:sz w:val="24"/>
          <w:szCs w:val="24"/>
        </w:rPr>
        <w:t xml:space="preserve">Сучасні тенденції розвитку суспільства, перед усім інформатизація та глобалізація, повсякчасно підвищують вимоги до продуктивності та «…ефективності складних систем різної природи: соціально-економічних, технічних, інформаційно-комунікаційних та інших, ускладнюючи при цьому умови їх функціонування; одним із шляхів оптимізації роботи даних систем при зростанні динаміки зовнішнього та внутрішнього середовища та ускладненні їх структури є підвищення ефективності та гнучкості»  структурного підпорядкування та зв'язків таких складних систем при прийнятті оперативних, тактичних та стратегічних рішень. Не є виключенням і система державного управління бюджетною безпекою. </w:t>
      </w:r>
      <w:r w:rsidRPr="005A785D">
        <w:rPr>
          <w:rFonts w:eastAsia="Times New Roman"/>
          <w:color w:val="000000" w:themeColor="text1"/>
          <w:sz w:val="24"/>
          <w:szCs w:val="24"/>
          <w:shd w:val="clear" w:color="auto" w:fill="FFFFFF"/>
        </w:rPr>
        <w:t>Управлінські та інформаційні зв’язки виступають важливим її блоковим компонентом та відіграють в останньому каркасно-забезпечувальну роль. Розбудова їх механізмів не тільки конкретизує державн</w:t>
      </w:r>
      <w:r w:rsidR="00E37D54">
        <w:rPr>
          <w:rFonts w:eastAsia="Times New Roman"/>
          <w:color w:val="000000" w:themeColor="text1"/>
          <w:sz w:val="24"/>
          <w:szCs w:val="24"/>
          <w:shd w:val="clear" w:color="auto" w:fill="FFFFFF"/>
          <w:lang w:val="uk-UA"/>
        </w:rPr>
        <w:t>е</w:t>
      </w:r>
      <w:r w:rsidRPr="005A785D">
        <w:rPr>
          <w:rFonts w:eastAsia="Times New Roman"/>
          <w:color w:val="000000" w:themeColor="text1"/>
          <w:sz w:val="24"/>
          <w:szCs w:val="24"/>
          <w:shd w:val="clear" w:color="auto" w:fill="FFFFFF"/>
        </w:rPr>
        <w:t xml:space="preserve"> управління бюджетною безпекою в часі і просторі, а й уможливлює формування другого основного блоку механізмів державного управління бюджетною безпекою та їх реалізацію. </w:t>
      </w:r>
    </w:p>
    <w:p w14:paraId="1764A8E2" w14:textId="37F2249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shd w:val="clear" w:color="auto" w:fill="FFFFFF"/>
        </w:rPr>
        <w:t xml:space="preserve">Як зазначалось </w:t>
      </w:r>
      <w:r w:rsidR="00E37D54">
        <w:rPr>
          <w:rFonts w:eastAsia="Times New Roman"/>
          <w:color w:val="000000" w:themeColor="text1"/>
          <w:sz w:val="24"/>
          <w:szCs w:val="24"/>
          <w:shd w:val="clear" w:color="auto" w:fill="FFFFFF"/>
          <w:lang w:val="uk-UA"/>
        </w:rPr>
        <w:t>раніше</w:t>
      </w:r>
      <w:r w:rsidRPr="005A785D">
        <w:rPr>
          <w:rFonts w:eastAsia="Times New Roman"/>
          <w:color w:val="000000" w:themeColor="text1"/>
          <w:sz w:val="24"/>
          <w:szCs w:val="24"/>
          <w:shd w:val="clear" w:color="auto" w:fill="FFFFFF"/>
        </w:rPr>
        <w:t xml:space="preserve"> блок каркасно-забезпечувальних механізмів державного управління бюджетною безпекою включає: </w:t>
      </w:r>
      <w:r w:rsidRPr="005A785D">
        <w:rPr>
          <w:rFonts w:eastAsia="Times New Roman"/>
          <w:color w:val="000000" w:themeColor="text1"/>
          <w:sz w:val="24"/>
          <w:szCs w:val="24"/>
        </w:rPr>
        <w:t>ієрархічно-координаційний – механізм субординаційного співвідношення суб’єктів державного управління бюджетною безпекою та їх міжвідомчої координації і взаємодії;</w:t>
      </w:r>
      <w:r w:rsidRPr="005A785D">
        <w:rPr>
          <w:rFonts w:eastAsia="Times New Roman"/>
          <w:color w:val="000000" w:themeColor="text1"/>
          <w:sz w:val="24"/>
          <w:szCs w:val="24"/>
          <w:shd w:val="clear" w:color="auto" w:fill="FFFFFF"/>
        </w:rPr>
        <w:t xml:space="preserve"> </w:t>
      </w:r>
      <w:r w:rsidRPr="005A785D">
        <w:rPr>
          <w:rFonts w:eastAsia="Times New Roman"/>
          <w:color w:val="000000" w:themeColor="text1"/>
          <w:sz w:val="24"/>
          <w:szCs w:val="24"/>
        </w:rPr>
        <w:t>інформаційно-комунікаційний – механізм отримання, опрацювання та передачі інформації в межах державного управління бюджетною безпекою.</w:t>
      </w:r>
    </w:p>
    <w:p w14:paraId="0BAF977C" w14:textId="5F727657" w:rsidR="005A785D" w:rsidRPr="005A785D" w:rsidRDefault="005A785D" w:rsidP="005A785D">
      <w:pPr>
        <w:spacing w:line="240" w:lineRule="auto"/>
        <w:ind w:firstLine="709"/>
        <w:jc w:val="both"/>
        <w:rPr>
          <w:color w:val="000000" w:themeColor="text1"/>
          <w:sz w:val="24"/>
          <w:szCs w:val="24"/>
        </w:rPr>
      </w:pPr>
      <w:r w:rsidRPr="005A785D">
        <w:rPr>
          <w:rFonts w:eastAsia="Times New Roman"/>
          <w:color w:val="000000" w:themeColor="text1"/>
          <w:sz w:val="24"/>
          <w:szCs w:val="24"/>
        </w:rPr>
        <w:t xml:space="preserve">Перший механізм, з огляду на його визначення, відбиває сукупність управлінських зв’язків, під якими загалом розуміють “прояв різновидів соціальних відносин, що віддзеркалюють спосіб існування управлінських суб’єктів, за яких  наявність (відсутність) або зміна одних суб’єктів управління є умовою наявності (відсутності) або зміни інших суб’єктів управління”. </w:t>
      </w:r>
    </w:p>
    <w:p w14:paraId="6A53180E" w14:textId="02BF3B74"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Слід зауважити, що власне сутність державного управління як ієрархічно-впорядкована система випливає не тільки із його соціальної природи, а й з етимології слова “ієрархія”, що означає з грецької “священна влада, священне панування або просто влада та панування; на сьогодні цей термін асоціюється з “типом, способом та структурою відносин між людьми, суспільними групами та соціальними інститутами в процесі реалізації влади та управління, що характеризується такими рисами”: чіткий вертикальний поділ суб’єктів відносин; регламентована жорстко дотримування супідрядність вертикалі влади; диференціація владних повноважень та відповідальності між рівнями вертикалі влади. З точки зору системного підходу, ієрархі</w:t>
      </w:r>
      <w:r w:rsidR="00D22416">
        <w:rPr>
          <w:rFonts w:eastAsia="Times New Roman"/>
          <w:color w:val="000000" w:themeColor="text1"/>
          <w:sz w:val="24"/>
          <w:szCs w:val="24"/>
          <w:shd w:val="clear" w:color="auto" w:fill="FFFFFF"/>
          <w:lang w:val="uk-UA"/>
        </w:rPr>
        <w:t>я</w:t>
      </w:r>
      <w:r w:rsidRPr="005A785D">
        <w:rPr>
          <w:rFonts w:eastAsia="Times New Roman"/>
          <w:color w:val="000000" w:themeColor="text1"/>
          <w:sz w:val="24"/>
          <w:szCs w:val="24"/>
          <w:shd w:val="clear" w:color="auto" w:fill="FFFFFF"/>
        </w:rPr>
        <w:t xml:space="preserve"> ідентифікується як: невід’ємна риса системи (поряд з комунікативністю, цілісністю та дискретністю), що проявляється  у якості “принципу структурної організації багаторівневих систем, який базується на упорядкуванні взаємодій між рівнями буття згідно із законом від вищого до нижчого, і навпаки, а також розміщення елементів системи в порядку від вищого за статусом до нижчого; декомпозиція вихідної системи на ряд рівнів із становленням відносин підпорядкування нижчих рівнів вищими; щодо державного управління ієрархія сприймається як принцип адміністративно-керівного спливу через скалярний.  </w:t>
      </w:r>
    </w:p>
    <w:p w14:paraId="10CED124" w14:textId="4F75C66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shd w:val="clear" w:color="auto" w:fill="FFFFFF"/>
        </w:rPr>
        <w:t xml:space="preserve">Статика ієрархічності в управлінні не може бути результативною без динаміки узгодження, взаємодії та взаємозв’язку або “координаційного </w:t>
      </w:r>
      <w:r w:rsidRPr="005A785D">
        <w:rPr>
          <w:color w:val="000000" w:themeColor="text1"/>
          <w:sz w:val="24"/>
          <w:szCs w:val="24"/>
        </w:rPr>
        <w:t xml:space="preserve">впливу суб’єктів управлінських взаємовідносин один на одного, – що виникає внаслідок встановлення </w:t>
      </w:r>
      <w:r w:rsidRPr="005A785D">
        <w:rPr>
          <w:color w:val="000000" w:themeColor="text1"/>
          <w:sz w:val="24"/>
          <w:szCs w:val="24"/>
        </w:rPr>
        <w:lastRenderedPageBreak/>
        <w:t>управлінських взаємовідносин та формування єдиної управлінської̈ системи”</w:t>
      </w:r>
      <w:r w:rsidRPr="005A785D">
        <w:rPr>
          <w:rFonts w:eastAsia="Times New Roman"/>
          <w:color w:val="000000" w:themeColor="text1"/>
          <w:sz w:val="24"/>
          <w:szCs w:val="24"/>
        </w:rPr>
        <w:t>. Координація дій елементів державної управлінської системи, що як відомо є ієрархічною, фактично зводиться до упорядкування останніх у часі та їх синхронізацію.</w:t>
      </w:r>
    </w:p>
    <w:p w14:paraId="693A15D0" w14:textId="7D587554"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Упорядкування ієрархічної державної управлінської системи знизу до верху фактично є противагою  надмірної централізації такої системи; саме вказаний вид ієрархічних стосунків певним чином підтверджує дієвість принципу публічності та демократичності державної влади.  При цьому принциповою умовою фактичної реалізації такого керівного впливу знизу до гори є соціальна активність “низів”.</w:t>
      </w:r>
    </w:p>
    <w:p w14:paraId="7463AE31" w14:textId="74494C02" w:rsidR="005A785D" w:rsidRPr="005A785D" w:rsidRDefault="005A785D" w:rsidP="005A785D">
      <w:pPr>
        <w:spacing w:line="240" w:lineRule="auto"/>
        <w:ind w:firstLine="709"/>
        <w:jc w:val="both"/>
        <w:rPr>
          <w:rFonts w:eastAsia="Times New Roman"/>
          <w:color w:val="000000" w:themeColor="text1"/>
          <w:sz w:val="24"/>
          <w:szCs w:val="24"/>
        </w:rPr>
      </w:pPr>
      <w:r w:rsidRPr="005A785D">
        <w:rPr>
          <w:color w:val="000000" w:themeColor="text1"/>
          <w:sz w:val="24"/>
          <w:szCs w:val="24"/>
        </w:rPr>
        <w:t>Всі перераховані види взаємодії суб’єктів та об’єктів управління реалізуються на сьогодні у межах державного управління у вигляді трьох видів управлінських зв'язків</w:t>
      </w:r>
      <w:r w:rsidRPr="005A785D">
        <w:rPr>
          <w:rFonts w:eastAsia="Times New Roman"/>
          <w:color w:val="000000" w:themeColor="text1"/>
          <w:sz w:val="24"/>
          <w:szCs w:val="24"/>
        </w:rPr>
        <w:t xml:space="preserve">  : </w:t>
      </w:r>
    </w:p>
    <w:p w14:paraId="2F1E81A4" w14:textId="42030850" w:rsidR="005A785D" w:rsidRPr="005A785D" w:rsidRDefault="005A785D" w:rsidP="00DC2AB6">
      <w:pPr>
        <w:pStyle w:val="a4"/>
        <w:numPr>
          <w:ilvl w:val="0"/>
          <w:numId w:val="10"/>
        </w:numPr>
        <w:ind w:left="1080"/>
        <w:jc w:val="both"/>
        <w:rPr>
          <w:rFonts w:eastAsia="Times New Roman"/>
          <w:color w:val="000000" w:themeColor="text1"/>
        </w:rPr>
      </w:pPr>
      <w:proofErr w:type="spellStart"/>
      <w:r w:rsidRPr="005A785D">
        <w:rPr>
          <w:rFonts w:eastAsia="Times New Roman"/>
          <w:color w:val="000000" w:themeColor="text1"/>
        </w:rPr>
        <w:t>с</w:t>
      </w:r>
      <w:r w:rsidRPr="005A785D">
        <w:rPr>
          <w:rFonts w:eastAsia="Times New Roman"/>
          <w:bCs/>
          <w:iCs/>
          <w:color w:val="000000" w:themeColor="text1"/>
        </w:rPr>
        <w:t>убординаційні</w:t>
      </w:r>
      <w:proofErr w:type="spellEnd"/>
      <w:r w:rsidRPr="005A785D">
        <w:rPr>
          <w:rFonts w:eastAsia="Times New Roman"/>
          <w:bCs/>
          <w:iCs/>
          <w:color w:val="000000" w:themeColor="text1"/>
        </w:rPr>
        <w:t xml:space="preserve"> зв'язки</w:t>
      </w:r>
      <w:r w:rsidRPr="005A785D">
        <w:rPr>
          <w:rFonts w:eastAsia="Times New Roman"/>
          <w:color w:val="000000" w:themeColor="text1"/>
        </w:rPr>
        <w:t> (упорядкування зверху вниз, від керуючого до керованого), які можуть передбачати: виключну компетенцію вищого за організаційно-правовим статусом органу щодо органу, нижчого за статусом; безпосереднє і пряме лінійне підпорядкування; функціональне або методичне підпорядкування; право затвердження проекту рішення; підзвітність;  підконтрольність;</w:t>
      </w:r>
    </w:p>
    <w:p w14:paraId="40604386" w14:textId="77777777" w:rsidR="005A785D" w:rsidRPr="005A785D" w:rsidRDefault="005A785D" w:rsidP="00DC2AB6">
      <w:pPr>
        <w:pStyle w:val="a4"/>
        <w:numPr>
          <w:ilvl w:val="0"/>
          <w:numId w:val="10"/>
        </w:numPr>
        <w:ind w:left="1080"/>
        <w:jc w:val="both"/>
        <w:rPr>
          <w:rFonts w:eastAsia="Times New Roman"/>
          <w:color w:val="000000" w:themeColor="text1"/>
        </w:rPr>
      </w:pPr>
      <w:r w:rsidRPr="005A785D">
        <w:rPr>
          <w:rFonts w:eastAsia="Times New Roman"/>
          <w:bCs/>
          <w:iCs/>
          <w:color w:val="000000" w:themeColor="text1"/>
        </w:rPr>
        <w:t>координаційні зв'язки</w:t>
      </w:r>
      <w:r w:rsidRPr="005A785D">
        <w:rPr>
          <w:rFonts w:eastAsia="Times New Roman"/>
          <w:color w:val="000000" w:themeColor="text1"/>
        </w:rPr>
        <w:t> (упорядкування на одному рівні між декількома суб'єктами, хоча можуть знаходитись і на різних рівнях ієрархічно організованої системи управління, що базуються на взаємній зацікавленості органів державної влади (та органів місцевого самоврядування) в узгодженні своїх управлінських впливів або на один і той же об'єкт, або на різні об'єкти) можуть передбачати: створення й функціонування спеціальних координаційних органів управління; проведення координаційних нарад; регулярний обмін інформацією, насамперед плановою і обліковою; прийняття одночасних спільних рішень;</w:t>
      </w:r>
    </w:p>
    <w:p w14:paraId="480B4871" w14:textId="77777777" w:rsidR="005A785D" w:rsidRPr="005A785D" w:rsidRDefault="005A785D" w:rsidP="00DC2AB6">
      <w:pPr>
        <w:numPr>
          <w:ilvl w:val="0"/>
          <w:numId w:val="9"/>
        </w:numPr>
        <w:spacing w:line="240" w:lineRule="auto"/>
        <w:ind w:left="1080"/>
        <w:jc w:val="both"/>
        <w:rPr>
          <w:rFonts w:eastAsia="Times New Roman"/>
          <w:color w:val="000000" w:themeColor="text1"/>
          <w:sz w:val="24"/>
          <w:szCs w:val="24"/>
        </w:rPr>
      </w:pPr>
      <w:r w:rsidRPr="005A785D">
        <w:rPr>
          <w:rFonts w:eastAsia="Times New Roman"/>
          <w:bCs/>
          <w:iCs/>
          <w:color w:val="000000" w:themeColor="text1"/>
          <w:sz w:val="24"/>
          <w:szCs w:val="24"/>
        </w:rPr>
        <w:t>реординаційні зв'язки</w:t>
      </w:r>
      <w:r w:rsidRPr="005A785D">
        <w:rPr>
          <w:rFonts w:eastAsia="Times New Roman"/>
          <w:color w:val="000000" w:themeColor="text1"/>
          <w:sz w:val="24"/>
          <w:szCs w:val="24"/>
        </w:rPr>
        <w:t> (знизу вверх, від керованого до керуючого), які передбачають: певну самостійність нижчого за організаційно-правовим статусом органу (з певного кола питань приймає рішення без їх попереднього узгодження, а вищий орган вправі скасувати або призупинити ці рішення); право законодавчої, а також нормотворчої ініціативи; право планово-бюджетної ініціативи, право структурно-штатної ініціативи; право подання для призначення на посаду; право брати участь у підготовці рішень органу вищого за організаційно-правовим статусом; право на консультативне погодження з ним підготовленого вищим органом проекту рішення; право і обов'язок не виконувати незаконний, особливо злочинний наказ; </w:t>
      </w:r>
    </w:p>
    <w:p w14:paraId="73E6EBF1" w14:textId="078B3D7D"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 xml:space="preserve">При цьому, формами управлінських зв’язків виступають: щодо перших - (підпорядкування (лінійне, функціональне, загальне, безпосереднє, опосередковане, пряме, подвійне), підконтрольність (відомча, підвідомча, надвідомча), підзвітність (вертикальна, діагональна, горизонтальна), відповідальність (конституційно-правова, цивільно-правова, майнова, дисциплінарна,  кримінальна));  щодо других – (вертикальна, горизонтальна координація; превентивна, корективна, регулююча, стимулююча координація; узгодження, ієрархічна, предметно-технологічна взаємодія, складна взаємодія, штабна координація тощо); щодо третьої – (реактивний, ініціативний види). Слід зауважити, що якщо субординація та реординація, перед усім, передбачають узгодженість у просторі, координація – у часі. </w:t>
      </w:r>
    </w:p>
    <w:p w14:paraId="7CF67508"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 xml:space="preserve">На жаль, практика державного управління бюджетною безпекою свідчить про повну відсутність будь-яких управлінських зв’язків в межах вказаної системи, існування якої носить скоріше формальний характер. Формування ієрархічно-координаційного механізму в межах державного управління бюджетною безпекою пропонується здійснити </w:t>
      </w:r>
      <w:r w:rsidRPr="005A785D">
        <w:rPr>
          <w:rFonts w:eastAsia="Times New Roman"/>
          <w:color w:val="000000" w:themeColor="text1"/>
          <w:sz w:val="24"/>
          <w:szCs w:val="24"/>
          <w:shd w:val="clear" w:color="auto" w:fill="FFFFFF"/>
        </w:rPr>
        <w:lastRenderedPageBreak/>
        <w:t>в розрізі суб’єктів останнього через встановлення між ними  відповідних управлінських зв’язків.</w:t>
      </w:r>
    </w:p>
    <w:p w14:paraId="15F4B71C" w14:textId="03C287EE"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Президент України як суб’єкт державного управління бюджетною безпекою наділений повноваженнями щодо таких видів управлінських зв’язків в межах в межах однойменної системи (таблиця ....). Як видно з таблиці, Президент України в процесі управління бюджетною безпекою має субординаційні та координаційні управлінські зв’язки з чотирьома суб’єктами державного управління бюджетною безпекою, при цьому з членами Кабінету Міністрів (Прем’єр-міністром України, Першим віце-прем’єр-міністр України, віце-прем’єр-міністром та міністрами України), що є одночасно і членами Ради національної безпеки та оборони України (</w:t>
      </w:r>
      <w:r w:rsidRPr="005A785D">
        <w:rPr>
          <w:color w:val="000000" w:themeColor="text1"/>
          <w:sz w:val="24"/>
          <w:szCs w:val="24"/>
        </w:rPr>
        <w:t xml:space="preserve">Прем'єр-міністр України, Міністр оборони України, Голова Служби безпеки України, Міністр внутрішніх справ України, Міністр закордонних справ України, </w:t>
      </w:r>
      <w:bookmarkStart w:id="0" w:name="n43"/>
      <w:bookmarkEnd w:id="0"/>
      <w:r w:rsidRPr="005A785D">
        <w:rPr>
          <w:color w:val="000000" w:themeColor="text1"/>
          <w:sz w:val="24"/>
          <w:szCs w:val="24"/>
        </w:rPr>
        <w:t>керівники інших центральних органів виконавчої влади, а також інші особи, визначені Президентом України</w:t>
      </w:r>
      <w:r w:rsidRPr="005A785D">
        <w:rPr>
          <w:rFonts w:eastAsia="Times New Roman"/>
          <w:color w:val="000000" w:themeColor="text1"/>
          <w:sz w:val="24"/>
          <w:szCs w:val="24"/>
          <w:shd w:val="clear" w:color="auto" w:fill="FFFFFF"/>
        </w:rPr>
        <w:t>), Президент Україні фактично має субординаційно-координаційні  зв’язки  .</w:t>
      </w:r>
    </w:p>
    <w:p w14:paraId="682162BE" w14:textId="77777777" w:rsidR="005A785D" w:rsidRPr="005A785D" w:rsidRDefault="005A785D" w:rsidP="005A785D">
      <w:pPr>
        <w:spacing w:line="240" w:lineRule="auto"/>
        <w:ind w:firstLine="709"/>
        <w:jc w:val="right"/>
        <w:rPr>
          <w:rFonts w:eastAsia="Times New Roman"/>
          <w:b/>
          <w:i/>
          <w:color w:val="000000" w:themeColor="text1"/>
          <w:sz w:val="24"/>
          <w:szCs w:val="24"/>
          <w:shd w:val="clear" w:color="auto" w:fill="FFFFFF"/>
        </w:rPr>
      </w:pPr>
      <w:r w:rsidRPr="005A785D">
        <w:rPr>
          <w:rFonts w:eastAsia="Times New Roman"/>
          <w:b/>
          <w:i/>
          <w:color w:val="000000" w:themeColor="text1"/>
          <w:sz w:val="24"/>
          <w:szCs w:val="24"/>
          <w:shd w:val="clear" w:color="auto" w:fill="FFFFFF"/>
        </w:rPr>
        <w:t>Таблиця ...</w:t>
      </w:r>
    </w:p>
    <w:p w14:paraId="63D60E5B"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 xml:space="preserve">Управлінські зв’язки Президента України </w:t>
      </w:r>
    </w:p>
    <w:p w14:paraId="25F19226"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в сфері державного управління бюджетною безпекою*</w:t>
      </w:r>
    </w:p>
    <w:tbl>
      <w:tblPr>
        <w:tblStyle w:val="a6"/>
        <w:tblW w:w="0" w:type="auto"/>
        <w:tblLayout w:type="fixed"/>
        <w:tblLook w:val="04A0" w:firstRow="1" w:lastRow="0" w:firstColumn="1" w:lastColumn="0" w:noHBand="0" w:noVBand="1"/>
      </w:tblPr>
      <w:tblGrid>
        <w:gridCol w:w="1271"/>
        <w:gridCol w:w="5103"/>
        <w:gridCol w:w="1703"/>
        <w:gridCol w:w="1267"/>
      </w:tblGrid>
      <w:tr w:rsidR="005A785D" w:rsidRPr="005A785D" w14:paraId="50373EDF" w14:textId="77777777" w:rsidTr="00512281">
        <w:tc>
          <w:tcPr>
            <w:tcW w:w="1271" w:type="dxa"/>
          </w:tcPr>
          <w:p w14:paraId="3F809485"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/пер-</w:t>
            </w:r>
            <w:proofErr w:type="spellStart"/>
            <w:r w:rsidRPr="005A785D">
              <w:rPr>
                <w:b/>
                <w:i/>
                <w:color w:val="000000" w:themeColor="text1"/>
                <w:sz w:val="20"/>
                <w:szCs w:val="20"/>
              </w:rPr>
              <w:t>винний</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c>
          <w:tcPr>
            <w:tcW w:w="5103" w:type="dxa"/>
          </w:tcPr>
          <w:p w14:paraId="42CE8E8E"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Повноваження</w:t>
            </w:r>
            <w:proofErr w:type="spellEnd"/>
          </w:p>
        </w:tc>
        <w:tc>
          <w:tcPr>
            <w:tcW w:w="1703" w:type="dxa"/>
          </w:tcPr>
          <w:p w14:paraId="093FA811"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Види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управлін-ських</w:t>
            </w:r>
            <w:proofErr w:type="spellEnd"/>
            <w:r w:rsidRPr="005A785D">
              <w:rPr>
                <w:b/>
                <w:i/>
                <w:color w:val="000000" w:themeColor="text1"/>
                <w:sz w:val="20"/>
                <w:szCs w:val="20"/>
              </w:rPr>
              <w:t xml:space="preserve"> </w:t>
            </w:r>
            <w:proofErr w:type="spellStart"/>
            <w:r w:rsidRPr="005A785D">
              <w:rPr>
                <w:b/>
                <w:i/>
                <w:color w:val="000000" w:themeColor="text1"/>
                <w:sz w:val="20"/>
                <w:szCs w:val="20"/>
              </w:rPr>
              <w:t>зв’язків</w:t>
            </w:r>
            <w:proofErr w:type="spellEnd"/>
          </w:p>
        </w:tc>
        <w:tc>
          <w:tcPr>
            <w:tcW w:w="1267" w:type="dxa"/>
          </w:tcPr>
          <w:p w14:paraId="6A1F5CC7"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Суб’єкти</w:t>
            </w:r>
            <w:proofErr w:type="spellEnd"/>
            <w:r w:rsidRPr="005A785D">
              <w:rPr>
                <w:b/>
                <w:i/>
                <w:color w:val="000000" w:themeColor="text1"/>
                <w:sz w:val="20"/>
                <w:szCs w:val="20"/>
              </w:rPr>
              <w:t xml:space="preserve"> управ-</w:t>
            </w:r>
            <w:proofErr w:type="spellStart"/>
            <w:r w:rsidRPr="005A785D">
              <w:rPr>
                <w:b/>
                <w:i/>
                <w:color w:val="000000" w:themeColor="text1"/>
                <w:sz w:val="20"/>
                <w:szCs w:val="20"/>
              </w:rPr>
              <w:t>ління</w:t>
            </w:r>
            <w:proofErr w:type="spellEnd"/>
            <w:r w:rsidRPr="005A785D">
              <w:rPr>
                <w:b/>
                <w:i/>
                <w:color w:val="000000" w:themeColor="text1"/>
                <w:sz w:val="20"/>
                <w:szCs w:val="20"/>
              </w:rPr>
              <w:t xml:space="preserve">/ </w:t>
            </w:r>
            <w:proofErr w:type="spellStart"/>
            <w:r w:rsidRPr="005A785D">
              <w:rPr>
                <w:b/>
                <w:i/>
                <w:color w:val="000000" w:themeColor="text1"/>
                <w:sz w:val="20"/>
                <w:szCs w:val="20"/>
              </w:rPr>
              <w:t>друго-рядні</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учасники</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r>
      <w:tr w:rsidR="005A785D" w:rsidRPr="005A785D" w14:paraId="324436E5" w14:textId="77777777" w:rsidTr="00512281">
        <w:tc>
          <w:tcPr>
            <w:tcW w:w="1271" w:type="dxa"/>
            <w:vMerge w:val="restart"/>
          </w:tcPr>
          <w:p w14:paraId="7273BF29"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Прези-дент</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c>
          <w:tcPr>
            <w:tcW w:w="5103" w:type="dxa"/>
          </w:tcPr>
          <w:p w14:paraId="5D79730A"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затвердження</w:t>
            </w:r>
            <w:proofErr w:type="spellEnd"/>
            <w:r w:rsidRPr="005A785D">
              <w:rPr>
                <w:color w:val="000000" w:themeColor="text1"/>
                <w:sz w:val="20"/>
                <w:szCs w:val="20"/>
              </w:rPr>
              <w:t xml:space="preserve"> </w:t>
            </w:r>
            <w:proofErr w:type="spellStart"/>
            <w:r w:rsidRPr="005A785D">
              <w:rPr>
                <w:color w:val="000000" w:themeColor="text1"/>
                <w:sz w:val="20"/>
                <w:szCs w:val="20"/>
              </w:rPr>
              <w:t>законів</w:t>
            </w:r>
            <w:proofErr w:type="spellEnd"/>
            <w:r w:rsidRPr="005A785D">
              <w:rPr>
                <w:color w:val="000000" w:themeColor="text1"/>
                <w:sz w:val="20"/>
                <w:szCs w:val="20"/>
              </w:rPr>
              <w:t xml:space="preserve"> з </w:t>
            </w:r>
            <w:proofErr w:type="spellStart"/>
            <w:r w:rsidRPr="005A785D">
              <w:rPr>
                <w:color w:val="000000" w:themeColor="text1"/>
                <w:sz w:val="20"/>
                <w:szCs w:val="20"/>
              </w:rPr>
              <w:t>питань</w:t>
            </w:r>
            <w:proofErr w:type="spellEnd"/>
            <w:r w:rsidRPr="005A785D">
              <w:rPr>
                <w:color w:val="000000" w:themeColor="text1"/>
                <w:sz w:val="20"/>
                <w:szCs w:val="20"/>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внесення</w:t>
            </w:r>
            <w:proofErr w:type="spellEnd"/>
            <w:r w:rsidRPr="005A785D">
              <w:rPr>
                <w:color w:val="000000" w:themeColor="text1"/>
                <w:sz w:val="20"/>
                <w:szCs w:val="20"/>
              </w:rPr>
              <w:t xml:space="preserve"> до </w:t>
            </w:r>
            <w:proofErr w:type="spellStart"/>
            <w:r w:rsidRPr="005A785D">
              <w:rPr>
                <w:color w:val="000000" w:themeColor="text1"/>
                <w:sz w:val="20"/>
                <w:szCs w:val="20"/>
              </w:rPr>
              <w:t>Верховної</w:t>
            </w:r>
            <w:proofErr w:type="spellEnd"/>
            <w:r w:rsidRPr="005A785D">
              <w:rPr>
                <w:color w:val="000000" w:themeColor="text1"/>
                <w:sz w:val="20"/>
                <w:szCs w:val="20"/>
              </w:rPr>
              <w:t xml:space="preserve"> Ради </w:t>
            </w:r>
            <w:proofErr w:type="spellStart"/>
            <w:r w:rsidRPr="005A785D">
              <w:rPr>
                <w:color w:val="000000" w:themeColor="text1"/>
                <w:sz w:val="20"/>
                <w:szCs w:val="20"/>
              </w:rPr>
              <w:t>подання</w:t>
            </w:r>
            <w:proofErr w:type="spellEnd"/>
            <w:r w:rsidRPr="005A785D">
              <w:rPr>
                <w:color w:val="000000" w:themeColor="text1"/>
                <w:sz w:val="20"/>
                <w:szCs w:val="20"/>
              </w:rPr>
              <w:t xml:space="preserve"> про </w:t>
            </w:r>
            <w:proofErr w:type="spellStart"/>
            <w:r w:rsidRPr="005A785D">
              <w:rPr>
                <w:color w:val="000000" w:themeColor="text1"/>
                <w:sz w:val="20"/>
                <w:szCs w:val="20"/>
              </w:rPr>
              <w:t>призначення</w:t>
            </w:r>
            <w:proofErr w:type="spellEnd"/>
            <w:r w:rsidRPr="005A785D">
              <w:rPr>
                <w:color w:val="000000" w:themeColor="text1"/>
                <w:sz w:val="20"/>
                <w:szCs w:val="20"/>
              </w:rPr>
              <w:t xml:space="preserve"> та </w:t>
            </w:r>
            <w:proofErr w:type="spellStart"/>
            <w:r w:rsidRPr="005A785D">
              <w:rPr>
                <w:color w:val="000000" w:themeColor="text1"/>
                <w:sz w:val="20"/>
                <w:szCs w:val="20"/>
              </w:rPr>
              <w:t>звільнення</w:t>
            </w:r>
            <w:proofErr w:type="spellEnd"/>
            <w:r w:rsidRPr="005A785D">
              <w:rPr>
                <w:color w:val="000000" w:themeColor="text1"/>
                <w:sz w:val="20"/>
                <w:szCs w:val="20"/>
              </w:rPr>
              <w:t xml:space="preserve"> з посади </w:t>
            </w:r>
            <w:proofErr w:type="spellStart"/>
            <w:r w:rsidRPr="005A785D">
              <w:rPr>
                <w:color w:val="000000" w:themeColor="text1"/>
                <w:sz w:val="20"/>
                <w:szCs w:val="20"/>
              </w:rPr>
              <w:t>голови</w:t>
            </w:r>
            <w:proofErr w:type="spellEnd"/>
            <w:r w:rsidRPr="005A785D">
              <w:rPr>
                <w:color w:val="000000" w:themeColor="text1"/>
                <w:sz w:val="20"/>
                <w:szCs w:val="20"/>
              </w:rPr>
              <w:t xml:space="preserve"> </w:t>
            </w:r>
            <w:proofErr w:type="spellStart"/>
            <w:r w:rsidRPr="005A785D">
              <w:rPr>
                <w:color w:val="000000" w:themeColor="text1"/>
                <w:sz w:val="20"/>
                <w:szCs w:val="20"/>
              </w:rPr>
              <w:t>Служби</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внесення</w:t>
            </w:r>
            <w:proofErr w:type="spellEnd"/>
            <w:r w:rsidRPr="005A785D">
              <w:rPr>
                <w:color w:val="000000" w:themeColor="text1"/>
                <w:sz w:val="20"/>
                <w:szCs w:val="20"/>
              </w:rPr>
              <w:t xml:space="preserve"> до </w:t>
            </w:r>
            <w:proofErr w:type="spellStart"/>
            <w:r w:rsidRPr="005A785D">
              <w:rPr>
                <w:color w:val="000000" w:themeColor="text1"/>
                <w:sz w:val="20"/>
                <w:szCs w:val="20"/>
              </w:rPr>
              <w:t>Верховної</w:t>
            </w:r>
            <w:proofErr w:type="spellEnd"/>
            <w:r w:rsidRPr="005A785D">
              <w:rPr>
                <w:color w:val="000000" w:themeColor="text1"/>
                <w:sz w:val="20"/>
                <w:szCs w:val="20"/>
              </w:rPr>
              <w:t xml:space="preserve"> Ради за </w:t>
            </w:r>
            <w:proofErr w:type="spellStart"/>
            <w:r w:rsidRPr="005A785D">
              <w:rPr>
                <w:color w:val="000000" w:themeColor="text1"/>
                <w:sz w:val="20"/>
                <w:szCs w:val="20"/>
              </w:rPr>
              <w:t>пропозицією</w:t>
            </w:r>
            <w:proofErr w:type="spellEnd"/>
            <w:r w:rsidRPr="005A785D">
              <w:rPr>
                <w:color w:val="000000" w:themeColor="text1"/>
                <w:sz w:val="20"/>
                <w:szCs w:val="20"/>
              </w:rPr>
              <w:t xml:space="preserve"> </w:t>
            </w:r>
            <w:proofErr w:type="spellStart"/>
            <w:r w:rsidRPr="005A785D">
              <w:rPr>
                <w:color w:val="000000" w:themeColor="text1"/>
                <w:sz w:val="20"/>
                <w:szCs w:val="20"/>
              </w:rPr>
              <w:t>коаліції</w:t>
            </w:r>
            <w:proofErr w:type="spellEnd"/>
            <w:r w:rsidRPr="005A785D">
              <w:rPr>
                <w:color w:val="000000" w:themeColor="text1"/>
                <w:sz w:val="20"/>
                <w:szCs w:val="20"/>
              </w:rPr>
              <w:t xml:space="preserve"> </w:t>
            </w:r>
            <w:proofErr w:type="spellStart"/>
            <w:r w:rsidRPr="005A785D">
              <w:rPr>
                <w:color w:val="000000" w:themeColor="text1"/>
                <w:sz w:val="20"/>
                <w:szCs w:val="20"/>
              </w:rPr>
              <w:t>депутатських</w:t>
            </w:r>
            <w:proofErr w:type="spellEnd"/>
            <w:r w:rsidRPr="005A785D">
              <w:rPr>
                <w:color w:val="000000" w:themeColor="text1"/>
                <w:sz w:val="20"/>
                <w:szCs w:val="20"/>
              </w:rPr>
              <w:t xml:space="preserve"> </w:t>
            </w:r>
            <w:proofErr w:type="spellStart"/>
            <w:r w:rsidRPr="005A785D">
              <w:rPr>
                <w:color w:val="000000" w:themeColor="text1"/>
                <w:sz w:val="20"/>
                <w:szCs w:val="20"/>
              </w:rPr>
              <w:t>фракцій</w:t>
            </w:r>
            <w:proofErr w:type="spellEnd"/>
            <w:r w:rsidRPr="005A785D">
              <w:rPr>
                <w:color w:val="000000" w:themeColor="text1"/>
                <w:sz w:val="20"/>
                <w:szCs w:val="20"/>
              </w:rPr>
              <w:t xml:space="preserve"> </w:t>
            </w:r>
            <w:proofErr w:type="spellStart"/>
            <w:r w:rsidRPr="005A785D">
              <w:rPr>
                <w:color w:val="000000" w:themeColor="text1"/>
                <w:sz w:val="20"/>
                <w:szCs w:val="20"/>
              </w:rPr>
              <w:t>подання</w:t>
            </w:r>
            <w:proofErr w:type="spellEnd"/>
            <w:r w:rsidRPr="005A785D">
              <w:rPr>
                <w:color w:val="000000" w:themeColor="text1"/>
                <w:sz w:val="20"/>
                <w:szCs w:val="20"/>
              </w:rPr>
              <w:t xml:space="preserve"> про </w:t>
            </w:r>
            <w:proofErr w:type="spellStart"/>
            <w:r w:rsidRPr="005A785D">
              <w:rPr>
                <w:color w:val="000000" w:themeColor="text1"/>
                <w:sz w:val="20"/>
                <w:szCs w:val="20"/>
              </w:rPr>
              <w:t>призначення</w:t>
            </w:r>
            <w:proofErr w:type="spellEnd"/>
            <w:r w:rsidRPr="005A785D">
              <w:rPr>
                <w:color w:val="000000" w:themeColor="text1"/>
                <w:sz w:val="20"/>
                <w:szCs w:val="20"/>
              </w:rPr>
              <w:t xml:space="preserve"> </w:t>
            </w:r>
            <w:proofErr w:type="spellStart"/>
            <w:r w:rsidRPr="005A785D">
              <w:rPr>
                <w:color w:val="000000" w:themeColor="text1"/>
                <w:sz w:val="20"/>
                <w:szCs w:val="20"/>
              </w:rPr>
              <w:t>Прем’єра-Міністра</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а </w:t>
            </w:r>
            <w:proofErr w:type="spellStart"/>
            <w:r w:rsidRPr="005A785D">
              <w:rPr>
                <w:color w:val="000000" w:themeColor="text1"/>
                <w:sz w:val="20"/>
                <w:szCs w:val="20"/>
              </w:rPr>
              <w:t>також</w:t>
            </w:r>
            <w:proofErr w:type="spellEnd"/>
            <w:r w:rsidRPr="005A785D">
              <w:rPr>
                <w:color w:val="000000" w:themeColor="text1"/>
                <w:sz w:val="20"/>
                <w:szCs w:val="20"/>
              </w:rPr>
              <w:t xml:space="preserve"> </w:t>
            </w:r>
            <w:proofErr w:type="spellStart"/>
            <w:r w:rsidRPr="005A785D">
              <w:rPr>
                <w:color w:val="000000" w:themeColor="text1"/>
                <w:sz w:val="20"/>
                <w:szCs w:val="20"/>
              </w:rPr>
              <w:t>інших</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фінансів</w:t>
            </w:r>
            <w:proofErr w:type="spellEnd"/>
            <w:r w:rsidRPr="005A785D">
              <w:rPr>
                <w:color w:val="000000" w:themeColor="text1"/>
                <w:sz w:val="20"/>
                <w:szCs w:val="20"/>
              </w:rPr>
              <w:t xml:space="preserve">, </w:t>
            </w:r>
            <w:proofErr w:type="spellStart"/>
            <w:r w:rsidRPr="005A785D">
              <w:rPr>
                <w:color w:val="000000" w:themeColor="text1"/>
                <w:sz w:val="20"/>
                <w:szCs w:val="20"/>
              </w:rPr>
              <w:t>економіки</w:t>
            </w:r>
            <w:proofErr w:type="spellEnd"/>
          </w:p>
        </w:tc>
        <w:tc>
          <w:tcPr>
            <w:tcW w:w="1703" w:type="dxa"/>
          </w:tcPr>
          <w:p w14:paraId="173F3D3F"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7" w:type="dxa"/>
          </w:tcPr>
          <w:p w14:paraId="701D61F7"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Верховна</w:t>
            </w:r>
            <w:proofErr w:type="spellEnd"/>
            <w:r w:rsidRPr="005A785D">
              <w:rPr>
                <w:color w:val="000000" w:themeColor="text1"/>
                <w:sz w:val="20"/>
                <w:szCs w:val="20"/>
              </w:rPr>
              <w:t xml:space="preserve"> Рада </w:t>
            </w:r>
            <w:proofErr w:type="spellStart"/>
            <w:r w:rsidRPr="005A785D">
              <w:rPr>
                <w:color w:val="000000" w:themeColor="text1"/>
                <w:sz w:val="20"/>
                <w:szCs w:val="20"/>
              </w:rPr>
              <w:t>України</w:t>
            </w:r>
            <w:proofErr w:type="spellEnd"/>
          </w:p>
        </w:tc>
      </w:tr>
      <w:tr w:rsidR="005A785D" w:rsidRPr="005A785D" w14:paraId="78C7682B" w14:textId="77777777" w:rsidTr="00512281">
        <w:tc>
          <w:tcPr>
            <w:tcW w:w="1271" w:type="dxa"/>
            <w:vMerge/>
          </w:tcPr>
          <w:p w14:paraId="7DFAB3E6" w14:textId="77777777" w:rsidR="005A785D" w:rsidRPr="005A785D" w:rsidRDefault="005A785D" w:rsidP="005A785D">
            <w:pPr>
              <w:jc w:val="both"/>
              <w:rPr>
                <w:color w:val="000000" w:themeColor="text1"/>
                <w:sz w:val="20"/>
                <w:szCs w:val="20"/>
              </w:rPr>
            </w:pPr>
          </w:p>
        </w:tc>
        <w:tc>
          <w:tcPr>
            <w:tcW w:w="5103" w:type="dxa"/>
          </w:tcPr>
          <w:p w14:paraId="15D46E0D"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керівництво</w:t>
            </w:r>
            <w:proofErr w:type="spellEnd"/>
            <w:r w:rsidRPr="005A785D">
              <w:rPr>
                <w:color w:val="000000" w:themeColor="text1"/>
                <w:sz w:val="20"/>
                <w:szCs w:val="20"/>
              </w:rPr>
              <w:t xml:space="preserve"> </w:t>
            </w:r>
            <w:proofErr w:type="spellStart"/>
            <w:r w:rsidRPr="005A785D">
              <w:rPr>
                <w:color w:val="000000" w:themeColor="text1"/>
                <w:sz w:val="20"/>
                <w:szCs w:val="20"/>
              </w:rPr>
              <w:t>національною</w:t>
            </w:r>
            <w:proofErr w:type="spellEnd"/>
            <w:r w:rsidRPr="005A785D">
              <w:rPr>
                <w:color w:val="000000" w:themeColor="text1"/>
                <w:sz w:val="20"/>
                <w:szCs w:val="20"/>
              </w:rPr>
              <w:t xml:space="preserve"> </w:t>
            </w:r>
            <w:proofErr w:type="spellStart"/>
            <w:r w:rsidRPr="005A785D">
              <w:rPr>
                <w:color w:val="000000" w:themeColor="text1"/>
                <w:sz w:val="20"/>
                <w:szCs w:val="20"/>
              </w:rPr>
              <w:t>безпекою</w:t>
            </w:r>
            <w:proofErr w:type="spellEnd"/>
            <w:r w:rsidRPr="005A785D">
              <w:rPr>
                <w:color w:val="000000" w:themeColor="text1"/>
                <w:sz w:val="20"/>
                <w:szCs w:val="20"/>
              </w:rPr>
              <w:t xml:space="preserve"> та обороною </w:t>
            </w:r>
            <w:proofErr w:type="spellStart"/>
            <w:r w:rsidRPr="005A785D">
              <w:rPr>
                <w:color w:val="000000" w:themeColor="text1"/>
                <w:sz w:val="20"/>
                <w:szCs w:val="20"/>
              </w:rPr>
              <w:t>України</w:t>
            </w:r>
            <w:proofErr w:type="spellEnd"/>
            <w:r w:rsidRPr="005A785D">
              <w:rPr>
                <w:color w:val="000000" w:themeColor="text1"/>
                <w:sz w:val="20"/>
                <w:szCs w:val="20"/>
              </w:rPr>
              <w:t xml:space="preserve">, у тому </w:t>
            </w:r>
            <w:proofErr w:type="spellStart"/>
            <w:r w:rsidRPr="005A785D">
              <w:rPr>
                <w:color w:val="000000" w:themeColor="text1"/>
                <w:sz w:val="20"/>
                <w:szCs w:val="20"/>
              </w:rPr>
              <w:t>числі</w:t>
            </w:r>
            <w:proofErr w:type="spellEnd"/>
            <w:r w:rsidRPr="005A785D">
              <w:rPr>
                <w:color w:val="000000" w:themeColor="text1"/>
                <w:sz w:val="20"/>
                <w:szCs w:val="20"/>
              </w:rPr>
              <w:t xml:space="preserve"> Радою </w:t>
            </w:r>
            <w:proofErr w:type="spellStart"/>
            <w:r w:rsidRPr="005A785D">
              <w:rPr>
                <w:color w:val="000000" w:themeColor="text1"/>
                <w:sz w:val="20"/>
                <w:szCs w:val="20"/>
              </w:rPr>
              <w:t>національної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та оборони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нормативне</w:t>
            </w:r>
            <w:proofErr w:type="spellEnd"/>
            <w:r w:rsidRPr="005A785D">
              <w:rPr>
                <w:color w:val="000000" w:themeColor="text1"/>
                <w:sz w:val="20"/>
                <w:szCs w:val="20"/>
              </w:rPr>
              <w:t xml:space="preserve"> </w:t>
            </w:r>
            <w:proofErr w:type="spellStart"/>
            <w:r w:rsidRPr="005A785D">
              <w:rPr>
                <w:color w:val="000000" w:themeColor="text1"/>
                <w:sz w:val="20"/>
                <w:szCs w:val="20"/>
              </w:rPr>
              <w:t>затвердження</w:t>
            </w:r>
            <w:proofErr w:type="spellEnd"/>
            <w:r w:rsidRPr="005A785D">
              <w:rPr>
                <w:color w:val="000000" w:themeColor="text1"/>
                <w:sz w:val="20"/>
                <w:szCs w:val="20"/>
              </w:rPr>
              <w:t xml:space="preserve"> </w:t>
            </w:r>
            <w:proofErr w:type="spellStart"/>
            <w:r w:rsidRPr="005A785D">
              <w:rPr>
                <w:color w:val="000000" w:themeColor="text1"/>
                <w:sz w:val="20"/>
                <w:szCs w:val="20"/>
              </w:rPr>
              <w:t>рішень</w:t>
            </w:r>
            <w:proofErr w:type="spellEnd"/>
            <w:r w:rsidRPr="005A785D">
              <w:rPr>
                <w:color w:val="000000" w:themeColor="text1"/>
                <w:sz w:val="20"/>
                <w:szCs w:val="20"/>
              </w:rPr>
              <w:t xml:space="preserve"> Ради </w:t>
            </w:r>
            <w:proofErr w:type="spellStart"/>
            <w:r w:rsidRPr="005A785D">
              <w:rPr>
                <w:color w:val="000000" w:themeColor="text1"/>
                <w:sz w:val="20"/>
                <w:szCs w:val="20"/>
              </w:rPr>
              <w:t>національної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та оборони </w:t>
            </w:r>
            <w:proofErr w:type="spellStart"/>
            <w:r w:rsidRPr="005A785D">
              <w:rPr>
                <w:color w:val="000000" w:themeColor="text1"/>
                <w:sz w:val="20"/>
                <w:szCs w:val="20"/>
              </w:rPr>
              <w:t>України</w:t>
            </w:r>
            <w:proofErr w:type="spellEnd"/>
          </w:p>
        </w:tc>
        <w:tc>
          <w:tcPr>
            <w:tcW w:w="1703" w:type="dxa"/>
          </w:tcPr>
          <w:p w14:paraId="118EA6FE"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7" w:type="dxa"/>
          </w:tcPr>
          <w:p w14:paraId="28A90F94" w14:textId="77777777" w:rsidR="005A785D" w:rsidRPr="005A785D" w:rsidRDefault="005A785D" w:rsidP="005A785D">
            <w:pPr>
              <w:jc w:val="both"/>
              <w:rPr>
                <w:color w:val="000000" w:themeColor="text1"/>
                <w:spacing w:val="-10"/>
                <w:sz w:val="20"/>
                <w:szCs w:val="20"/>
              </w:rPr>
            </w:pPr>
            <w:r w:rsidRPr="005A785D">
              <w:rPr>
                <w:color w:val="000000" w:themeColor="text1"/>
                <w:spacing w:val="-10"/>
                <w:sz w:val="20"/>
                <w:szCs w:val="20"/>
              </w:rPr>
              <w:t xml:space="preserve">Рада </w:t>
            </w:r>
            <w:proofErr w:type="spellStart"/>
            <w:r w:rsidRPr="005A785D">
              <w:rPr>
                <w:color w:val="000000" w:themeColor="text1"/>
                <w:spacing w:val="-10"/>
                <w:sz w:val="20"/>
                <w:szCs w:val="20"/>
              </w:rPr>
              <w:t>націо-нальної</w:t>
            </w:r>
            <w:proofErr w:type="spellEnd"/>
            <w:r w:rsidRPr="005A785D">
              <w:rPr>
                <w:color w:val="000000" w:themeColor="text1"/>
                <w:spacing w:val="-10"/>
                <w:sz w:val="20"/>
                <w:szCs w:val="20"/>
              </w:rPr>
              <w:t xml:space="preserve"> </w:t>
            </w:r>
            <w:proofErr w:type="spellStart"/>
            <w:r w:rsidRPr="005A785D">
              <w:rPr>
                <w:color w:val="000000" w:themeColor="text1"/>
                <w:spacing w:val="-10"/>
                <w:sz w:val="20"/>
                <w:szCs w:val="20"/>
              </w:rPr>
              <w:t>безпеки</w:t>
            </w:r>
            <w:proofErr w:type="spellEnd"/>
            <w:r w:rsidRPr="005A785D">
              <w:rPr>
                <w:color w:val="000000" w:themeColor="text1"/>
                <w:spacing w:val="-10"/>
                <w:sz w:val="20"/>
                <w:szCs w:val="20"/>
              </w:rPr>
              <w:t xml:space="preserve"> та оборони </w:t>
            </w:r>
            <w:proofErr w:type="spellStart"/>
            <w:r w:rsidRPr="005A785D">
              <w:rPr>
                <w:color w:val="000000" w:themeColor="text1"/>
                <w:spacing w:val="-10"/>
                <w:sz w:val="20"/>
                <w:szCs w:val="20"/>
              </w:rPr>
              <w:t>України</w:t>
            </w:r>
            <w:proofErr w:type="spellEnd"/>
          </w:p>
        </w:tc>
      </w:tr>
      <w:tr w:rsidR="005A785D" w:rsidRPr="005A785D" w14:paraId="4A2DBF42" w14:textId="77777777" w:rsidTr="00512281">
        <w:tc>
          <w:tcPr>
            <w:tcW w:w="1271" w:type="dxa"/>
            <w:vMerge/>
          </w:tcPr>
          <w:p w14:paraId="14F43DCC" w14:textId="77777777" w:rsidR="005A785D" w:rsidRPr="005A785D" w:rsidRDefault="005A785D" w:rsidP="005A785D">
            <w:pPr>
              <w:jc w:val="both"/>
              <w:rPr>
                <w:color w:val="000000" w:themeColor="text1"/>
                <w:sz w:val="20"/>
                <w:szCs w:val="20"/>
              </w:rPr>
            </w:pPr>
          </w:p>
        </w:tc>
        <w:tc>
          <w:tcPr>
            <w:tcW w:w="5103" w:type="dxa"/>
          </w:tcPr>
          <w:p w14:paraId="78F37E77"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управління</w:t>
            </w:r>
            <w:proofErr w:type="spellEnd"/>
            <w:r w:rsidRPr="005A785D">
              <w:rPr>
                <w:color w:val="000000" w:themeColor="text1"/>
                <w:sz w:val="20"/>
                <w:szCs w:val="20"/>
              </w:rPr>
              <w:t xml:space="preserve"> через </w:t>
            </w:r>
            <w:proofErr w:type="spellStart"/>
            <w:r w:rsidRPr="005A785D">
              <w:rPr>
                <w:color w:val="000000" w:themeColor="text1"/>
                <w:sz w:val="20"/>
                <w:szCs w:val="20"/>
              </w:rPr>
              <w:t>пряме</w:t>
            </w:r>
            <w:proofErr w:type="spellEnd"/>
            <w:r w:rsidRPr="005A785D">
              <w:rPr>
                <w:color w:val="000000" w:themeColor="text1"/>
                <w:sz w:val="20"/>
                <w:szCs w:val="20"/>
              </w:rPr>
              <w:t xml:space="preserve"> </w:t>
            </w:r>
            <w:proofErr w:type="spellStart"/>
            <w:r w:rsidRPr="005A785D">
              <w:rPr>
                <w:color w:val="000000" w:themeColor="text1"/>
                <w:sz w:val="20"/>
                <w:szCs w:val="20"/>
              </w:rPr>
              <w:t>підпорядкування</w:t>
            </w:r>
            <w:proofErr w:type="spellEnd"/>
            <w:r w:rsidRPr="005A785D">
              <w:rPr>
                <w:color w:val="000000" w:themeColor="text1"/>
                <w:sz w:val="20"/>
                <w:szCs w:val="20"/>
              </w:rPr>
              <w:t xml:space="preserve"> </w:t>
            </w:r>
            <w:proofErr w:type="spellStart"/>
            <w:r w:rsidRPr="005A785D">
              <w:rPr>
                <w:color w:val="000000" w:themeColor="text1"/>
                <w:sz w:val="20"/>
                <w:szCs w:val="20"/>
              </w:rPr>
              <w:t>Служби</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c>
          <w:tcPr>
            <w:tcW w:w="1703" w:type="dxa"/>
          </w:tcPr>
          <w:p w14:paraId="3047A6C0"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7" w:type="dxa"/>
          </w:tcPr>
          <w:p w14:paraId="47D4CF9E" w14:textId="542B7771" w:rsidR="005A785D" w:rsidRPr="005A785D" w:rsidRDefault="00D22416" w:rsidP="005A785D">
            <w:pPr>
              <w:jc w:val="both"/>
              <w:rPr>
                <w:color w:val="000000" w:themeColor="text1"/>
                <w:sz w:val="20"/>
                <w:szCs w:val="20"/>
              </w:rPr>
            </w:pPr>
            <w:r>
              <w:rPr>
                <w:color w:val="000000" w:themeColor="text1"/>
                <w:sz w:val="20"/>
                <w:szCs w:val="20"/>
              </w:rPr>
              <w:t>СБУ</w:t>
            </w:r>
          </w:p>
        </w:tc>
      </w:tr>
      <w:tr w:rsidR="005A785D" w:rsidRPr="005A785D" w14:paraId="23AFAE36" w14:textId="77777777" w:rsidTr="008E3A86">
        <w:trPr>
          <w:trHeight w:val="1380"/>
        </w:trPr>
        <w:tc>
          <w:tcPr>
            <w:tcW w:w="1271" w:type="dxa"/>
            <w:vMerge/>
          </w:tcPr>
          <w:p w14:paraId="580F1F2B" w14:textId="77777777" w:rsidR="005A785D" w:rsidRPr="005A785D" w:rsidRDefault="005A785D" w:rsidP="005A785D">
            <w:pPr>
              <w:jc w:val="both"/>
              <w:rPr>
                <w:color w:val="000000" w:themeColor="text1"/>
                <w:sz w:val="20"/>
                <w:szCs w:val="20"/>
              </w:rPr>
            </w:pPr>
          </w:p>
        </w:tc>
        <w:tc>
          <w:tcPr>
            <w:tcW w:w="5103" w:type="dxa"/>
          </w:tcPr>
          <w:p w14:paraId="572B8671"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видання</w:t>
            </w:r>
            <w:proofErr w:type="spellEnd"/>
            <w:r w:rsidRPr="005A785D">
              <w:rPr>
                <w:color w:val="000000" w:themeColor="text1"/>
                <w:sz w:val="20"/>
                <w:szCs w:val="20"/>
              </w:rPr>
              <w:t xml:space="preserve"> нормативно-</w:t>
            </w:r>
            <w:proofErr w:type="spellStart"/>
            <w:r w:rsidRPr="005A785D">
              <w:rPr>
                <w:color w:val="000000" w:themeColor="text1"/>
                <w:sz w:val="20"/>
                <w:szCs w:val="20"/>
              </w:rPr>
              <w:t>правових</w:t>
            </w:r>
            <w:proofErr w:type="spellEnd"/>
            <w:r w:rsidRPr="005A785D">
              <w:rPr>
                <w:color w:val="000000" w:themeColor="text1"/>
                <w:sz w:val="20"/>
                <w:szCs w:val="20"/>
              </w:rPr>
              <w:t xml:space="preserve"> </w:t>
            </w:r>
            <w:proofErr w:type="spellStart"/>
            <w:r w:rsidRPr="005A785D">
              <w:rPr>
                <w:color w:val="000000" w:themeColor="text1"/>
                <w:sz w:val="20"/>
                <w:szCs w:val="20"/>
              </w:rPr>
              <w:t>актів</w:t>
            </w:r>
            <w:proofErr w:type="spellEnd"/>
            <w:r w:rsidRPr="005A785D">
              <w:rPr>
                <w:color w:val="000000" w:themeColor="text1"/>
                <w:sz w:val="20"/>
                <w:szCs w:val="20"/>
              </w:rPr>
              <w:t xml:space="preserve"> з </w:t>
            </w:r>
            <w:proofErr w:type="spellStart"/>
            <w:r w:rsidRPr="005A785D">
              <w:rPr>
                <w:color w:val="000000" w:themeColor="text1"/>
                <w:sz w:val="20"/>
                <w:szCs w:val="20"/>
              </w:rPr>
              <w:t>питань</w:t>
            </w:r>
            <w:proofErr w:type="spellEnd"/>
            <w:r w:rsidRPr="005A785D">
              <w:rPr>
                <w:color w:val="000000" w:themeColor="text1"/>
                <w:sz w:val="20"/>
                <w:szCs w:val="20"/>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w:t>
            </w:r>
            <w:proofErr w:type="spellStart"/>
            <w:r w:rsidRPr="005A785D">
              <w:rPr>
                <w:color w:val="000000" w:themeColor="text1"/>
                <w:sz w:val="20"/>
                <w:szCs w:val="20"/>
              </w:rPr>
              <w:t>державної</w:t>
            </w:r>
            <w:proofErr w:type="spellEnd"/>
            <w:r w:rsidRPr="005A785D">
              <w:rPr>
                <w:color w:val="000000" w:themeColor="text1"/>
                <w:sz w:val="20"/>
                <w:szCs w:val="20"/>
              </w:rPr>
              <w:t>/</w:t>
            </w:r>
            <w:proofErr w:type="spellStart"/>
            <w:r w:rsidRPr="005A785D">
              <w:rPr>
                <w:color w:val="000000" w:themeColor="text1"/>
                <w:sz w:val="20"/>
                <w:szCs w:val="20"/>
              </w:rPr>
              <w:t>економічної</w:t>
            </w:r>
            <w:proofErr w:type="spellEnd"/>
            <w:r w:rsidRPr="005A785D">
              <w:rPr>
                <w:color w:val="000000" w:themeColor="text1"/>
                <w:sz w:val="20"/>
                <w:szCs w:val="20"/>
              </w:rPr>
              <w:t>/</w:t>
            </w:r>
            <w:proofErr w:type="spellStart"/>
            <w:r w:rsidRPr="005A785D">
              <w:rPr>
                <w:color w:val="000000" w:themeColor="text1"/>
                <w:sz w:val="20"/>
                <w:szCs w:val="20"/>
              </w:rPr>
              <w:t>фінансової</w:t>
            </w:r>
            <w:proofErr w:type="spellEnd"/>
            <w:r w:rsidRPr="005A785D">
              <w:rPr>
                <w:color w:val="000000" w:themeColor="text1"/>
                <w:sz w:val="20"/>
                <w:szCs w:val="20"/>
              </w:rPr>
              <w:t>/</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до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w:t>
            </w:r>
            <w:proofErr w:type="spellStart"/>
            <w:r w:rsidRPr="005A785D">
              <w:rPr>
                <w:color w:val="000000" w:themeColor="text1"/>
                <w:sz w:val="20"/>
                <w:szCs w:val="20"/>
              </w:rPr>
              <w:t>Кабінетом</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непряме</w:t>
            </w:r>
            <w:proofErr w:type="spellEnd"/>
            <w:r w:rsidRPr="005A785D">
              <w:rPr>
                <w:color w:val="000000" w:themeColor="text1"/>
                <w:sz w:val="20"/>
                <w:szCs w:val="20"/>
              </w:rPr>
              <w:t xml:space="preserve"> </w:t>
            </w:r>
            <w:proofErr w:type="spellStart"/>
            <w:r w:rsidRPr="005A785D">
              <w:rPr>
                <w:color w:val="000000" w:themeColor="text1"/>
                <w:sz w:val="20"/>
                <w:szCs w:val="20"/>
              </w:rPr>
              <w:t>управління</w:t>
            </w:r>
            <w:proofErr w:type="spellEnd"/>
            <w:r w:rsidRPr="005A785D">
              <w:rPr>
                <w:color w:val="000000" w:themeColor="text1"/>
                <w:sz w:val="20"/>
                <w:szCs w:val="20"/>
              </w:rPr>
              <w:t xml:space="preserve"> через </w:t>
            </w:r>
            <w:proofErr w:type="spellStart"/>
            <w:r w:rsidRPr="005A785D">
              <w:rPr>
                <w:color w:val="000000" w:themeColor="text1"/>
                <w:sz w:val="20"/>
                <w:szCs w:val="20"/>
              </w:rPr>
              <w:t>відповідальність</w:t>
            </w:r>
            <w:proofErr w:type="spellEnd"/>
            <w:r w:rsidRPr="005A785D">
              <w:rPr>
                <w:color w:val="000000" w:themeColor="text1"/>
                <w:sz w:val="20"/>
                <w:szCs w:val="20"/>
              </w:rPr>
              <w:t xml:space="preserve"> </w:t>
            </w:r>
            <w:proofErr w:type="spellStart"/>
            <w:r w:rsidRPr="005A785D">
              <w:rPr>
                <w:color w:val="000000" w:themeColor="text1"/>
                <w:sz w:val="20"/>
                <w:szCs w:val="20"/>
              </w:rPr>
              <w:t>Кабінету</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з </w:t>
            </w:r>
            <w:proofErr w:type="spellStart"/>
            <w:r w:rsidRPr="005A785D">
              <w:rPr>
                <w:color w:val="000000" w:themeColor="text1"/>
                <w:sz w:val="20"/>
                <w:szCs w:val="20"/>
              </w:rPr>
              <w:t>питань</w:t>
            </w:r>
            <w:proofErr w:type="spellEnd"/>
            <w:r w:rsidRPr="005A785D">
              <w:rPr>
                <w:color w:val="000000" w:themeColor="text1"/>
                <w:sz w:val="20"/>
                <w:szCs w:val="20"/>
              </w:rPr>
              <w:t xml:space="preserve"> </w:t>
            </w:r>
            <w:proofErr w:type="spellStart"/>
            <w:r w:rsidRPr="005A785D">
              <w:rPr>
                <w:color w:val="000000" w:themeColor="text1"/>
                <w:sz w:val="20"/>
                <w:szCs w:val="20"/>
              </w:rPr>
              <w:t>реалізації</w:t>
            </w:r>
            <w:proofErr w:type="spellEnd"/>
            <w:r w:rsidRPr="005A785D">
              <w:rPr>
                <w:color w:val="000000" w:themeColor="text1"/>
                <w:sz w:val="20"/>
                <w:szCs w:val="20"/>
              </w:rPr>
              <w:t xml:space="preserve"> </w:t>
            </w:r>
            <w:proofErr w:type="spellStart"/>
            <w:r w:rsidRPr="005A785D">
              <w:rPr>
                <w:color w:val="000000" w:themeColor="text1"/>
                <w:sz w:val="20"/>
                <w:szCs w:val="20"/>
              </w:rPr>
              <w:t>положень</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політики</w:t>
            </w:r>
            <w:proofErr w:type="spellEnd"/>
            <w:r w:rsidRPr="005A785D">
              <w:rPr>
                <w:color w:val="000000" w:themeColor="text1"/>
                <w:sz w:val="20"/>
                <w:szCs w:val="20"/>
              </w:rPr>
              <w:t xml:space="preserve"> перед Президентом </w:t>
            </w:r>
            <w:proofErr w:type="spellStart"/>
            <w:r w:rsidRPr="005A785D">
              <w:rPr>
                <w:color w:val="000000" w:themeColor="text1"/>
                <w:sz w:val="20"/>
                <w:szCs w:val="20"/>
              </w:rPr>
              <w:t>України</w:t>
            </w:r>
            <w:proofErr w:type="spellEnd"/>
          </w:p>
        </w:tc>
        <w:tc>
          <w:tcPr>
            <w:tcW w:w="1703" w:type="dxa"/>
          </w:tcPr>
          <w:p w14:paraId="3BD18461"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7" w:type="dxa"/>
          </w:tcPr>
          <w:p w14:paraId="6FD04338"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Кабінет</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2975B7A3" w14:textId="77777777" w:rsidTr="00512281">
        <w:tc>
          <w:tcPr>
            <w:tcW w:w="1271" w:type="dxa"/>
            <w:vMerge/>
          </w:tcPr>
          <w:p w14:paraId="25BB12A1" w14:textId="77777777" w:rsidR="005A785D" w:rsidRPr="005A785D" w:rsidRDefault="005A785D" w:rsidP="005A785D">
            <w:pPr>
              <w:jc w:val="both"/>
              <w:rPr>
                <w:color w:val="000000" w:themeColor="text1"/>
                <w:sz w:val="24"/>
                <w:szCs w:val="24"/>
              </w:rPr>
            </w:pPr>
          </w:p>
        </w:tc>
        <w:tc>
          <w:tcPr>
            <w:tcW w:w="5103" w:type="dxa"/>
          </w:tcPr>
          <w:p w14:paraId="14C66922" w14:textId="77777777" w:rsidR="005A785D" w:rsidRPr="005A785D" w:rsidRDefault="005A785D" w:rsidP="005A785D">
            <w:pPr>
              <w:jc w:val="both"/>
              <w:rPr>
                <w:i/>
                <w:color w:val="000000" w:themeColor="text1"/>
                <w:sz w:val="20"/>
                <w:szCs w:val="20"/>
              </w:rPr>
            </w:pPr>
            <w:proofErr w:type="spellStart"/>
            <w:r w:rsidRPr="005A785D">
              <w:rPr>
                <w:i/>
                <w:color w:val="000000" w:themeColor="text1"/>
                <w:sz w:val="20"/>
                <w:szCs w:val="20"/>
              </w:rPr>
              <w:t>регулярний</w:t>
            </w:r>
            <w:proofErr w:type="spellEnd"/>
            <w:r w:rsidRPr="005A785D">
              <w:rPr>
                <w:i/>
                <w:color w:val="000000" w:themeColor="text1"/>
                <w:sz w:val="20"/>
                <w:szCs w:val="20"/>
              </w:rPr>
              <w:t xml:space="preserve"> </w:t>
            </w:r>
            <w:proofErr w:type="spellStart"/>
            <w:r w:rsidRPr="005A785D">
              <w:rPr>
                <w:i/>
                <w:color w:val="000000" w:themeColor="text1"/>
                <w:sz w:val="20"/>
                <w:szCs w:val="20"/>
              </w:rPr>
              <w:t>обмін</w:t>
            </w:r>
            <w:proofErr w:type="spellEnd"/>
            <w:r w:rsidRPr="005A785D">
              <w:rPr>
                <w:i/>
                <w:color w:val="000000" w:themeColor="text1"/>
                <w:sz w:val="20"/>
                <w:szCs w:val="20"/>
              </w:rPr>
              <w:t xml:space="preserve"> </w:t>
            </w:r>
            <w:proofErr w:type="spellStart"/>
            <w:r w:rsidRPr="005A785D">
              <w:rPr>
                <w:i/>
                <w:color w:val="000000" w:themeColor="text1"/>
                <w:sz w:val="20"/>
                <w:szCs w:val="20"/>
              </w:rPr>
              <w:t>інформацією</w:t>
            </w:r>
            <w:proofErr w:type="spellEnd"/>
            <w:r w:rsidRPr="005A785D">
              <w:rPr>
                <w:i/>
                <w:color w:val="000000" w:themeColor="text1"/>
                <w:sz w:val="20"/>
                <w:szCs w:val="20"/>
              </w:rPr>
              <w:t xml:space="preserve"> </w:t>
            </w:r>
            <w:proofErr w:type="spellStart"/>
            <w:r w:rsidRPr="005A785D">
              <w:rPr>
                <w:i/>
                <w:color w:val="000000" w:themeColor="text1"/>
                <w:sz w:val="20"/>
                <w:szCs w:val="20"/>
              </w:rPr>
              <w:t>щодо</w:t>
            </w:r>
            <w:proofErr w:type="spellEnd"/>
            <w:r w:rsidRPr="005A785D">
              <w:rPr>
                <w:i/>
                <w:color w:val="000000" w:themeColor="text1"/>
                <w:sz w:val="20"/>
                <w:szCs w:val="20"/>
              </w:rPr>
              <w:t xml:space="preserve"> </w:t>
            </w:r>
            <w:proofErr w:type="spellStart"/>
            <w:r w:rsidRPr="005A785D">
              <w:rPr>
                <w:i/>
                <w:color w:val="000000" w:themeColor="text1"/>
                <w:sz w:val="20"/>
                <w:szCs w:val="20"/>
              </w:rPr>
              <w:t>питань</w:t>
            </w:r>
            <w:proofErr w:type="spellEnd"/>
            <w:r w:rsidRPr="005A785D">
              <w:rPr>
                <w:i/>
                <w:color w:val="000000" w:themeColor="text1"/>
                <w:sz w:val="20"/>
                <w:szCs w:val="20"/>
              </w:rPr>
              <w:t xml:space="preserve"> </w:t>
            </w:r>
            <w:proofErr w:type="spellStart"/>
            <w:r w:rsidRPr="005A785D">
              <w:rPr>
                <w:i/>
                <w:color w:val="000000" w:themeColor="text1"/>
                <w:sz w:val="20"/>
                <w:szCs w:val="20"/>
              </w:rPr>
              <w:t>економічної</w:t>
            </w:r>
            <w:proofErr w:type="spellEnd"/>
            <w:r w:rsidRPr="005A785D">
              <w:rPr>
                <w:i/>
                <w:color w:val="000000" w:themeColor="text1"/>
                <w:sz w:val="20"/>
                <w:szCs w:val="20"/>
              </w:rPr>
              <w:t xml:space="preserve"> </w:t>
            </w:r>
            <w:proofErr w:type="spellStart"/>
            <w:r w:rsidRPr="005A785D">
              <w:rPr>
                <w:i/>
                <w:color w:val="000000" w:themeColor="text1"/>
                <w:sz w:val="20"/>
                <w:szCs w:val="20"/>
              </w:rPr>
              <w:t>безпеки</w:t>
            </w:r>
            <w:proofErr w:type="spellEnd"/>
          </w:p>
        </w:tc>
        <w:tc>
          <w:tcPr>
            <w:tcW w:w="1703" w:type="dxa"/>
          </w:tcPr>
          <w:p w14:paraId="1ABBEB23"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координація</w:t>
            </w:r>
            <w:proofErr w:type="spellEnd"/>
          </w:p>
        </w:tc>
        <w:tc>
          <w:tcPr>
            <w:tcW w:w="1267" w:type="dxa"/>
          </w:tcPr>
          <w:p w14:paraId="36385084" w14:textId="77777777" w:rsidR="005A785D" w:rsidRPr="005A785D" w:rsidRDefault="005A785D" w:rsidP="005A785D">
            <w:pPr>
              <w:jc w:val="both"/>
              <w:rPr>
                <w:i/>
                <w:color w:val="000000" w:themeColor="text1"/>
                <w:sz w:val="20"/>
                <w:szCs w:val="20"/>
              </w:rPr>
            </w:pPr>
            <w:r w:rsidRPr="005A785D">
              <w:rPr>
                <w:i/>
                <w:color w:val="000000" w:themeColor="text1"/>
                <w:sz w:val="20"/>
                <w:szCs w:val="20"/>
              </w:rPr>
              <w:t xml:space="preserve">Бюро </w:t>
            </w:r>
            <w:proofErr w:type="spellStart"/>
            <w:r w:rsidRPr="005A785D">
              <w:rPr>
                <w:i/>
                <w:color w:val="000000" w:themeColor="text1"/>
                <w:sz w:val="20"/>
                <w:szCs w:val="20"/>
              </w:rPr>
              <w:t>еко-номічної</w:t>
            </w:r>
            <w:proofErr w:type="spellEnd"/>
            <w:r w:rsidRPr="005A785D">
              <w:rPr>
                <w:i/>
                <w:color w:val="000000" w:themeColor="text1"/>
                <w:sz w:val="20"/>
                <w:szCs w:val="20"/>
              </w:rPr>
              <w:t xml:space="preserve"> </w:t>
            </w:r>
            <w:proofErr w:type="spellStart"/>
            <w:r w:rsidRPr="005A785D">
              <w:rPr>
                <w:i/>
                <w:color w:val="000000" w:themeColor="text1"/>
                <w:sz w:val="20"/>
                <w:szCs w:val="20"/>
              </w:rPr>
              <w:t>безпеки</w:t>
            </w:r>
            <w:proofErr w:type="spellEnd"/>
            <w:r w:rsidRPr="005A785D">
              <w:rPr>
                <w:i/>
                <w:color w:val="000000" w:themeColor="text1"/>
                <w:sz w:val="20"/>
                <w:szCs w:val="20"/>
              </w:rPr>
              <w:t xml:space="preserve"> </w:t>
            </w:r>
            <w:proofErr w:type="spellStart"/>
            <w:r w:rsidRPr="005A785D">
              <w:rPr>
                <w:i/>
                <w:color w:val="000000" w:themeColor="text1"/>
                <w:sz w:val="20"/>
                <w:szCs w:val="20"/>
              </w:rPr>
              <w:t>України</w:t>
            </w:r>
            <w:proofErr w:type="spellEnd"/>
          </w:p>
        </w:tc>
      </w:tr>
    </w:tbl>
    <w:p w14:paraId="7E6947BB"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 xml:space="preserve">Недоліком законодавчо закріплених управлінських зв’язків є відсутність зв’язків Президента України, як загального керівника національною безпекою України, з Бюро економічної безпеки України, які пропонується представити  у формі координації таким чином в таблиці ..... </w:t>
      </w:r>
    </w:p>
    <w:p w14:paraId="27F1BC62"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Наступним суб’єктом управлінських відносин в сфері бюджетної безпеки є Верховна Рада України; її управлінські зв’язки представлені в таблиці ....</w:t>
      </w:r>
    </w:p>
    <w:p w14:paraId="7FD4C15B" w14:textId="77777777" w:rsidR="005A785D" w:rsidRPr="005A785D" w:rsidRDefault="005A785D" w:rsidP="005A785D">
      <w:pPr>
        <w:spacing w:line="240" w:lineRule="auto"/>
        <w:ind w:firstLine="709"/>
        <w:jc w:val="right"/>
        <w:rPr>
          <w:rFonts w:eastAsia="Times New Roman"/>
          <w:b/>
          <w:i/>
          <w:color w:val="000000" w:themeColor="text1"/>
          <w:sz w:val="24"/>
          <w:szCs w:val="24"/>
          <w:shd w:val="clear" w:color="auto" w:fill="FFFFFF"/>
        </w:rPr>
      </w:pPr>
      <w:r w:rsidRPr="005A785D">
        <w:rPr>
          <w:rFonts w:eastAsia="Times New Roman"/>
          <w:b/>
          <w:i/>
          <w:color w:val="000000" w:themeColor="text1"/>
          <w:sz w:val="24"/>
          <w:szCs w:val="24"/>
          <w:shd w:val="clear" w:color="auto" w:fill="FFFFFF"/>
        </w:rPr>
        <w:t>Таблиця ...</w:t>
      </w:r>
    </w:p>
    <w:p w14:paraId="200AC462"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 xml:space="preserve">Управлінські зв’язки Верховна Рада України </w:t>
      </w:r>
    </w:p>
    <w:p w14:paraId="581CB50C"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lastRenderedPageBreak/>
        <w:t>в сфері державного управління бюджетною безпекою</w:t>
      </w:r>
    </w:p>
    <w:tbl>
      <w:tblPr>
        <w:tblStyle w:val="a6"/>
        <w:tblW w:w="0" w:type="auto"/>
        <w:tblLayout w:type="fixed"/>
        <w:tblLook w:val="04A0" w:firstRow="1" w:lastRow="0" w:firstColumn="1" w:lastColumn="0" w:noHBand="0" w:noVBand="1"/>
      </w:tblPr>
      <w:tblGrid>
        <w:gridCol w:w="1271"/>
        <w:gridCol w:w="5103"/>
        <w:gridCol w:w="1703"/>
        <w:gridCol w:w="1267"/>
      </w:tblGrid>
      <w:tr w:rsidR="005A785D" w:rsidRPr="005A785D" w14:paraId="52270D19" w14:textId="77777777" w:rsidTr="00512281">
        <w:tc>
          <w:tcPr>
            <w:tcW w:w="1271" w:type="dxa"/>
          </w:tcPr>
          <w:p w14:paraId="605A7835"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/пер-</w:t>
            </w:r>
            <w:proofErr w:type="spellStart"/>
            <w:r w:rsidRPr="005A785D">
              <w:rPr>
                <w:b/>
                <w:i/>
                <w:color w:val="000000" w:themeColor="text1"/>
                <w:sz w:val="20"/>
                <w:szCs w:val="20"/>
              </w:rPr>
              <w:t>винний</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c>
          <w:tcPr>
            <w:tcW w:w="5103" w:type="dxa"/>
          </w:tcPr>
          <w:p w14:paraId="09C263D9"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Повноваження</w:t>
            </w:r>
            <w:proofErr w:type="spellEnd"/>
          </w:p>
        </w:tc>
        <w:tc>
          <w:tcPr>
            <w:tcW w:w="1703" w:type="dxa"/>
          </w:tcPr>
          <w:p w14:paraId="017D201A"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Види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управлін-ських</w:t>
            </w:r>
            <w:proofErr w:type="spellEnd"/>
            <w:r w:rsidRPr="005A785D">
              <w:rPr>
                <w:b/>
                <w:i/>
                <w:color w:val="000000" w:themeColor="text1"/>
                <w:sz w:val="20"/>
                <w:szCs w:val="20"/>
              </w:rPr>
              <w:t xml:space="preserve"> </w:t>
            </w:r>
            <w:proofErr w:type="spellStart"/>
            <w:r w:rsidRPr="005A785D">
              <w:rPr>
                <w:b/>
                <w:i/>
                <w:color w:val="000000" w:themeColor="text1"/>
                <w:sz w:val="20"/>
                <w:szCs w:val="20"/>
              </w:rPr>
              <w:t>зв’язків</w:t>
            </w:r>
            <w:proofErr w:type="spellEnd"/>
          </w:p>
        </w:tc>
        <w:tc>
          <w:tcPr>
            <w:tcW w:w="1267" w:type="dxa"/>
          </w:tcPr>
          <w:p w14:paraId="384535A0"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Суб’єкти</w:t>
            </w:r>
            <w:proofErr w:type="spellEnd"/>
            <w:r w:rsidRPr="005A785D">
              <w:rPr>
                <w:b/>
                <w:i/>
                <w:color w:val="000000" w:themeColor="text1"/>
                <w:sz w:val="20"/>
                <w:szCs w:val="20"/>
              </w:rPr>
              <w:t xml:space="preserve"> управ-</w:t>
            </w:r>
            <w:proofErr w:type="spellStart"/>
            <w:r w:rsidRPr="005A785D">
              <w:rPr>
                <w:b/>
                <w:i/>
                <w:color w:val="000000" w:themeColor="text1"/>
                <w:sz w:val="20"/>
                <w:szCs w:val="20"/>
              </w:rPr>
              <w:t>ління</w:t>
            </w:r>
            <w:proofErr w:type="spellEnd"/>
            <w:r w:rsidRPr="005A785D">
              <w:rPr>
                <w:b/>
                <w:i/>
                <w:color w:val="000000" w:themeColor="text1"/>
                <w:sz w:val="20"/>
                <w:szCs w:val="20"/>
              </w:rPr>
              <w:t xml:space="preserve">/ </w:t>
            </w:r>
            <w:proofErr w:type="spellStart"/>
            <w:r w:rsidRPr="005A785D">
              <w:rPr>
                <w:b/>
                <w:i/>
                <w:color w:val="000000" w:themeColor="text1"/>
                <w:sz w:val="20"/>
                <w:szCs w:val="20"/>
              </w:rPr>
              <w:t>друго-рядні</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учасники</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r>
      <w:tr w:rsidR="005A785D" w:rsidRPr="005A785D" w14:paraId="5A0107F4" w14:textId="77777777" w:rsidTr="00512281">
        <w:tc>
          <w:tcPr>
            <w:tcW w:w="1271" w:type="dxa"/>
          </w:tcPr>
          <w:p w14:paraId="3F2E5272"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Верховна</w:t>
            </w:r>
            <w:proofErr w:type="spellEnd"/>
            <w:r w:rsidRPr="005A785D">
              <w:rPr>
                <w:color w:val="000000" w:themeColor="text1"/>
                <w:sz w:val="20"/>
                <w:szCs w:val="20"/>
              </w:rPr>
              <w:t xml:space="preserve"> Рада </w:t>
            </w:r>
            <w:proofErr w:type="spellStart"/>
            <w:r w:rsidRPr="005A785D">
              <w:rPr>
                <w:color w:val="000000" w:themeColor="text1"/>
                <w:sz w:val="20"/>
                <w:szCs w:val="20"/>
              </w:rPr>
              <w:t>України</w:t>
            </w:r>
            <w:proofErr w:type="spellEnd"/>
          </w:p>
        </w:tc>
        <w:tc>
          <w:tcPr>
            <w:tcW w:w="5103" w:type="dxa"/>
          </w:tcPr>
          <w:p w14:paraId="6F1DBB80"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призначення</w:t>
            </w:r>
            <w:proofErr w:type="spellEnd"/>
            <w:r w:rsidRPr="005A785D">
              <w:rPr>
                <w:color w:val="000000" w:themeColor="text1"/>
                <w:sz w:val="20"/>
                <w:szCs w:val="20"/>
              </w:rPr>
              <w:t xml:space="preserve"> за </w:t>
            </w:r>
            <w:proofErr w:type="spellStart"/>
            <w:r w:rsidRPr="005A785D">
              <w:rPr>
                <w:color w:val="000000" w:themeColor="text1"/>
                <w:sz w:val="20"/>
                <w:szCs w:val="20"/>
              </w:rPr>
              <w:t>поданням</w:t>
            </w:r>
            <w:proofErr w:type="spellEnd"/>
            <w:r w:rsidRPr="005A785D">
              <w:rPr>
                <w:color w:val="000000" w:themeColor="text1"/>
                <w:sz w:val="20"/>
                <w:szCs w:val="20"/>
              </w:rPr>
              <w:t xml:space="preserve"> Президенту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Прем’єр-Міністру</w:t>
            </w:r>
            <w:proofErr w:type="spellEnd"/>
            <w:r w:rsidRPr="005A785D">
              <w:rPr>
                <w:color w:val="000000" w:themeColor="text1"/>
                <w:sz w:val="20"/>
                <w:szCs w:val="20"/>
              </w:rPr>
              <w:t xml:space="preserve">, </w:t>
            </w:r>
            <w:proofErr w:type="spellStart"/>
            <w:r w:rsidRPr="005A785D">
              <w:rPr>
                <w:color w:val="000000" w:themeColor="text1"/>
                <w:sz w:val="20"/>
                <w:szCs w:val="20"/>
              </w:rPr>
              <w:t>Міністру</w:t>
            </w:r>
            <w:proofErr w:type="spellEnd"/>
            <w:r w:rsidRPr="005A785D">
              <w:rPr>
                <w:color w:val="000000" w:themeColor="text1"/>
                <w:sz w:val="20"/>
                <w:szCs w:val="20"/>
              </w:rPr>
              <w:t xml:space="preserve"> </w:t>
            </w:r>
            <w:proofErr w:type="spellStart"/>
            <w:r w:rsidRPr="005A785D">
              <w:rPr>
                <w:color w:val="000000" w:themeColor="text1"/>
                <w:sz w:val="20"/>
                <w:szCs w:val="20"/>
              </w:rPr>
              <w:t>фінансів</w:t>
            </w:r>
            <w:proofErr w:type="spellEnd"/>
            <w:r w:rsidRPr="005A785D">
              <w:rPr>
                <w:color w:val="000000" w:themeColor="text1"/>
                <w:sz w:val="20"/>
                <w:szCs w:val="20"/>
              </w:rPr>
              <w:t xml:space="preserve">, </w:t>
            </w:r>
            <w:proofErr w:type="spellStart"/>
            <w:r w:rsidRPr="005A785D">
              <w:rPr>
                <w:color w:val="000000" w:themeColor="text1"/>
                <w:sz w:val="20"/>
                <w:szCs w:val="20"/>
              </w:rPr>
              <w:t>Міністру</w:t>
            </w:r>
            <w:proofErr w:type="spellEnd"/>
            <w:r w:rsidRPr="005A785D">
              <w:rPr>
                <w:color w:val="000000" w:themeColor="text1"/>
                <w:sz w:val="20"/>
                <w:szCs w:val="20"/>
              </w:rPr>
              <w:t xml:space="preserve"> </w:t>
            </w:r>
            <w:proofErr w:type="spellStart"/>
            <w:r w:rsidRPr="005A785D">
              <w:rPr>
                <w:color w:val="000000" w:themeColor="text1"/>
                <w:sz w:val="20"/>
                <w:szCs w:val="20"/>
              </w:rPr>
              <w:t>економіки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заслуховування</w:t>
            </w:r>
            <w:proofErr w:type="spellEnd"/>
            <w:r w:rsidRPr="005A785D">
              <w:rPr>
                <w:color w:val="000000" w:themeColor="text1"/>
                <w:sz w:val="20"/>
                <w:szCs w:val="20"/>
              </w:rPr>
              <w:t xml:space="preserve"> </w:t>
            </w:r>
            <w:proofErr w:type="spellStart"/>
            <w:r w:rsidRPr="005A785D">
              <w:rPr>
                <w:color w:val="000000" w:themeColor="text1"/>
                <w:sz w:val="20"/>
                <w:szCs w:val="20"/>
              </w:rPr>
              <w:t>послань</w:t>
            </w:r>
            <w:proofErr w:type="spellEnd"/>
            <w:r w:rsidRPr="005A785D">
              <w:rPr>
                <w:color w:val="000000" w:themeColor="text1"/>
                <w:sz w:val="20"/>
                <w:szCs w:val="20"/>
              </w:rPr>
              <w:t xml:space="preserve"> Президента </w:t>
            </w:r>
            <w:proofErr w:type="spellStart"/>
            <w:r w:rsidRPr="005A785D">
              <w:rPr>
                <w:color w:val="000000" w:themeColor="text1"/>
                <w:sz w:val="20"/>
                <w:szCs w:val="20"/>
              </w:rPr>
              <w:t>України</w:t>
            </w:r>
            <w:proofErr w:type="spellEnd"/>
            <w:r w:rsidRPr="005A785D">
              <w:rPr>
                <w:color w:val="000000" w:themeColor="text1"/>
                <w:sz w:val="20"/>
                <w:szCs w:val="20"/>
              </w:rPr>
              <w:t xml:space="preserve">, у тому </w:t>
            </w:r>
            <w:proofErr w:type="spellStart"/>
            <w:r w:rsidRPr="005A785D">
              <w:rPr>
                <w:color w:val="000000" w:themeColor="text1"/>
                <w:sz w:val="20"/>
                <w:szCs w:val="20"/>
              </w:rPr>
              <w:t>числі</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w:t>
            </w:r>
            <w:proofErr w:type="spellStart"/>
            <w:r w:rsidRPr="005A785D">
              <w:rPr>
                <w:color w:val="000000" w:themeColor="text1"/>
                <w:sz w:val="20"/>
                <w:szCs w:val="20"/>
              </w:rPr>
              <w:t>державної</w:t>
            </w:r>
            <w:proofErr w:type="spellEnd"/>
            <w:r w:rsidRPr="005A785D">
              <w:rPr>
                <w:color w:val="000000" w:themeColor="text1"/>
                <w:sz w:val="20"/>
                <w:szCs w:val="20"/>
              </w:rPr>
              <w:t>/</w:t>
            </w:r>
            <w:proofErr w:type="spellStart"/>
            <w:r w:rsidRPr="005A785D">
              <w:rPr>
                <w:color w:val="000000" w:themeColor="text1"/>
                <w:sz w:val="20"/>
                <w:szCs w:val="20"/>
              </w:rPr>
              <w:t>економічної</w:t>
            </w:r>
            <w:proofErr w:type="spellEnd"/>
            <w:r w:rsidRPr="005A785D">
              <w:rPr>
                <w:color w:val="000000" w:themeColor="text1"/>
                <w:sz w:val="20"/>
                <w:szCs w:val="20"/>
              </w:rPr>
              <w:t xml:space="preserve">/ </w:t>
            </w:r>
            <w:proofErr w:type="spellStart"/>
            <w:r w:rsidRPr="005A785D">
              <w:rPr>
                <w:color w:val="000000" w:themeColor="text1"/>
                <w:sz w:val="20"/>
                <w:szCs w:val="20"/>
              </w:rPr>
              <w:t>фінансової</w:t>
            </w:r>
            <w:proofErr w:type="spellEnd"/>
            <w:r w:rsidRPr="005A785D">
              <w:rPr>
                <w:color w:val="000000" w:themeColor="text1"/>
                <w:sz w:val="20"/>
                <w:szCs w:val="20"/>
              </w:rPr>
              <w:t>/</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направляти</w:t>
            </w:r>
            <w:proofErr w:type="spellEnd"/>
            <w:r w:rsidRPr="005A785D">
              <w:rPr>
                <w:color w:val="000000" w:themeColor="text1"/>
                <w:sz w:val="20"/>
                <w:szCs w:val="20"/>
              </w:rPr>
              <w:t xml:space="preserve"> запит </w:t>
            </w:r>
            <w:proofErr w:type="spellStart"/>
            <w:r w:rsidRPr="005A785D">
              <w:rPr>
                <w:color w:val="000000" w:themeColor="text1"/>
                <w:sz w:val="20"/>
                <w:szCs w:val="20"/>
              </w:rPr>
              <w:t>від</w:t>
            </w:r>
            <w:proofErr w:type="spellEnd"/>
            <w:r w:rsidRPr="005A785D">
              <w:rPr>
                <w:color w:val="000000" w:themeColor="text1"/>
                <w:sz w:val="20"/>
                <w:szCs w:val="20"/>
              </w:rPr>
              <w:t xml:space="preserve"> </w:t>
            </w:r>
            <w:proofErr w:type="spellStart"/>
            <w:r w:rsidRPr="005A785D">
              <w:rPr>
                <w:color w:val="000000" w:themeColor="text1"/>
                <w:sz w:val="20"/>
                <w:szCs w:val="20"/>
              </w:rPr>
              <w:t>імені</w:t>
            </w:r>
            <w:proofErr w:type="spellEnd"/>
            <w:r w:rsidRPr="005A785D">
              <w:rPr>
                <w:color w:val="000000" w:themeColor="text1"/>
                <w:sz w:val="20"/>
                <w:szCs w:val="20"/>
              </w:rPr>
              <w:t xml:space="preserve"> депутату </w:t>
            </w:r>
            <w:proofErr w:type="spellStart"/>
            <w:r w:rsidRPr="005A785D">
              <w:rPr>
                <w:color w:val="000000" w:themeColor="text1"/>
                <w:sz w:val="20"/>
                <w:szCs w:val="20"/>
              </w:rPr>
              <w:t>Верховної</w:t>
            </w:r>
            <w:proofErr w:type="spellEnd"/>
            <w:r w:rsidRPr="005A785D">
              <w:rPr>
                <w:color w:val="000000" w:themeColor="text1"/>
                <w:sz w:val="20"/>
                <w:szCs w:val="20"/>
              </w:rPr>
              <w:t xml:space="preserve"> Ради </w:t>
            </w:r>
            <w:proofErr w:type="spellStart"/>
            <w:r w:rsidRPr="005A785D">
              <w:rPr>
                <w:color w:val="000000" w:themeColor="text1"/>
                <w:sz w:val="20"/>
                <w:szCs w:val="20"/>
              </w:rPr>
              <w:t>України</w:t>
            </w:r>
            <w:proofErr w:type="spellEnd"/>
            <w:r w:rsidRPr="005A785D">
              <w:rPr>
                <w:color w:val="000000" w:themeColor="text1"/>
                <w:sz w:val="20"/>
                <w:szCs w:val="20"/>
              </w:rPr>
              <w:t xml:space="preserve"> до Президента </w:t>
            </w:r>
            <w:proofErr w:type="spellStart"/>
            <w:r w:rsidRPr="005A785D">
              <w:rPr>
                <w:color w:val="000000" w:themeColor="text1"/>
                <w:sz w:val="20"/>
                <w:szCs w:val="20"/>
              </w:rPr>
              <w:t>України</w:t>
            </w:r>
            <w:proofErr w:type="spellEnd"/>
            <w:r w:rsidRPr="005A785D">
              <w:rPr>
                <w:color w:val="000000" w:themeColor="text1"/>
                <w:sz w:val="20"/>
                <w:szCs w:val="20"/>
              </w:rPr>
              <w:t xml:space="preserve">, у тому </w:t>
            </w:r>
            <w:proofErr w:type="spellStart"/>
            <w:r w:rsidRPr="005A785D">
              <w:rPr>
                <w:color w:val="000000" w:themeColor="text1"/>
                <w:sz w:val="20"/>
                <w:szCs w:val="20"/>
              </w:rPr>
              <w:t>числі</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стану та </w:t>
            </w:r>
            <w:proofErr w:type="spellStart"/>
            <w:r w:rsidRPr="005A785D">
              <w:rPr>
                <w:color w:val="000000" w:themeColor="text1"/>
                <w:sz w:val="20"/>
                <w:szCs w:val="20"/>
              </w:rPr>
              <w:t>забезпечення</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p>
        </w:tc>
        <w:tc>
          <w:tcPr>
            <w:tcW w:w="1703" w:type="dxa"/>
          </w:tcPr>
          <w:p w14:paraId="62AF0067"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7" w:type="dxa"/>
          </w:tcPr>
          <w:p w14:paraId="6EAF66A0"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Прези-дент</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6F586EB3" w14:textId="77777777" w:rsidTr="00512281">
        <w:trPr>
          <w:trHeight w:val="508"/>
        </w:trPr>
        <w:tc>
          <w:tcPr>
            <w:tcW w:w="1271" w:type="dxa"/>
          </w:tcPr>
          <w:p w14:paraId="749AF0FB" w14:textId="77777777" w:rsidR="005A785D" w:rsidRPr="005A785D" w:rsidRDefault="005A785D" w:rsidP="005A785D">
            <w:pPr>
              <w:jc w:val="both"/>
              <w:rPr>
                <w:color w:val="000000" w:themeColor="text1"/>
                <w:sz w:val="20"/>
                <w:szCs w:val="20"/>
              </w:rPr>
            </w:pPr>
          </w:p>
        </w:tc>
        <w:tc>
          <w:tcPr>
            <w:tcW w:w="5103" w:type="dxa"/>
          </w:tcPr>
          <w:p w14:paraId="771BC91D" w14:textId="77777777" w:rsidR="005A785D" w:rsidRPr="005A785D" w:rsidRDefault="005A785D" w:rsidP="005A785D">
            <w:pPr>
              <w:jc w:val="both"/>
              <w:rPr>
                <w:rFonts w:eastAsia="Times New Roman"/>
                <w:color w:val="000000" w:themeColor="text1"/>
                <w:sz w:val="20"/>
                <w:szCs w:val="20"/>
              </w:rPr>
            </w:pPr>
            <w:r w:rsidRPr="005A785D">
              <w:rPr>
                <w:rFonts w:eastAsia="Times New Roman"/>
                <w:color w:val="000000" w:themeColor="text1"/>
                <w:sz w:val="20"/>
                <w:szCs w:val="20"/>
                <w:shd w:val="clear" w:color="auto" w:fill="FFFFFF"/>
              </w:rPr>
              <w:t xml:space="preserve">контроль за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Кабінету</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Міністрів</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України</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розгляд</w:t>
            </w:r>
            <w:proofErr w:type="spellEnd"/>
            <w:r w:rsidRPr="005A785D">
              <w:rPr>
                <w:rFonts w:eastAsia="Times New Roman"/>
                <w:color w:val="000000" w:themeColor="text1"/>
                <w:sz w:val="20"/>
                <w:szCs w:val="20"/>
                <w:shd w:val="clear" w:color="auto" w:fill="FFFFFF"/>
              </w:rPr>
              <w:t xml:space="preserve"> і </w:t>
            </w:r>
            <w:proofErr w:type="spellStart"/>
            <w:r w:rsidRPr="005A785D">
              <w:rPr>
                <w:rFonts w:eastAsia="Times New Roman"/>
                <w:color w:val="000000" w:themeColor="text1"/>
                <w:sz w:val="20"/>
                <w:szCs w:val="20"/>
                <w:shd w:val="clear" w:color="auto" w:fill="FFFFFF"/>
              </w:rPr>
              <w:t>прийняття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рішення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щодо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схвалення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Програми</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діяльності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Кабінету</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Міністрів</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України</w:t>
            </w:r>
            <w:proofErr w:type="spellEnd"/>
            <w:r w:rsidRPr="005A785D">
              <w:rPr>
                <w:rFonts w:eastAsia="Times New Roman"/>
                <w:color w:val="000000" w:themeColor="text1"/>
                <w:sz w:val="20"/>
                <w:szCs w:val="20"/>
                <w:shd w:val="clear" w:color="auto" w:fill="FFFFFF"/>
              </w:rPr>
              <w:t xml:space="preserve">,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в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політики</w:t>
            </w:r>
            <w:proofErr w:type="spellEnd"/>
            <w:r w:rsidRPr="005A785D">
              <w:rPr>
                <w:rFonts w:eastAsia="Times New Roman"/>
                <w:color w:val="000000" w:themeColor="text1"/>
                <w:sz w:val="20"/>
                <w:szCs w:val="20"/>
                <w:shd w:val="clear" w:color="auto" w:fill="FFFFFF"/>
              </w:rPr>
              <w:t xml:space="preserve"> та </w:t>
            </w:r>
            <w:proofErr w:type="spellStart"/>
            <w:r w:rsidRPr="005A785D">
              <w:rPr>
                <w:rFonts w:eastAsia="Times New Roman"/>
                <w:color w:val="000000" w:themeColor="text1"/>
                <w:sz w:val="20"/>
                <w:szCs w:val="20"/>
                <w:shd w:val="clear" w:color="auto" w:fill="FFFFFF"/>
              </w:rPr>
              <w:t>безпеки</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розгляд</w:t>
            </w:r>
            <w:proofErr w:type="spellEnd"/>
            <w:r w:rsidRPr="005A785D">
              <w:rPr>
                <w:rFonts w:eastAsia="Times New Roman"/>
                <w:color w:val="000000" w:themeColor="text1"/>
                <w:sz w:val="20"/>
                <w:szCs w:val="20"/>
                <w:shd w:val="clear" w:color="auto" w:fill="FFFFFF"/>
              </w:rPr>
              <w:t xml:space="preserve"> і </w:t>
            </w:r>
            <w:proofErr w:type="spellStart"/>
            <w:r w:rsidRPr="005A785D">
              <w:rPr>
                <w:rFonts w:eastAsia="Times New Roman"/>
                <w:color w:val="000000" w:themeColor="text1"/>
                <w:sz w:val="20"/>
                <w:szCs w:val="20"/>
                <w:shd w:val="clear" w:color="auto" w:fill="FFFFFF"/>
              </w:rPr>
              <w:t>прийняття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рішення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щодо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звітування</w:t>
            </w:r>
            <w:proofErr w:type="spellEnd"/>
            <w:r w:rsidRPr="005A785D">
              <w:rPr>
                <w:rFonts w:eastAsia="Times New Roman"/>
                <w:color w:val="000000" w:themeColor="text1"/>
                <w:sz w:val="20"/>
                <w:szCs w:val="20"/>
                <w:shd w:val="clear" w:color="auto" w:fill="FFFFFF"/>
              </w:rPr>
              <w:t xml:space="preserve"> про </w:t>
            </w:r>
            <w:proofErr w:type="spellStart"/>
            <w:r w:rsidRPr="005A785D">
              <w:rPr>
                <w:rFonts w:eastAsia="Times New Roman"/>
                <w:color w:val="000000" w:themeColor="text1"/>
                <w:sz w:val="20"/>
                <w:szCs w:val="20"/>
                <w:shd w:val="clear" w:color="auto" w:fill="FFFFFF"/>
              </w:rPr>
              <w:t>діяльність</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Кабінету</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Міністрів</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України</w:t>
            </w:r>
            <w:proofErr w:type="spellEnd"/>
            <w:r w:rsidRPr="005A785D">
              <w:rPr>
                <w:rFonts w:eastAsia="Times New Roman"/>
                <w:color w:val="000000" w:themeColor="text1"/>
                <w:sz w:val="20"/>
                <w:szCs w:val="20"/>
                <w:shd w:val="clear" w:color="auto" w:fill="FFFFFF"/>
              </w:rPr>
              <w:t xml:space="preserve">,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в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затвердження</w:t>
            </w:r>
            <w:proofErr w:type="spellEnd"/>
            <w:r w:rsidRPr="005A785D">
              <w:rPr>
                <w:rFonts w:eastAsia="Times New Roman"/>
                <w:color w:val="000000" w:themeColor="text1"/>
                <w:sz w:val="20"/>
                <w:szCs w:val="20"/>
                <w:shd w:val="clear" w:color="auto" w:fill="FFFFFF"/>
              </w:rPr>
              <w:t xml:space="preserve"> проекту закону про ДБУ</w:t>
            </w:r>
          </w:p>
        </w:tc>
        <w:tc>
          <w:tcPr>
            <w:tcW w:w="1703" w:type="dxa"/>
          </w:tcPr>
          <w:p w14:paraId="7FFF4828"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7" w:type="dxa"/>
          </w:tcPr>
          <w:p w14:paraId="7F8012A6"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Кабінет</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2715D1B1" w14:textId="77777777" w:rsidTr="00512281">
        <w:trPr>
          <w:trHeight w:val="312"/>
        </w:trPr>
        <w:tc>
          <w:tcPr>
            <w:tcW w:w="1271" w:type="dxa"/>
          </w:tcPr>
          <w:p w14:paraId="2E9BC7BC" w14:textId="77777777" w:rsidR="005A785D" w:rsidRPr="005A785D" w:rsidRDefault="005A785D" w:rsidP="005A785D">
            <w:pPr>
              <w:jc w:val="both"/>
              <w:rPr>
                <w:color w:val="000000" w:themeColor="text1"/>
                <w:sz w:val="20"/>
                <w:szCs w:val="20"/>
              </w:rPr>
            </w:pPr>
          </w:p>
        </w:tc>
        <w:tc>
          <w:tcPr>
            <w:tcW w:w="5103" w:type="dxa"/>
          </w:tcPr>
          <w:p w14:paraId="294A30C5"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підзвітний</w:t>
            </w:r>
            <w:proofErr w:type="spellEnd"/>
            <w:r w:rsidRPr="005A785D">
              <w:rPr>
                <w:rFonts w:eastAsia="Times New Roman"/>
                <w:color w:val="000000" w:themeColor="text1"/>
                <w:sz w:val="20"/>
                <w:szCs w:val="20"/>
                <w:shd w:val="clear" w:color="auto" w:fill="FFFFFF"/>
              </w:rPr>
              <w:t xml:space="preserve"> контроль за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Рахункової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палати</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України</w:t>
            </w:r>
            <w:proofErr w:type="spellEnd"/>
            <w:r w:rsidRPr="005A785D">
              <w:rPr>
                <w:rFonts w:eastAsia="Times New Roman"/>
                <w:color w:val="000000" w:themeColor="text1"/>
                <w:sz w:val="20"/>
                <w:szCs w:val="20"/>
                <w:shd w:val="clear" w:color="auto" w:fill="FFFFFF"/>
              </w:rPr>
              <w:t xml:space="preserve">,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в </w:t>
            </w:r>
            <w:proofErr w:type="spellStart"/>
            <w:r w:rsidRPr="005A785D">
              <w:rPr>
                <w:rFonts w:eastAsia="Times New Roman"/>
                <w:color w:val="000000" w:themeColor="text1"/>
                <w:sz w:val="20"/>
                <w:szCs w:val="20"/>
                <w:shd w:val="clear" w:color="auto" w:fill="FFFFFF"/>
              </w:rPr>
              <w:t>частині</w:t>
            </w:r>
            <w:proofErr w:type="spellEnd"/>
            <w:r w:rsidRPr="005A785D">
              <w:rPr>
                <w:rFonts w:eastAsia="Times New Roman"/>
                <w:color w:val="000000" w:themeColor="text1"/>
                <w:sz w:val="20"/>
                <w:szCs w:val="20"/>
                <w:shd w:val="clear" w:color="auto" w:fill="FFFFFF"/>
              </w:rPr>
              <w:t xml:space="preserve"> контролю за </w:t>
            </w:r>
            <w:proofErr w:type="spellStart"/>
            <w:r w:rsidRPr="005A785D">
              <w:rPr>
                <w:rFonts w:eastAsia="Times New Roman"/>
                <w:color w:val="000000" w:themeColor="text1"/>
                <w:sz w:val="20"/>
                <w:szCs w:val="20"/>
                <w:shd w:val="clear" w:color="auto" w:fill="FFFFFF"/>
              </w:rPr>
              <w:t>забезпеченням</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3" w:type="dxa"/>
          </w:tcPr>
          <w:p w14:paraId="1E3DB542"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7" w:type="dxa"/>
          </w:tcPr>
          <w:p w14:paraId="405F6797"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Рахунко-ва</w:t>
            </w:r>
            <w:proofErr w:type="spellEnd"/>
            <w:r w:rsidRPr="005A785D">
              <w:rPr>
                <w:color w:val="000000" w:themeColor="text1"/>
                <w:sz w:val="20"/>
                <w:szCs w:val="20"/>
              </w:rPr>
              <w:t xml:space="preserve"> палата</w:t>
            </w:r>
          </w:p>
        </w:tc>
      </w:tr>
    </w:tbl>
    <w:p w14:paraId="06F7DED4"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 xml:space="preserve">Як бачимо, управлінські зв’язки Верховної Ради України обмежуються щодо об’єкту дослідження Президентом, Кабінетом Міністрів України та Рахунковою палатою України, щодо яких застосовуються такі види управлінських зв’язків як координація та субординація. </w:t>
      </w:r>
    </w:p>
    <w:p w14:paraId="6E2C21F0" w14:textId="77777777" w:rsidR="005A785D" w:rsidRPr="005A785D" w:rsidRDefault="005A785D" w:rsidP="005A785D">
      <w:pPr>
        <w:spacing w:line="240" w:lineRule="auto"/>
        <w:ind w:firstLine="709"/>
        <w:jc w:val="both"/>
        <w:rPr>
          <w:color w:val="000000" w:themeColor="text1"/>
          <w:sz w:val="24"/>
          <w:szCs w:val="24"/>
        </w:rPr>
      </w:pPr>
      <w:r w:rsidRPr="005A785D">
        <w:rPr>
          <w:rFonts w:eastAsia="Times New Roman"/>
          <w:color w:val="000000" w:themeColor="text1"/>
          <w:sz w:val="24"/>
          <w:szCs w:val="24"/>
          <w:shd w:val="clear" w:color="auto" w:fill="FFFFFF"/>
        </w:rPr>
        <w:t xml:space="preserve">Черговим суб’єкт державного управління бюджетною безпекою України виступає </w:t>
      </w:r>
      <w:r w:rsidRPr="005A785D">
        <w:rPr>
          <w:color w:val="000000" w:themeColor="text1"/>
          <w:sz w:val="24"/>
          <w:szCs w:val="24"/>
        </w:rPr>
        <w:t>Рада національної безпеки та оборони України, управлінські зв’язки якої в межах системи/процесу державного управління бюджетною безпекою подані у таблиці .....</w:t>
      </w:r>
    </w:p>
    <w:p w14:paraId="2E1ED37F" w14:textId="77777777" w:rsidR="005A785D" w:rsidRPr="005A785D" w:rsidRDefault="005A785D" w:rsidP="005A785D">
      <w:pPr>
        <w:spacing w:line="240" w:lineRule="auto"/>
        <w:ind w:firstLine="709"/>
        <w:jc w:val="right"/>
        <w:rPr>
          <w:color w:val="000000" w:themeColor="text1"/>
          <w:sz w:val="24"/>
          <w:szCs w:val="24"/>
        </w:rPr>
      </w:pPr>
      <w:r w:rsidRPr="005A785D">
        <w:rPr>
          <w:color w:val="000000" w:themeColor="text1"/>
          <w:sz w:val="24"/>
          <w:szCs w:val="24"/>
        </w:rPr>
        <w:t>Таблиця ....</w:t>
      </w:r>
    </w:p>
    <w:p w14:paraId="6FA48AC5"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 xml:space="preserve">Управлінські зв’язки </w:t>
      </w:r>
      <w:r w:rsidRPr="005A785D">
        <w:rPr>
          <w:b/>
          <w:color w:val="000000" w:themeColor="text1"/>
          <w:sz w:val="24"/>
          <w:szCs w:val="24"/>
        </w:rPr>
        <w:t>Ради національної безпеки та оборони України</w:t>
      </w:r>
    </w:p>
    <w:p w14:paraId="166CAD64"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в сфері державного управління бюджетною безпекою*</w:t>
      </w:r>
    </w:p>
    <w:tbl>
      <w:tblPr>
        <w:tblStyle w:val="a6"/>
        <w:tblW w:w="0" w:type="auto"/>
        <w:tblLayout w:type="fixed"/>
        <w:tblLook w:val="04A0" w:firstRow="1" w:lastRow="0" w:firstColumn="1" w:lastColumn="0" w:noHBand="0" w:noVBand="1"/>
      </w:tblPr>
      <w:tblGrid>
        <w:gridCol w:w="1271"/>
        <w:gridCol w:w="5358"/>
        <w:gridCol w:w="1446"/>
        <w:gridCol w:w="1269"/>
      </w:tblGrid>
      <w:tr w:rsidR="005A785D" w:rsidRPr="005A785D" w14:paraId="3B481AFA" w14:textId="77777777" w:rsidTr="00D22416">
        <w:tc>
          <w:tcPr>
            <w:tcW w:w="1271" w:type="dxa"/>
          </w:tcPr>
          <w:p w14:paraId="624498B0"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/пер-</w:t>
            </w:r>
            <w:proofErr w:type="spellStart"/>
            <w:r w:rsidRPr="005A785D">
              <w:rPr>
                <w:b/>
                <w:i/>
                <w:color w:val="000000" w:themeColor="text1"/>
                <w:sz w:val="20"/>
                <w:szCs w:val="20"/>
              </w:rPr>
              <w:t>винний</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c>
          <w:tcPr>
            <w:tcW w:w="5358" w:type="dxa"/>
          </w:tcPr>
          <w:p w14:paraId="7CA27D16"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Повноваження</w:t>
            </w:r>
            <w:proofErr w:type="spellEnd"/>
          </w:p>
        </w:tc>
        <w:tc>
          <w:tcPr>
            <w:tcW w:w="1446" w:type="dxa"/>
          </w:tcPr>
          <w:p w14:paraId="00A5BD71"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Види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управлін-ських</w:t>
            </w:r>
            <w:proofErr w:type="spellEnd"/>
            <w:r w:rsidRPr="005A785D">
              <w:rPr>
                <w:b/>
                <w:i/>
                <w:color w:val="000000" w:themeColor="text1"/>
                <w:sz w:val="20"/>
                <w:szCs w:val="20"/>
              </w:rPr>
              <w:t xml:space="preserve"> </w:t>
            </w:r>
            <w:proofErr w:type="spellStart"/>
            <w:r w:rsidRPr="005A785D">
              <w:rPr>
                <w:b/>
                <w:i/>
                <w:color w:val="000000" w:themeColor="text1"/>
                <w:sz w:val="20"/>
                <w:szCs w:val="20"/>
              </w:rPr>
              <w:t>зв’язків</w:t>
            </w:r>
            <w:proofErr w:type="spellEnd"/>
          </w:p>
        </w:tc>
        <w:tc>
          <w:tcPr>
            <w:tcW w:w="1269" w:type="dxa"/>
          </w:tcPr>
          <w:p w14:paraId="716142AF"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Суб’єкти</w:t>
            </w:r>
            <w:proofErr w:type="spellEnd"/>
            <w:r w:rsidRPr="005A785D">
              <w:rPr>
                <w:b/>
                <w:i/>
                <w:color w:val="000000" w:themeColor="text1"/>
                <w:sz w:val="20"/>
                <w:szCs w:val="20"/>
              </w:rPr>
              <w:t xml:space="preserve"> управ-</w:t>
            </w:r>
            <w:proofErr w:type="spellStart"/>
            <w:r w:rsidRPr="005A785D">
              <w:rPr>
                <w:b/>
                <w:i/>
                <w:color w:val="000000" w:themeColor="text1"/>
                <w:sz w:val="20"/>
                <w:szCs w:val="20"/>
              </w:rPr>
              <w:t>ління</w:t>
            </w:r>
            <w:proofErr w:type="spellEnd"/>
            <w:r w:rsidRPr="005A785D">
              <w:rPr>
                <w:b/>
                <w:i/>
                <w:color w:val="000000" w:themeColor="text1"/>
                <w:sz w:val="20"/>
                <w:szCs w:val="20"/>
              </w:rPr>
              <w:t xml:space="preserve">/ </w:t>
            </w:r>
            <w:proofErr w:type="spellStart"/>
            <w:r w:rsidRPr="005A785D">
              <w:rPr>
                <w:b/>
                <w:i/>
                <w:color w:val="000000" w:themeColor="text1"/>
                <w:sz w:val="20"/>
                <w:szCs w:val="20"/>
              </w:rPr>
              <w:t>друго-рядні</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учасники</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r>
      <w:tr w:rsidR="005A785D" w:rsidRPr="005A785D" w14:paraId="5E05152D" w14:textId="77777777" w:rsidTr="00D22416">
        <w:trPr>
          <w:trHeight w:val="922"/>
        </w:trPr>
        <w:tc>
          <w:tcPr>
            <w:tcW w:w="1271" w:type="dxa"/>
            <w:vMerge w:val="restart"/>
          </w:tcPr>
          <w:p w14:paraId="583FC14F" w14:textId="77777777" w:rsidR="005A785D" w:rsidRPr="005A785D" w:rsidRDefault="005A785D" w:rsidP="005A785D">
            <w:pPr>
              <w:jc w:val="both"/>
              <w:rPr>
                <w:color w:val="000000" w:themeColor="text1"/>
                <w:sz w:val="20"/>
                <w:szCs w:val="20"/>
              </w:rPr>
            </w:pPr>
            <w:r w:rsidRPr="005A785D">
              <w:rPr>
                <w:color w:val="000000" w:themeColor="text1"/>
                <w:sz w:val="20"/>
                <w:szCs w:val="20"/>
              </w:rPr>
              <w:t xml:space="preserve">Рада </w:t>
            </w:r>
            <w:proofErr w:type="spellStart"/>
            <w:r w:rsidRPr="005A785D">
              <w:rPr>
                <w:color w:val="000000" w:themeColor="text1"/>
                <w:sz w:val="20"/>
                <w:szCs w:val="20"/>
              </w:rPr>
              <w:t>націо-нальної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та оборони </w:t>
            </w:r>
            <w:proofErr w:type="spellStart"/>
            <w:r w:rsidRPr="005A785D">
              <w:rPr>
                <w:color w:val="000000" w:themeColor="text1"/>
                <w:sz w:val="20"/>
                <w:szCs w:val="20"/>
              </w:rPr>
              <w:t>України</w:t>
            </w:r>
            <w:proofErr w:type="spellEnd"/>
          </w:p>
        </w:tc>
        <w:tc>
          <w:tcPr>
            <w:tcW w:w="5358" w:type="dxa"/>
          </w:tcPr>
          <w:p w14:paraId="20E7E165"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внесення</w:t>
            </w:r>
            <w:proofErr w:type="spellEnd"/>
            <w:r w:rsidRPr="005A785D">
              <w:rPr>
                <w:color w:val="000000" w:themeColor="text1"/>
                <w:sz w:val="20"/>
                <w:szCs w:val="20"/>
              </w:rPr>
              <w:t xml:space="preserve"> </w:t>
            </w:r>
            <w:proofErr w:type="spellStart"/>
            <w:r w:rsidRPr="005A785D">
              <w:rPr>
                <w:color w:val="000000" w:themeColor="text1"/>
                <w:sz w:val="20"/>
                <w:szCs w:val="20"/>
              </w:rPr>
              <w:t>пропозицій</w:t>
            </w:r>
            <w:proofErr w:type="spellEnd"/>
            <w:r w:rsidRPr="005A785D">
              <w:rPr>
                <w:color w:val="000000" w:themeColor="text1"/>
                <w:sz w:val="20"/>
                <w:szCs w:val="20"/>
              </w:rPr>
              <w:t xml:space="preserve"> Президенту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реалізації</w:t>
            </w:r>
            <w:proofErr w:type="spellEnd"/>
            <w:r w:rsidRPr="005A785D">
              <w:rPr>
                <w:color w:val="000000" w:themeColor="text1"/>
                <w:sz w:val="20"/>
                <w:szCs w:val="20"/>
              </w:rPr>
              <w:t xml:space="preserve"> засад </w:t>
            </w:r>
            <w:proofErr w:type="spellStart"/>
            <w:r w:rsidRPr="005A785D">
              <w:rPr>
                <w:color w:val="000000" w:themeColor="text1"/>
                <w:sz w:val="20"/>
                <w:szCs w:val="20"/>
              </w:rPr>
              <w:t>внутрішньої</w:t>
            </w:r>
            <w:proofErr w:type="spellEnd"/>
            <w:r w:rsidRPr="005A785D">
              <w:rPr>
                <w:color w:val="000000" w:themeColor="text1"/>
                <w:sz w:val="20"/>
                <w:szCs w:val="20"/>
              </w:rPr>
              <w:t xml:space="preserve"> та </w:t>
            </w:r>
            <w:proofErr w:type="spellStart"/>
            <w:r w:rsidRPr="005A785D">
              <w:rPr>
                <w:color w:val="000000" w:themeColor="text1"/>
                <w:sz w:val="20"/>
                <w:szCs w:val="20"/>
              </w:rPr>
              <w:t>зовнішньої</w:t>
            </w:r>
            <w:proofErr w:type="spellEnd"/>
            <w:r w:rsidRPr="005A785D">
              <w:rPr>
                <w:color w:val="000000" w:themeColor="text1"/>
                <w:sz w:val="20"/>
                <w:szCs w:val="20"/>
              </w:rPr>
              <w:t xml:space="preserve"> </w:t>
            </w:r>
            <w:proofErr w:type="spellStart"/>
            <w:r w:rsidRPr="005A785D">
              <w:rPr>
                <w:color w:val="000000" w:themeColor="text1"/>
                <w:sz w:val="20"/>
                <w:szCs w:val="20"/>
              </w:rPr>
              <w:t>політики</w:t>
            </w:r>
            <w:proofErr w:type="spellEnd"/>
            <w:r w:rsidRPr="005A785D">
              <w:rPr>
                <w:color w:val="000000" w:themeColor="text1"/>
                <w:sz w:val="20"/>
                <w:szCs w:val="20"/>
              </w:rPr>
              <w:t xml:space="preserve"> у </w:t>
            </w:r>
            <w:proofErr w:type="spellStart"/>
            <w:r w:rsidRPr="005A785D">
              <w:rPr>
                <w:color w:val="000000" w:themeColor="text1"/>
                <w:sz w:val="20"/>
                <w:szCs w:val="20"/>
              </w:rPr>
              <w:t>сфері</w:t>
            </w:r>
            <w:proofErr w:type="spellEnd"/>
            <w:r w:rsidRPr="005A785D">
              <w:rPr>
                <w:color w:val="000000" w:themeColor="text1"/>
                <w:sz w:val="20"/>
                <w:szCs w:val="20"/>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w:t>
            </w:r>
            <w:proofErr w:type="spellStart"/>
            <w:r w:rsidRPr="005A785D">
              <w:rPr>
                <w:color w:val="000000" w:themeColor="text1"/>
                <w:sz w:val="20"/>
                <w:szCs w:val="20"/>
              </w:rPr>
              <w:t>державної</w:t>
            </w:r>
            <w:proofErr w:type="spellEnd"/>
            <w:r w:rsidRPr="005A785D">
              <w:rPr>
                <w:color w:val="000000" w:themeColor="text1"/>
                <w:sz w:val="20"/>
                <w:szCs w:val="20"/>
              </w:rPr>
              <w:t>/</w:t>
            </w:r>
            <w:proofErr w:type="spellStart"/>
            <w:r w:rsidRPr="005A785D">
              <w:rPr>
                <w:color w:val="000000" w:themeColor="text1"/>
                <w:sz w:val="20"/>
                <w:szCs w:val="20"/>
              </w:rPr>
              <w:t>економічної</w:t>
            </w:r>
            <w:proofErr w:type="spellEnd"/>
            <w:r w:rsidRPr="005A785D">
              <w:rPr>
                <w:color w:val="000000" w:themeColor="text1"/>
                <w:sz w:val="20"/>
                <w:szCs w:val="20"/>
              </w:rPr>
              <w:t xml:space="preserve">/ </w:t>
            </w:r>
            <w:proofErr w:type="spellStart"/>
            <w:r w:rsidRPr="005A785D">
              <w:rPr>
                <w:color w:val="000000" w:themeColor="text1"/>
                <w:sz w:val="20"/>
                <w:szCs w:val="20"/>
              </w:rPr>
              <w:t>фінансової</w:t>
            </w:r>
            <w:proofErr w:type="spellEnd"/>
            <w:r w:rsidRPr="005A785D">
              <w:rPr>
                <w:color w:val="000000" w:themeColor="text1"/>
                <w:sz w:val="20"/>
                <w:szCs w:val="20"/>
              </w:rPr>
              <w:t>/</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p>
        </w:tc>
        <w:tc>
          <w:tcPr>
            <w:tcW w:w="1446" w:type="dxa"/>
          </w:tcPr>
          <w:p w14:paraId="7ABEB688"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реординація</w:t>
            </w:r>
            <w:proofErr w:type="spellEnd"/>
          </w:p>
        </w:tc>
        <w:tc>
          <w:tcPr>
            <w:tcW w:w="1269" w:type="dxa"/>
          </w:tcPr>
          <w:p w14:paraId="016D6D41"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Прези-дент</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21CBCD7A" w14:textId="77777777" w:rsidTr="00D22416">
        <w:tc>
          <w:tcPr>
            <w:tcW w:w="1271" w:type="dxa"/>
            <w:vMerge/>
          </w:tcPr>
          <w:p w14:paraId="040A52E4" w14:textId="77777777" w:rsidR="005A785D" w:rsidRPr="005A785D" w:rsidRDefault="005A785D" w:rsidP="005A785D">
            <w:pPr>
              <w:jc w:val="both"/>
              <w:rPr>
                <w:color w:val="000000" w:themeColor="text1"/>
                <w:sz w:val="20"/>
                <w:szCs w:val="20"/>
              </w:rPr>
            </w:pPr>
          </w:p>
        </w:tc>
        <w:tc>
          <w:tcPr>
            <w:tcW w:w="5358" w:type="dxa"/>
          </w:tcPr>
          <w:p w14:paraId="1B1AB738"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органів</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виконавчої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влади</w:t>
            </w:r>
            <w:proofErr w:type="spellEnd"/>
            <w:r w:rsidRPr="005A785D">
              <w:rPr>
                <w:rFonts w:eastAsia="Times New Roman"/>
                <w:color w:val="000000" w:themeColor="text1"/>
                <w:sz w:val="20"/>
                <w:szCs w:val="20"/>
                <w:shd w:val="clear" w:color="auto" w:fill="FFFFFF"/>
              </w:rPr>
              <w:t xml:space="preserve"> в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w:t>
            </w:r>
            <w:proofErr w:type="spellStart"/>
            <w:r w:rsidRPr="005A785D">
              <w:rPr>
                <w:color w:val="000000" w:themeColor="text1"/>
                <w:sz w:val="20"/>
                <w:szCs w:val="20"/>
              </w:rPr>
              <w:t>державної</w:t>
            </w:r>
            <w:proofErr w:type="spellEnd"/>
            <w:r w:rsidRPr="005A785D">
              <w:rPr>
                <w:color w:val="000000" w:themeColor="text1"/>
                <w:sz w:val="20"/>
                <w:szCs w:val="20"/>
              </w:rPr>
              <w:t>/</w:t>
            </w:r>
            <w:proofErr w:type="spellStart"/>
            <w:r w:rsidRPr="005A785D">
              <w:rPr>
                <w:color w:val="000000" w:themeColor="text1"/>
                <w:sz w:val="20"/>
                <w:szCs w:val="20"/>
              </w:rPr>
              <w:t>економічної</w:t>
            </w:r>
            <w:proofErr w:type="spellEnd"/>
            <w:r w:rsidRPr="005A785D">
              <w:rPr>
                <w:color w:val="000000" w:themeColor="text1"/>
                <w:sz w:val="20"/>
                <w:szCs w:val="20"/>
              </w:rPr>
              <w:t xml:space="preserve">/ </w:t>
            </w:r>
            <w:proofErr w:type="spellStart"/>
            <w:r w:rsidRPr="005A785D">
              <w:rPr>
                <w:color w:val="000000" w:themeColor="text1"/>
                <w:sz w:val="20"/>
                <w:szCs w:val="20"/>
              </w:rPr>
              <w:t>фінансової</w:t>
            </w:r>
            <w:proofErr w:type="spellEnd"/>
            <w:r w:rsidRPr="005A785D">
              <w:rPr>
                <w:color w:val="000000" w:themeColor="text1"/>
                <w:sz w:val="20"/>
                <w:szCs w:val="20"/>
              </w:rPr>
              <w:t>/</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p>
        </w:tc>
        <w:tc>
          <w:tcPr>
            <w:tcW w:w="1446" w:type="dxa"/>
          </w:tcPr>
          <w:p w14:paraId="6AF39045" w14:textId="77777777" w:rsidR="005A785D" w:rsidRPr="00D22416" w:rsidRDefault="005A785D" w:rsidP="005A785D">
            <w:pPr>
              <w:jc w:val="center"/>
              <w:rPr>
                <w:color w:val="000000" w:themeColor="text1"/>
                <w:sz w:val="20"/>
                <w:szCs w:val="20"/>
              </w:rPr>
            </w:pPr>
            <w:proofErr w:type="spellStart"/>
            <w:r w:rsidRPr="00D22416">
              <w:rPr>
                <w:color w:val="000000" w:themeColor="text1"/>
                <w:sz w:val="20"/>
                <w:szCs w:val="20"/>
              </w:rPr>
              <w:t>координація</w:t>
            </w:r>
            <w:proofErr w:type="spellEnd"/>
          </w:p>
        </w:tc>
        <w:tc>
          <w:tcPr>
            <w:tcW w:w="1269" w:type="dxa"/>
            <w:vMerge w:val="restart"/>
          </w:tcPr>
          <w:p w14:paraId="1CF2985C" w14:textId="77777777" w:rsidR="005A785D" w:rsidRPr="00D22416" w:rsidRDefault="005A785D" w:rsidP="005A785D">
            <w:pPr>
              <w:jc w:val="both"/>
              <w:rPr>
                <w:color w:val="000000" w:themeColor="text1"/>
                <w:sz w:val="20"/>
                <w:szCs w:val="20"/>
              </w:rPr>
            </w:pPr>
            <w:proofErr w:type="spellStart"/>
            <w:r w:rsidRPr="00D22416">
              <w:rPr>
                <w:color w:val="000000" w:themeColor="text1"/>
                <w:sz w:val="20"/>
                <w:szCs w:val="20"/>
              </w:rPr>
              <w:t>Кабінет</w:t>
            </w:r>
            <w:proofErr w:type="spellEnd"/>
            <w:r w:rsidRPr="00D22416">
              <w:rPr>
                <w:color w:val="000000" w:themeColor="text1"/>
                <w:sz w:val="20"/>
                <w:szCs w:val="20"/>
              </w:rPr>
              <w:t xml:space="preserve"> </w:t>
            </w:r>
            <w:proofErr w:type="spellStart"/>
            <w:r w:rsidRPr="00D22416">
              <w:rPr>
                <w:color w:val="000000" w:themeColor="text1"/>
                <w:sz w:val="20"/>
                <w:szCs w:val="20"/>
              </w:rPr>
              <w:t>Міністрів</w:t>
            </w:r>
            <w:proofErr w:type="spellEnd"/>
            <w:r w:rsidRPr="00D22416">
              <w:rPr>
                <w:color w:val="000000" w:themeColor="text1"/>
                <w:sz w:val="20"/>
                <w:szCs w:val="20"/>
              </w:rPr>
              <w:t xml:space="preserve"> </w:t>
            </w:r>
            <w:proofErr w:type="spellStart"/>
            <w:r w:rsidRPr="00D22416">
              <w:rPr>
                <w:color w:val="000000" w:themeColor="text1"/>
                <w:sz w:val="20"/>
                <w:szCs w:val="20"/>
              </w:rPr>
              <w:t>України</w:t>
            </w:r>
            <w:proofErr w:type="spellEnd"/>
          </w:p>
        </w:tc>
      </w:tr>
      <w:tr w:rsidR="005A785D" w:rsidRPr="005A785D" w14:paraId="5D252640" w14:textId="77777777" w:rsidTr="00D22416">
        <w:trPr>
          <w:trHeight w:val="273"/>
        </w:trPr>
        <w:tc>
          <w:tcPr>
            <w:tcW w:w="1271" w:type="dxa"/>
            <w:vMerge/>
          </w:tcPr>
          <w:p w14:paraId="229682CF" w14:textId="77777777" w:rsidR="005A785D" w:rsidRPr="005A785D" w:rsidRDefault="005A785D" w:rsidP="005A785D">
            <w:pPr>
              <w:jc w:val="both"/>
              <w:rPr>
                <w:color w:val="000000" w:themeColor="text1"/>
                <w:sz w:val="24"/>
                <w:szCs w:val="24"/>
              </w:rPr>
            </w:pPr>
          </w:p>
        </w:tc>
        <w:tc>
          <w:tcPr>
            <w:tcW w:w="5358" w:type="dxa"/>
          </w:tcPr>
          <w:p w14:paraId="03250F9A" w14:textId="77777777" w:rsidR="005A785D" w:rsidRPr="00D22416" w:rsidRDefault="005A785D" w:rsidP="005A785D">
            <w:pPr>
              <w:jc w:val="both"/>
              <w:rPr>
                <w:rFonts w:eastAsia="Times New Roman"/>
                <w:color w:val="000000" w:themeColor="text1"/>
                <w:sz w:val="20"/>
                <w:szCs w:val="20"/>
              </w:rPr>
            </w:pPr>
            <w:r w:rsidRPr="00D22416">
              <w:rPr>
                <w:rFonts w:eastAsia="Times New Roman"/>
                <w:color w:val="000000" w:themeColor="text1"/>
                <w:sz w:val="20"/>
                <w:szCs w:val="20"/>
                <w:shd w:val="clear" w:color="auto" w:fill="FFFFFF"/>
              </w:rPr>
              <w:t xml:space="preserve">контроль за </w:t>
            </w:r>
            <w:proofErr w:type="spellStart"/>
            <w:r w:rsidRPr="00D22416">
              <w:rPr>
                <w:rFonts w:eastAsia="Times New Roman"/>
                <w:color w:val="000000" w:themeColor="text1"/>
                <w:sz w:val="20"/>
                <w:szCs w:val="20"/>
                <w:shd w:val="clear" w:color="auto" w:fill="FFFFFF"/>
              </w:rPr>
              <w:t>діяльністю</w:t>
            </w:r>
            <w:proofErr w:type="spellEnd"/>
            <w:r w:rsidRPr="00D22416">
              <w:rPr>
                <w:rFonts w:eastAsia="Times New Roman"/>
                <w:color w:val="000000" w:themeColor="text1"/>
                <w:sz w:val="20"/>
                <w:szCs w:val="20"/>
                <w:shd w:val="clear" w:color="auto" w:fill="FFFFFF"/>
              </w:rPr>
              <w:t xml:space="preserve"> </w:t>
            </w:r>
            <w:proofErr w:type="spellStart"/>
            <w:r w:rsidRPr="00D22416">
              <w:rPr>
                <w:rFonts w:eastAsia="Times New Roman"/>
                <w:color w:val="000000" w:themeColor="text1"/>
                <w:sz w:val="20"/>
                <w:szCs w:val="20"/>
                <w:shd w:val="clear" w:color="auto" w:fill="FFFFFF"/>
              </w:rPr>
              <w:t>органів</w:t>
            </w:r>
            <w:proofErr w:type="spellEnd"/>
            <w:r w:rsidRPr="00D22416">
              <w:rPr>
                <w:rFonts w:eastAsia="Times New Roman"/>
                <w:color w:val="000000" w:themeColor="text1"/>
                <w:sz w:val="20"/>
                <w:szCs w:val="20"/>
                <w:shd w:val="clear" w:color="auto" w:fill="FFFFFF"/>
              </w:rPr>
              <w:t xml:space="preserve"> </w:t>
            </w:r>
            <w:proofErr w:type="spellStart"/>
            <w:r w:rsidRPr="00D22416">
              <w:rPr>
                <w:rFonts w:eastAsia="Times New Roman"/>
                <w:color w:val="000000" w:themeColor="text1"/>
                <w:sz w:val="20"/>
                <w:szCs w:val="20"/>
                <w:shd w:val="clear" w:color="auto" w:fill="FFFFFF"/>
              </w:rPr>
              <w:t>виконавчої</w:t>
            </w:r>
            <w:proofErr w:type="spellEnd"/>
            <w:r w:rsidRPr="00D22416">
              <w:rPr>
                <w:rFonts w:eastAsia="Times New Roman"/>
                <w:color w:val="000000" w:themeColor="text1"/>
                <w:sz w:val="20"/>
                <w:szCs w:val="20"/>
                <w:shd w:val="clear" w:color="auto" w:fill="FFFFFF"/>
              </w:rPr>
              <w:t xml:space="preserve"> </w:t>
            </w:r>
            <w:proofErr w:type="spellStart"/>
            <w:r w:rsidRPr="00D22416">
              <w:rPr>
                <w:rFonts w:eastAsia="Times New Roman"/>
                <w:color w:val="000000" w:themeColor="text1"/>
                <w:sz w:val="20"/>
                <w:szCs w:val="20"/>
                <w:shd w:val="clear" w:color="auto" w:fill="FFFFFF"/>
              </w:rPr>
              <w:t>влади</w:t>
            </w:r>
            <w:proofErr w:type="spellEnd"/>
            <w:r w:rsidRPr="00D22416">
              <w:rPr>
                <w:rFonts w:eastAsia="Times New Roman"/>
                <w:color w:val="000000" w:themeColor="text1"/>
                <w:sz w:val="20"/>
                <w:szCs w:val="20"/>
                <w:shd w:val="clear" w:color="auto" w:fill="FFFFFF"/>
              </w:rPr>
              <w:t xml:space="preserve"> в </w:t>
            </w:r>
            <w:proofErr w:type="spellStart"/>
            <w:r w:rsidRPr="00D22416">
              <w:rPr>
                <w:rFonts w:eastAsia="Times New Roman"/>
                <w:color w:val="000000" w:themeColor="text1"/>
                <w:sz w:val="20"/>
                <w:szCs w:val="20"/>
                <w:shd w:val="clear" w:color="auto" w:fill="FFFFFF"/>
              </w:rPr>
              <w:t>сфері</w:t>
            </w:r>
            <w:proofErr w:type="spellEnd"/>
            <w:r w:rsidRPr="00D22416">
              <w:rPr>
                <w:rFonts w:eastAsia="Times New Roman"/>
                <w:color w:val="000000" w:themeColor="text1"/>
                <w:sz w:val="20"/>
                <w:szCs w:val="20"/>
                <w:shd w:val="clear" w:color="auto" w:fill="FFFFFF"/>
              </w:rPr>
              <w:t xml:space="preserve"> </w:t>
            </w:r>
            <w:proofErr w:type="spellStart"/>
            <w:r w:rsidRPr="00D22416">
              <w:rPr>
                <w:color w:val="000000" w:themeColor="text1"/>
                <w:sz w:val="20"/>
                <w:szCs w:val="20"/>
              </w:rPr>
              <w:t>національної</w:t>
            </w:r>
            <w:proofErr w:type="spellEnd"/>
            <w:r w:rsidRPr="00D22416">
              <w:rPr>
                <w:color w:val="000000" w:themeColor="text1"/>
                <w:sz w:val="20"/>
                <w:szCs w:val="20"/>
              </w:rPr>
              <w:t>/</w:t>
            </w:r>
            <w:proofErr w:type="spellStart"/>
            <w:r w:rsidRPr="00D22416">
              <w:rPr>
                <w:color w:val="000000" w:themeColor="text1"/>
                <w:sz w:val="20"/>
                <w:szCs w:val="20"/>
              </w:rPr>
              <w:t>державної</w:t>
            </w:r>
            <w:proofErr w:type="spellEnd"/>
            <w:r w:rsidRPr="00D22416">
              <w:rPr>
                <w:color w:val="000000" w:themeColor="text1"/>
                <w:sz w:val="20"/>
                <w:szCs w:val="20"/>
              </w:rPr>
              <w:t xml:space="preserve">/ </w:t>
            </w:r>
            <w:proofErr w:type="spellStart"/>
            <w:r w:rsidRPr="00D22416">
              <w:rPr>
                <w:color w:val="000000" w:themeColor="text1"/>
                <w:sz w:val="20"/>
                <w:szCs w:val="20"/>
              </w:rPr>
              <w:t>економічної</w:t>
            </w:r>
            <w:proofErr w:type="spellEnd"/>
            <w:r w:rsidRPr="00D22416">
              <w:rPr>
                <w:color w:val="000000" w:themeColor="text1"/>
                <w:sz w:val="20"/>
                <w:szCs w:val="20"/>
              </w:rPr>
              <w:t xml:space="preserve">/ </w:t>
            </w:r>
            <w:proofErr w:type="spellStart"/>
            <w:r w:rsidRPr="00D22416">
              <w:rPr>
                <w:color w:val="000000" w:themeColor="text1"/>
                <w:sz w:val="20"/>
                <w:szCs w:val="20"/>
              </w:rPr>
              <w:t>фінансової</w:t>
            </w:r>
            <w:proofErr w:type="spellEnd"/>
            <w:r w:rsidRPr="00D22416">
              <w:rPr>
                <w:color w:val="000000" w:themeColor="text1"/>
                <w:sz w:val="20"/>
                <w:szCs w:val="20"/>
              </w:rPr>
              <w:t>/</w:t>
            </w:r>
            <w:proofErr w:type="spellStart"/>
            <w:r w:rsidRPr="00D22416">
              <w:rPr>
                <w:color w:val="000000" w:themeColor="text1"/>
                <w:sz w:val="20"/>
                <w:szCs w:val="20"/>
              </w:rPr>
              <w:t>бюджетної</w:t>
            </w:r>
            <w:proofErr w:type="spellEnd"/>
            <w:r w:rsidRPr="00D22416">
              <w:rPr>
                <w:color w:val="000000" w:themeColor="text1"/>
                <w:sz w:val="20"/>
                <w:szCs w:val="20"/>
              </w:rPr>
              <w:t xml:space="preserve"> </w:t>
            </w:r>
            <w:proofErr w:type="spellStart"/>
            <w:r w:rsidRPr="00D22416">
              <w:rPr>
                <w:color w:val="000000" w:themeColor="text1"/>
                <w:sz w:val="20"/>
                <w:szCs w:val="20"/>
              </w:rPr>
              <w:t>безпеки</w:t>
            </w:r>
            <w:proofErr w:type="spellEnd"/>
            <w:r w:rsidRPr="00D22416">
              <w:rPr>
                <w:color w:val="000000" w:themeColor="text1"/>
                <w:sz w:val="20"/>
                <w:szCs w:val="20"/>
              </w:rPr>
              <w:t xml:space="preserve">; </w:t>
            </w:r>
            <w:proofErr w:type="spellStart"/>
            <w:r w:rsidRPr="00D22416">
              <w:rPr>
                <w:color w:val="000000" w:themeColor="text1"/>
                <w:sz w:val="20"/>
                <w:szCs w:val="20"/>
              </w:rPr>
              <w:t>узгодження</w:t>
            </w:r>
            <w:proofErr w:type="spellEnd"/>
            <w:r w:rsidRPr="00D22416">
              <w:rPr>
                <w:color w:val="000000" w:themeColor="text1"/>
                <w:sz w:val="20"/>
                <w:szCs w:val="20"/>
              </w:rPr>
              <w:t xml:space="preserve"> </w:t>
            </w:r>
            <w:proofErr w:type="spellStart"/>
            <w:r w:rsidRPr="00D22416">
              <w:rPr>
                <w:color w:val="000000" w:themeColor="text1"/>
                <w:sz w:val="20"/>
                <w:szCs w:val="20"/>
              </w:rPr>
              <w:t>проектних</w:t>
            </w:r>
            <w:proofErr w:type="spellEnd"/>
            <w:r w:rsidRPr="00D22416">
              <w:rPr>
                <w:color w:val="000000" w:themeColor="text1"/>
                <w:sz w:val="20"/>
                <w:szCs w:val="20"/>
              </w:rPr>
              <w:t xml:space="preserve"> </w:t>
            </w:r>
            <w:proofErr w:type="spellStart"/>
            <w:r w:rsidRPr="00D22416">
              <w:rPr>
                <w:color w:val="000000" w:themeColor="text1"/>
                <w:sz w:val="20"/>
                <w:szCs w:val="20"/>
              </w:rPr>
              <w:t>положень</w:t>
            </w:r>
            <w:proofErr w:type="spellEnd"/>
            <w:r w:rsidRPr="00D22416">
              <w:rPr>
                <w:color w:val="000000" w:themeColor="text1"/>
                <w:sz w:val="20"/>
                <w:szCs w:val="20"/>
              </w:rPr>
              <w:t xml:space="preserve"> з </w:t>
            </w:r>
            <w:proofErr w:type="spellStart"/>
            <w:r w:rsidRPr="00D22416">
              <w:rPr>
                <w:color w:val="000000" w:themeColor="text1"/>
                <w:sz w:val="20"/>
                <w:szCs w:val="20"/>
              </w:rPr>
              <w:t>питань</w:t>
            </w:r>
            <w:proofErr w:type="spellEnd"/>
            <w:r w:rsidRPr="00D22416">
              <w:rPr>
                <w:color w:val="000000" w:themeColor="text1"/>
                <w:sz w:val="20"/>
                <w:szCs w:val="20"/>
              </w:rPr>
              <w:t xml:space="preserve"> </w:t>
            </w:r>
            <w:proofErr w:type="spellStart"/>
            <w:r w:rsidRPr="00D22416">
              <w:rPr>
                <w:color w:val="000000" w:themeColor="text1"/>
                <w:sz w:val="20"/>
                <w:szCs w:val="20"/>
              </w:rPr>
              <w:t>економічної</w:t>
            </w:r>
            <w:proofErr w:type="spellEnd"/>
            <w:r w:rsidRPr="00D22416">
              <w:rPr>
                <w:color w:val="000000" w:themeColor="text1"/>
                <w:sz w:val="20"/>
                <w:szCs w:val="20"/>
              </w:rPr>
              <w:t>/</w:t>
            </w:r>
            <w:proofErr w:type="spellStart"/>
            <w:r w:rsidRPr="00D22416">
              <w:rPr>
                <w:color w:val="000000" w:themeColor="text1"/>
                <w:sz w:val="20"/>
                <w:szCs w:val="20"/>
              </w:rPr>
              <w:t>фінансової</w:t>
            </w:r>
            <w:proofErr w:type="spellEnd"/>
            <w:r w:rsidRPr="00D22416">
              <w:rPr>
                <w:color w:val="000000" w:themeColor="text1"/>
                <w:sz w:val="20"/>
                <w:szCs w:val="20"/>
              </w:rPr>
              <w:t>/</w:t>
            </w:r>
            <w:proofErr w:type="spellStart"/>
            <w:r w:rsidRPr="00D22416">
              <w:rPr>
                <w:color w:val="000000" w:themeColor="text1"/>
                <w:sz w:val="20"/>
                <w:szCs w:val="20"/>
              </w:rPr>
              <w:t>бюджетної</w:t>
            </w:r>
            <w:proofErr w:type="spellEnd"/>
            <w:r w:rsidRPr="00D22416">
              <w:rPr>
                <w:color w:val="000000" w:themeColor="text1"/>
                <w:sz w:val="20"/>
                <w:szCs w:val="20"/>
              </w:rPr>
              <w:t xml:space="preserve"> </w:t>
            </w:r>
            <w:proofErr w:type="spellStart"/>
            <w:r w:rsidRPr="00D22416">
              <w:rPr>
                <w:color w:val="000000" w:themeColor="text1"/>
                <w:sz w:val="20"/>
                <w:szCs w:val="20"/>
              </w:rPr>
              <w:t>безпеки</w:t>
            </w:r>
            <w:proofErr w:type="spellEnd"/>
          </w:p>
        </w:tc>
        <w:tc>
          <w:tcPr>
            <w:tcW w:w="1446" w:type="dxa"/>
          </w:tcPr>
          <w:p w14:paraId="3FD4369A" w14:textId="77777777" w:rsidR="005A785D" w:rsidRPr="00D22416" w:rsidRDefault="005A785D" w:rsidP="005A785D">
            <w:pPr>
              <w:jc w:val="center"/>
              <w:rPr>
                <w:color w:val="000000" w:themeColor="text1"/>
                <w:sz w:val="20"/>
                <w:szCs w:val="20"/>
              </w:rPr>
            </w:pPr>
            <w:proofErr w:type="spellStart"/>
            <w:r w:rsidRPr="00D22416">
              <w:rPr>
                <w:color w:val="000000" w:themeColor="text1"/>
                <w:sz w:val="20"/>
                <w:szCs w:val="20"/>
              </w:rPr>
              <w:t>субординація</w:t>
            </w:r>
            <w:proofErr w:type="spellEnd"/>
          </w:p>
        </w:tc>
        <w:tc>
          <w:tcPr>
            <w:tcW w:w="1269" w:type="dxa"/>
            <w:vMerge/>
          </w:tcPr>
          <w:p w14:paraId="4B3F7981" w14:textId="77777777" w:rsidR="005A785D" w:rsidRPr="00D22416" w:rsidRDefault="005A785D" w:rsidP="005A785D">
            <w:pPr>
              <w:jc w:val="both"/>
              <w:rPr>
                <w:color w:val="000000" w:themeColor="text1"/>
                <w:sz w:val="20"/>
                <w:szCs w:val="20"/>
              </w:rPr>
            </w:pPr>
          </w:p>
        </w:tc>
      </w:tr>
    </w:tbl>
    <w:p w14:paraId="2FFF897C"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Як видно з таблиці ...</w:t>
      </w:r>
      <w:r w:rsidRPr="005A785D">
        <w:rPr>
          <w:color w:val="000000" w:themeColor="text1"/>
          <w:sz w:val="24"/>
          <w:szCs w:val="24"/>
        </w:rPr>
        <w:t xml:space="preserve">Рада національної безпеки та оборони України знаходиться у субординаційно-реординаційних зв’язках з Президентом України та у координаційно-субординаційних зв’язках з Кабінетом Міністрів України, а через нього, з іншими </w:t>
      </w:r>
      <w:r w:rsidRPr="005A785D">
        <w:rPr>
          <w:color w:val="000000" w:themeColor="text1"/>
          <w:sz w:val="24"/>
          <w:szCs w:val="24"/>
        </w:rPr>
        <w:lastRenderedPageBreak/>
        <w:t xml:space="preserve">суб’єктами державного управління бюджетною безпекою – органами виконавчої влади. Втім, для набуття чіткості цих зв’язків пропонуємо увести до складу членів Ради національної безпеки та оборони України Директора Бюро економічної безпеки України, закріпивши це положення </w:t>
      </w:r>
      <w:r w:rsidRPr="005A785D">
        <w:rPr>
          <w:rFonts w:eastAsia="Times New Roman"/>
          <w:color w:val="000000" w:themeColor="text1"/>
          <w:sz w:val="24"/>
          <w:szCs w:val="24"/>
          <w:shd w:val="clear" w:color="auto" w:fill="FFFFFF"/>
        </w:rPr>
        <w:t xml:space="preserve">ст. 107 Конституції України та виклавши її в такій редакції: “До складу Ради національної безпеки і оборони України за посадою входять Прем'єр-міністр України, Міністр оборони України, Голова Служби безпеки України, Міністр внутрішніх справ України, Міністр закордонних справ України, </w:t>
      </w:r>
      <w:r w:rsidRPr="005A785D">
        <w:rPr>
          <w:rFonts w:eastAsia="Times New Roman"/>
          <w:i/>
          <w:color w:val="000000" w:themeColor="text1"/>
          <w:sz w:val="24"/>
          <w:szCs w:val="24"/>
          <w:shd w:val="clear" w:color="auto" w:fill="FFFFFF"/>
        </w:rPr>
        <w:t>Директор Бюро економічної безпеки України</w:t>
      </w:r>
      <w:r w:rsidRPr="005A785D">
        <w:rPr>
          <w:rFonts w:eastAsia="Times New Roman"/>
          <w:color w:val="000000" w:themeColor="text1"/>
          <w:sz w:val="24"/>
          <w:szCs w:val="24"/>
          <w:shd w:val="clear" w:color="auto" w:fill="FFFFFF"/>
        </w:rPr>
        <w:t>.».</w:t>
      </w:r>
    </w:p>
    <w:p w14:paraId="794A3515"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Кабінет Міністрів України є досить вагомим суб’єктом державного управління бюджетною безпекою/учасником в частині управлінських зв’язків в межах останнього; для кращого і більш структурованого їх розуміння пропонується їх формалізувати у двох таблицях в розрізі загальних субординаційних відносин щодо Кабінету Міністрів України (таблиці ..., .......).</w:t>
      </w:r>
    </w:p>
    <w:p w14:paraId="2EE35B12" w14:textId="77777777" w:rsidR="005A785D" w:rsidRPr="005A785D" w:rsidRDefault="005A785D" w:rsidP="005A785D">
      <w:pPr>
        <w:spacing w:line="240" w:lineRule="auto"/>
        <w:ind w:firstLine="709"/>
        <w:jc w:val="right"/>
        <w:rPr>
          <w:rFonts w:eastAsia="Times New Roman"/>
          <w:b/>
          <w:i/>
          <w:color w:val="000000" w:themeColor="text1"/>
          <w:sz w:val="24"/>
          <w:szCs w:val="24"/>
          <w:shd w:val="clear" w:color="auto" w:fill="FFFFFF"/>
        </w:rPr>
      </w:pPr>
      <w:r w:rsidRPr="005A785D">
        <w:rPr>
          <w:rFonts w:eastAsia="Times New Roman"/>
          <w:b/>
          <w:i/>
          <w:color w:val="000000" w:themeColor="text1"/>
          <w:sz w:val="24"/>
          <w:szCs w:val="24"/>
          <w:shd w:val="clear" w:color="auto" w:fill="FFFFFF"/>
        </w:rPr>
        <w:t>Таблиця ...</w:t>
      </w:r>
    </w:p>
    <w:p w14:paraId="63297F81"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 xml:space="preserve">Управлінські зв’язки Кабінету Міністрів України </w:t>
      </w:r>
    </w:p>
    <w:p w14:paraId="4A0D5A05"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в сфері державного управління бюджетною безпекою</w:t>
      </w:r>
    </w:p>
    <w:p w14:paraId="7D4349B4"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(субординаційно вищі органи)*</w:t>
      </w:r>
    </w:p>
    <w:tbl>
      <w:tblPr>
        <w:tblStyle w:val="a6"/>
        <w:tblW w:w="0" w:type="auto"/>
        <w:tblLayout w:type="fixed"/>
        <w:tblLook w:val="04A0" w:firstRow="1" w:lastRow="0" w:firstColumn="1" w:lastColumn="0" w:noHBand="0" w:noVBand="1"/>
      </w:tblPr>
      <w:tblGrid>
        <w:gridCol w:w="1271"/>
        <w:gridCol w:w="5103"/>
        <w:gridCol w:w="1703"/>
        <w:gridCol w:w="1267"/>
      </w:tblGrid>
      <w:tr w:rsidR="005A785D" w:rsidRPr="005A785D" w14:paraId="7A0593F7" w14:textId="77777777" w:rsidTr="00512281">
        <w:tc>
          <w:tcPr>
            <w:tcW w:w="1271" w:type="dxa"/>
          </w:tcPr>
          <w:p w14:paraId="196F8111"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/пер-</w:t>
            </w:r>
            <w:proofErr w:type="spellStart"/>
            <w:r w:rsidRPr="005A785D">
              <w:rPr>
                <w:b/>
                <w:i/>
                <w:color w:val="000000" w:themeColor="text1"/>
                <w:sz w:val="20"/>
                <w:szCs w:val="20"/>
              </w:rPr>
              <w:t>винний</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c>
          <w:tcPr>
            <w:tcW w:w="5103" w:type="dxa"/>
          </w:tcPr>
          <w:p w14:paraId="65B73A9F"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Повноваження</w:t>
            </w:r>
            <w:proofErr w:type="spellEnd"/>
          </w:p>
        </w:tc>
        <w:tc>
          <w:tcPr>
            <w:tcW w:w="1703" w:type="dxa"/>
          </w:tcPr>
          <w:p w14:paraId="4150D09C"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Види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управлін-ських</w:t>
            </w:r>
            <w:proofErr w:type="spellEnd"/>
            <w:r w:rsidRPr="005A785D">
              <w:rPr>
                <w:b/>
                <w:i/>
                <w:color w:val="000000" w:themeColor="text1"/>
                <w:sz w:val="20"/>
                <w:szCs w:val="20"/>
              </w:rPr>
              <w:t xml:space="preserve"> </w:t>
            </w:r>
            <w:proofErr w:type="spellStart"/>
            <w:r w:rsidRPr="005A785D">
              <w:rPr>
                <w:b/>
                <w:i/>
                <w:color w:val="000000" w:themeColor="text1"/>
                <w:sz w:val="20"/>
                <w:szCs w:val="20"/>
              </w:rPr>
              <w:t>зв’язків</w:t>
            </w:r>
            <w:proofErr w:type="spellEnd"/>
          </w:p>
        </w:tc>
        <w:tc>
          <w:tcPr>
            <w:tcW w:w="1267" w:type="dxa"/>
          </w:tcPr>
          <w:p w14:paraId="545FCB42"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Суб’єкти</w:t>
            </w:r>
            <w:proofErr w:type="spellEnd"/>
            <w:r w:rsidRPr="005A785D">
              <w:rPr>
                <w:b/>
                <w:i/>
                <w:color w:val="000000" w:themeColor="text1"/>
                <w:sz w:val="20"/>
                <w:szCs w:val="20"/>
              </w:rPr>
              <w:t xml:space="preserve"> управ-</w:t>
            </w:r>
            <w:proofErr w:type="spellStart"/>
            <w:r w:rsidRPr="005A785D">
              <w:rPr>
                <w:b/>
                <w:i/>
                <w:color w:val="000000" w:themeColor="text1"/>
                <w:sz w:val="20"/>
                <w:szCs w:val="20"/>
              </w:rPr>
              <w:t>ління</w:t>
            </w:r>
            <w:proofErr w:type="spellEnd"/>
            <w:r w:rsidRPr="005A785D">
              <w:rPr>
                <w:b/>
                <w:i/>
                <w:color w:val="000000" w:themeColor="text1"/>
                <w:sz w:val="20"/>
                <w:szCs w:val="20"/>
              </w:rPr>
              <w:t xml:space="preserve">/ </w:t>
            </w:r>
            <w:proofErr w:type="spellStart"/>
            <w:r w:rsidRPr="005A785D">
              <w:rPr>
                <w:b/>
                <w:i/>
                <w:color w:val="000000" w:themeColor="text1"/>
                <w:sz w:val="20"/>
                <w:szCs w:val="20"/>
              </w:rPr>
              <w:t>друго-рядні</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учасники</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r>
      <w:tr w:rsidR="005A785D" w:rsidRPr="005A785D" w14:paraId="29E31C4A" w14:textId="77777777" w:rsidTr="00512281">
        <w:tc>
          <w:tcPr>
            <w:tcW w:w="1271" w:type="dxa"/>
            <w:vMerge w:val="restart"/>
          </w:tcPr>
          <w:p w14:paraId="430A67A3"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Кабінет</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c>
          <w:tcPr>
            <w:tcW w:w="5103" w:type="dxa"/>
          </w:tcPr>
          <w:p w14:paraId="0136AA44"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надання</w:t>
            </w:r>
            <w:proofErr w:type="spellEnd"/>
            <w:r w:rsidRPr="005A785D">
              <w:rPr>
                <w:color w:val="000000" w:themeColor="text1"/>
                <w:sz w:val="20"/>
                <w:szCs w:val="20"/>
              </w:rPr>
              <w:t xml:space="preserve"> Президенту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інформації</w:t>
            </w:r>
            <w:proofErr w:type="spellEnd"/>
            <w:r w:rsidRPr="005A785D">
              <w:rPr>
                <w:color w:val="000000" w:themeColor="text1"/>
                <w:sz w:val="20"/>
                <w:szCs w:val="20"/>
              </w:rPr>
              <w:t xml:space="preserve"> з </w:t>
            </w:r>
            <w:proofErr w:type="spellStart"/>
            <w:r w:rsidRPr="005A785D">
              <w:rPr>
                <w:color w:val="000000" w:themeColor="text1"/>
                <w:sz w:val="20"/>
                <w:szCs w:val="20"/>
              </w:rPr>
              <w:t>питань</w:t>
            </w:r>
            <w:proofErr w:type="spellEnd"/>
            <w:r w:rsidRPr="005A785D">
              <w:rPr>
                <w:color w:val="000000" w:themeColor="text1"/>
                <w:sz w:val="20"/>
                <w:szCs w:val="20"/>
              </w:rPr>
              <w:t xml:space="preserve"> </w:t>
            </w:r>
            <w:proofErr w:type="spellStart"/>
            <w:r w:rsidRPr="005A785D">
              <w:rPr>
                <w:color w:val="000000" w:themeColor="text1"/>
                <w:sz w:val="20"/>
                <w:szCs w:val="20"/>
              </w:rPr>
              <w:t>реалізації</w:t>
            </w:r>
            <w:proofErr w:type="spellEnd"/>
            <w:r w:rsidRPr="005A785D">
              <w:rPr>
                <w:color w:val="000000" w:themeColor="text1"/>
                <w:sz w:val="20"/>
                <w:szCs w:val="20"/>
              </w:rPr>
              <w:t xml:space="preserve"> </w:t>
            </w:r>
            <w:proofErr w:type="spellStart"/>
            <w:r w:rsidRPr="005A785D">
              <w:rPr>
                <w:color w:val="000000" w:themeColor="text1"/>
                <w:sz w:val="20"/>
                <w:szCs w:val="20"/>
              </w:rPr>
              <w:t>положень</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політики</w:t>
            </w:r>
            <w:proofErr w:type="spellEnd"/>
            <w:r w:rsidRPr="005A785D">
              <w:rPr>
                <w:color w:val="000000" w:themeColor="text1"/>
                <w:sz w:val="20"/>
                <w:szCs w:val="20"/>
              </w:rPr>
              <w:t xml:space="preserve"> та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p>
        </w:tc>
        <w:tc>
          <w:tcPr>
            <w:tcW w:w="1703" w:type="dxa"/>
          </w:tcPr>
          <w:p w14:paraId="292EA236"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7" w:type="dxa"/>
          </w:tcPr>
          <w:p w14:paraId="7D11AB3C"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Прези-дент</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5CC5471F" w14:textId="77777777" w:rsidTr="00512281">
        <w:tc>
          <w:tcPr>
            <w:tcW w:w="1271" w:type="dxa"/>
            <w:vMerge/>
          </w:tcPr>
          <w:p w14:paraId="08C10BF1" w14:textId="77777777" w:rsidR="005A785D" w:rsidRPr="005A785D" w:rsidRDefault="005A785D" w:rsidP="005A785D">
            <w:pPr>
              <w:jc w:val="both"/>
              <w:rPr>
                <w:color w:val="000000" w:themeColor="text1"/>
                <w:sz w:val="20"/>
                <w:szCs w:val="20"/>
              </w:rPr>
            </w:pPr>
          </w:p>
        </w:tc>
        <w:tc>
          <w:tcPr>
            <w:tcW w:w="5103" w:type="dxa"/>
          </w:tcPr>
          <w:p w14:paraId="70F3D3D8" w14:textId="77777777" w:rsidR="005A785D" w:rsidRPr="005A785D" w:rsidRDefault="005A785D" w:rsidP="005A785D">
            <w:pPr>
              <w:jc w:val="both"/>
              <w:rPr>
                <w:rFonts w:eastAsia="Times New Roman"/>
                <w:i/>
                <w:color w:val="000000" w:themeColor="text1"/>
                <w:sz w:val="20"/>
                <w:szCs w:val="20"/>
              </w:rPr>
            </w:pPr>
            <w:proofErr w:type="spellStart"/>
            <w:r w:rsidRPr="005A785D">
              <w:rPr>
                <w:rFonts w:eastAsia="Times New Roman"/>
                <w:i/>
                <w:color w:val="000000" w:themeColor="text1"/>
                <w:sz w:val="20"/>
                <w:szCs w:val="20"/>
              </w:rPr>
              <w:t>обмін</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інформацією</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щодо</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питань</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бюджетної</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безпеки</w:t>
            </w:r>
            <w:proofErr w:type="spellEnd"/>
          </w:p>
        </w:tc>
        <w:tc>
          <w:tcPr>
            <w:tcW w:w="1703" w:type="dxa"/>
          </w:tcPr>
          <w:p w14:paraId="5513079E"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координація</w:t>
            </w:r>
            <w:proofErr w:type="spellEnd"/>
          </w:p>
        </w:tc>
        <w:tc>
          <w:tcPr>
            <w:tcW w:w="1267" w:type="dxa"/>
            <w:vMerge w:val="restart"/>
          </w:tcPr>
          <w:p w14:paraId="77719DF2" w14:textId="7B7AB8E4"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Верховна</w:t>
            </w:r>
            <w:proofErr w:type="spellEnd"/>
            <w:r w:rsidRPr="005A785D">
              <w:rPr>
                <w:color w:val="000000" w:themeColor="text1"/>
                <w:sz w:val="20"/>
                <w:szCs w:val="20"/>
              </w:rPr>
              <w:t xml:space="preserve"> Рада </w:t>
            </w:r>
            <w:proofErr w:type="spellStart"/>
            <w:r w:rsidRPr="005A785D">
              <w:rPr>
                <w:color w:val="000000" w:themeColor="text1"/>
                <w:sz w:val="20"/>
                <w:szCs w:val="20"/>
              </w:rPr>
              <w:t>України</w:t>
            </w:r>
            <w:proofErr w:type="spellEnd"/>
          </w:p>
        </w:tc>
      </w:tr>
      <w:tr w:rsidR="005A785D" w:rsidRPr="005A785D" w14:paraId="13B65E46" w14:textId="77777777" w:rsidTr="008E3A86">
        <w:trPr>
          <w:trHeight w:val="460"/>
        </w:trPr>
        <w:tc>
          <w:tcPr>
            <w:tcW w:w="1271" w:type="dxa"/>
            <w:vMerge/>
          </w:tcPr>
          <w:p w14:paraId="174653FE" w14:textId="77777777" w:rsidR="005A785D" w:rsidRPr="005A785D" w:rsidRDefault="005A785D" w:rsidP="005A785D">
            <w:pPr>
              <w:jc w:val="both"/>
              <w:rPr>
                <w:color w:val="000000" w:themeColor="text1"/>
                <w:sz w:val="20"/>
                <w:szCs w:val="20"/>
              </w:rPr>
            </w:pPr>
          </w:p>
        </w:tc>
        <w:tc>
          <w:tcPr>
            <w:tcW w:w="5103" w:type="dxa"/>
          </w:tcPr>
          <w:p w14:paraId="0011080D"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i/>
                <w:color w:val="000000" w:themeColor="text1"/>
                <w:sz w:val="20"/>
                <w:szCs w:val="20"/>
              </w:rPr>
              <w:t>надання</w:t>
            </w:r>
            <w:proofErr w:type="spellEnd"/>
            <w:r w:rsidRPr="005A785D">
              <w:rPr>
                <w:i/>
                <w:color w:val="000000" w:themeColor="text1"/>
                <w:sz w:val="20"/>
                <w:szCs w:val="20"/>
              </w:rPr>
              <w:t xml:space="preserve"> </w:t>
            </w:r>
            <w:proofErr w:type="spellStart"/>
            <w:r w:rsidRPr="005A785D">
              <w:rPr>
                <w:i/>
                <w:color w:val="000000" w:themeColor="text1"/>
                <w:sz w:val="20"/>
                <w:szCs w:val="20"/>
              </w:rPr>
              <w:t>рекомендації</w:t>
            </w:r>
            <w:proofErr w:type="spellEnd"/>
            <w:r w:rsidRPr="005A785D">
              <w:rPr>
                <w:i/>
                <w:color w:val="000000" w:themeColor="text1"/>
                <w:sz w:val="20"/>
                <w:szCs w:val="20"/>
              </w:rPr>
              <w:t xml:space="preserve"> </w:t>
            </w:r>
            <w:proofErr w:type="spellStart"/>
            <w:r w:rsidRPr="005A785D">
              <w:rPr>
                <w:i/>
                <w:color w:val="000000" w:themeColor="text1"/>
                <w:sz w:val="20"/>
                <w:szCs w:val="20"/>
              </w:rPr>
              <w:t>щодо</w:t>
            </w:r>
            <w:proofErr w:type="spellEnd"/>
            <w:r w:rsidRPr="005A785D">
              <w:rPr>
                <w:i/>
                <w:color w:val="000000" w:themeColor="text1"/>
                <w:sz w:val="20"/>
                <w:szCs w:val="20"/>
              </w:rPr>
              <w:t xml:space="preserve"> </w:t>
            </w:r>
            <w:proofErr w:type="spellStart"/>
            <w:r w:rsidRPr="005A785D">
              <w:rPr>
                <w:i/>
                <w:color w:val="000000" w:themeColor="text1"/>
                <w:sz w:val="20"/>
                <w:szCs w:val="20"/>
              </w:rPr>
              <w:t>проектів</w:t>
            </w:r>
            <w:proofErr w:type="spellEnd"/>
            <w:r w:rsidRPr="005A785D">
              <w:rPr>
                <w:i/>
                <w:color w:val="000000" w:themeColor="text1"/>
                <w:sz w:val="20"/>
                <w:szCs w:val="20"/>
              </w:rPr>
              <w:t xml:space="preserve"> </w:t>
            </w:r>
            <w:proofErr w:type="spellStart"/>
            <w:r w:rsidRPr="005A785D">
              <w:rPr>
                <w:i/>
                <w:color w:val="000000" w:themeColor="text1"/>
                <w:sz w:val="20"/>
                <w:szCs w:val="20"/>
              </w:rPr>
              <w:t>законодавства</w:t>
            </w:r>
            <w:proofErr w:type="spellEnd"/>
            <w:r w:rsidRPr="005A785D">
              <w:rPr>
                <w:i/>
                <w:color w:val="000000" w:themeColor="text1"/>
                <w:sz w:val="20"/>
                <w:szCs w:val="20"/>
              </w:rPr>
              <w:t xml:space="preserve"> з </w:t>
            </w:r>
            <w:proofErr w:type="spellStart"/>
            <w:r w:rsidRPr="005A785D">
              <w:rPr>
                <w:i/>
                <w:color w:val="000000" w:themeColor="text1"/>
                <w:sz w:val="20"/>
                <w:szCs w:val="20"/>
              </w:rPr>
              <w:t>питань</w:t>
            </w:r>
            <w:proofErr w:type="spellEnd"/>
            <w:r w:rsidRPr="005A785D">
              <w:rPr>
                <w:i/>
                <w:color w:val="000000" w:themeColor="text1"/>
                <w:sz w:val="20"/>
                <w:szCs w:val="20"/>
              </w:rPr>
              <w:t xml:space="preserve"> </w:t>
            </w:r>
            <w:proofErr w:type="spellStart"/>
            <w:r w:rsidRPr="005A785D">
              <w:rPr>
                <w:i/>
                <w:color w:val="000000" w:themeColor="text1"/>
                <w:sz w:val="20"/>
                <w:szCs w:val="20"/>
              </w:rPr>
              <w:t>економічної</w:t>
            </w:r>
            <w:proofErr w:type="spellEnd"/>
            <w:r w:rsidRPr="005A785D">
              <w:rPr>
                <w:i/>
                <w:color w:val="000000" w:themeColor="text1"/>
                <w:sz w:val="20"/>
                <w:szCs w:val="20"/>
              </w:rPr>
              <w:t xml:space="preserve"> </w:t>
            </w:r>
            <w:proofErr w:type="spellStart"/>
            <w:r w:rsidRPr="005A785D">
              <w:rPr>
                <w:i/>
                <w:color w:val="000000" w:themeColor="text1"/>
                <w:sz w:val="20"/>
                <w:szCs w:val="20"/>
              </w:rPr>
              <w:t>безпеки</w:t>
            </w:r>
            <w:proofErr w:type="spellEnd"/>
          </w:p>
        </w:tc>
        <w:tc>
          <w:tcPr>
            <w:tcW w:w="1703" w:type="dxa"/>
          </w:tcPr>
          <w:p w14:paraId="286E86DB" w14:textId="77777777" w:rsidR="005A785D" w:rsidRPr="005A785D" w:rsidRDefault="005A785D" w:rsidP="005A785D">
            <w:pPr>
              <w:jc w:val="center"/>
              <w:rPr>
                <w:color w:val="000000" w:themeColor="text1"/>
                <w:sz w:val="20"/>
                <w:szCs w:val="20"/>
              </w:rPr>
            </w:pPr>
            <w:proofErr w:type="spellStart"/>
            <w:r w:rsidRPr="005A785D">
              <w:rPr>
                <w:i/>
                <w:color w:val="000000" w:themeColor="text1"/>
                <w:sz w:val="20"/>
                <w:szCs w:val="20"/>
              </w:rPr>
              <w:t>реординація</w:t>
            </w:r>
            <w:proofErr w:type="spellEnd"/>
          </w:p>
        </w:tc>
        <w:tc>
          <w:tcPr>
            <w:tcW w:w="1267" w:type="dxa"/>
            <w:vMerge/>
          </w:tcPr>
          <w:p w14:paraId="333858E0" w14:textId="77777777" w:rsidR="005A785D" w:rsidRPr="005A785D" w:rsidRDefault="005A785D" w:rsidP="005A785D">
            <w:pPr>
              <w:jc w:val="both"/>
              <w:rPr>
                <w:color w:val="000000" w:themeColor="text1"/>
                <w:sz w:val="20"/>
                <w:szCs w:val="20"/>
              </w:rPr>
            </w:pPr>
          </w:p>
        </w:tc>
      </w:tr>
      <w:tr w:rsidR="005A785D" w:rsidRPr="005A785D" w14:paraId="4A16F319" w14:textId="77777777" w:rsidTr="00512281">
        <w:tc>
          <w:tcPr>
            <w:tcW w:w="1271" w:type="dxa"/>
            <w:vMerge/>
          </w:tcPr>
          <w:p w14:paraId="564B4F30" w14:textId="77777777" w:rsidR="005A785D" w:rsidRPr="005A785D" w:rsidRDefault="005A785D" w:rsidP="005A785D">
            <w:pPr>
              <w:jc w:val="both"/>
              <w:rPr>
                <w:color w:val="000000" w:themeColor="text1"/>
                <w:sz w:val="20"/>
                <w:szCs w:val="20"/>
              </w:rPr>
            </w:pPr>
          </w:p>
        </w:tc>
        <w:tc>
          <w:tcPr>
            <w:tcW w:w="5103" w:type="dxa"/>
          </w:tcPr>
          <w:p w14:paraId="2229C147" w14:textId="77777777" w:rsidR="005A785D" w:rsidRPr="005A785D" w:rsidRDefault="005A785D" w:rsidP="005A785D">
            <w:pPr>
              <w:jc w:val="both"/>
              <w:rPr>
                <w:rFonts w:eastAsia="Times New Roman"/>
                <w:color w:val="000000" w:themeColor="text1"/>
                <w:sz w:val="20"/>
                <w:szCs w:val="20"/>
                <w:shd w:val="clear" w:color="auto" w:fill="FFFFFF"/>
              </w:rPr>
            </w:pPr>
            <w:r w:rsidRPr="005A785D">
              <w:rPr>
                <w:rFonts w:eastAsia="Times New Roman"/>
                <w:color w:val="000000" w:themeColor="text1"/>
                <w:sz w:val="20"/>
                <w:szCs w:val="20"/>
                <w:shd w:val="clear" w:color="auto" w:fill="FFFFFF"/>
              </w:rPr>
              <w:t xml:space="preserve">участь у </w:t>
            </w:r>
            <w:proofErr w:type="spellStart"/>
            <w:r w:rsidRPr="005A785D">
              <w:rPr>
                <w:rFonts w:eastAsia="Times New Roman"/>
                <w:color w:val="000000" w:themeColor="text1"/>
                <w:sz w:val="20"/>
                <w:szCs w:val="20"/>
                <w:shd w:val="clear" w:color="auto" w:fill="FFFFFF"/>
              </w:rPr>
              <w:t>роботі</w:t>
            </w:r>
            <w:proofErr w:type="spellEnd"/>
            <w:r w:rsidRPr="005A785D">
              <w:rPr>
                <w:rFonts w:eastAsia="Times New Roman"/>
                <w:color w:val="000000" w:themeColor="text1"/>
                <w:sz w:val="20"/>
                <w:szCs w:val="20"/>
                <w:shd w:val="clear" w:color="auto" w:fill="FFFFFF"/>
              </w:rPr>
              <w:t xml:space="preserve"> </w:t>
            </w:r>
            <w:r w:rsidRPr="005A785D">
              <w:rPr>
                <w:color w:val="000000" w:themeColor="text1"/>
                <w:sz w:val="20"/>
                <w:szCs w:val="20"/>
              </w:rPr>
              <w:t xml:space="preserve">Ради </w:t>
            </w:r>
            <w:proofErr w:type="spellStart"/>
            <w:r w:rsidRPr="005A785D">
              <w:rPr>
                <w:color w:val="000000" w:themeColor="text1"/>
                <w:sz w:val="20"/>
                <w:szCs w:val="20"/>
              </w:rPr>
              <w:t>національної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та оборони </w:t>
            </w:r>
            <w:proofErr w:type="spellStart"/>
            <w:r w:rsidRPr="005A785D">
              <w:rPr>
                <w:color w:val="000000" w:themeColor="text1"/>
                <w:sz w:val="20"/>
                <w:szCs w:val="20"/>
              </w:rPr>
              <w:t>України</w:t>
            </w:r>
            <w:proofErr w:type="spellEnd"/>
            <w:r w:rsidRPr="005A785D">
              <w:rPr>
                <w:color w:val="000000" w:themeColor="text1"/>
                <w:sz w:val="20"/>
                <w:szCs w:val="20"/>
              </w:rPr>
              <w:t xml:space="preserve"> через </w:t>
            </w:r>
            <w:proofErr w:type="spellStart"/>
            <w:r w:rsidRPr="005A785D">
              <w:rPr>
                <w:color w:val="000000" w:themeColor="text1"/>
                <w:sz w:val="20"/>
                <w:szCs w:val="20"/>
              </w:rPr>
              <w:t>перебування</w:t>
            </w:r>
            <w:proofErr w:type="spellEnd"/>
            <w:r w:rsidRPr="005A785D">
              <w:rPr>
                <w:color w:val="000000" w:themeColor="text1"/>
                <w:sz w:val="20"/>
                <w:szCs w:val="20"/>
              </w:rPr>
              <w:t xml:space="preserve"> </w:t>
            </w:r>
            <w:proofErr w:type="spellStart"/>
            <w:r w:rsidRPr="005A785D">
              <w:rPr>
                <w:color w:val="000000" w:themeColor="text1"/>
                <w:sz w:val="20"/>
                <w:szCs w:val="20"/>
              </w:rPr>
              <w:t>більшість</w:t>
            </w:r>
            <w:proofErr w:type="spellEnd"/>
            <w:r w:rsidRPr="005A785D">
              <w:rPr>
                <w:color w:val="000000" w:themeColor="text1"/>
                <w:sz w:val="20"/>
                <w:szCs w:val="20"/>
              </w:rPr>
              <w:t xml:space="preserve">  </w:t>
            </w:r>
            <w:proofErr w:type="spellStart"/>
            <w:r w:rsidRPr="005A785D">
              <w:rPr>
                <w:color w:val="000000" w:themeColor="text1"/>
                <w:sz w:val="20"/>
                <w:szCs w:val="20"/>
              </w:rPr>
              <w:t>членів</w:t>
            </w:r>
            <w:proofErr w:type="spellEnd"/>
            <w:r w:rsidRPr="005A785D">
              <w:rPr>
                <w:color w:val="000000" w:themeColor="text1"/>
                <w:sz w:val="20"/>
                <w:szCs w:val="20"/>
              </w:rPr>
              <w:t xml:space="preserve"> </w:t>
            </w:r>
            <w:proofErr w:type="spellStart"/>
            <w:r w:rsidRPr="005A785D">
              <w:rPr>
                <w:color w:val="000000" w:themeColor="text1"/>
                <w:sz w:val="20"/>
                <w:szCs w:val="20"/>
              </w:rPr>
              <w:t>Кабінету</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складі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її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членів</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обмін</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інформацією</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щодо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питань</w:t>
            </w:r>
            <w:proofErr w:type="spellEnd"/>
            <w:r w:rsidRPr="005A785D">
              <w:rPr>
                <w:rFonts w:eastAsia="Times New Roman"/>
                <w:color w:val="000000" w:themeColor="text1"/>
                <w:sz w:val="20"/>
                <w:szCs w:val="20"/>
                <w:shd w:val="clear" w:color="auto" w:fill="FFFFFF"/>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w:t>
            </w:r>
            <w:proofErr w:type="spellStart"/>
            <w:r w:rsidRPr="005A785D">
              <w:rPr>
                <w:color w:val="000000" w:themeColor="text1"/>
                <w:sz w:val="20"/>
                <w:szCs w:val="20"/>
              </w:rPr>
              <w:t>державної</w:t>
            </w:r>
            <w:proofErr w:type="spellEnd"/>
            <w:r w:rsidRPr="005A785D">
              <w:rPr>
                <w:color w:val="000000" w:themeColor="text1"/>
                <w:sz w:val="20"/>
                <w:szCs w:val="20"/>
              </w:rPr>
              <w:t>/</w:t>
            </w:r>
            <w:proofErr w:type="spellStart"/>
            <w:r w:rsidRPr="005A785D">
              <w:rPr>
                <w:color w:val="000000" w:themeColor="text1"/>
                <w:sz w:val="20"/>
                <w:szCs w:val="20"/>
              </w:rPr>
              <w:t>економічної</w:t>
            </w:r>
            <w:proofErr w:type="spellEnd"/>
            <w:r w:rsidRPr="005A785D">
              <w:rPr>
                <w:color w:val="000000" w:themeColor="text1"/>
                <w:sz w:val="20"/>
                <w:szCs w:val="20"/>
              </w:rPr>
              <w:t xml:space="preserve">/ </w:t>
            </w:r>
            <w:proofErr w:type="spellStart"/>
            <w:r w:rsidRPr="005A785D">
              <w:rPr>
                <w:color w:val="000000" w:themeColor="text1"/>
                <w:sz w:val="20"/>
                <w:szCs w:val="20"/>
              </w:rPr>
              <w:t>фінансової</w:t>
            </w:r>
            <w:proofErr w:type="spellEnd"/>
            <w:r w:rsidRPr="005A785D">
              <w:rPr>
                <w:color w:val="000000" w:themeColor="text1"/>
                <w:sz w:val="20"/>
                <w:szCs w:val="20"/>
              </w:rPr>
              <w:t>/</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p>
        </w:tc>
        <w:tc>
          <w:tcPr>
            <w:tcW w:w="1703" w:type="dxa"/>
          </w:tcPr>
          <w:p w14:paraId="36E8764B"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7" w:type="dxa"/>
            <w:vMerge w:val="restart"/>
          </w:tcPr>
          <w:p w14:paraId="0F0EE940" w14:textId="77777777" w:rsidR="005A785D" w:rsidRPr="005A785D" w:rsidRDefault="005A785D" w:rsidP="005A785D">
            <w:pPr>
              <w:jc w:val="both"/>
              <w:rPr>
                <w:color w:val="000000" w:themeColor="text1"/>
                <w:sz w:val="20"/>
                <w:szCs w:val="20"/>
              </w:rPr>
            </w:pPr>
            <w:r w:rsidRPr="005A785D">
              <w:rPr>
                <w:color w:val="000000" w:themeColor="text1"/>
                <w:spacing w:val="-10"/>
                <w:sz w:val="20"/>
                <w:szCs w:val="20"/>
              </w:rPr>
              <w:t xml:space="preserve">Рада </w:t>
            </w:r>
            <w:proofErr w:type="spellStart"/>
            <w:r w:rsidRPr="005A785D">
              <w:rPr>
                <w:color w:val="000000" w:themeColor="text1"/>
                <w:spacing w:val="-10"/>
                <w:sz w:val="20"/>
                <w:szCs w:val="20"/>
              </w:rPr>
              <w:t>націо-нальної</w:t>
            </w:r>
            <w:proofErr w:type="spellEnd"/>
            <w:r w:rsidRPr="005A785D">
              <w:rPr>
                <w:color w:val="000000" w:themeColor="text1"/>
                <w:spacing w:val="-10"/>
                <w:sz w:val="20"/>
                <w:szCs w:val="20"/>
              </w:rPr>
              <w:t xml:space="preserve"> </w:t>
            </w:r>
            <w:proofErr w:type="spellStart"/>
            <w:r w:rsidRPr="005A785D">
              <w:rPr>
                <w:color w:val="000000" w:themeColor="text1"/>
                <w:spacing w:val="-10"/>
                <w:sz w:val="20"/>
                <w:szCs w:val="20"/>
              </w:rPr>
              <w:t>безпеки</w:t>
            </w:r>
            <w:proofErr w:type="spellEnd"/>
            <w:r w:rsidRPr="005A785D">
              <w:rPr>
                <w:color w:val="000000" w:themeColor="text1"/>
                <w:spacing w:val="-10"/>
                <w:sz w:val="20"/>
                <w:szCs w:val="20"/>
              </w:rPr>
              <w:t xml:space="preserve"> та оборони </w:t>
            </w:r>
            <w:proofErr w:type="spellStart"/>
            <w:r w:rsidRPr="005A785D">
              <w:rPr>
                <w:color w:val="000000" w:themeColor="text1"/>
                <w:spacing w:val="-10"/>
                <w:sz w:val="20"/>
                <w:szCs w:val="20"/>
              </w:rPr>
              <w:t>України</w:t>
            </w:r>
            <w:proofErr w:type="spellEnd"/>
          </w:p>
        </w:tc>
      </w:tr>
      <w:tr w:rsidR="005A785D" w:rsidRPr="005A785D" w14:paraId="0D9712C6" w14:textId="77777777" w:rsidTr="00512281">
        <w:tc>
          <w:tcPr>
            <w:tcW w:w="1271" w:type="dxa"/>
            <w:vMerge/>
          </w:tcPr>
          <w:p w14:paraId="6D78DE6C" w14:textId="77777777" w:rsidR="005A785D" w:rsidRPr="005A785D" w:rsidRDefault="005A785D" w:rsidP="005A785D">
            <w:pPr>
              <w:jc w:val="both"/>
              <w:rPr>
                <w:color w:val="000000" w:themeColor="text1"/>
                <w:sz w:val="20"/>
                <w:szCs w:val="20"/>
              </w:rPr>
            </w:pPr>
          </w:p>
        </w:tc>
        <w:tc>
          <w:tcPr>
            <w:tcW w:w="5103" w:type="dxa"/>
          </w:tcPr>
          <w:p w14:paraId="50F9B4FE"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i/>
                <w:color w:val="000000" w:themeColor="text1"/>
                <w:sz w:val="20"/>
                <w:szCs w:val="20"/>
              </w:rPr>
              <w:t>надання</w:t>
            </w:r>
            <w:proofErr w:type="spellEnd"/>
            <w:r w:rsidRPr="005A785D">
              <w:rPr>
                <w:i/>
                <w:color w:val="000000" w:themeColor="text1"/>
                <w:sz w:val="20"/>
                <w:szCs w:val="20"/>
              </w:rPr>
              <w:t xml:space="preserve"> </w:t>
            </w:r>
            <w:proofErr w:type="spellStart"/>
            <w:r w:rsidRPr="005A785D">
              <w:rPr>
                <w:i/>
                <w:color w:val="000000" w:themeColor="text1"/>
                <w:sz w:val="20"/>
                <w:szCs w:val="20"/>
              </w:rPr>
              <w:t>рекомендації</w:t>
            </w:r>
            <w:proofErr w:type="spellEnd"/>
            <w:r w:rsidRPr="005A785D">
              <w:rPr>
                <w:i/>
                <w:color w:val="000000" w:themeColor="text1"/>
                <w:sz w:val="20"/>
                <w:szCs w:val="20"/>
              </w:rPr>
              <w:t xml:space="preserve"> </w:t>
            </w:r>
            <w:proofErr w:type="spellStart"/>
            <w:r w:rsidRPr="005A785D">
              <w:rPr>
                <w:i/>
                <w:color w:val="000000" w:themeColor="text1"/>
                <w:sz w:val="20"/>
                <w:szCs w:val="20"/>
              </w:rPr>
              <w:t>щодо</w:t>
            </w:r>
            <w:proofErr w:type="spellEnd"/>
            <w:r w:rsidRPr="005A785D">
              <w:rPr>
                <w:i/>
                <w:color w:val="000000" w:themeColor="text1"/>
                <w:sz w:val="20"/>
                <w:szCs w:val="20"/>
              </w:rPr>
              <w:t xml:space="preserve"> </w:t>
            </w:r>
            <w:proofErr w:type="spellStart"/>
            <w:r w:rsidRPr="005A785D">
              <w:rPr>
                <w:i/>
                <w:color w:val="000000" w:themeColor="text1"/>
                <w:sz w:val="20"/>
                <w:szCs w:val="20"/>
              </w:rPr>
              <w:t>проектів</w:t>
            </w:r>
            <w:proofErr w:type="spellEnd"/>
            <w:r w:rsidRPr="005A785D">
              <w:rPr>
                <w:i/>
                <w:color w:val="000000" w:themeColor="text1"/>
                <w:sz w:val="20"/>
                <w:szCs w:val="20"/>
              </w:rPr>
              <w:t xml:space="preserve"> </w:t>
            </w:r>
            <w:proofErr w:type="spellStart"/>
            <w:r w:rsidRPr="005A785D">
              <w:rPr>
                <w:i/>
                <w:color w:val="000000" w:themeColor="text1"/>
                <w:sz w:val="20"/>
                <w:szCs w:val="20"/>
              </w:rPr>
              <w:t>законодавства</w:t>
            </w:r>
            <w:proofErr w:type="spellEnd"/>
            <w:r w:rsidRPr="005A785D">
              <w:rPr>
                <w:i/>
                <w:color w:val="000000" w:themeColor="text1"/>
                <w:sz w:val="20"/>
                <w:szCs w:val="20"/>
              </w:rPr>
              <w:t xml:space="preserve"> з </w:t>
            </w:r>
            <w:proofErr w:type="spellStart"/>
            <w:r w:rsidRPr="005A785D">
              <w:rPr>
                <w:i/>
                <w:color w:val="000000" w:themeColor="text1"/>
                <w:sz w:val="20"/>
                <w:szCs w:val="20"/>
              </w:rPr>
              <w:t>питань</w:t>
            </w:r>
            <w:proofErr w:type="spellEnd"/>
            <w:r w:rsidRPr="005A785D">
              <w:rPr>
                <w:i/>
                <w:color w:val="000000" w:themeColor="text1"/>
                <w:sz w:val="20"/>
                <w:szCs w:val="20"/>
              </w:rPr>
              <w:t xml:space="preserve"> </w:t>
            </w:r>
            <w:proofErr w:type="spellStart"/>
            <w:r w:rsidRPr="005A785D">
              <w:rPr>
                <w:i/>
                <w:color w:val="000000" w:themeColor="text1"/>
                <w:sz w:val="20"/>
                <w:szCs w:val="20"/>
              </w:rPr>
              <w:t>економічної</w:t>
            </w:r>
            <w:proofErr w:type="spellEnd"/>
            <w:r w:rsidRPr="005A785D">
              <w:rPr>
                <w:i/>
                <w:color w:val="000000" w:themeColor="text1"/>
                <w:sz w:val="20"/>
                <w:szCs w:val="20"/>
              </w:rPr>
              <w:t xml:space="preserve"> </w:t>
            </w:r>
            <w:proofErr w:type="spellStart"/>
            <w:r w:rsidRPr="005A785D">
              <w:rPr>
                <w:i/>
                <w:color w:val="000000" w:themeColor="text1"/>
                <w:sz w:val="20"/>
                <w:szCs w:val="20"/>
              </w:rPr>
              <w:t>безпеки</w:t>
            </w:r>
            <w:proofErr w:type="spellEnd"/>
          </w:p>
        </w:tc>
        <w:tc>
          <w:tcPr>
            <w:tcW w:w="1703" w:type="dxa"/>
          </w:tcPr>
          <w:p w14:paraId="16A15383" w14:textId="77777777" w:rsidR="005A785D" w:rsidRPr="005A785D" w:rsidRDefault="005A785D" w:rsidP="005A785D">
            <w:pPr>
              <w:jc w:val="center"/>
              <w:rPr>
                <w:color w:val="000000" w:themeColor="text1"/>
                <w:sz w:val="20"/>
                <w:szCs w:val="20"/>
              </w:rPr>
            </w:pPr>
            <w:proofErr w:type="spellStart"/>
            <w:r w:rsidRPr="005A785D">
              <w:rPr>
                <w:i/>
                <w:color w:val="000000" w:themeColor="text1"/>
                <w:sz w:val="20"/>
                <w:szCs w:val="20"/>
              </w:rPr>
              <w:t>реординація</w:t>
            </w:r>
            <w:proofErr w:type="spellEnd"/>
          </w:p>
        </w:tc>
        <w:tc>
          <w:tcPr>
            <w:tcW w:w="1267" w:type="dxa"/>
            <w:vMerge/>
          </w:tcPr>
          <w:p w14:paraId="460D76E5" w14:textId="77777777" w:rsidR="005A785D" w:rsidRPr="005A785D" w:rsidRDefault="005A785D" w:rsidP="005A785D">
            <w:pPr>
              <w:jc w:val="both"/>
              <w:rPr>
                <w:color w:val="000000" w:themeColor="text1"/>
                <w:sz w:val="20"/>
                <w:szCs w:val="20"/>
              </w:rPr>
            </w:pPr>
          </w:p>
        </w:tc>
      </w:tr>
      <w:tr w:rsidR="005A785D" w:rsidRPr="005A785D" w14:paraId="3A759524" w14:textId="77777777" w:rsidTr="00512281">
        <w:tc>
          <w:tcPr>
            <w:tcW w:w="1271" w:type="dxa"/>
            <w:vMerge/>
          </w:tcPr>
          <w:p w14:paraId="77B7F8C3" w14:textId="77777777" w:rsidR="005A785D" w:rsidRPr="005A785D" w:rsidRDefault="005A785D" w:rsidP="005A785D">
            <w:pPr>
              <w:jc w:val="both"/>
              <w:rPr>
                <w:color w:val="000000" w:themeColor="text1"/>
                <w:sz w:val="20"/>
                <w:szCs w:val="20"/>
              </w:rPr>
            </w:pPr>
          </w:p>
        </w:tc>
        <w:tc>
          <w:tcPr>
            <w:tcW w:w="5103" w:type="dxa"/>
          </w:tcPr>
          <w:p w14:paraId="67CF51F0" w14:textId="77777777" w:rsidR="005A785D" w:rsidRPr="005A785D" w:rsidRDefault="005A785D" w:rsidP="005A785D">
            <w:pPr>
              <w:jc w:val="both"/>
              <w:rPr>
                <w:i/>
                <w:color w:val="000000" w:themeColor="text1"/>
                <w:sz w:val="20"/>
                <w:szCs w:val="20"/>
                <w:highlight w:val="yellow"/>
              </w:rPr>
            </w:pPr>
            <w:proofErr w:type="spellStart"/>
            <w:r w:rsidRPr="005A785D">
              <w:rPr>
                <w:rFonts w:eastAsia="Times New Roman"/>
                <w:color w:val="000000" w:themeColor="text1"/>
                <w:sz w:val="20"/>
                <w:szCs w:val="20"/>
                <w:shd w:val="clear" w:color="auto" w:fill="FFFFFF"/>
              </w:rPr>
              <w:t>отримання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інформації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щодо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результатів</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перевірок</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обстежень</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ревізій</w:t>
            </w:r>
            <w:proofErr w:type="spellEnd"/>
            <w:r w:rsidRPr="005A785D">
              <w:rPr>
                <w:rFonts w:eastAsia="Times New Roman"/>
                <w:color w:val="000000" w:themeColor="text1"/>
                <w:sz w:val="20"/>
                <w:szCs w:val="20"/>
                <w:shd w:val="clear" w:color="auto" w:fill="FFFFFF"/>
              </w:rPr>
              <w:t xml:space="preserve"> в </w:t>
            </w:r>
            <w:proofErr w:type="spellStart"/>
            <w:r w:rsidRPr="005A785D">
              <w:rPr>
                <w:rFonts w:eastAsia="Times New Roman"/>
                <w:color w:val="000000" w:themeColor="text1"/>
                <w:sz w:val="20"/>
                <w:szCs w:val="20"/>
                <w:shd w:val="clear" w:color="auto" w:fill="FFFFFF"/>
              </w:rPr>
              <w:t>частині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бюджетних</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коштів</w:t>
            </w:r>
            <w:proofErr w:type="spellEnd"/>
          </w:p>
        </w:tc>
        <w:tc>
          <w:tcPr>
            <w:tcW w:w="1703" w:type="dxa"/>
          </w:tcPr>
          <w:p w14:paraId="17876332" w14:textId="77777777" w:rsidR="005A785D" w:rsidRPr="005A785D" w:rsidRDefault="005A785D" w:rsidP="005A785D">
            <w:pPr>
              <w:jc w:val="center"/>
              <w:rPr>
                <w:i/>
                <w:color w:val="000000" w:themeColor="text1"/>
                <w:sz w:val="20"/>
                <w:szCs w:val="20"/>
                <w:highlight w:val="yellow"/>
              </w:rPr>
            </w:pPr>
            <w:proofErr w:type="spellStart"/>
            <w:r w:rsidRPr="005A785D">
              <w:rPr>
                <w:color w:val="000000" w:themeColor="text1"/>
                <w:sz w:val="20"/>
                <w:szCs w:val="20"/>
              </w:rPr>
              <w:t>координація</w:t>
            </w:r>
            <w:proofErr w:type="spellEnd"/>
          </w:p>
        </w:tc>
        <w:tc>
          <w:tcPr>
            <w:tcW w:w="1267" w:type="dxa"/>
          </w:tcPr>
          <w:p w14:paraId="3FF52412"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Рахун-кова</w:t>
            </w:r>
            <w:proofErr w:type="spellEnd"/>
            <w:r w:rsidRPr="005A785D">
              <w:rPr>
                <w:color w:val="000000" w:themeColor="text1"/>
                <w:sz w:val="20"/>
                <w:szCs w:val="20"/>
              </w:rPr>
              <w:t xml:space="preserve"> палата</w:t>
            </w:r>
          </w:p>
        </w:tc>
      </w:tr>
    </w:tbl>
    <w:p w14:paraId="03B40A70" w14:textId="77777777" w:rsid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Представлена сукупність управлінських зв’язків з “вищими” органами влади свідчить про потребу їх розвитку в частині координації та реординації, зокрема відповідно з Верховною Радою України та Радою національної безпеки та оборони України. На реалізацію такої пропозиції пропонується внести зміни до:</w:t>
      </w:r>
    </w:p>
    <w:p w14:paraId="2574CAF4" w14:textId="77777777" w:rsidR="00DC2AB6" w:rsidRPr="005A785D" w:rsidRDefault="00DC2AB6" w:rsidP="00DC2AB6">
      <w:pPr>
        <w:pStyle w:val="a4"/>
        <w:numPr>
          <w:ilvl w:val="0"/>
          <w:numId w:val="11"/>
        </w:numPr>
        <w:ind w:hanging="357"/>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ст. </w:t>
      </w:r>
      <w:r w:rsidRPr="005A785D">
        <w:rPr>
          <w:color w:val="000000" w:themeColor="text1"/>
        </w:rPr>
        <w:t xml:space="preserve">20, п. 5, абзац 9 Закону України “Про Кабінет Міністрів України” в такій редакції: </w:t>
      </w:r>
      <w:r w:rsidRPr="005A785D">
        <w:rPr>
          <w:i/>
          <w:color w:val="000000" w:themeColor="text1"/>
        </w:rPr>
        <w:t xml:space="preserve">“надавати пропозиції </w:t>
      </w:r>
      <w:r w:rsidRPr="005A785D">
        <w:rPr>
          <w:rFonts w:eastAsia="Times New Roman"/>
          <w:i/>
          <w:color w:val="000000" w:themeColor="text1"/>
          <w:shd w:val="clear" w:color="auto" w:fill="FFFFFF"/>
        </w:rPr>
        <w:t>щодо проектів законів Верховної Ради України, рішень Ради національної безпеки та оборони України в сфері економічної безпеки”;</w:t>
      </w:r>
    </w:p>
    <w:p w14:paraId="0C9AC5BD" w14:textId="77777777" w:rsidR="00DC2AB6" w:rsidRPr="005A785D" w:rsidRDefault="00DC2AB6" w:rsidP="00DC2AB6">
      <w:pPr>
        <w:pStyle w:val="a4"/>
        <w:numPr>
          <w:ilvl w:val="0"/>
          <w:numId w:val="11"/>
        </w:numPr>
        <w:ind w:hanging="357"/>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ст. </w:t>
      </w:r>
      <w:r w:rsidRPr="005A785D">
        <w:rPr>
          <w:color w:val="000000" w:themeColor="text1"/>
        </w:rPr>
        <w:t xml:space="preserve">20, п. 5, абзац 10 Закону України “Про Кабінет Міністрів України” в такій редакції: </w:t>
      </w:r>
      <w:r w:rsidRPr="005A785D">
        <w:rPr>
          <w:i/>
          <w:color w:val="000000" w:themeColor="text1"/>
        </w:rPr>
        <w:t xml:space="preserve">“здійснювати обмін інформацією з </w:t>
      </w:r>
      <w:r w:rsidRPr="005A785D">
        <w:rPr>
          <w:rFonts w:eastAsia="Times New Roman"/>
          <w:i/>
          <w:color w:val="000000" w:themeColor="text1"/>
          <w:shd w:val="clear" w:color="auto" w:fill="FFFFFF"/>
        </w:rPr>
        <w:t>Верховною Радою України щодо економічної безпеки”;</w:t>
      </w:r>
    </w:p>
    <w:p w14:paraId="1E39AB7E" w14:textId="77777777" w:rsidR="00DC2AB6" w:rsidRPr="005A785D" w:rsidRDefault="00DC2AB6" w:rsidP="005A785D">
      <w:pPr>
        <w:spacing w:line="240" w:lineRule="auto"/>
        <w:ind w:firstLine="709"/>
        <w:jc w:val="both"/>
        <w:rPr>
          <w:rFonts w:eastAsia="Times New Roman"/>
          <w:color w:val="000000" w:themeColor="text1"/>
          <w:sz w:val="24"/>
          <w:szCs w:val="24"/>
          <w:shd w:val="clear" w:color="auto" w:fill="FFFFFF"/>
        </w:rPr>
      </w:pPr>
    </w:p>
    <w:p w14:paraId="2045138B" w14:textId="77777777" w:rsidR="005A785D" w:rsidRPr="005A785D" w:rsidRDefault="005A785D" w:rsidP="005A785D">
      <w:pPr>
        <w:spacing w:line="240" w:lineRule="auto"/>
        <w:ind w:firstLine="709"/>
        <w:jc w:val="right"/>
        <w:rPr>
          <w:rFonts w:eastAsia="Times New Roman"/>
          <w:b/>
          <w:i/>
          <w:color w:val="000000" w:themeColor="text1"/>
          <w:sz w:val="24"/>
          <w:szCs w:val="24"/>
          <w:shd w:val="clear" w:color="auto" w:fill="FFFFFF"/>
        </w:rPr>
      </w:pPr>
      <w:r w:rsidRPr="005A785D">
        <w:rPr>
          <w:rFonts w:eastAsia="Times New Roman"/>
          <w:b/>
          <w:i/>
          <w:color w:val="000000" w:themeColor="text1"/>
          <w:sz w:val="24"/>
          <w:szCs w:val="24"/>
          <w:shd w:val="clear" w:color="auto" w:fill="FFFFFF"/>
        </w:rPr>
        <w:t>Таблиця ...</w:t>
      </w:r>
    </w:p>
    <w:p w14:paraId="150B76D8"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 xml:space="preserve">Управлінські зв’язки Кабінету Міністрів України </w:t>
      </w:r>
    </w:p>
    <w:p w14:paraId="73DAEA8C"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в сфері державного управління бюджетною безпекою</w:t>
      </w:r>
    </w:p>
    <w:p w14:paraId="3064F1E6"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(субординаційно нижчі органи)*</w:t>
      </w:r>
    </w:p>
    <w:tbl>
      <w:tblPr>
        <w:tblStyle w:val="a6"/>
        <w:tblW w:w="0" w:type="auto"/>
        <w:tblLayout w:type="fixed"/>
        <w:tblLook w:val="04A0" w:firstRow="1" w:lastRow="0" w:firstColumn="1" w:lastColumn="0" w:noHBand="0" w:noVBand="1"/>
      </w:tblPr>
      <w:tblGrid>
        <w:gridCol w:w="1271"/>
        <w:gridCol w:w="5103"/>
        <w:gridCol w:w="1701"/>
        <w:gridCol w:w="1269"/>
      </w:tblGrid>
      <w:tr w:rsidR="005A785D" w:rsidRPr="005A785D" w14:paraId="4F4EBA7F" w14:textId="77777777" w:rsidTr="00512281">
        <w:trPr>
          <w:trHeight w:val="338"/>
        </w:trPr>
        <w:tc>
          <w:tcPr>
            <w:tcW w:w="1271" w:type="dxa"/>
          </w:tcPr>
          <w:p w14:paraId="2BA0D3E8"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lastRenderedPageBreak/>
              <w:t>Суб’єкт</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/пер-</w:t>
            </w:r>
            <w:proofErr w:type="spellStart"/>
            <w:r w:rsidRPr="005A785D">
              <w:rPr>
                <w:b/>
                <w:i/>
                <w:color w:val="000000" w:themeColor="text1"/>
                <w:sz w:val="20"/>
                <w:szCs w:val="20"/>
              </w:rPr>
              <w:t>винний</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c>
          <w:tcPr>
            <w:tcW w:w="5103" w:type="dxa"/>
          </w:tcPr>
          <w:p w14:paraId="53EE2C78" w14:textId="77777777" w:rsidR="005A785D" w:rsidRPr="005A785D" w:rsidRDefault="005A785D" w:rsidP="005A785D">
            <w:pPr>
              <w:jc w:val="center"/>
              <w:rPr>
                <w:rFonts w:eastAsia="Times New Roman"/>
                <w:color w:val="000000" w:themeColor="text1"/>
                <w:sz w:val="20"/>
                <w:szCs w:val="20"/>
                <w:shd w:val="clear" w:color="auto" w:fill="FFFFFF"/>
              </w:rPr>
            </w:pPr>
            <w:proofErr w:type="spellStart"/>
            <w:r w:rsidRPr="005A785D">
              <w:rPr>
                <w:b/>
                <w:i/>
                <w:color w:val="000000" w:themeColor="text1"/>
                <w:sz w:val="20"/>
                <w:szCs w:val="20"/>
              </w:rPr>
              <w:t>Повноваження</w:t>
            </w:r>
            <w:proofErr w:type="spellEnd"/>
          </w:p>
        </w:tc>
        <w:tc>
          <w:tcPr>
            <w:tcW w:w="1701" w:type="dxa"/>
          </w:tcPr>
          <w:p w14:paraId="732CD27B"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t>Види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управлін-ських</w:t>
            </w:r>
            <w:proofErr w:type="spellEnd"/>
            <w:r w:rsidRPr="005A785D">
              <w:rPr>
                <w:b/>
                <w:i/>
                <w:color w:val="000000" w:themeColor="text1"/>
                <w:sz w:val="20"/>
                <w:szCs w:val="20"/>
              </w:rPr>
              <w:t xml:space="preserve"> </w:t>
            </w:r>
            <w:proofErr w:type="spellStart"/>
            <w:r w:rsidRPr="005A785D">
              <w:rPr>
                <w:b/>
                <w:i/>
                <w:color w:val="000000" w:themeColor="text1"/>
                <w:sz w:val="20"/>
                <w:szCs w:val="20"/>
              </w:rPr>
              <w:t>зв’язків</w:t>
            </w:r>
            <w:proofErr w:type="spellEnd"/>
          </w:p>
        </w:tc>
        <w:tc>
          <w:tcPr>
            <w:tcW w:w="1269" w:type="dxa"/>
          </w:tcPr>
          <w:p w14:paraId="19939F30"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t>Суб’єкти</w:t>
            </w:r>
            <w:proofErr w:type="spellEnd"/>
            <w:r w:rsidRPr="005A785D">
              <w:rPr>
                <w:b/>
                <w:i/>
                <w:color w:val="000000" w:themeColor="text1"/>
                <w:sz w:val="20"/>
                <w:szCs w:val="20"/>
              </w:rPr>
              <w:t xml:space="preserve"> управ-</w:t>
            </w:r>
            <w:proofErr w:type="spellStart"/>
            <w:r w:rsidRPr="005A785D">
              <w:rPr>
                <w:b/>
                <w:i/>
                <w:color w:val="000000" w:themeColor="text1"/>
                <w:sz w:val="20"/>
                <w:szCs w:val="20"/>
              </w:rPr>
              <w:t>ління</w:t>
            </w:r>
            <w:proofErr w:type="spellEnd"/>
            <w:r w:rsidRPr="005A785D">
              <w:rPr>
                <w:b/>
                <w:i/>
                <w:color w:val="000000" w:themeColor="text1"/>
                <w:sz w:val="20"/>
                <w:szCs w:val="20"/>
              </w:rPr>
              <w:t xml:space="preserve">/ </w:t>
            </w:r>
            <w:proofErr w:type="spellStart"/>
            <w:r w:rsidRPr="005A785D">
              <w:rPr>
                <w:b/>
                <w:i/>
                <w:color w:val="000000" w:themeColor="text1"/>
                <w:sz w:val="20"/>
                <w:szCs w:val="20"/>
              </w:rPr>
              <w:t>друго-рядні</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учасники</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r>
      <w:tr w:rsidR="005A785D" w:rsidRPr="005A785D" w14:paraId="3A9A116F" w14:textId="77777777" w:rsidTr="00512281">
        <w:trPr>
          <w:trHeight w:val="352"/>
        </w:trPr>
        <w:tc>
          <w:tcPr>
            <w:tcW w:w="1271" w:type="dxa"/>
            <w:vMerge w:val="restart"/>
          </w:tcPr>
          <w:p w14:paraId="1A556D9C"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Кабінет</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c>
          <w:tcPr>
            <w:tcW w:w="5103" w:type="dxa"/>
          </w:tcPr>
          <w:p w14:paraId="5A5ABA7C"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керівництво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МФУ,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1" w:type="dxa"/>
          </w:tcPr>
          <w:p w14:paraId="65B10574"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9" w:type="dxa"/>
            <w:vMerge w:val="restart"/>
          </w:tcPr>
          <w:p w14:paraId="532B2E3F"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Міністер-ство</w:t>
            </w:r>
            <w:proofErr w:type="spellEnd"/>
            <w:r w:rsidRPr="005A785D">
              <w:rPr>
                <w:color w:val="000000" w:themeColor="text1"/>
                <w:sz w:val="20"/>
                <w:szCs w:val="20"/>
              </w:rPr>
              <w:t xml:space="preserve"> </w:t>
            </w:r>
            <w:proofErr w:type="spellStart"/>
            <w:r w:rsidRPr="005A785D">
              <w:rPr>
                <w:color w:val="000000" w:themeColor="text1"/>
                <w:sz w:val="20"/>
                <w:szCs w:val="20"/>
              </w:rPr>
              <w:t>фінансів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7FF7817C" w14:textId="77777777" w:rsidTr="00512281">
        <w:trPr>
          <w:trHeight w:val="575"/>
        </w:trPr>
        <w:tc>
          <w:tcPr>
            <w:tcW w:w="1271" w:type="dxa"/>
            <w:vMerge/>
          </w:tcPr>
          <w:p w14:paraId="439BB467" w14:textId="77777777" w:rsidR="005A785D" w:rsidRPr="005A785D" w:rsidRDefault="005A785D" w:rsidP="005A785D">
            <w:pPr>
              <w:jc w:val="both"/>
              <w:rPr>
                <w:color w:val="000000" w:themeColor="text1"/>
                <w:sz w:val="20"/>
                <w:szCs w:val="20"/>
              </w:rPr>
            </w:pPr>
          </w:p>
        </w:tc>
        <w:tc>
          <w:tcPr>
            <w:tcW w:w="5103" w:type="dxa"/>
          </w:tcPr>
          <w:p w14:paraId="4764AE88"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МФУ,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1" w:type="dxa"/>
          </w:tcPr>
          <w:p w14:paraId="7C886C72"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9" w:type="dxa"/>
            <w:vMerge/>
          </w:tcPr>
          <w:p w14:paraId="18B557D7" w14:textId="77777777" w:rsidR="005A785D" w:rsidRPr="005A785D" w:rsidRDefault="005A785D" w:rsidP="005A785D">
            <w:pPr>
              <w:jc w:val="both"/>
              <w:rPr>
                <w:color w:val="000000" w:themeColor="text1"/>
                <w:sz w:val="20"/>
                <w:szCs w:val="20"/>
              </w:rPr>
            </w:pPr>
          </w:p>
        </w:tc>
      </w:tr>
      <w:tr w:rsidR="005A785D" w:rsidRPr="005A785D" w14:paraId="360DD3B7" w14:textId="77777777" w:rsidTr="00512281">
        <w:tc>
          <w:tcPr>
            <w:tcW w:w="1271" w:type="dxa"/>
            <w:vMerge/>
          </w:tcPr>
          <w:p w14:paraId="552F5C98" w14:textId="77777777" w:rsidR="005A785D" w:rsidRPr="005A785D" w:rsidRDefault="005A785D" w:rsidP="005A785D">
            <w:pPr>
              <w:jc w:val="both"/>
              <w:rPr>
                <w:color w:val="000000" w:themeColor="text1"/>
                <w:sz w:val="20"/>
                <w:szCs w:val="20"/>
              </w:rPr>
            </w:pPr>
          </w:p>
        </w:tc>
        <w:tc>
          <w:tcPr>
            <w:tcW w:w="5103" w:type="dxa"/>
          </w:tcPr>
          <w:p w14:paraId="15001873"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керівництво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МЕУ,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1" w:type="dxa"/>
          </w:tcPr>
          <w:p w14:paraId="3FB6B677"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9" w:type="dxa"/>
            <w:vMerge w:val="restart"/>
          </w:tcPr>
          <w:p w14:paraId="5F82C008"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Міністер-ство</w:t>
            </w:r>
            <w:proofErr w:type="spellEnd"/>
            <w:r w:rsidRPr="005A785D">
              <w:rPr>
                <w:color w:val="000000" w:themeColor="text1"/>
                <w:sz w:val="20"/>
                <w:szCs w:val="20"/>
              </w:rPr>
              <w:t xml:space="preserve"> </w:t>
            </w:r>
            <w:proofErr w:type="spellStart"/>
            <w:r w:rsidRPr="005A785D">
              <w:rPr>
                <w:color w:val="000000" w:themeColor="text1"/>
                <w:sz w:val="20"/>
                <w:szCs w:val="20"/>
              </w:rPr>
              <w:t>еко-номіки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00771422" w14:textId="77777777" w:rsidTr="00512281">
        <w:tc>
          <w:tcPr>
            <w:tcW w:w="1271" w:type="dxa"/>
            <w:vMerge/>
          </w:tcPr>
          <w:p w14:paraId="4B7FE108" w14:textId="77777777" w:rsidR="005A785D" w:rsidRPr="005A785D" w:rsidRDefault="005A785D" w:rsidP="005A785D">
            <w:pPr>
              <w:jc w:val="both"/>
              <w:rPr>
                <w:color w:val="000000" w:themeColor="text1"/>
                <w:sz w:val="20"/>
                <w:szCs w:val="20"/>
              </w:rPr>
            </w:pPr>
          </w:p>
        </w:tc>
        <w:tc>
          <w:tcPr>
            <w:tcW w:w="5103" w:type="dxa"/>
          </w:tcPr>
          <w:p w14:paraId="03E8C9AD"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МЕУ,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1" w:type="dxa"/>
          </w:tcPr>
          <w:p w14:paraId="148D9631"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9" w:type="dxa"/>
            <w:vMerge/>
          </w:tcPr>
          <w:p w14:paraId="16C78CF3" w14:textId="77777777" w:rsidR="005A785D" w:rsidRPr="005A785D" w:rsidRDefault="005A785D" w:rsidP="005A785D">
            <w:pPr>
              <w:jc w:val="both"/>
              <w:rPr>
                <w:color w:val="000000" w:themeColor="text1"/>
                <w:sz w:val="20"/>
                <w:szCs w:val="20"/>
              </w:rPr>
            </w:pPr>
          </w:p>
        </w:tc>
      </w:tr>
      <w:tr w:rsidR="005A785D" w:rsidRPr="005A785D" w14:paraId="3E5704CD" w14:textId="77777777" w:rsidTr="00512281">
        <w:tc>
          <w:tcPr>
            <w:tcW w:w="1271" w:type="dxa"/>
            <w:vMerge/>
          </w:tcPr>
          <w:p w14:paraId="734C0542" w14:textId="77777777" w:rsidR="005A785D" w:rsidRPr="005A785D" w:rsidRDefault="005A785D" w:rsidP="005A785D">
            <w:pPr>
              <w:jc w:val="both"/>
              <w:rPr>
                <w:color w:val="000000" w:themeColor="text1"/>
                <w:sz w:val="20"/>
                <w:szCs w:val="20"/>
              </w:rPr>
            </w:pPr>
          </w:p>
        </w:tc>
        <w:tc>
          <w:tcPr>
            <w:tcW w:w="5103" w:type="dxa"/>
          </w:tcPr>
          <w:p w14:paraId="4672BBEC"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керівництво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БЕБУ,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1" w:type="dxa"/>
          </w:tcPr>
          <w:p w14:paraId="3AA0375C"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9" w:type="dxa"/>
            <w:vMerge w:val="restart"/>
          </w:tcPr>
          <w:p w14:paraId="2F788A1B" w14:textId="77777777" w:rsidR="005A785D" w:rsidRPr="005A785D" w:rsidRDefault="005A785D" w:rsidP="005A785D">
            <w:pPr>
              <w:jc w:val="both"/>
              <w:rPr>
                <w:color w:val="000000" w:themeColor="text1"/>
                <w:sz w:val="20"/>
                <w:szCs w:val="20"/>
              </w:rPr>
            </w:pPr>
            <w:r w:rsidRPr="005A785D">
              <w:rPr>
                <w:color w:val="000000" w:themeColor="text1"/>
                <w:sz w:val="20"/>
                <w:szCs w:val="20"/>
              </w:rPr>
              <w:t xml:space="preserve">Бюро </w:t>
            </w:r>
            <w:proofErr w:type="spellStart"/>
            <w:r w:rsidRPr="005A785D">
              <w:rPr>
                <w:color w:val="000000" w:themeColor="text1"/>
                <w:sz w:val="20"/>
                <w:szCs w:val="20"/>
              </w:rPr>
              <w:t>еко-номічної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1732033E" w14:textId="77777777" w:rsidTr="00512281">
        <w:tc>
          <w:tcPr>
            <w:tcW w:w="1271" w:type="dxa"/>
            <w:vMerge/>
          </w:tcPr>
          <w:p w14:paraId="2B6001E4" w14:textId="77777777" w:rsidR="005A785D" w:rsidRPr="005A785D" w:rsidRDefault="005A785D" w:rsidP="005A785D">
            <w:pPr>
              <w:jc w:val="both"/>
              <w:rPr>
                <w:color w:val="000000" w:themeColor="text1"/>
                <w:sz w:val="20"/>
                <w:szCs w:val="20"/>
              </w:rPr>
            </w:pPr>
          </w:p>
        </w:tc>
        <w:tc>
          <w:tcPr>
            <w:tcW w:w="5103" w:type="dxa"/>
          </w:tcPr>
          <w:p w14:paraId="1D35645E"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БЕБУ,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1" w:type="dxa"/>
          </w:tcPr>
          <w:p w14:paraId="24582A24"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9" w:type="dxa"/>
            <w:vMerge/>
          </w:tcPr>
          <w:p w14:paraId="65555F33" w14:textId="77777777" w:rsidR="005A785D" w:rsidRPr="005A785D" w:rsidRDefault="005A785D" w:rsidP="005A785D">
            <w:pPr>
              <w:jc w:val="both"/>
              <w:rPr>
                <w:color w:val="000000" w:themeColor="text1"/>
                <w:sz w:val="20"/>
                <w:szCs w:val="20"/>
              </w:rPr>
            </w:pPr>
          </w:p>
        </w:tc>
      </w:tr>
      <w:tr w:rsidR="005A785D" w:rsidRPr="005A785D" w14:paraId="4A159D78" w14:textId="77777777" w:rsidTr="00D22416">
        <w:trPr>
          <w:trHeight w:val="491"/>
        </w:trPr>
        <w:tc>
          <w:tcPr>
            <w:tcW w:w="1271" w:type="dxa"/>
            <w:vMerge/>
          </w:tcPr>
          <w:p w14:paraId="74B32196" w14:textId="77777777" w:rsidR="005A785D" w:rsidRPr="005A785D" w:rsidRDefault="005A785D" w:rsidP="005A785D">
            <w:pPr>
              <w:jc w:val="both"/>
              <w:rPr>
                <w:color w:val="000000" w:themeColor="text1"/>
                <w:sz w:val="20"/>
                <w:szCs w:val="20"/>
              </w:rPr>
            </w:pPr>
          </w:p>
        </w:tc>
        <w:tc>
          <w:tcPr>
            <w:tcW w:w="5103" w:type="dxa"/>
          </w:tcPr>
          <w:p w14:paraId="171C5CF3"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керівництво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НАДСУ,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діяльності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із</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1" w:type="dxa"/>
          </w:tcPr>
          <w:p w14:paraId="362687A8"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9" w:type="dxa"/>
            <w:vMerge w:val="restart"/>
          </w:tcPr>
          <w:p w14:paraId="7F2F0667" w14:textId="77777777" w:rsidR="005A785D" w:rsidRPr="005A785D" w:rsidRDefault="005A785D" w:rsidP="005A785D">
            <w:pPr>
              <w:jc w:val="both"/>
              <w:rPr>
                <w:color w:val="000000" w:themeColor="text1"/>
                <w:spacing w:val="-10"/>
                <w:sz w:val="20"/>
                <w:szCs w:val="20"/>
              </w:rPr>
            </w:pPr>
            <w:proofErr w:type="spellStart"/>
            <w:r w:rsidRPr="005A785D">
              <w:rPr>
                <w:color w:val="000000" w:themeColor="text1"/>
                <w:spacing w:val="-10"/>
                <w:sz w:val="20"/>
                <w:szCs w:val="20"/>
              </w:rPr>
              <w:t>Національ</w:t>
            </w:r>
            <w:proofErr w:type="spellEnd"/>
            <w:r w:rsidRPr="005A785D">
              <w:rPr>
                <w:color w:val="000000" w:themeColor="text1"/>
                <w:spacing w:val="-10"/>
                <w:sz w:val="20"/>
                <w:szCs w:val="20"/>
              </w:rPr>
              <w:t xml:space="preserve">-не </w:t>
            </w:r>
            <w:proofErr w:type="spellStart"/>
            <w:r w:rsidRPr="005A785D">
              <w:rPr>
                <w:color w:val="000000" w:themeColor="text1"/>
                <w:spacing w:val="-10"/>
                <w:sz w:val="20"/>
                <w:szCs w:val="20"/>
              </w:rPr>
              <w:t>агентст</w:t>
            </w:r>
            <w:proofErr w:type="spellEnd"/>
            <w:r w:rsidRPr="005A785D">
              <w:rPr>
                <w:color w:val="000000" w:themeColor="text1"/>
                <w:spacing w:val="-10"/>
                <w:sz w:val="20"/>
                <w:szCs w:val="20"/>
              </w:rPr>
              <w:t xml:space="preserve">-во з </w:t>
            </w:r>
            <w:proofErr w:type="spellStart"/>
            <w:r w:rsidRPr="005A785D">
              <w:rPr>
                <w:color w:val="000000" w:themeColor="text1"/>
                <w:spacing w:val="-10"/>
                <w:sz w:val="20"/>
                <w:szCs w:val="20"/>
              </w:rPr>
              <w:t>питань</w:t>
            </w:r>
            <w:proofErr w:type="spellEnd"/>
            <w:r w:rsidRPr="005A785D">
              <w:rPr>
                <w:color w:val="000000" w:themeColor="text1"/>
                <w:spacing w:val="-10"/>
                <w:sz w:val="20"/>
                <w:szCs w:val="20"/>
              </w:rPr>
              <w:t xml:space="preserve"> </w:t>
            </w:r>
            <w:proofErr w:type="spellStart"/>
            <w:r w:rsidRPr="005A785D">
              <w:rPr>
                <w:color w:val="000000" w:themeColor="text1"/>
                <w:spacing w:val="-10"/>
                <w:sz w:val="20"/>
                <w:szCs w:val="20"/>
              </w:rPr>
              <w:t>державної</w:t>
            </w:r>
            <w:proofErr w:type="spellEnd"/>
            <w:r w:rsidRPr="005A785D">
              <w:rPr>
                <w:color w:val="000000" w:themeColor="text1"/>
                <w:spacing w:val="-10"/>
                <w:sz w:val="20"/>
                <w:szCs w:val="20"/>
              </w:rPr>
              <w:t xml:space="preserve"> </w:t>
            </w:r>
            <w:proofErr w:type="spellStart"/>
            <w:r w:rsidRPr="005A785D">
              <w:rPr>
                <w:color w:val="000000" w:themeColor="text1"/>
                <w:spacing w:val="-10"/>
                <w:sz w:val="20"/>
                <w:szCs w:val="20"/>
              </w:rPr>
              <w:t>служби</w:t>
            </w:r>
            <w:proofErr w:type="spellEnd"/>
            <w:r w:rsidRPr="005A785D">
              <w:rPr>
                <w:color w:val="000000" w:themeColor="text1"/>
                <w:spacing w:val="-10"/>
                <w:sz w:val="20"/>
                <w:szCs w:val="20"/>
              </w:rPr>
              <w:t xml:space="preserve">  </w:t>
            </w:r>
          </w:p>
        </w:tc>
      </w:tr>
      <w:tr w:rsidR="005A785D" w:rsidRPr="005A785D" w14:paraId="4A05F6E9" w14:textId="77777777" w:rsidTr="00512281">
        <w:tc>
          <w:tcPr>
            <w:tcW w:w="1271" w:type="dxa"/>
            <w:vMerge/>
          </w:tcPr>
          <w:p w14:paraId="3A46EEC5" w14:textId="77777777" w:rsidR="005A785D" w:rsidRPr="005A785D" w:rsidRDefault="005A785D" w:rsidP="005A785D">
            <w:pPr>
              <w:jc w:val="both"/>
              <w:rPr>
                <w:color w:val="000000" w:themeColor="text1"/>
                <w:sz w:val="20"/>
                <w:szCs w:val="20"/>
              </w:rPr>
            </w:pPr>
          </w:p>
        </w:tc>
        <w:tc>
          <w:tcPr>
            <w:tcW w:w="5103" w:type="dxa"/>
          </w:tcPr>
          <w:p w14:paraId="4E42BDCD"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НАДСУ,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діяльності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із</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бюджетної</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безпеки</w:t>
            </w:r>
            <w:proofErr w:type="spellEnd"/>
          </w:p>
        </w:tc>
        <w:tc>
          <w:tcPr>
            <w:tcW w:w="1701" w:type="dxa"/>
          </w:tcPr>
          <w:p w14:paraId="71785130"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9" w:type="dxa"/>
            <w:vMerge/>
          </w:tcPr>
          <w:p w14:paraId="2FCF97F9" w14:textId="77777777" w:rsidR="005A785D" w:rsidRPr="005A785D" w:rsidRDefault="005A785D" w:rsidP="005A785D">
            <w:pPr>
              <w:jc w:val="both"/>
              <w:rPr>
                <w:color w:val="000000" w:themeColor="text1"/>
                <w:sz w:val="20"/>
                <w:szCs w:val="20"/>
              </w:rPr>
            </w:pPr>
          </w:p>
        </w:tc>
      </w:tr>
      <w:tr w:rsidR="005A785D" w:rsidRPr="005A785D" w14:paraId="69C87E66" w14:textId="77777777" w:rsidTr="00512281">
        <w:trPr>
          <w:trHeight w:val="296"/>
        </w:trPr>
        <w:tc>
          <w:tcPr>
            <w:tcW w:w="1271" w:type="dxa"/>
            <w:vMerge/>
          </w:tcPr>
          <w:p w14:paraId="61DE1F1C" w14:textId="77777777" w:rsidR="005A785D" w:rsidRPr="005A785D" w:rsidRDefault="005A785D" w:rsidP="005A785D">
            <w:pPr>
              <w:jc w:val="both"/>
              <w:rPr>
                <w:color w:val="000000" w:themeColor="text1"/>
                <w:sz w:val="20"/>
                <w:szCs w:val="20"/>
              </w:rPr>
            </w:pPr>
          </w:p>
        </w:tc>
        <w:tc>
          <w:tcPr>
            <w:tcW w:w="5103" w:type="dxa"/>
          </w:tcPr>
          <w:p w14:paraId="215C668A"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керівництво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ДКСУ,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обслуговування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бюджетів</w:t>
            </w:r>
            <w:proofErr w:type="spellEnd"/>
          </w:p>
        </w:tc>
        <w:tc>
          <w:tcPr>
            <w:tcW w:w="1701" w:type="dxa"/>
          </w:tcPr>
          <w:p w14:paraId="70D68F27"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9" w:type="dxa"/>
            <w:vMerge w:val="restart"/>
          </w:tcPr>
          <w:p w14:paraId="723EAEE5" w14:textId="77777777" w:rsidR="005A785D" w:rsidRPr="005A785D" w:rsidRDefault="005A785D" w:rsidP="005A785D">
            <w:pPr>
              <w:jc w:val="both"/>
              <w:rPr>
                <w:color w:val="000000" w:themeColor="text1"/>
                <w:spacing w:val="-10"/>
                <w:sz w:val="20"/>
                <w:szCs w:val="20"/>
              </w:rPr>
            </w:pPr>
            <w:proofErr w:type="spellStart"/>
            <w:r w:rsidRPr="005A785D">
              <w:rPr>
                <w:color w:val="000000" w:themeColor="text1"/>
                <w:spacing w:val="-10"/>
                <w:sz w:val="20"/>
                <w:szCs w:val="20"/>
              </w:rPr>
              <w:t>Державна</w:t>
            </w:r>
            <w:proofErr w:type="spellEnd"/>
            <w:r w:rsidRPr="005A785D">
              <w:rPr>
                <w:color w:val="000000" w:themeColor="text1"/>
                <w:spacing w:val="-10"/>
                <w:sz w:val="20"/>
                <w:szCs w:val="20"/>
              </w:rPr>
              <w:t xml:space="preserve"> казначей-</w:t>
            </w:r>
            <w:proofErr w:type="spellStart"/>
            <w:r w:rsidRPr="005A785D">
              <w:rPr>
                <w:color w:val="000000" w:themeColor="text1"/>
                <w:spacing w:val="-10"/>
                <w:sz w:val="20"/>
                <w:szCs w:val="20"/>
              </w:rPr>
              <w:t>ська</w:t>
            </w:r>
            <w:proofErr w:type="spellEnd"/>
            <w:r w:rsidRPr="005A785D">
              <w:rPr>
                <w:color w:val="000000" w:themeColor="text1"/>
                <w:spacing w:val="-10"/>
                <w:sz w:val="20"/>
                <w:szCs w:val="20"/>
              </w:rPr>
              <w:t xml:space="preserve"> </w:t>
            </w:r>
            <w:proofErr w:type="spellStart"/>
            <w:r w:rsidRPr="005A785D">
              <w:rPr>
                <w:color w:val="000000" w:themeColor="text1"/>
                <w:spacing w:val="-10"/>
                <w:sz w:val="20"/>
                <w:szCs w:val="20"/>
              </w:rPr>
              <w:t>служ</w:t>
            </w:r>
            <w:proofErr w:type="spellEnd"/>
            <w:r w:rsidRPr="005A785D">
              <w:rPr>
                <w:color w:val="000000" w:themeColor="text1"/>
                <w:spacing w:val="-10"/>
                <w:sz w:val="20"/>
                <w:szCs w:val="20"/>
              </w:rPr>
              <w:t xml:space="preserve">-ба </w:t>
            </w:r>
            <w:proofErr w:type="spellStart"/>
            <w:r w:rsidRPr="005A785D">
              <w:rPr>
                <w:color w:val="000000" w:themeColor="text1"/>
                <w:spacing w:val="-10"/>
                <w:sz w:val="20"/>
                <w:szCs w:val="20"/>
              </w:rPr>
              <w:t>України</w:t>
            </w:r>
            <w:proofErr w:type="spellEnd"/>
          </w:p>
        </w:tc>
      </w:tr>
      <w:tr w:rsidR="005A785D" w:rsidRPr="005A785D" w14:paraId="51C6F41B" w14:textId="77777777" w:rsidTr="00512281">
        <w:tc>
          <w:tcPr>
            <w:tcW w:w="1271" w:type="dxa"/>
            <w:vMerge/>
          </w:tcPr>
          <w:p w14:paraId="4BA60EF5" w14:textId="77777777" w:rsidR="005A785D" w:rsidRPr="005A785D" w:rsidRDefault="005A785D" w:rsidP="005A785D">
            <w:pPr>
              <w:jc w:val="both"/>
              <w:rPr>
                <w:color w:val="000000" w:themeColor="text1"/>
                <w:sz w:val="20"/>
                <w:szCs w:val="20"/>
              </w:rPr>
            </w:pPr>
          </w:p>
        </w:tc>
        <w:tc>
          <w:tcPr>
            <w:tcW w:w="5103" w:type="dxa"/>
          </w:tcPr>
          <w:p w14:paraId="3C98A92B"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ДКСУ,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обслуговування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бюджетів</w:t>
            </w:r>
            <w:proofErr w:type="spellEnd"/>
          </w:p>
        </w:tc>
        <w:tc>
          <w:tcPr>
            <w:tcW w:w="1701" w:type="dxa"/>
          </w:tcPr>
          <w:p w14:paraId="479E9A22"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9" w:type="dxa"/>
            <w:vMerge/>
          </w:tcPr>
          <w:p w14:paraId="2A8BD714" w14:textId="77777777" w:rsidR="005A785D" w:rsidRPr="005A785D" w:rsidRDefault="005A785D" w:rsidP="005A785D">
            <w:pPr>
              <w:jc w:val="both"/>
              <w:rPr>
                <w:color w:val="000000" w:themeColor="text1"/>
                <w:sz w:val="20"/>
                <w:szCs w:val="20"/>
              </w:rPr>
            </w:pPr>
          </w:p>
        </w:tc>
      </w:tr>
      <w:tr w:rsidR="005A785D" w:rsidRPr="005A785D" w14:paraId="7329C5FF" w14:textId="77777777" w:rsidTr="00512281">
        <w:tc>
          <w:tcPr>
            <w:tcW w:w="1271" w:type="dxa"/>
            <w:vMerge/>
          </w:tcPr>
          <w:p w14:paraId="588F817B" w14:textId="77777777" w:rsidR="005A785D" w:rsidRPr="005A785D" w:rsidRDefault="005A785D" w:rsidP="005A785D">
            <w:pPr>
              <w:jc w:val="both"/>
              <w:rPr>
                <w:color w:val="000000" w:themeColor="text1"/>
                <w:sz w:val="20"/>
                <w:szCs w:val="20"/>
              </w:rPr>
            </w:pPr>
          </w:p>
        </w:tc>
        <w:tc>
          <w:tcPr>
            <w:tcW w:w="5103" w:type="dxa"/>
          </w:tcPr>
          <w:p w14:paraId="14672513"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керівництво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ДКСУ,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бюджетного контролю</w:t>
            </w:r>
          </w:p>
        </w:tc>
        <w:tc>
          <w:tcPr>
            <w:tcW w:w="1701" w:type="dxa"/>
          </w:tcPr>
          <w:p w14:paraId="54061820"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9" w:type="dxa"/>
            <w:vMerge w:val="restart"/>
          </w:tcPr>
          <w:p w14:paraId="08D875BF"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Державна</w:t>
            </w:r>
            <w:proofErr w:type="spellEnd"/>
            <w:r w:rsidRPr="005A785D">
              <w:rPr>
                <w:color w:val="000000" w:themeColor="text1"/>
                <w:sz w:val="20"/>
                <w:szCs w:val="20"/>
              </w:rPr>
              <w:t xml:space="preserve"> </w:t>
            </w:r>
            <w:proofErr w:type="spellStart"/>
            <w:r w:rsidRPr="005A785D">
              <w:rPr>
                <w:color w:val="000000" w:themeColor="text1"/>
                <w:sz w:val="20"/>
                <w:szCs w:val="20"/>
              </w:rPr>
              <w:t>аудиторська</w:t>
            </w:r>
            <w:proofErr w:type="spellEnd"/>
            <w:r w:rsidRPr="005A785D">
              <w:rPr>
                <w:color w:val="000000" w:themeColor="text1"/>
                <w:sz w:val="20"/>
                <w:szCs w:val="20"/>
              </w:rPr>
              <w:t xml:space="preserve"> служба </w:t>
            </w:r>
            <w:proofErr w:type="spellStart"/>
            <w:r w:rsidRPr="005A785D">
              <w:rPr>
                <w:color w:val="000000" w:themeColor="text1"/>
                <w:sz w:val="20"/>
                <w:szCs w:val="20"/>
              </w:rPr>
              <w:t>України</w:t>
            </w:r>
            <w:proofErr w:type="spellEnd"/>
          </w:p>
        </w:tc>
      </w:tr>
      <w:tr w:rsidR="005A785D" w:rsidRPr="005A785D" w14:paraId="01475B1E" w14:textId="77777777" w:rsidTr="00512281">
        <w:tc>
          <w:tcPr>
            <w:tcW w:w="1271" w:type="dxa"/>
            <w:vMerge/>
          </w:tcPr>
          <w:p w14:paraId="249DCEE2" w14:textId="77777777" w:rsidR="005A785D" w:rsidRPr="005A785D" w:rsidRDefault="005A785D" w:rsidP="005A785D">
            <w:pPr>
              <w:jc w:val="both"/>
              <w:rPr>
                <w:color w:val="000000" w:themeColor="text1"/>
                <w:sz w:val="20"/>
                <w:szCs w:val="20"/>
              </w:rPr>
            </w:pPr>
          </w:p>
        </w:tc>
        <w:tc>
          <w:tcPr>
            <w:tcW w:w="5103" w:type="dxa"/>
          </w:tcPr>
          <w:p w14:paraId="551688B2"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ДКСУ,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забезпечення</w:t>
            </w:r>
            <w:proofErr w:type="spellEnd"/>
            <w:r w:rsidRPr="005A785D">
              <w:rPr>
                <w:rFonts w:eastAsia="Times New Roman"/>
                <w:color w:val="000000" w:themeColor="text1"/>
                <w:sz w:val="20"/>
                <w:szCs w:val="20"/>
                <w:shd w:val="clear" w:color="auto" w:fill="FFFFFF"/>
              </w:rPr>
              <w:t xml:space="preserve"> бюджетного контролю</w:t>
            </w:r>
          </w:p>
        </w:tc>
        <w:tc>
          <w:tcPr>
            <w:tcW w:w="1701" w:type="dxa"/>
          </w:tcPr>
          <w:p w14:paraId="5C86F146"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9" w:type="dxa"/>
            <w:vMerge/>
          </w:tcPr>
          <w:p w14:paraId="3FE2F7C0" w14:textId="77777777" w:rsidR="005A785D" w:rsidRPr="005A785D" w:rsidRDefault="005A785D" w:rsidP="005A785D">
            <w:pPr>
              <w:jc w:val="both"/>
              <w:rPr>
                <w:color w:val="000000" w:themeColor="text1"/>
                <w:sz w:val="20"/>
                <w:szCs w:val="20"/>
              </w:rPr>
            </w:pPr>
          </w:p>
        </w:tc>
      </w:tr>
      <w:tr w:rsidR="005A785D" w:rsidRPr="005A785D" w14:paraId="76980965" w14:textId="77777777" w:rsidTr="00512281">
        <w:trPr>
          <w:trHeight w:val="323"/>
        </w:trPr>
        <w:tc>
          <w:tcPr>
            <w:tcW w:w="1271" w:type="dxa"/>
            <w:vMerge/>
          </w:tcPr>
          <w:p w14:paraId="297F43A0" w14:textId="77777777" w:rsidR="005A785D" w:rsidRPr="005A785D" w:rsidRDefault="005A785D" w:rsidP="005A785D">
            <w:pPr>
              <w:jc w:val="both"/>
              <w:rPr>
                <w:color w:val="000000" w:themeColor="text1"/>
                <w:sz w:val="20"/>
                <w:szCs w:val="20"/>
              </w:rPr>
            </w:pPr>
          </w:p>
        </w:tc>
        <w:tc>
          <w:tcPr>
            <w:tcW w:w="5103" w:type="dxa"/>
          </w:tcPr>
          <w:p w14:paraId="12520DAC"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керівництво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ДКСУ,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податкових</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надходжень</w:t>
            </w:r>
            <w:proofErr w:type="spellEnd"/>
          </w:p>
        </w:tc>
        <w:tc>
          <w:tcPr>
            <w:tcW w:w="1701" w:type="dxa"/>
          </w:tcPr>
          <w:p w14:paraId="70E33578"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9" w:type="dxa"/>
            <w:vMerge w:val="restart"/>
          </w:tcPr>
          <w:p w14:paraId="578724B5"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Державна</w:t>
            </w:r>
            <w:proofErr w:type="spellEnd"/>
            <w:r w:rsidRPr="005A785D">
              <w:rPr>
                <w:color w:val="000000" w:themeColor="text1"/>
                <w:sz w:val="20"/>
                <w:szCs w:val="20"/>
              </w:rPr>
              <w:t xml:space="preserve"> </w:t>
            </w:r>
            <w:proofErr w:type="spellStart"/>
            <w:r w:rsidRPr="005A785D">
              <w:rPr>
                <w:color w:val="000000" w:themeColor="text1"/>
                <w:sz w:val="20"/>
                <w:szCs w:val="20"/>
              </w:rPr>
              <w:t>фіскальна</w:t>
            </w:r>
            <w:proofErr w:type="spellEnd"/>
            <w:r w:rsidRPr="005A785D">
              <w:rPr>
                <w:color w:val="000000" w:themeColor="text1"/>
                <w:sz w:val="20"/>
                <w:szCs w:val="20"/>
              </w:rPr>
              <w:t xml:space="preserve"> служба </w:t>
            </w:r>
            <w:proofErr w:type="spellStart"/>
            <w:r w:rsidRPr="005A785D">
              <w:rPr>
                <w:color w:val="000000" w:themeColor="text1"/>
                <w:sz w:val="20"/>
                <w:szCs w:val="20"/>
              </w:rPr>
              <w:t>України</w:t>
            </w:r>
            <w:proofErr w:type="spellEnd"/>
          </w:p>
        </w:tc>
      </w:tr>
      <w:tr w:rsidR="005A785D" w:rsidRPr="005A785D" w14:paraId="57A6285E" w14:textId="77777777" w:rsidTr="00512281">
        <w:tc>
          <w:tcPr>
            <w:tcW w:w="1271" w:type="dxa"/>
            <w:vMerge/>
          </w:tcPr>
          <w:p w14:paraId="41AD5922" w14:textId="77777777" w:rsidR="005A785D" w:rsidRPr="005A785D" w:rsidRDefault="005A785D" w:rsidP="005A785D">
            <w:pPr>
              <w:jc w:val="both"/>
              <w:rPr>
                <w:color w:val="000000" w:themeColor="text1"/>
                <w:sz w:val="20"/>
                <w:szCs w:val="20"/>
              </w:rPr>
            </w:pPr>
          </w:p>
        </w:tc>
        <w:tc>
          <w:tcPr>
            <w:tcW w:w="5103" w:type="dxa"/>
          </w:tcPr>
          <w:p w14:paraId="3241477E"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ДКСУ,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податкових</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надходжень</w:t>
            </w:r>
            <w:proofErr w:type="spellEnd"/>
          </w:p>
        </w:tc>
        <w:tc>
          <w:tcPr>
            <w:tcW w:w="1701" w:type="dxa"/>
          </w:tcPr>
          <w:p w14:paraId="0D6073F5"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9" w:type="dxa"/>
            <w:vMerge/>
          </w:tcPr>
          <w:p w14:paraId="484D46E9" w14:textId="77777777" w:rsidR="005A785D" w:rsidRPr="005A785D" w:rsidRDefault="005A785D" w:rsidP="005A785D">
            <w:pPr>
              <w:jc w:val="both"/>
              <w:rPr>
                <w:color w:val="000000" w:themeColor="text1"/>
                <w:sz w:val="20"/>
                <w:szCs w:val="20"/>
              </w:rPr>
            </w:pPr>
          </w:p>
        </w:tc>
      </w:tr>
      <w:tr w:rsidR="005A785D" w:rsidRPr="005A785D" w14:paraId="2DA6796F" w14:textId="77777777" w:rsidTr="00512281">
        <w:tc>
          <w:tcPr>
            <w:tcW w:w="1271" w:type="dxa"/>
            <w:vMerge/>
          </w:tcPr>
          <w:p w14:paraId="1C67822E" w14:textId="77777777" w:rsidR="005A785D" w:rsidRPr="005A785D" w:rsidRDefault="005A785D" w:rsidP="005A785D">
            <w:pPr>
              <w:jc w:val="both"/>
              <w:rPr>
                <w:color w:val="000000" w:themeColor="text1"/>
                <w:sz w:val="20"/>
                <w:szCs w:val="20"/>
              </w:rPr>
            </w:pPr>
          </w:p>
        </w:tc>
        <w:tc>
          <w:tcPr>
            <w:tcW w:w="5103" w:type="dxa"/>
          </w:tcPr>
          <w:p w14:paraId="49F9E4FE"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керівництво</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діяльністю</w:t>
            </w:r>
            <w:proofErr w:type="spellEnd"/>
            <w:r w:rsidRPr="005A785D">
              <w:rPr>
                <w:rFonts w:eastAsia="Times New Roman"/>
                <w:color w:val="000000" w:themeColor="text1"/>
                <w:sz w:val="20"/>
                <w:szCs w:val="20"/>
                <w:shd w:val="clear" w:color="auto" w:fill="FFFFFF"/>
              </w:rPr>
              <w:t xml:space="preserve"> ДКСУ,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митних</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надходжень</w:t>
            </w:r>
            <w:proofErr w:type="spellEnd"/>
          </w:p>
        </w:tc>
        <w:tc>
          <w:tcPr>
            <w:tcW w:w="1701" w:type="dxa"/>
          </w:tcPr>
          <w:p w14:paraId="12D2CCA7"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субординація</w:t>
            </w:r>
            <w:proofErr w:type="spellEnd"/>
          </w:p>
        </w:tc>
        <w:tc>
          <w:tcPr>
            <w:tcW w:w="1269" w:type="dxa"/>
            <w:vMerge w:val="restart"/>
          </w:tcPr>
          <w:p w14:paraId="3C01D71E"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Державна</w:t>
            </w:r>
            <w:proofErr w:type="spellEnd"/>
            <w:r w:rsidRPr="005A785D">
              <w:rPr>
                <w:color w:val="000000" w:themeColor="text1"/>
                <w:sz w:val="20"/>
                <w:szCs w:val="20"/>
              </w:rPr>
              <w:t xml:space="preserve"> </w:t>
            </w:r>
            <w:proofErr w:type="spellStart"/>
            <w:r w:rsidRPr="005A785D">
              <w:rPr>
                <w:color w:val="000000" w:themeColor="text1"/>
                <w:sz w:val="20"/>
                <w:szCs w:val="20"/>
              </w:rPr>
              <w:t>митна</w:t>
            </w:r>
            <w:proofErr w:type="spellEnd"/>
            <w:r w:rsidRPr="005A785D">
              <w:rPr>
                <w:color w:val="000000" w:themeColor="text1"/>
                <w:sz w:val="20"/>
                <w:szCs w:val="20"/>
              </w:rPr>
              <w:t xml:space="preserve"> служба </w:t>
            </w:r>
            <w:proofErr w:type="spellStart"/>
            <w:r w:rsidRPr="005A785D">
              <w:rPr>
                <w:color w:val="000000" w:themeColor="text1"/>
                <w:sz w:val="20"/>
                <w:szCs w:val="20"/>
              </w:rPr>
              <w:t>України</w:t>
            </w:r>
            <w:proofErr w:type="spellEnd"/>
          </w:p>
        </w:tc>
      </w:tr>
      <w:tr w:rsidR="005A785D" w:rsidRPr="005A785D" w14:paraId="0345C3DF" w14:textId="77777777" w:rsidTr="00512281">
        <w:tc>
          <w:tcPr>
            <w:tcW w:w="1271" w:type="dxa"/>
            <w:vMerge/>
          </w:tcPr>
          <w:p w14:paraId="668D6180" w14:textId="77777777" w:rsidR="005A785D" w:rsidRPr="005A785D" w:rsidRDefault="005A785D" w:rsidP="005A785D">
            <w:pPr>
              <w:jc w:val="both"/>
              <w:rPr>
                <w:color w:val="000000" w:themeColor="text1"/>
                <w:sz w:val="24"/>
                <w:szCs w:val="24"/>
              </w:rPr>
            </w:pPr>
          </w:p>
        </w:tc>
        <w:tc>
          <w:tcPr>
            <w:tcW w:w="5103" w:type="dxa"/>
          </w:tcPr>
          <w:p w14:paraId="58E264F5"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rFonts w:eastAsia="Times New Roman"/>
                <w:color w:val="000000" w:themeColor="text1"/>
                <w:sz w:val="20"/>
                <w:szCs w:val="20"/>
                <w:shd w:val="clear" w:color="auto" w:fill="FFFFFF"/>
              </w:rPr>
              <w:t>координація</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дій</w:t>
            </w:r>
            <w:proofErr w:type="spellEnd"/>
            <w:r w:rsidRPr="005A785D">
              <w:rPr>
                <w:rFonts w:eastAsia="Times New Roman"/>
                <w:color w:val="000000" w:themeColor="text1"/>
                <w:sz w:val="20"/>
                <w:szCs w:val="20"/>
                <w:shd w:val="clear" w:color="auto" w:fill="FFFFFF"/>
              </w:rPr>
              <w:t xml:space="preserve"> ДКСУ, у тому </w:t>
            </w:r>
            <w:proofErr w:type="spellStart"/>
            <w:r w:rsidRPr="005A785D">
              <w:rPr>
                <w:rFonts w:eastAsia="Times New Roman"/>
                <w:color w:val="000000" w:themeColor="text1"/>
                <w:sz w:val="20"/>
                <w:szCs w:val="20"/>
                <w:shd w:val="clear" w:color="auto" w:fill="FFFFFF"/>
              </w:rPr>
              <w:t>числі</w:t>
            </w:r>
            <w:proofErr w:type="spellEnd"/>
            <w:r w:rsidRPr="005A785D">
              <w:rPr>
                <w:rFonts w:eastAsia="Times New Roman"/>
                <w:color w:val="000000" w:themeColor="text1"/>
                <w:sz w:val="20"/>
                <w:szCs w:val="20"/>
                <w:shd w:val="clear" w:color="auto" w:fill="FFFFFF"/>
              </w:rPr>
              <w:t xml:space="preserve"> у </w:t>
            </w:r>
            <w:proofErr w:type="spellStart"/>
            <w:r w:rsidRPr="005A785D">
              <w:rPr>
                <w:rFonts w:eastAsia="Times New Roman"/>
                <w:color w:val="000000" w:themeColor="text1"/>
                <w:sz w:val="20"/>
                <w:szCs w:val="20"/>
                <w:shd w:val="clear" w:color="auto" w:fill="FFFFFF"/>
              </w:rPr>
              <w:t>сфері</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митних</w:t>
            </w:r>
            <w:proofErr w:type="spellEnd"/>
            <w:r w:rsidRPr="005A785D">
              <w:rPr>
                <w:rFonts w:eastAsia="Times New Roman"/>
                <w:color w:val="000000" w:themeColor="text1"/>
                <w:sz w:val="20"/>
                <w:szCs w:val="20"/>
                <w:shd w:val="clear" w:color="auto" w:fill="FFFFFF"/>
              </w:rPr>
              <w:t xml:space="preserve"> </w:t>
            </w:r>
            <w:proofErr w:type="spellStart"/>
            <w:r w:rsidRPr="005A785D">
              <w:rPr>
                <w:rFonts w:eastAsia="Times New Roman"/>
                <w:color w:val="000000" w:themeColor="text1"/>
                <w:sz w:val="20"/>
                <w:szCs w:val="20"/>
                <w:shd w:val="clear" w:color="auto" w:fill="FFFFFF"/>
              </w:rPr>
              <w:t>надходжень</w:t>
            </w:r>
            <w:proofErr w:type="spellEnd"/>
          </w:p>
        </w:tc>
        <w:tc>
          <w:tcPr>
            <w:tcW w:w="1701" w:type="dxa"/>
          </w:tcPr>
          <w:p w14:paraId="0047F5B5"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269" w:type="dxa"/>
            <w:vMerge/>
          </w:tcPr>
          <w:p w14:paraId="63A9C70A" w14:textId="77777777" w:rsidR="005A785D" w:rsidRPr="005A785D" w:rsidRDefault="005A785D" w:rsidP="005A785D">
            <w:pPr>
              <w:jc w:val="both"/>
              <w:rPr>
                <w:color w:val="000000" w:themeColor="text1"/>
                <w:sz w:val="24"/>
                <w:szCs w:val="24"/>
              </w:rPr>
            </w:pPr>
          </w:p>
        </w:tc>
      </w:tr>
    </w:tbl>
    <w:p w14:paraId="4AEB6352"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Щодо інших органів виконавчої влади, слід зазначити, що у Кабінету Міністрів України склались досить усталені та розвинені управлінські зв’язки з останніми в частині субординації та координації.</w:t>
      </w:r>
    </w:p>
    <w:p w14:paraId="434E1A1B"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Наступним не менш важливим учасником управлінських зв’язків в межах державного управління бюджетною безпекою виступає Служба безпеки України, участь у управлінських зв’язках щодо державного управління в сфері бюджетної безпеки виявилась навіть нормативно досить не визначеною. Зважаючи на досить обмежені управлінські зв’язки та їх замкнутість щодо Служби безпеки України, за для посилення контролю та відповідальності за забезпеченням бюджетної безпеки пропонується їх розширити через всі три види управлінських зв’язків у представленому у таблиці ....варіанті. На їх закріплення пропонується внесення таких змін до Закону України “Про Службу безпеки України” в частині:</w:t>
      </w:r>
    </w:p>
    <w:p w14:paraId="264C4511" w14:textId="77777777" w:rsidR="005A785D" w:rsidRPr="005A785D" w:rsidRDefault="005A785D" w:rsidP="005A785D">
      <w:pPr>
        <w:pStyle w:val="a4"/>
        <w:numPr>
          <w:ilvl w:val="0"/>
          <w:numId w:val="12"/>
        </w:numPr>
        <w:jc w:val="both"/>
        <w:rPr>
          <w:rFonts w:eastAsia="Times New Roman"/>
          <w:i/>
          <w:color w:val="000000" w:themeColor="text1"/>
          <w:shd w:val="clear" w:color="auto" w:fill="FFFFFF"/>
        </w:rPr>
      </w:pPr>
      <w:r w:rsidRPr="005A785D">
        <w:rPr>
          <w:rFonts w:eastAsia="Times New Roman"/>
          <w:color w:val="000000" w:themeColor="text1"/>
          <w:shd w:val="clear" w:color="auto" w:fill="FFFFFF"/>
        </w:rPr>
        <w:t xml:space="preserve">ст. 10, абзац 3 Закону України “Про Службу безпеки України” викласти у такій редакції :“У межах своєї компетенції Центральне управління Служби безпеки України вносить Президенту України пропозиції про видання актів з питань збереження державної таємниці, обов'язкових для виконання органами державного управління, підприємствами, установами, організаціями і </w:t>
      </w:r>
      <w:r w:rsidRPr="005A785D">
        <w:rPr>
          <w:rFonts w:eastAsia="Times New Roman"/>
          <w:color w:val="000000" w:themeColor="text1"/>
          <w:shd w:val="clear" w:color="auto" w:fill="FFFFFF"/>
        </w:rPr>
        <w:lastRenderedPageBreak/>
        <w:t xml:space="preserve">громадянами, </w:t>
      </w:r>
      <w:r w:rsidRPr="005A785D">
        <w:rPr>
          <w:rFonts w:eastAsia="Times New Roman"/>
          <w:i/>
          <w:color w:val="000000" w:themeColor="text1"/>
          <w:shd w:val="clear" w:color="auto" w:fill="FFFFFF"/>
        </w:rPr>
        <w:t>а також надає консультативне погодження актів з питань економічної безпеки”;</w:t>
      </w:r>
    </w:p>
    <w:p w14:paraId="57026D0C" w14:textId="77777777" w:rsidR="005A785D" w:rsidRPr="005A785D" w:rsidRDefault="005A785D" w:rsidP="005A785D">
      <w:pPr>
        <w:pStyle w:val="a4"/>
        <w:numPr>
          <w:ilvl w:val="0"/>
          <w:numId w:val="12"/>
        </w:numPr>
        <w:jc w:val="both"/>
        <w:rPr>
          <w:rFonts w:eastAsia="Times New Roman"/>
          <w:i/>
          <w:color w:val="000000" w:themeColor="text1"/>
          <w:shd w:val="clear" w:color="auto" w:fill="FFFFFF"/>
        </w:rPr>
      </w:pPr>
      <w:r w:rsidRPr="005A785D">
        <w:rPr>
          <w:rFonts w:eastAsia="Times New Roman"/>
          <w:color w:val="000000" w:themeColor="text1"/>
          <w:shd w:val="clear" w:color="auto" w:fill="FFFFFF"/>
        </w:rPr>
        <w:t xml:space="preserve">доповнення ст.24, п.21 у такій редакції </w:t>
      </w:r>
      <w:r w:rsidRPr="005A785D">
        <w:rPr>
          <w:rFonts w:eastAsia="Times New Roman"/>
          <w:i/>
          <w:color w:val="000000" w:themeColor="text1"/>
          <w:shd w:val="clear" w:color="auto" w:fill="FFFFFF"/>
        </w:rPr>
        <w:t>“приймати звітування: щодо стану виконання Державного бюджету країни - від Міністерства фінансів України; рівня бюджетної безпеки – від Міністерства економіки України;”</w:t>
      </w:r>
    </w:p>
    <w:p w14:paraId="131E5754" w14:textId="77777777" w:rsidR="005A785D" w:rsidRPr="005A785D" w:rsidRDefault="005A785D" w:rsidP="005A785D">
      <w:pPr>
        <w:pStyle w:val="a4"/>
        <w:numPr>
          <w:ilvl w:val="0"/>
          <w:numId w:val="12"/>
        </w:numPr>
        <w:jc w:val="both"/>
        <w:rPr>
          <w:rFonts w:eastAsia="Times New Roman"/>
          <w:i/>
          <w:color w:val="000000" w:themeColor="text1"/>
          <w:shd w:val="clear" w:color="auto" w:fill="FFFFFF"/>
        </w:rPr>
      </w:pPr>
      <w:r w:rsidRPr="005A785D">
        <w:rPr>
          <w:rFonts w:eastAsia="Times New Roman"/>
          <w:color w:val="000000" w:themeColor="text1"/>
          <w:shd w:val="clear" w:color="auto" w:fill="FFFFFF"/>
        </w:rPr>
        <w:t xml:space="preserve">доповнення ст.25, </w:t>
      </w:r>
      <w:r w:rsidRPr="005A785D">
        <w:rPr>
          <w:rFonts w:eastAsia="Times New Roman"/>
          <w:i/>
          <w:color w:val="000000" w:themeColor="text1"/>
          <w:shd w:val="clear" w:color="auto" w:fill="FFFFFF"/>
        </w:rPr>
        <w:t>п.17 у такій редакції “отримувати на вимогу інформацію про: стан виконання Державного бюджету країни – від Міністерства фінансів України; рівень бюджетної безпеки – від Міністерства економіки України; п.18 у такій редакції “отримувати інформацію щодо результатів стратегічного аудиту державної політики розвитку економічної/фінансовою/ бюджетної безпеки”; п.19 у такій редакції “приймати участь у розробці державної політики розвитку економічної/фінансовою/ бюджетної безпеки у тому числі стратегії їх розвитку”;</w:t>
      </w:r>
    </w:p>
    <w:p w14:paraId="0E08EF8F" w14:textId="77777777" w:rsidR="005A785D" w:rsidRPr="005A785D" w:rsidRDefault="005A785D" w:rsidP="005A785D">
      <w:pPr>
        <w:spacing w:line="240" w:lineRule="auto"/>
        <w:ind w:firstLine="709"/>
        <w:jc w:val="right"/>
        <w:rPr>
          <w:rFonts w:eastAsia="Times New Roman"/>
          <w:b/>
          <w:i/>
          <w:color w:val="000000" w:themeColor="text1"/>
          <w:sz w:val="24"/>
          <w:szCs w:val="24"/>
          <w:shd w:val="clear" w:color="auto" w:fill="FFFFFF"/>
        </w:rPr>
      </w:pPr>
      <w:r w:rsidRPr="005A785D">
        <w:rPr>
          <w:rFonts w:eastAsia="Times New Roman"/>
          <w:b/>
          <w:i/>
          <w:color w:val="000000" w:themeColor="text1"/>
          <w:sz w:val="24"/>
          <w:szCs w:val="24"/>
          <w:shd w:val="clear" w:color="auto" w:fill="FFFFFF"/>
        </w:rPr>
        <w:t>Таблиця ...</w:t>
      </w:r>
    </w:p>
    <w:p w14:paraId="07DB03B7"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 xml:space="preserve">Управлінські зв’язки Служби безпеки України </w:t>
      </w:r>
    </w:p>
    <w:p w14:paraId="782A30E2"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в сфері державного управління бюджетною безпекою*</w:t>
      </w:r>
    </w:p>
    <w:tbl>
      <w:tblPr>
        <w:tblStyle w:val="a6"/>
        <w:tblW w:w="0" w:type="auto"/>
        <w:tblLayout w:type="fixed"/>
        <w:tblLook w:val="04A0" w:firstRow="1" w:lastRow="0" w:firstColumn="1" w:lastColumn="0" w:noHBand="0" w:noVBand="1"/>
      </w:tblPr>
      <w:tblGrid>
        <w:gridCol w:w="1271"/>
        <w:gridCol w:w="4820"/>
        <w:gridCol w:w="1701"/>
        <w:gridCol w:w="1552"/>
      </w:tblGrid>
      <w:tr w:rsidR="005A785D" w:rsidRPr="005A785D" w14:paraId="4743E69A" w14:textId="77777777" w:rsidTr="00512281">
        <w:trPr>
          <w:trHeight w:val="1693"/>
        </w:trPr>
        <w:tc>
          <w:tcPr>
            <w:tcW w:w="1271" w:type="dxa"/>
          </w:tcPr>
          <w:p w14:paraId="05A25128"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t>Суб’єкт</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/пер-</w:t>
            </w:r>
            <w:proofErr w:type="spellStart"/>
            <w:r w:rsidRPr="005A785D">
              <w:rPr>
                <w:b/>
                <w:i/>
                <w:color w:val="000000" w:themeColor="text1"/>
                <w:sz w:val="20"/>
                <w:szCs w:val="20"/>
              </w:rPr>
              <w:t>винний</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c>
          <w:tcPr>
            <w:tcW w:w="4820" w:type="dxa"/>
          </w:tcPr>
          <w:p w14:paraId="3F10132B" w14:textId="77777777" w:rsidR="005A785D" w:rsidRPr="005A785D" w:rsidRDefault="005A785D" w:rsidP="005A785D">
            <w:pPr>
              <w:jc w:val="center"/>
              <w:rPr>
                <w:rFonts w:eastAsia="Times New Roman"/>
                <w:color w:val="000000" w:themeColor="text1"/>
                <w:sz w:val="20"/>
                <w:szCs w:val="20"/>
                <w:shd w:val="clear" w:color="auto" w:fill="FFFFFF"/>
              </w:rPr>
            </w:pPr>
            <w:proofErr w:type="spellStart"/>
            <w:r w:rsidRPr="005A785D">
              <w:rPr>
                <w:b/>
                <w:i/>
                <w:color w:val="000000" w:themeColor="text1"/>
                <w:sz w:val="20"/>
                <w:szCs w:val="20"/>
              </w:rPr>
              <w:t>Повноваження</w:t>
            </w:r>
            <w:proofErr w:type="spellEnd"/>
          </w:p>
        </w:tc>
        <w:tc>
          <w:tcPr>
            <w:tcW w:w="1701" w:type="dxa"/>
          </w:tcPr>
          <w:p w14:paraId="66BC35D4"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t>Види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управлінсь</w:t>
            </w:r>
            <w:proofErr w:type="spellEnd"/>
            <w:r w:rsidRPr="005A785D">
              <w:rPr>
                <w:b/>
                <w:i/>
                <w:color w:val="000000" w:themeColor="text1"/>
                <w:sz w:val="20"/>
                <w:szCs w:val="20"/>
              </w:rPr>
              <w:t xml:space="preserve">-ких </w:t>
            </w:r>
            <w:proofErr w:type="spellStart"/>
            <w:r w:rsidRPr="005A785D">
              <w:rPr>
                <w:b/>
                <w:i/>
                <w:color w:val="000000" w:themeColor="text1"/>
                <w:sz w:val="20"/>
                <w:szCs w:val="20"/>
              </w:rPr>
              <w:t>зв’язків</w:t>
            </w:r>
            <w:proofErr w:type="spellEnd"/>
          </w:p>
        </w:tc>
        <w:tc>
          <w:tcPr>
            <w:tcW w:w="1552" w:type="dxa"/>
          </w:tcPr>
          <w:p w14:paraId="5D6A04B8"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t>Суб’єкти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 xml:space="preserve">/ </w:t>
            </w:r>
            <w:proofErr w:type="spellStart"/>
            <w:r w:rsidRPr="005A785D">
              <w:rPr>
                <w:b/>
                <w:i/>
                <w:color w:val="000000" w:themeColor="text1"/>
                <w:sz w:val="20"/>
                <w:szCs w:val="20"/>
              </w:rPr>
              <w:t>другорядні</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учасники</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r>
      <w:tr w:rsidR="005A785D" w:rsidRPr="005A785D" w14:paraId="2DB7007F" w14:textId="77777777" w:rsidTr="00D22416">
        <w:trPr>
          <w:trHeight w:val="463"/>
        </w:trPr>
        <w:tc>
          <w:tcPr>
            <w:tcW w:w="1271" w:type="dxa"/>
            <w:vMerge w:val="restart"/>
          </w:tcPr>
          <w:p w14:paraId="12F28108" w14:textId="77777777" w:rsidR="005A785D" w:rsidRPr="005A785D" w:rsidRDefault="005A785D" w:rsidP="005A785D">
            <w:pPr>
              <w:jc w:val="both"/>
              <w:rPr>
                <w:color w:val="000000" w:themeColor="text1"/>
                <w:sz w:val="20"/>
                <w:szCs w:val="20"/>
              </w:rPr>
            </w:pPr>
            <w:r w:rsidRPr="005A785D">
              <w:rPr>
                <w:color w:val="000000" w:themeColor="text1"/>
                <w:sz w:val="20"/>
                <w:szCs w:val="20"/>
              </w:rPr>
              <w:t xml:space="preserve">Служба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c>
          <w:tcPr>
            <w:tcW w:w="4820" w:type="dxa"/>
          </w:tcPr>
          <w:p w14:paraId="7C4CD6A3"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i/>
                <w:color w:val="000000" w:themeColor="text1"/>
                <w:sz w:val="20"/>
                <w:szCs w:val="20"/>
              </w:rPr>
              <w:t>надання</w:t>
            </w:r>
            <w:proofErr w:type="spellEnd"/>
            <w:r w:rsidRPr="005A785D">
              <w:rPr>
                <w:i/>
                <w:color w:val="000000" w:themeColor="text1"/>
                <w:sz w:val="20"/>
                <w:szCs w:val="20"/>
              </w:rPr>
              <w:t xml:space="preserve"> консультативного </w:t>
            </w:r>
            <w:proofErr w:type="spellStart"/>
            <w:r w:rsidRPr="005A785D">
              <w:rPr>
                <w:i/>
                <w:color w:val="000000" w:themeColor="text1"/>
                <w:sz w:val="20"/>
                <w:szCs w:val="20"/>
              </w:rPr>
              <w:t>погодження</w:t>
            </w:r>
            <w:proofErr w:type="spellEnd"/>
            <w:r w:rsidRPr="005A785D">
              <w:rPr>
                <w:i/>
                <w:color w:val="000000" w:themeColor="text1"/>
                <w:sz w:val="20"/>
                <w:szCs w:val="20"/>
              </w:rPr>
              <w:t xml:space="preserve"> </w:t>
            </w:r>
            <w:proofErr w:type="spellStart"/>
            <w:r w:rsidRPr="005A785D">
              <w:rPr>
                <w:i/>
                <w:color w:val="000000" w:themeColor="text1"/>
                <w:sz w:val="20"/>
                <w:szCs w:val="20"/>
              </w:rPr>
              <w:t>документів</w:t>
            </w:r>
            <w:proofErr w:type="spellEnd"/>
            <w:r w:rsidRPr="005A785D">
              <w:rPr>
                <w:i/>
                <w:color w:val="000000" w:themeColor="text1"/>
                <w:sz w:val="20"/>
                <w:szCs w:val="20"/>
              </w:rPr>
              <w:t xml:space="preserve"> з </w:t>
            </w:r>
            <w:proofErr w:type="spellStart"/>
            <w:r w:rsidRPr="005A785D">
              <w:rPr>
                <w:i/>
                <w:color w:val="000000" w:themeColor="text1"/>
                <w:sz w:val="20"/>
                <w:szCs w:val="20"/>
              </w:rPr>
              <w:t>питань</w:t>
            </w:r>
            <w:proofErr w:type="spellEnd"/>
            <w:r w:rsidRPr="005A785D">
              <w:rPr>
                <w:i/>
                <w:color w:val="000000" w:themeColor="text1"/>
                <w:sz w:val="20"/>
                <w:szCs w:val="20"/>
              </w:rPr>
              <w:t xml:space="preserve"> </w:t>
            </w:r>
            <w:proofErr w:type="spellStart"/>
            <w:r w:rsidRPr="005A785D">
              <w:rPr>
                <w:i/>
                <w:color w:val="000000" w:themeColor="text1"/>
                <w:sz w:val="20"/>
                <w:szCs w:val="20"/>
              </w:rPr>
              <w:t>економічної</w:t>
            </w:r>
            <w:proofErr w:type="spellEnd"/>
            <w:r w:rsidRPr="005A785D">
              <w:rPr>
                <w:i/>
                <w:color w:val="000000" w:themeColor="text1"/>
                <w:sz w:val="20"/>
                <w:szCs w:val="20"/>
              </w:rPr>
              <w:t xml:space="preserve"> </w:t>
            </w:r>
            <w:proofErr w:type="spellStart"/>
            <w:r w:rsidRPr="005A785D">
              <w:rPr>
                <w:i/>
                <w:color w:val="000000" w:themeColor="text1"/>
                <w:sz w:val="20"/>
                <w:szCs w:val="20"/>
              </w:rPr>
              <w:t>безпеки</w:t>
            </w:r>
            <w:proofErr w:type="spellEnd"/>
          </w:p>
        </w:tc>
        <w:tc>
          <w:tcPr>
            <w:tcW w:w="1701" w:type="dxa"/>
          </w:tcPr>
          <w:p w14:paraId="2AD3170A" w14:textId="77777777" w:rsidR="005A785D" w:rsidRPr="005A785D" w:rsidRDefault="005A785D" w:rsidP="005A785D">
            <w:pPr>
              <w:jc w:val="center"/>
              <w:rPr>
                <w:color w:val="000000" w:themeColor="text1"/>
                <w:sz w:val="20"/>
                <w:szCs w:val="20"/>
              </w:rPr>
            </w:pPr>
            <w:proofErr w:type="spellStart"/>
            <w:r w:rsidRPr="005A785D">
              <w:rPr>
                <w:i/>
                <w:color w:val="000000" w:themeColor="text1"/>
                <w:sz w:val="20"/>
                <w:szCs w:val="20"/>
              </w:rPr>
              <w:t>реординація</w:t>
            </w:r>
            <w:proofErr w:type="spellEnd"/>
          </w:p>
        </w:tc>
        <w:tc>
          <w:tcPr>
            <w:tcW w:w="1552" w:type="dxa"/>
          </w:tcPr>
          <w:p w14:paraId="7F279CCA" w14:textId="77777777" w:rsidR="005A785D" w:rsidRPr="005A785D" w:rsidRDefault="005A785D" w:rsidP="005A785D">
            <w:pPr>
              <w:jc w:val="both"/>
              <w:rPr>
                <w:color w:val="000000" w:themeColor="text1"/>
                <w:sz w:val="20"/>
                <w:szCs w:val="20"/>
              </w:rPr>
            </w:pPr>
            <w:r w:rsidRPr="005A785D">
              <w:rPr>
                <w:color w:val="000000" w:themeColor="text1"/>
                <w:sz w:val="20"/>
                <w:szCs w:val="20"/>
              </w:rPr>
              <w:t xml:space="preserve">Президент </w:t>
            </w:r>
            <w:proofErr w:type="spellStart"/>
            <w:r w:rsidRPr="005A785D">
              <w:rPr>
                <w:color w:val="000000" w:themeColor="text1"/>
                <w:sz w:val="20"/>
                <w:szCs w:val="20"/>
              </w:rPr>
              <w:t>України</w:t>
            </w:r>
            <w:proofErr w:type="spellEnd"/>
          </w:p>
        </w:tc>
      </w:tr>
      <w:tr w:rsidR="005A785D" w:rsidRPr="005A785D" w14:paraId="27D775FE" w14:textId="77777777" w:rsidTr="00D22416">
        <w:trPr>
          <w:trHeight w:val="697"/>
        </w:trPr>
        <w:tc>
          <w:tcPr>
            <w:tcW w:w="1271" w:type="dxa"/>
            <w:vMerge/>
          </w:tcPr>
          <w:p w14:paraId="609ADF94" w14:textId="77777777" w:rsidR="005A785D" w:rsidRPr="005A785D" w:rsidRDefault="005A785D" w:rsidP="005A785D">
            <w:pPr>
              <w:jc w:val="both"/>
              <w:rPr>
                <w:color w:val="000000" w:themeColor="text1"/>
                <w:sz w:val="20"/>
                <w:szCs w:val="20"/>
              </w:rPr>
            </w:pPr>
          </w:p>
        </w:tc>
        <w:tc>
          <w:tcPr>
            <w:tcW w:w="4820" w:type="dxa"/>
          </w:tcPr>
          <w:p w14:paraId="308009A2"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отримувати</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інформацію</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щодо</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результатів</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стратегічного</w:t>
            </w:r>
            <w:proofErr w:type="spellEnd"/>
            <w:r w:rsidRPr="005A785D">
              <w:rPr>
                <w:rFonts w:eastAsia="Times New Roman"/>
                <w:i/>
                <w:color w:val="000000" w:themeColor="text1"/>
                <w:sz w:val="20"/>
                <w:szCs w:val="20"/>
                <w:shd w:val="clear" w:color="auto" w:fill="FFFFFF"/>
              </w:rPr>
              <w:t xml:space="preserve"> аудиту </w:t>
            </w:r>
            <w:proofErr w:type="spellStart"/>
            <w:r w:rsidRPr="005A785D">
              <w:rPr>
                <w:rFonts w:eastAsia="Times New Roman"/>
                <w:i/>
                <w:color w:val="000000" w:themeColor="text1"/>
                <w:sz w:val="20"/>
                <w:szCs w:val="20"/>
                <w:shd w:val="clear" w:color="auto" w:fill="FFFFFF"/>
              </w:rPr>
              <w:t>державної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політики</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економічної</w:t>
            </w:r>
            <w:proofErr w:type="spellEnd"/>
            <w:r w:rsidRPr="005A785D">
              <w:rPr>
                <w:rFonts w:eastAsia="Times New Roman"/>
                <w:i/>
                <w:color w:val="000000" w:themeColor="text1"/>
                <w:sz w:val="20"/>
                <w:szCs w:val="20"/>
                <w:shd w:val="clear" w:color="auto" w:fill="FFFFFF"/>
              </w:rPr>
              <w:t>/</w:t>
            </w:r>
            <w:proofErr w:type="spellStart"/>
            <w:r w:rsidRPr="005A785D">
              <w:rPr>
                <w:rFonts w:eastAsia="Times New Roman"/>
                <w:i/>
                <w:color w:val="000000" w:themeColor="text1"/>
                <w:sz w:val="20"/>
                <w:szCs w:val="20"/>
                <w:shd w:val="clear" w:color="auto" w:fill="FFFFFF"/>
              </w:rPr>
              <w:t>фінансовою</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p>
        </w:tc>
        <w:tc>
          <w:tcPr>
            <w:tcW w:w="1701" w:type="dxa"/>
          </w:tcPr>
          <w:p w14:paraId="3AFE4FAA" w14:textId="77777777" w:rsidR="005A785D" w:rsidRPr="005A785D" w:rsidRDefault="005A785D" w:rsidP="005A785D">
            <w:pPr>
              <w:jc w:val="center"/>
              <w:rPr>
                <w:i/>
                <w:color w:val="000000" w:themeColor="text1"/>
                <w:sz w:val="20"/>
                <w:szCs w:val="20"/>
              </w:rPr>
            </w:pPr>
            <w:proofErr w:type="spellStart"/>
            <w:r w:rsidRPr="005A785D">
              <w:rPr>
                <w:rFonts w:eastAsia="Times New Roman"/>
                <w:i/>
                <w:color w:val="000000" w:themeColor="text1"/>
                <w:sz w:val="20"/>
                <w:szCs w:val="20"/>
                <w:shd w:val="clear" w:color="auto" w:fill="FFFFFF"/>
              </w:rPr>
              <w:t>координація</w:t>
            </w:r>
            <w:proofErr w:type="spellEnd"/>
          </w:p>
        </w:tc>
        <w:tc>
          <w:tcPr>
            <w:tcW w:w="1552" w:type="dxa"/>
          </w:tcPr>
          <w:p w14:paraId="4942EEFF" w14:textId="77777777" w:rsidR="005A785D" w:rsidRPr="005A785D" w:rsidRDefault="005A785D" w:rsidP="005A785D">
            <w:pPr>
              <w:jc w:val="both"/>
              <w:rPr>
                <w:i/>
                <w:color w:val="000000" w:themeColor="text1"/>
                <w:sz w:val="20"/>
                <w:szCs w:val="20"/>
              </w:rPr>
            </w:pPr>
            <w:proofErr w:type="spellStart"/>
            <w:r w:rsidRPr="005A785D">
              <w:rPr>
                <w:color w:val="000000" w:themeColor="text1"/>
                <w:sz w:val="20"/>
                <w:szCs w:val="20"/>
              </w:rPr>
              <w:t>Рахункова</w:t>
            </w:r>
            <w:proofErr w:type="spellEnd"/>
            <w:r w:rsidRPr="005A785D">
              <w:rPr>
                <w:color w:val="000000" w:themeColor="text1"/>
                <w:sz w:val="20"/>
                <w:szCs w:val="20"/>
              </w:rPr>
              <w:t xml:space="preserve"> палата </w:t>
            </w:r>
            <w:proofErr w:type="spellStart"/>
            <w:r w:rsidRPr="005A785D">
              <w:rPr>
                <w:color w:val="000000" w:themeColor="text1"/>
                <w:sz w:val="20"/>
                <w:szCs w:val="20"/>
              </w:rPr>
              <w:t>України</w:t>
            </w:r>
            <w:proofErr w:type="spellEnd"/>
          </w:p>
        </w:tc>
      </w:tr>
      <w:tr w:rsidR="005A785D" w:rsidRPr="005A785D" w14:paraId="2FAF8C89" w14:textId="77777777" w:rsidTr="00512281">
        <w:trPr>
          <w:trHeight w:val="338"/>
        </w:trPr>
        <w:tc>
          <w:tcPr>
            <w:tcW w:w="1271" w:type="dxa"/>
            <w:vMerge/>
          </w:tcPr>
          <w:p w14:paraId="0FD66472" w14:textId="77777777" w:rsidR="005A785D" w:rsidRPr="005A785D" w:rsidRDefault="005A785D" w:rsidP="005A785D">
            <w:pPr>
              <w:jc w:val="both"/>
              <w:rPr>
                <w:color w:val="000000" w:themeColor="text1"/>
                <w:sz w:val="20"/>
                <w:szCs w:val="20"/>
              </w:rPr>
            </w:pPr>
          </w:p>
        </w:tc>
        <w:tc>
          <w:tcPr>
            <w:tcW w:w="4820" w:type="dxa"/>
          </w:tcPr>
          <w:p w14:paraId="2ED834B8"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учать</w:t>
            </w:r>
            <w:proofErr w:type="spellEnd"/>
            <w:r w:rsidRPr="005A785D">
              <w:rPr>
                <w:rFonts w:eastAsia="Times New Roman"/>
                <w:i/>
                <w:color w:val="000000" w:themeColor="text1"/>
                <w:sz w:val="20"/>
                <w:szCs w:val="20"/>
                <w:shd w:val="clear" w:color="auto" w:fill="FFFFFF"/>
              </w:rPr>
              <w:t xml:space="preserve"> у </w:t>
            </w:r>
            <w:proofErr w:type="spellStart"/>
            <w:r w:rsidRPr="005A785D">
              <w:rPr>
                <w:rFonts w:eastAsia="Times New Roman"/>
                <w:i/>
                <w:color w:val="000000" w:themeColor="text1"/>
                <w:sz w:val="20"/>
                <w:szCs w:val="20"/>
                <w:shd w:val="clear" w:color="auto" w:fill="FFFFFF"/>
              </w:rPr>
              <w:t>розробці</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державної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політики</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економічної</w:t>
            </w:r>
            <w:proofErr w:type="spellEnd"/>
            <w:r w:rsidRPr="005A785D">
              <w:rPr>
                <w:rFonts w:eastAsia="Times New Roman"/>
                <w:i/>
                <w:color w:val="000000" w:themeColor="text1"/>
                <w:sz w:val="20"/>
                <w:szCs w:val="20"/>
                <w:shd w:val="clear" w:color="auto" w:fill="FFFFFF"/>
              </w:rPr>
              <w:t>/</w:t>
            </w:r>
            <w:proofErr w:type="spellStart"/>
            <w:r w:rsidRPr="005A785D">
              <w:rPr>
                <w:rFonts w:eastAsia="Times New Roman"/>
                <w:i/>
                <w:color w:val="000000" w:themeColor="text1"/>
                <w:sz w:val="20"/>
                <w:szCs w:val="20"/>
                <w:shd w:val="clear" w:color="auto" w:fill="FFFFFF"/>
              </w:rPr>
              <w:t>фінансовою</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r w:rsidRPr="005A785D">
              <w:rPr>
                <w:rFonts w:eastAsia="Times New Roman"/>
                <w:i/>
                <w:color w:val="000000" w:themeColor="text1"/>
                <w:sz w:val="20"/>
                <w:szCs w:val="20"/>
                <w:shd w:val="clear" w:color="auto" w:fill="FFFFFF"/>
              </w:rPr>
              <w:t xml:space="preserve"> у тому </w:t>
            </w:r>
            <w:proofErr w:type="spellStart"/>
            <w:r w:rsidRPr="005A785D">
              <w:rPr>
                <w:rFonts w:eastAsia="Times New Roman"/>
                <w:i/>
                <w:color w:val="000000" w:themeColor="text1"/>
                <w:sz w:val="20"/>
                <w:szCs w:val="20"/>
                <w:shd w:val="clear" w:color="auto" w:fill="FFFFFF"/>
              </w:rPr>
              <w:t>числі</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стратегії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їх</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
        </w:tc>
        <w:tc>
          <w:tcPr>
            <w:tcW w:w="1701" w:type="dxa"/>
          </w:tcPr>
          <w:p w14:paraId="376B3F60" w14:textId="77777777" w:rsidR="005A785D" w:rsidRPr="005A785D" w:rsidRDefault="005A785D" w:rsidP="005A785D">
            <w:pPr>
              <w:jc w:val="center"/>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реординація</w:t>
            </w:r>
            <w:proofErr w:type="spellEnd"/>
          </w:p>
        </w:tc>
        <w:tc>
          <w:tcPr>
            <w:tcW w:w="1552" w:type="dxa"/>
          </w:tcPr>
          <w:p w14:paraId="286B191F"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Кабінет</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26FEC3AD" w14:textId="77777777" w:rsidTr="00512281">
        <w:trPr>
          <w:trHeight w:val="338"/>
        </w:trPr>
        <w:tc>
          <w:tcPr>
            <w:tcW w:w="1271" w:type="dxa"/>
            <w:vMerge/>
          </w:tcPr>
          <w:p w14:paraId="7CAF282D" w14:textId="77777777" w:rsidR="005A785D" w:rsidRPr="005A785D" w:rsidRDefault="005A785D" w:rsidP="005A785D">
            <w:pPr>
              <w:jc w:val="both"/>
              <w:rPr>
                <w:color w:val="000000" w:themeColor="text1"/>
                <w:sz w:val="20"/>
                <w:szCs w:val="20"/>
              </w:rPr>
            </w:pPr>
          </w:p>
        </w:tc>
        <w:tc>
          <w:tcPr>
            <w:tcW w:w="4820" w:type="dxa"/>
          </w:tcPr>
          <w:p w14:paraId="66A54054"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прийняття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звітування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щодо</w:t>
            </w:r>
            <w:proofErr w:type="spellEnd"/>
            <w:r w:rsidRPr="005A785D">
              <w:rPr>
                <w:rFonts w:eastAsia="Times New Roman"/>
                <w:i/>
                <w:color w:val="000000" w:themeColor="text1"/>
                <w:sz w:val="20"/>
                <w:szCs w:val="20"/>
                <w:shd w:val="clear" w:color="auto" w:fill="FFFFFF"/>
              </w:rPr>
              <w:t xml:space="preserve"> стану </w:t>
            </w:r>
            <w:proofErr w:type="spellStart"/>
            <w:r w:rsidRPr="005A785D">
              <w:rPr>
                <w:rFonts w:eastAsia="Times New Roman"/>
                <w:i/>
                <w:color w:val="000000" w:themeColor="text1"/>
                <w:sz w:val="20"/>
                <w:szCs w:val="20"/>
                <w:shd w:val="clear" w:color="auto" w:fill="FFFFFF"/>
              </w:rPr>
              <w:t>виконання</w:t>
            </w:r>
            <w:proofErr w:type="spellEnd"/>
            <w:r w:rsidRPr="005A785D">
              <w:rPr>
                <w:rFonts w:eastAsia="Times New Roman"/>
                <w:i/>
                <w:color w:val="000000" w:themeColor="text1"/>
                <w:sz w:val="20"/>
                <w:szCs w:val="20"/>
                <w:shd w:val="clear" w:color="auto" w:fill="FFFFFF"/>
              </w:rPr>
              <w:t xml:space="preserve"> бюджету</w:t>
            </w:r>
          </w:p>
        </w:tc>
        <w:tc>
          <w:tcPr>
            <w:tcW w:w="1701" w:type="dxa"/>
          </w:tcPr>
          <w:p w14:paraId="6CA1CBA0"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субординація</w:t>
            </w:r>
            <w:proofErr w:type="spellEnd"/>
          </w:p>
        </w:tc>
        <w:tc>
          <w:tcPr>
            <w:tcW w:w="1552" w:type="dxa"/>
            <w:vMerge w:val="restart"/>
          </w:tcPr>
          <w:p w14:paraId="160DB5A9" w14:textId="77777777" w:rsidR="005A785D" w:rsidRPr="005A785D" w:rsidRDefault="005A785D" w:rsidP="005A785D">
            <w:pPr>
              <w:jc w:val="both"/>
              <w:rPr>
                <w:i/>
                <w:color w:val="000000" w:themeColor="text1"/>
                <w:sz w:val="20"/>
                <w:szCs w:val="20"/>
              </w:rPr>
            </w:pPr>
            <w:proofErr w:type="spellStart"/>
            <w:r w:rsidRPr="005A785D">
              <w:rPr>
                <w:i/>
                <w:color w:val="000000" w:themeColor="text1"/>
                <w:sz w:val="20"/>
                <w:szCs w:val="20"/>
              </w:rPr>
              <w:t>Міністерс-тво</w:t>
            </w:r>
            <w:proofErr w:type="spellEnd"/>
            <w:r w:rsidRPr="005A785D">
              <w:rPr>
                <w:i/>
                <w:color w:val="000000" w:themeColor="text1"/>
                <w:sz w:val="20"/>
                <w:szCs w:val="20"/>
              </w:rPr>
              <w:t xml:space="preserve"> </w:t>
            </w:r>
            <w:proofErr w:type="spellStart"/>
            <w:r w:rsidRPr="005A785D">
              <w:rPr>
                <w:i/>
                <w:color w:val="000000" w:themeColor="text1"/>
                <w:sz w:val="20"/>
                <w:szCs w:val="20"/>
              </w:rPr>
              <w:t>фінан-сів</w:t>
            </w:r>
            <w:proofErr w:type="spellEnd"/>
            <w:r w:rsidRPr="005A785D">
              <w:rPr>
                <w:i/>
                <w:color w:val="000000" w:themeColor="text1"/>
                <w:sz w:val="20"/>
                <w:szCs w:val="20"/>
              </w:rPr>
              <w:t xml:space="preserve"> </w:t>
            </w:r>
            <w:proofErr w:type="spellStart"/>
            <w:r w:rsidRPr="005A785D">
              <w:rPr>
                <w:i/>
                <w:color w:val="000000" w:themeColor="text1"/>
                <w:sz w:val="20"/>
                <w:szCs w:val="20"/>
              </w:rPr>
              <w:t>України</w:t>
            </w:r>
            <w:proofErr w:type="spellEnd"/>
          </w:p>
        </w:tc>
      </w:tr>
      <w:tr w:rsidR="005A785D" w:rsidRPr="005A785D" w14:paraId="34361FB2" w14:textId="77777777" w:rsidTr="00512281">
        <w:tc>
          <w:tcPr>
            <w:tcW w:w="1271" w:type="dxa"/>
            <w:vMerge/>
          </w:tcPr>
          <w:p w14:paraId="16A58EEE" w14:textId="77777777" w:rsidR="005A785D" w:rsidRPr="005A785D" w:rsidRDefault="005A785D" w:rsidP="005A785D">
            <w:pPr>
              <w:jc w:val="both"/>
              <w:rPr>
                <w:color w:val="000000" w:themeColor="text1"/>
                <w:sz w:val="20"/>
                <w:szCs w:val="20"/>
              </w:rPr>
            </w:pPr>
          </w:p>
        </w:tc>
        <w:tc>
          <w:tcPr>
            <w:tcW w:w="4820" w:type="dxa"/>
          </w:tcPr>
          <w:p w14:paraId="6868F416"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отримання</w:t>
            </w:r>
            <w:proofErr w:type="spellEnd"/>
            <w:r w:rsidRPr="005A785D">
              <w:rPr>
                <w:rFonts w:eastAsia="Times New Roman"/>
                <w:i/>
                <w:color w:val="000000" w:themeColor="text1"/>
                <w:sz w:val="20"/>
                <w:szCs w:val="20"/>
                <w:shd w:val="clear" w:color="auto" w:fill="FFFFFF"/>
              </w:rPr>
              <w:t xml:space="preserve"> на </w:t>
            </w:r>
            <w:proofErr w:type="spellStart"/>
            <w:r w:rsidRPr="005A785D">
              <w:rPr>
                <w:rFonts w:eastAsia="Times New Roman"/>
                <w:i/>
                <w:color w:val="000000" w:themeColor="text1"/>
                <w:sz w:val="20"/>
                <w:szCs w:val="20"/>
                <w:shd w:val="clear" w:color="auto" w:fill="FFFFFF"/>
              </w:rPr>
              <w:t>вимогу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інформацію</w:t>
            </w:r>
            <w:proofErr w:type="spellEnd"/>
            <w:r w:rsidRPr="005A785D">
              <w:rPr>
                <w:rFonts w:eastAsia="Times New Roman"/>
                <w:i/>
                <w:color w:val="000000" w:themeColor="text1"/>
                <w:sz w:val="20"/>
                <w:szCs w:val="20"/>
                <w:shd w:val="clear" w:color="auto" w:fill="FFFFFF"/>
              </w:rPr>
              <w:t xml:space="preserve"> про стан </w:t>
            </w:r>
            <w:proofErr w:type="spellStart"/>
            <w:r w:rsidRPr="005A785D">
              <w:rPr>
                <w:rFonts w:eastAsia="Times New Roman"/>
                <w:i/>
                <w:color w:val="000000" w:themeColor="text1"/>
                <w:sz w:val="20"/>
                <w:szCs w:val="20"/>
                <w:shd w:val="clear" w:color="auto" w:fill="FFFFFF"/>
              </w:rPr>
              <w:t>виконання</w:t>
            </w:r>
            <w:proofErr w:type="spellEnd"/>
            <w:r w:rsidRPr="005A785D">
              <w:rPr>
                <w:rFonts w:eastAsia="Times New Roman"/>
                <w:i/>
                <w:color w:val="000000" w:themeColor="text1"/>
                <w:sz w:val="20"/>
                <w:szCs w:val="20"/>
                <w:shd w:val="clear" w:color="auto" w:fill="FFFFFF"/>
              </w:rPr>
              <w:t xml:space="preserve"> бюджету </w:t>
            </w:r>
          </w:p>
        </w:tc>
        <w:tc>
          <w:tcPr>
            <w:tcW w:w="1701" w:type="dxa"/>
          </w:tcPr>
          <w:p w14:paraId="1D68CF9A"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координація</w:t>
            </w:r>
            <w:proofErr w:type="spellEnd"/>
          </w:p>
        </w:tc>
        <w:tc>
          <w:tcPr>
            <w:tcW w:w="1552" w:type="dxa"/>
            <w:vMerge/>
          </w:tcPr>
          <w:p w14:paraId="58F11817" w14:textId="77777777" w:rsidR="005A785D" w:rsidRPr="005A785D" w:rsidRDefault="005A785D" w:rsidP="005A785D">
            <w:pPr>
              <w:jc w:val="both"/>
              <w:rPr>
                <w:i/>
                <w:color w:val="000000" w:themeColor="text1"/>
                <w:sz w:val="20"/>
                <w:szCs w:val="20"/>
              </w:rPr>
            </w:pPr>
          </w:p>
        </w:tc>
      </w:tr>
      <w:tr w:rsidR="005A785D" w:rsidRPr="005A785D" w14:paraId="350879F5" w14:textId="77777777" w:rsidTr="00512281">
        <w:tc>
          <w:tcPr>
            <w:tcW w:w="1271" w:type="dxa"/>
            <w:vMerge/>
          </w:tcPr>
          <w:p w14:paraId="1B6AB460" w14:textId="77777777" w:rsidR="005A785D" w:rsidRPr="005A785D" w:rsidRDefault="005A785D" w:rsidP="005A785D">
            <w:pPr>
              <w:jc w:val="both"/>
              <w:rPr>
                <w:color w:val="000000" w:themeColor="text1"/>
                <w:sz w:val="20"/>
                <w:szCs w:val="20"/>
              </w:rPr>
            </w:pPr>
          </w:p>
        </w:tc>
        <w:tc>
          <w:tcPr>
            <w:tcW w:w="4820" w:type="dxa"/>
          </w:tcPr>
          <w:p w14:paraId="67969001"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прийняття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звітування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щодо</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рівня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p>
        </w:tc>
        <w:tc>
          <w:tcPr>
            <w:tcW w:w="1701" w:type="dxa"/>
          </w:tcPr>
          <w:p w14:paraId="161F5AFF"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субординація</w:t>
            </w:r>
            <w:proofErr w:type="spellEnd"/>
          </w:p>
        </w:tc>
        <w:tc>
          <w:tcPr>
            <w:tcW w:w="1552" w:type="dxa"/>
            <w:vMerge w:val="restart"/>
          </w:tcPr>
          <w:p w14:paraId="4BF299F0" w14:textId="77777777" w:rsidR="005A785D" w:rsidRPr="005A785D" w:rsidRDefault="005A785D" w:rsidP="005A785D">
            <w:pPr>
              <w:jc w:val="both"/>
              <w:rPr>
                <w:i/>
                <w:color w:val="000000" w:themeColor="text1"/>
                <w:sz w:val="20"/>
                <w:szCs w:val="20"/>
              </w:rPr>
            </w:pPr>
            <w:proofErr w:type="spellStart"/>
            <w:r w:rsidRPr="005A785D">
              <w:rPr>
                <w:i/>
                <w:color w:val="000000" w:themeColor="text1"/>
                <w:sz w:val="20"/>
                <w:szCs w:val="20"/>
              </w:rPr>
              <w:t>Міністер-ство</w:t>
            </w:r>
            <w:proofErr w:type="spellEnd"/>
            <w:r w:rsidRPr="005A785D">
              <w:rPr>
                <w:i/>
                <w:color w:val="000000" w:themeColor="text1"/>
                <w:sz w:val="20"/>
                <w:szCs w:val="20"/>
              </w:rPr>
              <w:t xml:space="preserve"> </w:t>
            </w:r>
            <w:proofErr w:type="spellStart"/>
            <w:r w:rsidRPr="005A785D">
              <w:rPr>
                <w:i/>
                <w:color w:val="000000" w:themeColor="text1"/>
                <w:sz w:val="20"/>
                <w:szCs w:val="20"/>
              </w:rPr>
              <w:t>еконо-міки</w:t>
            </w:r>
            <w:proofErr w:type="spellEnd"/>
            <w:r w:rsidRPr="005A785D">
              <w:rPr>
                <w:i/>
                <w:color w:val="000000" w:themeColor="text1"/>
                <w:sz w:val="20"/>
                <w:szCs w:val="20"/>
              </w:rPr>
              <w:t xml:space="preserve"> </w:t>
            </w:r>
            <w:proofErr w:type="spellStart"/>
            <w:r w:rsidRPr="005A785D">
              <w:rPr>
                <w:i/>
                <w:color w:val="000000" w:themeColor="text1"/>
                <w:sz w:val="20"/>
                <w:szCs w:val="20"/>
              </w:rPr>
              <w:t>України</w:t>
            </w:r>
            <w:proofErr w:type="spellEnd"/>
          </w:p>
        </w:tc>
      </w:tr>
      <w:tr w:rsidR="005A785D" w:rsidRPr="005A785D" w14:paraId="7B131298" w14:textId="77777777" w:rsidTr="00512281">
        <w:tc>
          <w:tcPr>
            <w:tcW w:w="1271" w:type="dxa"/>
            <w:vMerge/>
          </w:tcPr>
          <w:p w14:paraId="213B89D1" w14:textId="77777777" w:rsidR="005A785D" w:rsidRPr="005A785D" w:rsidRDefault="005A785D" w:rsidP="005A785D">
            <w:pPr>
              <w:jc w:val="both"/>
              <w:rPr>
                <w:color w:val="000000" w:themeColor="text1"/>
                <w:sz w:val="24"/>
                <w:szCs w:val="24"/>
              </w:rPr>
            </w:pPr>
          </w:p>
        </w:tc>
        <w:tc>
          <w:tcPr>
            <w:tcW w:w="4820" w:type="dxa"/>
          </w:tcPr>
          <w:p w14:paraId="0422DA4A"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отримання</w:t>
            </w:r>
            <w:proofErr w:type="spellEnd"/>
            <w:r w:rsidRPr="005A785D">
              <w:rPr>
                <w:rFonts w:eastAsia="Times New Roman"/>
                <w:i/>
                <w:color w:val="000000" w:themeColor="text1"/>
                <w:sz w:val="20"/>
                <w:szCs w:val="20"/>
                <w:shd w:val="clear" w:color="auto" w:fill="FFFFFF"/>
              </w:rPr>
              <w:t xml:space="preserve"> на </w:t>
            </w:r>
            <w:proofErr w:type="spellStart"/>
            <w:r w:rsidRPr="005A785D">
              <w:rPr>
                <w:rFonts w:eastAsia="Times New Roman"/>
                <w:i/>
                <w:color w:val="000000" w:themeColor="text1"/>
                <w:sz w:val="20"/>
                <w:szCs w:val="20"/>
                <w:shd w:val="clear" w:color="auto" w:fill="FFFFFF"/>
              </w:rPr>
              <w:t>вимогу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інформацію</w:t>
            </w:r>
            <w:proofErr w:type="spellEnd"/>
            <w:r w:rsidRPr="005A785D">
              <w:rPr>
                <w:rFonts w:eastAsia="Times New Roman"/>
                <w:i/>
                <w:color w:val="000000" w:themeColor="text1"/>
                <w:sz w:val="20"/>
                <w:szCs w:val="20"/>
                <w:shd w:val="clear" w:color="auto" w:fill="FFFFFF"/>
              </w:rPr>
              <w:t xml:space="preserve"> про </w:t>
            </w:r>
            <w:proofErr w:type="spellStart"/>
            <w:r w:rsidRPr="005A785D">
              <w:rPr>
                <w:rFonts w:eastAsia="Times New Roman"/>
                <w:i/>
                <w:color w:val="000000" w:themeColor="text1"/>
                <w:sz w:val="20"/>
                <w:szCs w:val="20"/>
                <w:shd w:val="clear" w:color="auto" w:fill="FFFFFF"/>
              </w:rPr>
              <w:t>рівень</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r w:rsidRPr="005A785D">
              <w:rPr>
                <w:rFonts w:eastAsia="Times New Roman"/>
                <w:i/>
                <w:color w:val="000000" w:themeColor="text1"/>
                <w:sz w:val="20"/>
                <w:szCs w:val="20"/>
                <w:shd w:val="clear" w:color="auto" w:fill="FFFFFF"/>
              </w:rPr>
              <w:t xml:space="preserve"> </w:t>
            </w:r>
          </w:p>
        </w:tc>
        <w:tc>
          <w:tcPr>
            <w:tcW w:w="1701" w:type="dxa"/>
          </w:tcPr>
          <w:p w14:paraId="481D07AC" w14:textId="77777777" w:rsidR="005A785D" w:rsidRPr="005A785D" w:rsidRDefault="005A785D" w:rsidP="005A785D">
            <w:pPr>
              <w:jc w:val="center"/>
              <w:rPr>
                <w:i/>
                <w:color w:val="000000" w:themeColor="text1"/>
                <w:sz w:val="24"/>
                <w:szCs w:val="24"/>
              </w:rPr>
            </w:pPr>
            <w:proofErr w:type="spellStart"/>
            <w:r w:rsidRPr="005A785D">
              <w:rPr>
                <w:i/>
                <w:color w:val="000000" w:themeColor="text1"/>
                <w:sz w:val="24"/>
                <w:szCs w:val="24"/>
              </w:rPr>
              <w:t>координація</w:t>
            </w:r>
            <w:proofErr w:type="spellEnd"/>
          </w:p>
        </w:tc>
        <w:tc>
          <w:tcPr>
            <w:tcW w:w="1552" w:type="dxa"/>
            <w:vMerge/>
          </w:tcPr>
          <w:p w14:paraId="1CBC3391" w14:textId="77777777" w:rsidR="005A785D" w:rsidRPr="005A785D" w:rsidRDefault="005A785D" w:rsidP="005A785D">
            <w:pPr>
              <w:jc w:val="both"/>
              <w:rPr>
                <w:i/>
                <w:color w:val="000000" w:themeColor="text1"/>
                <w:sz w:val="24"/>
                <w:szCs w:val="24"/>
              </w:rPr>
            </w:pPr>
          </w:p>
        </w:tc>
      </w:tr>
    </w:tbl>
    <w:p w14:paraId="6BE66299" w14:textId="77777777" w:rsidR="005A785D" w:rsidRPr="005A785D" w:rsidRDefault="005A785D" w:rsidP="005A785D">
      <w:pPr>
        <w:spacing w:line="240" w:lineRule="auto"/>
        <w:ind w:firstLine="709"/>
        <w:jc w:val="both"/>
        <w:rPr>
          <w:color w:val="000000" w:themeColor="text1"/>
          <w:sz w:val="24"/>
          <w:szCs w:val="24"/>
        </w:rPr>
      </w:pPr>
      <w:r w:rsidRPr="005A785D">
        <w:rPr>
          <w:rFonts w:eastAsia="Times New Roman"/>
          <w:color w:val="000000" w:themeColor="text1"/>
          <w:sz w:val="24"/>
          <w:szCs w:val="24"/>
          <w:shd w:val="clear" w:color="auto" w:fill="FFFFFF"/>
        </w:rPr>
        <w:t xml:space="preserve">Також, необхідно здійснити відповідні симетричні зміни у Постановах Кабінету Міністрів України </w:t>
      </w:r>
      <w:r w:rsidRPr="005A785D">
        <w:rPr>
          <w:rFonts w:eastAsia="Times New Roman"/>
          <w:bCs/>
          <w:color w:val="000000" w:themeColor="text1"/>
          <w:sz w:val="24"/>
          <w:szCs w:val="24"/>
          <w:shd w:val="clear" w:color="auto" w:fill="FFFFFF"/>
        </w:rPr>
        <w:t>“Про затвердження Положення про Міністерство фінансів України”</w:t>
      </w:r>
      <w:r w:rsidRPr="005A785D">
        <w:rPr>
          <w:color w:val="000000" w:themeColor="text1"/>
          <w:sz w:val="24"/>
          <w:szCs w:val="24"/>
        </w:rPr>
        <w:t xml:space="preserve"> та “Питання Міністерства економіки”, зокрема доповнивши їх відповідно в частині:</w:t>
      </w:r>
    </w:p>
    <w:p w14:paraId="00617CED" w14:textId="77777777" w:rsidR="005A785D" w:rsidRPr="005A785D" w:rsidRDefault="005A785D" w:rsidP="005A785D">
      <w:pPr>
        <w:pStyle w:val="a4"/>
        <w:numPr>
          <w:ilvl w:val="0"/>
          <w:numId w:val="13"/>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п.3 п.п.96 у такій редакції “надає на вимогу інформацію та звітується перед Службою безпеки України щодо стану виконання Державного бюджету України”;</w:t>
      </w:r>
    </w:p>
    <w:p w14:paraId="37022E98" w14:textId="77777777" w:rsidR="005A785D" w:rsidRPr="005A785D" w:rsidRDefault="005A785D" w:rsidP="005A785D">
      <w:pPr>
        <w:pStyle w:val="a4"/>
        <w:numPr>
          <w:ilvl w:val="0"/>
          <w:numId w:val="13"/>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п.4 п.п.338 у такій редакції “надає на вимогу інформацію та звітується перед Службою безпеки України щодо рівня бюджетної безпеки країни”;</w:t>
      </w:r>
    </w:p>
    <w:p w14:paraId="69C25449"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 xml:space="preserve">Бюро економічної безпеки ще не має досвіду практичного долучення до управлінських зв’язків в сфері бюджетної безпеки, втім, однойменний закон певним чином вже їх окреслив (таблиця ......). </w:t>
      </w:r>
    </w:p>
    <w:p w14:paraId="5F285F4A" w14:textId="77777777" w:rsidR="005A785D" w:rsidRPr="005A785D" w:rsidRDefault="005A785D" w:rsidP="005A785D">
      <w:pPr>
        <w:spacing w:line="240" w:lineRule="auto"/>
        <w:ind w:firstLine="709"/>
        <w:jc w:val="right"/>
        <w:rPr>
          <w:rFonts w:eastAsia="Times New Roman"/>
          <w:b/>
          <w:i/>
          <w:color w:val="000000" w:themeColor="text1"/>
          <w:sz w:val="24"/>
          <w:szCs w:val="24"/>
          <w:shd w:val="clear" w:color="auto" w:fill="FFFFFF"/>
        </w:rPr>
      </w:pPr>
      <w:r w:rsidRPr="005A785D">
        <w:rPr>
          <w:rFonts w:eastAsia="Times New Roman"/>
          <w:b/>
          <w:i/>
          <w:color w:val="000000" w:themeColor="text1"/>
          <w:sz w:val="24"/>
          <w:szCs w:val="24"/>
          <w:shd w:val="clear" w:color="auto" w:fill="FFFFFF"/>
        </w:rPr>
        <w:t>Таблиця ...</w:t>
      </w:r>
    </w:p>
    <w:p w14:paraId="2ADC93DE"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 xml:space="preserve">Управлінські зв’язки Бюро економічної безпеки України </w:t>
      </w:r>
    </w:p>
    <w:p w14:paraId="6B217A65"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в сфері державного управління бюджетною безпекою*</w:t>
      </w:r>
    </w:p>
    <w:tbl>
      <w:tblPr>
        <w:tblStyle w:val="a6"/>
        <w:tblW w:w="0" w:type="auto"/>
        <w:tblLayout w:type="fixed"/>
        <w:tblLook w:val="04A0" w:firstRow="1" w:lastRow="0" w:firstColumn="1" w:lastColumn="0" w:noHBand="0" w:noVBand="1"/>
      </w:tblPr>
      <w:tblGrid>
        <w:gridCol w:w="1271"/>
        <w:gridCol w:w="4820"/>
        <w:gridCol w:w="1701"/>
        <w:gridCol w:w="1552"/>
      </w:tblGrid>
      <w:tr w:rsidR="005A785D" w:rsidRPr="005A785D" w14:paraId="3B2591BE" w14:textId="77777777" w:rsidTr="008E3A86">
        <w:trPr>
          <w:trHeight w:val="1441"/>
        </w:trPr>
        <w:tc>
          <w:tcPr>
            <w:tcW w:w="1271" w:type="dxa"/>
          </w:tcPr>
          <w:p w14:paraId="7E617138"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lastRenderedPageBreak/>
              <w:t>Суб’єкт</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/пер-</w:t>
            </w:r>
            <w:proofErr w:type="spellStart"/>
            <w:r w:rsidRPr="005A785D">
              <w:rPr>
                <w:b/>
                <w:i/>
                <w:color w:val="000000" w:themeColor="text1"/>
                <w:sz w:val="20"/>
                <w:szCs w:val="20"/>
              </w:rPr>
              <w:t>винний</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c>
          <w:tcPr>
            <w:tcW w:w="4820" w:type="dxa"/>
          </w:tcPr>
          <w:p w14:paraId="7B416D59" w14:textId="77777777" w:rsidR="005A785D" w:rsidRPr="005A785D" w:rsidRDefault="005A785D" w:rsidP="005A785D">
            <w:pPr>
              <w:jc w:val="center"/>
              <w:rPr>
                <w:rFonts w:eastAsia="Times New Roman"/>
                <w:color w:val="000000" w:themeColor="text1"/>
                <w:sz w:val="20"/>
                <w:szCs w:val="20"/>
                <w:shd w:val="clear" w:color="auto" w:fill="FFFFFF"/>
              </w:rPr>
            </w:pPr>
            <w:proofErr w:type="spellStart"/>
            <w:r w:rsidRPr="005A785D">
              <w:rPr>
                <w:b/>
                <w:i/>
                <w:color w:val="000000" w:themeColor="text1"/>
                <w:sz w:val="20"/>
                <w:szCs w:val="20"/>
              </w:rPr>
              <w:t>Повноваження</w:t>
            </w:r>
            <w:proofErr w:type="spellEnd"/>
          </w:p>
        </w:tc>
        <w:tc>
          <w:tcPr>
            <w:tcW w:w="1701" w:type="dxa"/>
          </w:tcPr>
          <w:p w14:paraId="180CE0DA"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t>Види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управлінсь</w:t>
            </w:r>
            <w:proofErr w:type="spellEnd"/>
            <w:r w:rsidRPr="005A785D">
              <w:rPr>
                <w:b/>
                <w:i/>
                <w:color w:val="000000" w:themeColor="text1"/>
                <w:sz w:val="20"/>
                <w:szCs w:val="20"/>
              </w:rPr>
              <w:t xml:space="preserve">-ких </w:t>
            </w:r>
            <w:proofErr w:type="spellStart"/>
            <w:r w:rsidRPr="005A785D">
              <w:rPr>
                <w:b/>
                <w:i/>
                <w:color w:val="000000" w:themeColor="text1"/>
                <w:sz w:val="20"/>
                <w:szCs w:val="20"/>
              </w:rPr>
              <w:t>зв’язків</w:t>
            </w:r>
            <w:proofErr w:type="spellEnd"/>
          </w:p>
        </w:tc>
        <w:tc>
          <w:tcPr>
            <w:tcW w:w="1552" w:type="dxa"/>
          </w:tcPr>
          <w:p w14:paraId="411AC5DD" w14:textId="77777777" w:rsidR="005A785D" w:rsidRPr="005A785D" w:rsidRDefault="005A785D" w:rsidP="005A785D">
            <w:pPr>
              <w:jc w:val="center"/>
              <w:rPr>
                <w:color w:val="000000" w:themeColor="text1"/>
                <w:sz w:val="20"/>
                <w:szCs w:val="20"/>
              </w:rPr>
            </w:pPr>
            <w:proofErr w:type="spellStart"/>
            <w:r w:rsidRPr="005A785D">
              <w:rPr>
                <w:b/>
                <w:i/>
                <w:color w:val="000000" w:themeColor="text1"/>
                <w:sz w:val="20"/>
                <w:szCs w:val="20"/>
              </w:rPr>
              <w:t>Суб’єкти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 xml:space="preserve">/ </w:t>
            </w:r>
            <w:proofErr w:type="spellStart"/>
            <w:r w:rsidRPr="005A785D">
              <w:rPr>
                <w:b/>
                <w:i/>
                <w:color w:val="000000" w:themeColor="text1"/>
                <w:sz w:val="20"/>
                <w:szCs w:val="20"/>
              </w:rPr>
              <w:t>другорядні</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учасники</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r>
      <w:tr w:rsidR="005A785D" w:rsidRPr="005A785D" w14:paraId="098255BF" w14:textId="77777777" w:rsidTr="00D22416">
        <w:trPr>
          <w:trHeight w:val="505"/>
        </w:trPr>
        <w:tc>
          <w:tcPr>
            <w:tcW w:w="1271" w:type="dxa"/>
            <w:vMerge w:val="restart"/>
          </w:tcPr>
          <w:p w14:paraId="2B54F36D" w14:textId="77777777" w:rsidR="005A785D" w:rsidRPr="005A785D" w:rsidRDefault="005A785D" w:rsidP="005A785D">
            <w:pPr>
              <w:jc w:val="both"/>
              <w:rPr>
                <w:color w:val="000000" w:themeColor="text1"/>
                <w:sz w:val="20"/>
                <w:szCs w:val="20"/>
              </w:rPr>
            </w:pPr>
            <w:r w:rsidRPr="005A785D">
              <w:rPr>
                <w:color w:val="000000" w:themeColor="text1"/>
                <w:sz w:val="20"/>
                <w:szCs w:val="20"/>
              </w:rPr>
              <w:t xml:space="preserve">Бюро </w:t>
            </w:r>
            <w:proofErr w:type="spellStart"/>
            <w:r w:rsidRPr="005A785D">
              <w:rPr>
                <w:color w:val="000000" w:themeColor="text1"/>
                <w:sz w:val="20"/>
                <w:szCs w:val="20"/>
              </w:rPr>
              <w:t>еконо-мічної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c>
          <w:tcPr>
            <w:tcW w:w="4820" w:type="dxa"/>
          </w:tcPr>
          <w:p w14:paraId="750B686C" w14:textId="77777777" w:rsidR="005A785D" w:rsidRPr="005A785D" w:rsidRDefault="005A785D" w:rsidP="005A785D">
            <w:pPr>
              <w:jc w:val="both"/>
              <w:rPr>
                <w:rFonts w:eastAsia="Times New Roman"/>
                <w:color w:val="000000" w:themeColor="text1"/>
                <w:sz w:val="20"/>
                <w:szCs w:val="20"/>
                <w:shd w:val="clear" w:color="auto" w:fill="FFFFFF"/>
              </w:rPr>
            </w:pPr>
            <w:proofErr w:type="spellStart"/>
            <w:r w:rsidRPr="005A785D">
              <w:rPr>
                <w:i/>
                <w:color w:val="000000" w:themeColor="text1"/>
                <w:sz w:val="20"/>
                <w:szCs w:val="20"/>
              </w:rPr>
              <w:t>надання</w:t>
            </w:r>
            <w:proofErr w:type="spellEnd"/>
            <w:r w:rsidRPr="005A785D">
              <w:rPr>
                <w:i/>
                <w:color w:val="000000" w:themeColor="text1"/>
                <w:sz w:val="20"/>
                <w:szCs w:val="20"/>
              </w:rPr>
              <w:t xml:space="preserve"> консультативного </w:t>
            </w:r>
            <w:proofErr w:type="spellStart"/>
            <w:r w:rsidRPr="005A785D">
              <w:rPr>
                <w:i/>
                <w:color w:val="000000" w:themeColor="text1"/>
                <w:sz w:val="20"/>
                <w:szCs w:val="20"/>
              </w:rPr>
              <w:t>погодження</w:t>
            </w:r>
            <w:proofErr w:type="spellEnd"/>
            <w:r w:rsidRPr="005A785D">
              <w:rPr>
                <w:i/>
                <w:color w:val="000000" w:themeColor="text1"/>
                <w:sz w:val="20"/>
                <w:szCs w:val="20"/>
              </w:rPr>
              <w:t xml:space="preserve"> </w:t>
            </w:r>
            <w:proofErr w:type="spellStart"/>
            <w:r w:rsidRPr="005A785D">
              <w:rPr>
                <w:i/>
                <w:color w:val="000000" w:themeColor="text1"/>
                <w:sz w:val="20"/>
                <w:szCs w:val="20"/>
              </w:rPr>
              <w:t>документів</w:t>
            </w:r>
            <w:proofErr w:type="spellEnd"/>
            <w:r w:rsidRPr="005A785D">
              <w:rPr>
                <w:i/>
                <w:color w:val="000000" w:themeColor="text1"/>
                <w:sz w:val="20"/>
                <w:szCs w:val="20"/>
              </w:rPr>
              <w:t xml:space="preserve"> з </w:t>
            </w:r>
            <w:proofErr w:type="spellStart"/>
            <w:r w:rsidRPr="005A785D">
              <w:rPr>
                <w:i/>
                <w:color w:val="000000" w:themeColor="text1"/>
                <w:sz w:val="20"/>
                <w:szCs w:val="20"/>
              </w:rPr>
              <w:t>питань</w:t>
            </w:r>
            <w:proofErr w:type="spellEnd"/>
            <w:r w:rsidRPr="005A785D">
              <w:rPr>
                <w:i/>
                <w:color w:val="000000" w:themeColor="text1"/>
                <w:sz w:val="20"/>
                <w:szCs w:val="20"/>
              </w:rPr>
              <w:t xml:space="preserve"> </w:t>
            </w:r>
            <w:proofErr w:type="spellStart"/>
            <w:r w:rsidRPr="005A785D">
              <w:rPr>
                <w:i/>
                <w:color w:val="000000" w:themeColor="text1"/>
                <w:sz w:val="20"/>
                <w:szCs w:val="20"/>
              </w:rPr>
              <w:t>економічної</w:t>
            </w:r>
            <w:proofErr w:type="spellEnd"/>
            <w:r w:rsidRPr="005A785D">
              <w:rPr>
                <w:i/>
                <w:color w:val="000000" w:themeColor="text1"/>
                <w:sz w:val="20"/>
                <w:szCs w:val="20"/>
              </w:rPr>
              <w:t xml:space="preserve"> </w:t>
            </w:r>
            <w:proofErr w:type="spellStart"/>
            <w:r w:rsidRPr="005A785D">
              <w:rPr>
                <w:i/>
                <w:color w:val="000000" w:themeColor="text1"/>
                <w:sz w:val="20"/>
                <w:szCs w:val="20"/>
              </w:rPr>
              <w:t>безпеки</w:t>
            </w:r>
            <w:proofErr w:type="spellEnd"/>
          </w:p>
        </w:tc>
        <w:tc>
          <w:tcPr>
            <w:tcW w:w="1701" w:type="dxa"/>
          </w:tcPr>
          <w:p w14:paraId="51B1F08B" w14:textId="77777777" w:rsidR="005A785D" w:rsidRPr="005A785D" w:rsidRDefault="005A785D" w:rsidP="005A785D">
            <w:pPr>
              <w:jc w:val="center"/>
              <w:rPr>
                <w:color w:val="000000" w:themeColor="text1"/>
                <w:sz w:val="20"/>
                <w:szCs w:val="20"/>
              </w:rPr>
            </w:pPr>
            <w:proofErr w:type="spellStart"/>
            <w:r w:rsidRPr="005A785D">
              <w:rPr>
                <w:i/>
                <w:color w:val="000000" w:themeColor="text1"/>
                <w:sz w:val="20"/>
                <w:szCs w:val="20"/>
              </w:rPr>
              <w:t>реординація</w:t>
            </w:r>
            <w:proofErr w:type="spellEnd"/>
          </w:p>
        </w:tc>
        <w:tc>
          <w:tcPr>
            <w:tcW w:w="1552" w:type="dxa"/>
          </w:tcPr>
          <w:p w14:paraId="3265E155" w14:textId="77777777" w:rsidR="005A785D" w:rsidRPr="005A785D" w:rsidRDefault="005A785D" w:rsidP="005A785D">
            <w:pPr>
              <w:jc w:val="both"/>
              <w:rPr>
                <w:color w:val="000000" w:themeColor="text1"/>
                <w:sz w:val="20"/>
                <w:szCs w:val="20"/>
              </w:rPr>
            </w:pPr>
            <w:r w:rsidRPr="005A785D">
              <w:rPr>
                <w:color w:val="000000" w:themeColor="text1"/>
                <w:sz w:val="20"/>
                <w:szCs w:val="20"/>
              </w:rPr>
              <w:t xml:space="preserve">Президент </w:t>
            </w:r>
            <w:proofErr w:type="spellStart"/>
            <w:r w:rsidRPr="005A785D">
              <w:rPr>
                <w:color w:val="000000" w:themeColor="text1"/>
                <w:sz w:val="20"/>
                <w:szCs w:val="20"/>
              </w:rPr>
              <w:t>України</w:t>
            </w:r>
            <w:proofErr w:type="spellEnd"/>
          </w:p>
        </w:tc>
      </w:tr>
      <w:tr w:rsidR="005A785D" w:rsidRPr="005A785D" w14:paraId="2257A4D3" w14:textId="77777777" w:rsidTr="00512281">
        <w:trPr>
          <w:trHeight w:val="338"/>
        </w:trPr>
        <w:tc>
          <w:tcPr>
            <w:tcW w:w="1271" w:type="dxa"/>
            <w:vMerge/>
          </w:tcPr>
          <w:p w14:paraId="68202806" w14:textId="77777777" w:rsidR="005A785D" w:rsidRPr="005A785D" w:rsidRDefault="005A785D" w:rsidP="005A785D">
            <w:pPr>
              <w:jc w:val="both"/>
              <w:rPr>
                <w:color w:val="000000" w:themeColor="text1"/>
                <w:sz w:val="20"/>
                <w:szCs w:val="20"/>
              </w:rPr>
            </w:pPr>
          </w:p>
        </w:tc>
        <w:tc>
          <w:tcPr>
            <w:tcW w:w="4820" w:type="dxa"/>
          </w:tcPr>
          <w:p w14:paraId="34AC4B64"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інформування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щодо</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результатів</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стратегічного</w:t>
            </w:r>
            <w:proofErr w:type="spellEnd"/>
            <w:r w:rsidRPr="005A785D">
              <w:rPr>
                <w:rFonts w:eastAsia="Times New Roman"/>
                <w:i/>
                <w:color w:val="000000" w:themeColor="text1"/>
                <w:sz w:val="20"/>
                <w:szCs w:val="20"/>
                <w:shd w:val="clear" w:color="auto" w:fill="FFFFFF"/>
              </w:rPr>
              <w:t xml:space="preserve"> аудиту </w:t>
            </w:r>
            <w:proofErr w:type="spellStart"/>
            <w:r w:rsidRPr="005A785D">
              <w:rPr>
                <w:rFonts w:eastAsia="Times New Roman"/>
                <w:i/>
                <w:color w:val="000000" w:themeColor="text1"/>
                <w:sz w:val="20"/>
                <w:szCs w:val="20"/>
                <w:shd w:val="clear" w:color="auto" w:fill="FFFFFF"/>
              </w:rPr>
              <w:t>державної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політики</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економічної</w:t>
            </w:r>
            <w:proofErr w:type="spellEnd"/>
            <w:r w:rsidRPr="005A785D">
              <w:rPr>
                <w:rFonts w:eastAsia="Times New Roman"/>
                <w:i/>
                <w:color w:val="000000" w:themeColor="text1"/>
                <w:sz w:val="20"/>
                <w:szCs w:val="20"/>
                <w:shd w:val="clear" w:color="auto" w:fill="FFFFFF"/>
              </w:rPr>
              <w:t>/</w:t>
            </w:r>
            <w:proofErr w:type="spellStart"/>
            <w:r w:rsidRPr="005A785D">
              <w:rPr>
                <w:rFonts w:eastAsia="Times New Roman"/>
                <w:i/>
                <w:color w:val="000000" w:themeColor="text1"/>
                <w:sz w:val="20"/>
                <w:szCs w:val="20"/>
                <w:shd w:val="clear" w:color="auto" w:fill="FFFFFF"/>
              </w:rPr>
              <w:t>фінансовою</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p>
        </w:tc>
        <w:tc>
          <w:tcPr>
            <w:tcW w:w="1701" w:type="dxa"/>
          </w:tcPr>
          <w:p w14:paraId="50D513AB" w14:textId="77777777" w:rsidR="005A785D" w:rsidRPr="005A785D" w:rsidRDefault="005A785D" w:rsidP="005A785D">
            <w:pPr>
              <w:jc w:val="center"/>
              <w:rPr>
                <w:i/>
                <w:color w:val="000000" w:themeColor="text1"/>
                <w:sz w:val="20"/>
                <w:szCs w:val="20"/>
              </w:rPr>
            </w:pPr>
            <w:proofErr w:type="spellStart"/>
            <w:r w:rsidRPr="005A785D">
              <w:rPr>
                <w:rFonts w:eastAsia="Times New Roman"/>
                <w:i/>
                <w:color w:val="000000" w:themeColor="text1"/>
                <w:sz w:val="20"/>
                <w:szCs w:val="20"/>
                <w:shd w:val="clear" w:color="auto" w:fill="FFFFFF"/>
              </w:rPr>
              <w:t>координація</w:t>
            </w:r>
            <w:proofErr w:type="spellEnd"/>
          </w:p>
        </w:tc>
        <w:tc>
          <w:tcPr>
            <w:tcW w:w="1552" w:type="dxa"/>
          </w:tcPr>
          <w:p w14:paraId="196066E2"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Рахункова</w:t>
            </w:r>
            <w:proofErr w:type="spellEnd"/>
            <w:r w:rsidRPr="005A785D">
              <w:rPr>
                <w:color w:val="000000" w:themeColor="text1"/>
                <w:sz w:val="20"/>
                <w:szCs w:val="20"/>
              </w:rPr>
              <w:t xml:space="preserve"> палата </w:t>
            </w:r>
            <w:proofErr w:type="spellStart"/>
            <w:r w:rsidRPr="005A785D">
              <w:rPr>
                <w:color w:val="000000" w:themeColor="text1"/>
                <w:sz w:val="20"/>
                <w:szCs w:val="20"/>
              </w:rPr>
              <w:t>України</w:t>
            </w:r>
            <w:proofErr w:type="spellEnd"/>
          </w:p>
        </w:tc>
      </w:tr>
      <w:tr w:rsidR="005A785D" w:rsidRPr="005A785D" w14:paraId="5839AC78" w14:textId="77777777" w:rsidTr="00512281">
        <w:trPr>
          <w:trHeight w:val="338"/>
        </w:trPr>
        <w:tc>
          <w:tcPr>
            <w:tcW w:w="1271" w:type="dxa"/>
            <w:vMerge/>
          </w:tcPr>
          <w:p w14:paraId="175AF963" w14:textId="77777777" w:rsidR="005A785D" w:rsidRPr="005A785D" w:rsidRDefault="005A785D" w:rsidP="005A785D">
            <w:pPr>
              <w:jc w:val="both"/>
              <w:rPr>
                <w:color w:val="000000" w:themeColor="text1"/>
                <w:sz w:val="20"/>
                <w:szCs w:val="20"/>
              </w:rPr>
            </w:pPr>
          </w:p>
        </w:tc>
        <w:tc>
          <w:tcPr>
            <w:tcW w:w="4820" w:type="dxa"/>
          </w:tcPr>
          <w:p w14:paraId="181E106D"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учать</w:t>
            </w:r>
            <w:proofErr w:type="spellEnd"/>
            <w:r w:rsidRPr="005A785D">
              <w:rPr>
                <w:rFonts w:eastAsia="Times New Roman"/>
                <w:i/>
                <w:color w:val="000000" w:themeColor="text1"/>
                <w:sz w:val="20"/>
                <w:szCs w:val="20"/>
                <w:shd w:val="clear" w:color="auto" w:fill="FFFFFF"/>
              </w:rPr>
              <w:t xml:space="preserve"> у </w:t>
            </w:r>
            <w:proofErr w:type="spellStart"/>
            <w:r w:rsidRPr="005A785D">
              <w:rPr>
                <w:rFonts w:eastAsia="Times New Roman"/>
                <w:i/>
                <w:color w:val="000000" w:themeColor="text1"/>
                <w:sz w:val="20"/>
                <w:szCs w:val="20"/>
                <w:shd w:val="clear" w:color="auto" w:fill="FFFFFF"/>
              </w:rPr>
              <w:t>розробці</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державної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політики</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економічної</w:t>
            </w:r>
            <w:proofErr w:type="spellEnd"/>
            <w:r w:rsidRPr="005A785D">
              <w:rPr>
                <w:rFonts w:eastAsia="Times New Roman"/>
                <w:i/>
                <w:color w:val="000000" w:themeColor="text1"/>
                <w:sz w:val="20"/>
                <w:szCs w:val="20"/>
                <w:shd w:val="clear" w:color="auto" w:fill="FFFFFF"/>
              </w:rPr>
              <w:t>/</w:t>
            </w:r>
            <w:proofErr w:type="spellStart"/>
            <w:r w:rsidRPr="005A785D">
              <w:rPr>
                <w:rFonts w:eastAsia="Times New Roman"/>
                <w:i/>
                <w:color w:val="000000" w:themeColor="text1"/>
                <w:sz w:val="20"/>
                <w:szCs w:val="20"/>
                <w:shd w:val="clear" w:color="auto" w:fill="FFFFFF"/>
              </w:rPr>
              <w:t>фінансовою</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r w:rsidRPr="005A785D">
              <w:rPr>
                <w:rFonts w:eastAsia="Times New Roman"/>
                <w:i/>
                <w:color w:val="000000" w:themeColor="text1"/>
                <w:sz w:val="20"/>
                <w:szCs w:val="20"/>
                <w:shd w:val="clear" w:color="auto" w:fill="FFFFFF"/>
              </w:rPr>
              <w:t xml:space="preserve"> у тому </w:t>
            </w:r>
            <w:proofErr w:type="spellStart"/>
            <w:r w:rsidRPr="005A785D">
              <w:rPr>
                <w:rFonts w:eastAsia="Times New Roman"/>
                <w:i/>
                <w:color w:val="000000" w:themeColor="text1"/>
                <w:sz w:val="20"/>
                <w:szCs w:val="20"/>
                <w:shd w:val="clear" w:color="auto" w:fill="FFFFFF"/>
              </w:rPr>
              <w:t>числі</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стратегії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їх</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
        </w:tc>
        <w:tc>
          <w:tcPr>
            <w:tcW w:w="1701" w:type="dxa"/>
          </w:tcPr>
          <w:p w14:paraId="5468E7AF" w14:textId="77777777" w:rsidR="005A785D" w:rsidRPr="005A785D" w:rsidRDefault="005A785D" w:rsidP="005A785D">
            <w:pPr>
              <w:jc w:val="center"/>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реординація</w:t>
            </w:r>
            <w:proofErr w:type="spellEnd"/>
          </w:p>
        </w:tc>
        <w:tc>
          <w:tcPr>
            <w:tcW w:w="1552" w:type="dxa"/>
          </w:tcPr>
          <w:p w14:paraId="578D065B"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Кабінет</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62F790F8" w14:textId="77777777" w:rsidTr="00512281">
        <w:trPr>
          <w:trHeight w:val="338"/>
        </w:trPr>
        <w:tc>
          <w:tcPr>
            <w:tcW w:w="1271" w:type="dxa"/>
            <w:vMerge/>
          </w:tcPr>
          <w:p w14:paraId="379A6883" w14:textId="77777777" w:rsidR="005A785D" w:rsidRPr="005A785D" w:rsidRDefault="005A785D" w:rsidP="005A785D">
            <w:pPr>
              <w:jc w:val="both"/>
              <w:rPr>
                <w:color w:val="000000" w:themeColor="text1"/>
                <w:sz w:val="20"/>
                <w:szCs w:val="20"/>
              </w:rPr>
            </w:pPr>
          </w:p>
        </w:tc>
        <w:tc>
          <w:tcPr>
            <w:tcW w:w="4820" w:type="dxa"/>
          </w:tcPr>
          <w:p w14:paraId="39A8392A"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прийняття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звітування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щодо</w:t>
            </w:r>
            <w:proofErr w:type="spellEnd"/>
            <w:r w:rsidRPr="005A785D">
              <w:rPr>
                <w:rFonts w:eastAsia="Times New Roman"/>
                <w:i/>
                <w:color w:val="000000" w:themeColor="text1"/>
                <w:sz w:val="20"/>
                <w:szCs w:val="20"/>
                <w:shd w:val="clear" w:color="auto" w:fill="FFFFFF"/>
              </w:rPr>
              <w:t xml:space="preserve"> стану </w:t>
            </w:r>
            <w:proofErr w:type="spellStart"/>
            <w:r w:rsidRPr="005A785D">
              <w:rPr>
                <w:rFonts w:eastAsia="Times New Roman"/>
                <w:i/>
                <w:color w:val="000000" w:themeColor="text1"/>
                <w:sz w:val="20"/>
                <w:szCs w:val="20"/>
                <w:shd w:val="clear" w:color="auto" w:fill="FFFFFF"/>
              </w:rPr>
              <w:t>виконання</w:t>
            </w:r>
            <w:proofErr w:type="spellEnd"/>
            <w:r w:rsidRPr="005A785D">
              <w:rPr>
                <w:rFonts w:eastAsia="Times New Roman"/>
                <w:i/>
                <w:color w:val="000000" w:themeColor="text1"/>
                <w:sz w:val="20"/>
                <w:szCs w:val="20"/>
                <w:shd w:val="clear" w:color="auto" w:fill="FFFFFF"/>
              </w:rPr>
              <w:t xml:space="preserve"> бюджету</w:t>
            </w:r>
          </w:p>
        </w:tc>
        <w:tc>
          <w:tcPr>
            <w:tcW w:w="1701" w:type="dxa"/>
          </w:tcPr>
          <w:p w14:paraId="05A5D65B"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субординація</w:t>
            </w:r>
            <w:proofErr w:type="spellEnd"/>
          </w:p>
        </w:tc>
        <w:tc>
          <w:tcPr>
            <w:tcW w:w="1552" w:type="dxa"/>
            <w:vMerge w:val="restart"/>
          </w:tcPr>
          <w:p w14:paraId="461D0938"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Міністерст</w:t>
            </w:r>
            <w:proofErr w:type="spellEnd"/>
            <w:r w:rsidRPr="005A785D">
              <w:rPr>
                <w:color w:val="000000" w:themeColor="text1"/>
                <w:sz w:val="20"/>
                <w:szCs w:val="20"/>
              </w:rPr>
              <w:t xml:space="preserve">-во </w:t>
            </w:r>
            <w:proofErr w:type="spellStart"/>
            <w:r w:rsidRPr="005A785D">
              <w:rPr>
                <w:color w:val="000000" w:themeColor="text1"/>
                <w:sz w:val="20"/>
                <w:szCs w:val="20"/>
              </w:rPr>
              <w:t>фінансів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6349024D" w14:textId="77777777" w:rsidTr="00512281">
        <w:tc>
          <w:tcPr>
            <w:tcW w:w="1271" w:type="dxa"/>
            <w:vMerge/>
          </w:tcPr>
          <w:p w14:paraId="4E815BF3" w14:textId="77777777" w:rsidR="005A785D" w:rsidRPr="005A785D" w:rsidRDefault="005A785D" w:rsidP="005A785D">
            <w:pPr>
              <w:jc w:val="both"/>
              <w:rPr>
                <w:color w:val="000000" w:themeColor="text1"/>
                <w:sz w:val="20"/>
                <w:szCs w:val="20"/>
              </w:rPr>
            </w:pPr>
          </w:p>
        </w:tc>
        <w:tc>
          <w:tcPr>
            <w:tcW w:w="4820" w:type="dxa"/>
          </w:tcPr>
          <w:p w14:paraId="53B15BA8"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отримання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інформації</w:t>
            </w:r>
            <w:proofErr w:type="spellEnd"/>
            <w:r w:rsidRPr="005A785D">
              <w:rPr>
                <w:rFonts w:eastAsia="Times New Roman"/>
                <w:i/>
                <w:color w:val="000000" w:themeColor="text1"/>
                <w:sz w:val="20"/>
                <w:szCs w:val="20"/>
                <w:shd w:val="clear" w:color="auto" w:fill="FFFFFF"/>
              </w:rPr>
              <w:t xml:space="preserve"> про стан </w:t>
            </w:r>
            <w:proofErr w:type="spellStart"/>
            <w:r w:rsidRPr="005A785D">
              <w:rPr>
                <w:rFonts w:eastAsia="Times New Roman"/>
                <w:i/>
                <w:color w:val="000000" w:themeColor="text1"/>
                <w:sz w:val="20"/>
                <w:szCs w:val="20"/>
                <w:shd w:val="clear" w:color="auto" w:fill="FFFFFF"/>
              </w:rPr>
              <w:t>виконання</w:t>
            </w:r>
            <w:proofErr w:type="spellEnd"/>
            <w:r w:rsidRPr="005A785D">
              <w:rPr>
                <w:rFonts w:eastAsia="Times New Roman"/>
                <w:i/>
                <w:color w:val="000000" w:themeColor="text1"/>
                <w:sz w:val="20"/>
                <w:szCs w:val="20"/>
                <w:shd w:val="clear" w:color="auto" w:fill="FFFFFF"/>
              </w:rPr>
              <w:t xml:space="preserve"> бюджету </w:t>
            </w:r>
          </w:p>
        </w:tc>
        <w:tc>
          <w:tcPr>
            <w:tcW w:w="1701" w:type="dxa"/>
          </w:tcPr>
          <w:p w14:paraId="561628D3"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552" w:type="dxa"/>
            <w:vMerge/>
          </w:tcPr>
          <w:p w14:paraId="2B291CF7" w14:textId="77777777" w:rsidR="005A785D" w:rsidRPr="005A785D" w:rsidRDefault="005A785D" w:rsidP="005A785D">
            <w:pPr>
              <w:jc w:val="both"/>
              <w:rPr>
                <w:color w:val="000000" w:themeColor="text1"/>
                <w:sz w:val="20"/>
                <w:szCs w:val="20"/>
              </w:rPr>
            </w:pPr>
          </w:p>
        </w:tc>
      </w:tr>
      <w:tr w:rsidR="005A785D" w:rsidRPr="005A785D" w14:paraId="12F0278B" w14:textId="77777777" w:rsidTr="00512281">
        <w:tc>
          <w:tcPr>
            <w:tcW w:w="1271" w:type="dxa"/>
            <w:vMerge/>
          </w:tcPr>
          <w:p w14:paraId="02EA2442" w14:textId="77777777" w:rsidR="005A785D" w:rsidRPr="005A785D" w:rsidRDefault="005A785D" w:rsidP="005A785D">
            <w:pPr>
              <w:jc w:val="both"/>
              <w:rPr>
                <w:color w:val="000000" w:themeColor="text1"/>
                <w:sz w:val="20"/>
                <w:szCs w:val="20"/>
              </w:rPr>
            </w:pPr>
          </w:p>
        </w:tc>
        <w:tc>
          <w:tcPr>
            <w:tcW w:w="4820" w:type="dxa"/>
          </w:tcPr>
          <w:p w14:paraId="6B7DBB1C"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прийняття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звітування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щодо</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рівня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p>
        </w:tc>
        <w:tc>
          <w:tcPr>
            <w:tcW w:w="1701" w:type="dxa"/>
          </w:tcPr>
          <w:p w14:paraId="518017C9"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субординація</w:t>
            </w:r>
            <w:proofErr w:type="spellEnd"/>
          </w:p>
        </w:tc>
        <w:tc>
          <w:tcPr>
            <w:tcW w:w="1552" w:type="dxa"/>
            <w:vMerge w:val="restart"/>
          </w:tcPr>
          <w:p w14:paraId="3A1D591B"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Міністерст</w:t>
            </w:r>
            <w:proofErr w:type="spellEnd"/>
            <w:r w:rsidRPr="005A785D">
              <w:rPr>
                <w:color w:val="000000" w:themeColor="text1"/>
                <w:sz w:val="20"/>
                <w:szCs w:val="20"/>
              </w:rPr>
              <w:t xml:space="preserve">-во </w:t>
            </w:r>
            <w:proofErr w:type="spellStart"/>
            <w:r w:rsidRPr="005A785D">
              <w:rPr>
                <w:color w:val="000000" w:themeColor="text1"/>
                <w:sz w:val="20"/>
                <w:szCs w:val="20"/>
              </w:rPr>
              <w:t>економі-ки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35CB838B" w14:textId="77777777" w:rsidTr="00512281">
        <w:tc>
          <w:tcPr>
            <w:tcW w:w="1271" w:type="dxa"/>
            <w:vMerge/>
          </w:tcPr>
          <w:p w14:paraId="2229C4F5" w14:textId="77777777" w:rsidR="005A785D" w:rsidRPr="005A785D" w:rsidRDefault="005A785D" w:rsidP="005A785D">
            <w:pPr>
              <w:jc w:val="both"/>
              <w:rPr>
                <w:color w:val="000000" w:themeColor="text1"/>
                <w:sz w:val="24"/>
                <w:szCs w:val="24"/>
              </w:rPr>
            </w:pPr>
          </w:p>
        </w:tc>
        <w:tc>
          <w:tcPr>
            <w:tcW w:w="4820" w:type="dxa"/>
          </w:tcPr>
          <w:p w14:paraId="3775AD17"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shd w:val="clear" w:color="auto" w:fill="FFFFFF"/>
              </w:rPr>
              <w:t>отримання</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інформації</w:t>
            </w:r>
            <w:proofErr w:type="spellEnd"/>
            <w:r w:rsidRPr="005A785D">
              <w:rPr>
                <w:rFonts w:eastAsia="Times New Roman"/>
                <w:i/>
                <w:color w:val="000000" w:themeColor="text1"/>
                <w:sz w:val="20"/>
                <w:szCs w:val="20"/>
                <w:shd w:val="clear" w:color="auto" w:fill="FFFFFF"/>
              </w:rPr>
              <w:t xml:space="preserve"> про </w:t>
            </w:r>
            <w:proofErr w:type="spellStart"/>
            <w:r w:rsidRPr="005A785D">
              <w:rPr>
                <w:rFonts w:eastAsia="Times New Roman"/>
                <w:i/>
                <w:color w:val="000000" w:themeColor="text1"/>
                <w:sz w:val="20"/>
                <w:szCs w:val="20"/>
                <w:shd w:val="clear" w:color="auto" w:fill="FFFFFF"/>
              </w:rPr>
              <w:t>рівень</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r w:rsidRPr="005A785D">
              <w:rPr>
                <w:rFonts w:eastAsia="Times New Roman"/>
                <w:i/>
                <w:color w:val="000000" w:themeColor="text1"/>
                <w:sz w:val="20"/>
                <w:szCs w:val="20"/>
                <w:shd w:val="clear" w:color="auto" w:fill="FFFFFF"/>
              </w:rPr>
              <w:t xml:space="preserve"> </w:t>
            </w:r>
          </w:p>
        </w:tc>
        <w:tc>
          <w:tcPr>
            <w:tcW w:w="1701" w:type="dxa"/>
          </w:tcPr>
          <w:p w14:paraId="387E2D23" w14:textId="77777777" w:rsidR="005A785D" w:rsidRPr="005A785D" w:rsidRDefault="005A785D" w:rsidP="005A785D">
            <w:pPr>
              <w:jc w:val="center"/>
              <w:rPr>
                <w:color w:val="000000" w:themeColor="text1"/>
                <w:sz w:val="20"/>
                <w:szCs w:val="20"/>
              </w:rPr>
            </w:pPr>
            <w:proofErr w:type="spellStart"/>
            <w:r w:rsidRPr="005A785D">
              <w:rPr>
                <w:color w:val="000000" w:themeColor="text1"/>
                <w:sz w:val="20"/>
                <w:szCs w:val="20"/>
              </w:rPr>
              <w:t>координація</w:t>
            </w:r>
            <w:proofErr w:type="spellEnd"/>
          </w:p>
        </w:tc>
        <w:tc>
          <w:tcPr>
            <w:tcW w:w="1552" w:type="dxa"/>
            <w:vMerge/>
          </w:tcPr>
          <w:p w14:paraId="5B967320" w14:textId="77777777" w:rsidR="005A785D" w:rsidRPr="005A785D" w:rsidRDefault="005A785D" w:rsidP="005A785D">
            <w:pPr>
              <w:jc w:val="both"/>
              <w:rPr>
                <w:i/>
                <w:color w:val="000000" w:themeColor="text1"/>
                <w:sz w:val="24"/>
                <w:szCs w:val="24"/>
              </w:rPr>
            </w:pPr>
          </w:p>
        </w:tc>
      </w:tr>
    </w:tbl>
    <w:p w14:paraId="2E20F7A2" w14:textId="77777777" w:rsidR="005A785D" w:rsidRPr="005A785D" w:rsidRDefault="005A785D" w:rsidP="005A785D">
      <w:pPr>
        <w:spacing w:line="240" w:lineRule="auto"/>
        <w:jc w:val="both"/>
        <w:rPr>
          <w:rFonts w:eastAsia="Times New Roman"/>
          <w:color w:val="000000" w:themeColor="text1"/>
          <w:sz w:val="24"/>
          <w:szCs w:val="24"/>
          <w:shd w:val="clear" w:color="auto" w:fill="FFFFFF"/>
        </w:rPr>
      </w:pPr>
    </w:p>
    <w:p w14:paraId="41C8D060"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 xml:space="preserve">Зважаючи на розбудову раніше запропонованих координаційних зв’язків та заявлених в таблиці реординаційних пропонується ці пропозиції закріпити в п.2, ст. 1 Закону України “Про Бюро економічної безпеки України”, виклавши його у наступній редакції: «Діяльність Бюро економічної безпеки України спрямовується та координується Кабінетом Міністрів України. </w:t>
      </w:r>
      <w:r w:rsidRPr="005A785D">
        <w:rPr>
          <w:rFonts w:eastAsia="Times New Roman"/>
          <w:i/>
          <w:color w:val="000000" w:themeColor="text1"/>
          <w:sz w:val="24"/>
          <w:szCs w:val="24"/>
          <w:shd w:val="clear" w:color="auto" w:fill="FFFFFF"/>
        </w:rPr>
        <w:t>Президент проводить консультативні погодження документів з питань економічної безпеки з Бюро економічної безпеки та надає йому необхідну інформацію щодо економічної безпеки; Бюро економічної безпеки регулярно доводить інформацію щодо економічної безпеки країни Президенту України, в частині, що не суперечить положенням даного Закону».</w:t>
      </w:r>
    </w:p>
    <w:p w14:paraId="4FEEDA80"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Також, на посилення контрольної функції державного управління бюджетною безпекою пропонується доповнити ст.8. п.1 вказаного Закону:</w:t>
      </w:r>
    </w:p>
    <w:p w14:paraId="1941425C" w14:textId="77777777" w:rsidR="005A785D" w:rsidRPr="005A785D" w:rsidRDefault="005A785D" w:rsidP="005A785D">
      <w:pPr>
        <w:pStyle w:val="a4"/>
        <w:numPr>
          <w:ilvl w:val="0"/>
          <w:numId w:val="14"/>
        </w:numPr>
        <w:jc w:val="both"/>
        <w:rPr>
          <w:rFonts w:eastAsia="Times New Roman"/>
          <w:i/>
          <w:color w:val="000000" w:themeColor="text1"/>
          <w:shd w:val="clear" w:color="auto" w:fill="FFFFFF"/>
        </w:rPr>
      </w:pPr>
      <w:proofErr w:type="spellStart"/>
      <w:r w:rsidRPr="005A785D">
        <w:rPr>
          <w:rFonts w:eastAsia="Times New Roman"/>
          <w:i/>
          <w:color w:val="000000" w:themeColor="text1"/>
          <w:shd w:val="clear" w:color="auto" w:fill="FFFFFF"/>
        </w:rPr>
        <w:t>п.п</w:t>
      </w:r>
      <w:proofErr w:type="spellEnd"/>
      <w:r w:rsidRPr="005A785D">
        <w:rPr>
          <w:rFonts w:eastAsia="Times New Roman"/>
          <w:i/>
          <w:color w:val="000000" w:themeColor="text1"/>
          <w:shd w:val="clear" w:color="auto" w:fill="FFFFFF"/>
        </w:rPr>
        <w:t>. 19 у редакції “формує та подає інформаційний запит до: Міністерства фінансів України – з приводу виконання Державного бюджету України; Міністерства економіки України – з приводу рівня бюджетної безпеки” та отримує на них відповіді;</w:t>
      </w:r>
    </w:p>
    <w:p w14:paraId="779B7F70" w14:textId="77777777" w:rsidR="005A785D" w:rsidRPr="005A785D" w:rsidRDefault="005A785D" w:rsidP="005A785D">
      <w:pPr>
        <w:pStyle w:val="a4"/>
        <w:numPr>
          <w:ilvl w:val="0"/>
          <w:numId w:val="14"/>
        </w:numPr>
        <w:jc w:val="both"/>
        <w:rPr>
          <w:rFonts w:eastAsia="Times New Roman"/>
          <w:i/>
          <w:color w:val="000000" w:themeColor="text1"/>
          <w:shd w:val="clear" w:color="auto" w:fill="FFFFFF"/>
        </w:rPr>
      </w:pPr>
      <w:r w:rsidRPr="005A785D">
        <w:rPr>
          <w:rFonts w:eastAsia="Times New Roman"/>
          <w:i/>
          <w:color w:val="000000" w:themeColor="text1"/>
          <w:shd w:val="clear" w:color="auto" w:fill="FFFFFF"/>
        </w:rPr>
        <w:t>п.п.20 у редакції “приймає звітування: Міністерства фінансів України щодо виконання Державного бюджету України; Міністерства економіки України – щодо рівня бюджетної безпеки”;</w:t>
      </w:r>
    </w:p>
    <w:p w14:paraId="2374D87C" w14:textId="77777777" w:rsidR="005A785D" w:rsidRPr="005A785D" w:rsidRDefault="005A785D" w:rsidP="005A785D">
      <w:pPr>
        <w:pStyle w:val="a4"/>
        <w:numPr>
          <w:ilvl w:val="0"/>
          <w:numId w:val="14"/>
        </w:numPr>
        <w:jc w:val="both"/>
        <w:rPr>
          <w:rFonts w:eastAsia="Times New Roman"/>
          <w:i/>
          <w:color w:val="000000" w:themeColor="text1"/>
          <w:shd w:val="clear" w:color="auto" w:fill="FFFFFF"/>
        </w:rPr>
      </w:pPr>
      <w:r w:rsidRPr="005A785D">
        <w:rPr>
          <w:rFonts w:eastAsia="Times New Roman"/>
          <w:i/>
          <w:color w:val="000000" w:themeColor="text1"/>
          <w:shd w:val="clear" w:color="auto" w:fill="FFFFFF"/>
        </w:rPr>
        <w:t xml:space="preserve">п.п.21 у редакції “отримує інформацію щодо результатів стратегічного аудиту державної політики розвитку економічної/фінансовою/ бюджетної безпеки”; </w:t>
      </w:r>
    </w:p>
    <w:p w14:paraId="54A1DCFF" w14:textId="77777777" w:rsidR="005A785D" w:rsidRPr="005A785D" w:rsidRDefault="005A785D" w:rsidP="005A785D">
      <w:pPr>
        <w:pStyle w:val="a4"/>
        <w:numPr>
          <w:ilvl w:val="0"/>
          <w:numId w:val="14"/>
        </w:numPr>
        <w:jc w:val="both"/>
        <w:rPr>
          <w:rFonts w:eastAsia="Times New Roman"/>
          <w:i/>
          <w:color w:val="000000" w:themeColor="text1"/>
          <w:shd w:val="clear" w:color="auto" w:fill="FFFFFF"/>
        </w:rPr>
      </w:pPr>
      <w:r w:rsidRPr="005A785D">
        <w:rPr>
          <w:rFonts w:eastAsia="Times New Roman"/>
          <w:i/>
          <w:color w:val="000000" w:themeColor="text1"/>
          <w:shd w:val="clear" w:color="auto" w:fill="FFFFFF"/>
        </w:rPr>
        <w:t>п.п.22 у редакції “приймає участь у розробці державної політики розвитку економічної/фінансовою/бюджетної безпеки у тому числі стратегії їх розвитку”;</w:t>
      </w:r>
    </w:p>
    <w:p w14:paraId="60A7F535" w14:textId="77777777" w:rsidR="005A785D" w:rsidRPr="005A785D" w:rsidRDefault="005A785D" w:rsidP="005A785D">
      <w:pPr>
        <w:spacing w:line="240" w:lineRule="auto"/>
        <w:ind w:firstLine="709"/>
        <w:jc w:val="both"/>
        <w:rPr>
          <w:color w:val="000000" w:themeColor="text1"/>
          <w:sz w:val="24"/>
          <w:szCs w:val="24"/>
        </w:rPr>
      </w:pPr>
      <w:r w:rsidRPr="005A785D">
        <w:rPr>
          <w:rFonts w:eastAsia="Times New Roman"/>
          <w:color w:val="000000" w:themeColor="text1"/>
          <w:sz w:val="24"/>
          <w:szCs w:val="24"/>
          <w:shd w:val="clear" w:color="auto" w:fill="FFFFFF"/>
        </w:rPr>
        <w:t xml:space="preserve">Також, необхідно провести кореляційні симетричні зміни у Постановах Кабінету Міністрів України </w:t>
      </w:r>
      <w:r w:rsidRPr="005A785D">
        <w:rPr>
          <w:rFonts w:eastAsia="Times New Roman"/>
          <w:bCs/>
          <w:color w:val="000000" w:themeColor="text1"/>
          <w:sz w:val="24"/>
          <w:szCs w:val="24"/>
          <w:shd w:val="clear" w:color="auto" w:fill="FFFFFF"/>
        </w:rPr>
        <w:t>“Про затвердження Положення про Міністерство фінансів України”</w:t>
      </w:r>
      <w:r w:rsidRPr="005A785D">
        <w:rPr>
          <w:color w:val="000000" w:themeColor="text1"/>
          <w:sz w:val="24"/>
          <w:szCs w:val="24"/>
        </w:rPr>
        <w:t xml:space="preserve"> та “Питання Міністерства економіки”, зокрема доповнивши їх відповідно в частині:</w:t>
      </w:r>
    </w:p>
    <w:p w14:paraId="2676D28A" w14:textId="77777777" w:rsidR="005A785D" w:rsidRPr="005A785D" w:rsidRDefault="005A785D" w:rsidP="005A785D">
      <w:pPr>
        <w:pStyle w:val="a4"/>
        <w:numPr>
          <w:ilvl w:val="0"/>
          <w:numId w:val="13"/>
        </w:numPr>
        <w:jc w:val="both"/>
        <w:rPr>
          <w:rFonts w:eastAsia="Times New Roman"/>
          <w:i/>
          <w:color w:val="000000" w:themeColor="text1"/>
          <w:shd w:val="clear" w:color="auto" w:fill="FFFFFF"/>
        </w:rPr>
      </w:pPr>
      <w:r w:rsidRPr="005A785D">
        <w:rPr>
          <w:rFonts w:eastAsia="Times New Roman"/>
          <w:i/>
          <w:color w:val="000000" w:themeColor="text1"/>
          <w:shd w:val="clear" w:color="auto" w:fill="FFFFFF"/>
        </w:rPr>
        <w:t>п.3 п.п.97 у такій редакції “надає на вимогу інформацію та звітується перед Бюро економічною  безпекою України щодо стану виконання Державного бюджету України”;</w:t>
      </w:r>
    </w:p>
    <w:p w14:paraId="3777BB45" w14:textId="77777777" w:rsidR="005A785D" w:rsidRPr="005A785D" w:rsidRDefault="005A785D" w:rsidP="005A785D">
      <w:pPr>
        <w:pStyle w:val="a4"/>
        <w:numPr>
          <w:ilvl w:val="0"/>
          <w:numId w:val="13"/>
        </w:numPr>
        <w:jc w:val="both"/>
        <w:rPr>
          <w:rFonts w:eastAsia="Times New Roman"/>
          <w:i/>
          <w:color w:val="000000" w:themeColor="text1"/>
          <w:shd w:val="clear" w:color="auto" w:fill="FFFFFF"/>
        </w:rPr>
      </w:pPr>
      <w:r w:rsidRPr="005A785D">
        <w:rPr>
          <w:rFonts w:eastAsia="Times New Roman"/>
          <w:i/>
          <w:color w:val="000000" w:themeColor="text1"/>
          <w:shd w:val="clear" w:color="auto" w:fill="FFFFFF"/>
        </w:rPr>
        <w:t>п.4 п.п.339 у такій редакції “надає на вимогу інформацію та звітується перед Бюро економічною  безпекою України щодо рівня бюджетної безпеки країни;”</w:t>
      </w:r>
    </w:p>
    <w:p w14:paraId="07581652" w14:textId="77777777" w:rsidR="005A785D" w:rsidRPr="005A785D" w:rsidRDefault="005A785D" w:rsidP="005A785D">
      <w:pPr>
        <w:spacing w:line="240" w:lineRule="auto"/>
        <w:ind w:firstLine="851"/>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lastRenderedPageBreak/>
        <w:t xml:space="preserve">Не менш важливим учасником управлінських відносин в межах державного управління бюджетною безпекою виступає Рахункова палата; з урахуванням </w:t>
      </w:r>
      <w:r w:rsidRPr="005A785D">
        <w:rPr>
          <w:color w:val="000000" w:themeColor="text1"/>
          <w:sz w:val="24"/>
          <w:szCs w:val="24"/>
        </w:rPr>
        <w:t>авторських пропозицій із розділу 2, п.2.3 та наданих вище в цьому пункті, сукупність таких зв’язків пропонується представляти наступним чином (таблиця....)</w:t>
      </w:r>
    </w:p>
    <w:p w14:paraId="595CE981" w14:textId="77777777" w:rsidR="005A785D" w:rsidRPr="005A785D" w:rsidRDefault="005A785D" w:rsidP="005A785D">
      <w:pPr>
        <w:spacing w:line="240" w:lineRule="auto"/>
        <w:ind w:left="1069"/>
        <w:jc w:val="right"/>
        <w:rPr>
          <w:rFonts w:eastAsia="Times New Roman"/>
          <w:b/>
          <w:i/>
          <w:color w:val="000000" w:themeColor="text1"/>
          <w:sz w:val="24"/>
          <w:szCs w:val="24"/>
          <w:shd w:val="clear" w:color="auto" w:fill="FFFFFF"/>
        </w:rPr>
      </w:pPr>
      <w:r w:rsidRPr="005A785D">
        <w:rPr>
          <w:rFonts w:eastAsia="Times New Roman"/>
          <w:b/>
          <w:i/>
          <w:color w:val="000000" w:themeColor="text1"/>
          <w:sz w:val="24"/>
          <w:szCs w:val="24"/>
          <w:shd w:val="clear" w:color="auto" w:fill="FFFFFF"/>
        </w:rPr>
        <w:t>Таблиця ...</w:t>
      </w:r>
    </w:p>
    <w:p w14:paraId="5C76F006"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 xml:space="preserve">Управлінські зв’язки Рахункової палати України </w:t>
      </w:r>
    </w:p>
    <w:p w14:paraId="59E3012D" w14:textId="77777777" w:rsidR="005A785D" w:rsidRPr="005A785D" w:rsidRDefault="005A785D" w:rsidP="005A785D">
      <w:pPr>
        <w:spacing w:line="240" w:lineRule="auto"/>
        <w:jc w:val="center"/>
        <w:rPr>
          <w:rFonts w:eastAsia="Times New Roman"/>
          <w:b/>
          <w:color w:val="000000" w:themeColor="text1"/>
          <w:sz w:val="24"/>
          <w:szCs w:val="24"/>
          <w:shd w:val="clear" w:color="auto" w:fill="FFFFFF"/>
        </w:rPr>
      </w:pPr>
      <w:r w:rsidRPr="005A785D">
        <w:rPr>
          <w:rFonts w:eastAsia="Times New Roman"/>
          <w:b/>
          <w:color w:val="000000" w:themeColor="text1"/>
          <w:sz w:val="24"/>
          <w:szCs w:val="24"/>
          <w:shd w:val="clear" w:color="auto" w:fill="FFFFFF"/>
        </w:rPr>
        <w:t>в сфері державного управління бюджетною безпекою*</w:t>
      </w:r>
    </w:p>
    <w:tbl>
      <w:tblPr>
        <w:tblStyle w:val="a6"/>
        <w:tblW w:w="0" w:type="auto"/>
        <w:tblLayout w:type="fixed"/>
        <w:tblLook w:val="04A0" w:firstRow="1" w:lastRow="0" w:firstColumn="1" w:lastColumn="0" w:noHBand="0" w:noVBand="1"/>
      </w:tblPr>
      <w:tblGrid>
        <w:gridCol w:w="1271"/>
        <w:gridCol w:w="5103"/>
        <w:gridCol w:w="1703"/>
        <w:gridCol w:w="1267"/>
      </w:tblGrid>
      <w:tr w:rsidR="005A785D" w:rsidRPr="005A785D" w14:paraId="452482FD" w14:textId="77777777" w:rsidTr="00512281">
        <w:tc>
          <w:tcPr>
            <w:tcW w:w="1271" w:type="dxa"/>
          </w:tcPr>
          <w:p w14:paraId="74B103DF"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управлі-ння</w:t>
            </w:r>
            <w:proofErr w:type="spellEnd"/>
            <w:r w:rsidRPr="005A785D">
              <w:rPr>
                <w:b/>
                <w:i/>
                <w:color w:val="000000" w:themeColor="text1"/>
                <w:sz w:val="20"/>
                <w:szCs w:val="20"/>
              </w:rPr>
              <w:t>/пер-</w:t>
            </w:r>
            <w:proofErr w:type="spellStart"/>
            <w:r w:rsidRPr="005A785D">
              <w:rPr>
                <w:b/>
                <w:i/>
                <w:color w:val="000000" w:themeColor="text1"/>
                <w:sz w:val="20"/>
                <w:szCs w:val="20"/>
              </w:rPr>
              <w:t>винний</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c>
          <w:tcPr>
            <w:tcW w:w="5103" w:type="dxa"/>
          </w:tcPr>
          <w:p w14:paraId="45EE6AC3"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Повноваження</w:t>
            </w:r>
            <w:proofErr w:type="spellEnd"/>
          </w:p>
        </w:tc>
        <w:tc>
          <w:tcPr>
            <w:tcW w:w="1703" w:type="dxa"/>
          </w:tcPr>
          <w:p w14:paraId="66829247"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Види</w:t>
            </w:r>
            <w:proofErr w:type="spellEnd"/>
            <w:r w:rsidRPr="005A785D">
              <w:rPr>
                <w:b/>
                <w:i/>
                <w:color w:val="000000" w:themeColor="text1"/>
                <w:sz w:val="20"/>
                <w:szCs w:val="20"/>
              </w:rPr>
              <w:t xml:space="preserve"> </w:t>
            </w:r>
            <w:proofErr w:type="spellStart"/>
            <w:r w:rsidRPr="005A785D">
              <w:rPr>
                <w:b/>
                <w:i/>
                <w:color w:val="000000" w:themeColor="text1"/>
                <w:sz w:val="20"/>
                <w:szCs w:val="20"/>
              </w:rPr>
              <w:t>управлін-ських</w:t>
            </w:r>
            <w:proofErr w:type="spellEnd"/>
            <w:r w:rsidRPr="005A785D">
              <w:rPr>
                <w:b/>
                <w:i/>
                <w:color w:val="000000" w:themeColor="text1"/>
                <w:sz w:val="20"/>
                <w:szCs w:val="20"/>
              </w:rPr>
              <w:t xml:space="preserve"> </w:t>
            </w:r>
            <w:proofErr w:type="spellStart"/>
            <w:r w:rsidRPr="005A785D">
              <w:rPr>
                <w:b/>
                <w:i/>
                <w:color w:val="000000" w:themeColor="text1"/>
                <w:sz w:val="20"/>
                <w:szCs w:val="20"/>
              </w:rPr>
              <w:t>зв’язків</w:t>
            </w:r>
            <w:proofErr w:type="spellEnd"/>
          </w:p>
        </w:tc>
        <w:tc>
          <w:tcPr>
            <w:tcW w:w="1267" w:type="dxa"/>
          </w:tcPr>
          <w:p w14:paraId="3A32AD06"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Суб’єкти</w:t>
            </w:r>
            <w:proofErr w:type="spellEnd"/>
            <w:r w:rsidRPr="005A785D">
              <w:rPr>
                <w:b/>
                <w:i/>
                <w:color w:val="000000" w:themeColor="text1"/>
                <w:sz w:val="20"/>
                <w:szCs w:val="20"/>
              </w:rPr>
              <w:t xml:space="preserve"> управ-</w:t>
            </w:r>
            <w:proofErr w:type="spellStart"/>
            <w:r w:rsidRPr="005A785D">
              <w:rPr>
                <w:b/>
                <w:i/>
                <w:color w:val="000000" w:themeColor="text1"/>
                <w:sz w:val="20"/>
                <w:szCs w:val="20"/>
              </w:rPr>
              <w:t>ління</w:t>
            </w:r>
            <w:proofErr w:type="spellEnd"/>
            <w:r w:rsidRPr="005A785D">
              <w:rPr>
                <w:b/>
                <w:i/>
                <w:color w:val="000000" w:themeColor="text1"/>
                <w:sz w:val="20"/>
                <w:szCs w:val="20"/>
              </w:rPr>
              <w:t xml:space="preserve">/ </w:t>
            </w:r>
            <w:proofErr w:type="spellStart"/>
            <w:r w:rsidRPr="005A785D">
              <w:rPr>
                <w:b/>
                <w:i/>
                <w:color w:val="000000" w:themeColor="text1"/>
                <w:sz w:val="20"/>
                <w:szCs w:val="20"/>
              </w:rPr>
              <w:t>друго-рядні</w:t>
            </w:r>
            <w:proofErr w:type="spellEnd"/>
            <w:r w:rsidRPr="005A785D">
              <w:rPr>
                <w:b/>
                <w:i/>
                <w:color w:val="000000" w:themeColor="text1"/>
                <w:sz w:val="20"/>
                <w:szCs w:val="20"/>
              </w:rPr>
              <w:t xml:space="preserve"> </w:t>
            </w:r>
            <w:proofErr w:type="spellStart"/>
            <w:r w:rsidRPr="005A785D">
              <w:rPr>
                <w:b/>
                <w:i/>
                <w:color w:val="000000" w:themeColor="text1"/>
                <w:sz w:val="20"/>
                <w:szCs w:val="20"/>
              </w:rPr>
              <w:t>учасники</w:t>
            </w:r>
            <w:proofErr w:type="spellEnd"/>
            <w:r w:rsidRPr="005A785D">
              <w:rPr>
                <w:b/>
                <w:i/>
                <w:color w:val="000000" w:themeColor="text1"/>
                <w:sz w:val="20"/>
                <w:szCs w:val="20"/>
              </w:rPr>
              <w:t xml:space="preserve"> </w:t>
            </w:r>
            <w:proofErr w:type="spellStart"/>
            <w:r w:rsidRPr="005A785D">
              <w:rPr>
                <w:b/>
                <w:i/>
                <w:color w:val="000000" w:themeColor="text1"/>
                <w:sz w:val="20"/>
                <w:szCs w:val="20"/>
              </w:rPr>
              <w:t>взаємодії</w:t>
            </w:r>
            <w:proofErr w:type="spellEnd"/>
          </w:p>
        </w:tc>
      </w:tr>
      <w:tr w:rsidR="005A785D" w:rsidRPr="005A785D" w14:paraId="61927423" w14:textId="77777777" w:rsidTr="00512281">
        <w:tc>
          <w:tcPr>
            <w:tcW w:w="1271" w:type="dxa"/>
            <w:vMerge w:val="restart"/>
          </w:tcPr>
          <w:p w14:paraId="24C20C83"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Рахун-кова</w:t>
            </w:r>
            <w:proofErr w:type="spellEnd"/>
            <w:r w:rsidRPr="005A785D">
              <w:rPr>
                <w:color w:val="000000" w:themeColor="text1"/>
                <w:sz w:val="20"/>
                <w:szCs w:val="20"/>
              </w:rPr>
              <w:t xml:space="preserve"> палата </w:t>
            </w:r>
            <w:proofErr w:type="spellStart"/>
            <w:r w:rsidRPr="005A785D">
              <w:rPr>
                <w:color w:val="000000" w:themeColor="text1"/>
                <w:sz w:val="20"/>
                <w:szCs w:val="20"/>
              </w:rPr>
              <w:t>України</w:t>
            </w:r>
            <w:proofErr w:type="spellEnd"/>
          </w:p>
        </w:tc>
        <w:tc>
          <w:tcPr>
            <w:tcW w:w="5103" w:type="dxa"/>
          </w:tcPr>
          <w:p w14:paraId="4366C6F2" w14:textId="77777777" w:rsidR="005A785D" w:rsidRPr="005A785D" w:rsidRDefault="005A785D" w:rsidP="005A785D">
            <w:pPr>
              <w:jc w:val="both"/>
              <w:rPr>
                <w:i/>
                <w:color w:val="000000" w:themeColor="text1"/>
                <w:sz w:val="20"/>
                <w:szCs w:val="20"/>
              </w:rPr>
            </w:pPr>
            <w:proofErr w:type="spellStart"/>
            <w:r w:rsidRPr="005A785D">
              <w:rPr>
                <w:i/>
                <w:color w:val="000000" w:themeColor="text1"/>
                <w:sz w:val="20"/>
                <w:szCs w:val="20"/>
              </w:rPr>
              <w:t>здійснює</w:t>
            </w:r>
            <w:proofErr w:type="spellEnd"/>
            <w:r w:rsidRPr="005A785D">
              <w:rPr>
                <w:i/>
                <w:color w:val="000000" w:themeColor="text1"/>
                <w:sz w:val="20"/>
                <w:szCs w:val="20"/>
              </w:rPr>
              <w:t xml:space="preserve"> </w:t>
            </w:r>
            <w:proofErr w:type="spellStart"/>
            <w:r w:rsidRPr="005A785D">
              <w:rPr>
                <w:i/>
                <w:color w:val="000000" w:themeColor="text1"/>
                <w:sz w:val="20"/>
                <w:szCs w:val="20"/>
              </w:rPr>
              <w:t>стратегічний</w:t>
            </w:r>
            <w:proofErr w:type="spellEnd"/>
            <w:r w:rsidRPr="005A785D">
              <w:rPr>
                <w:i/>
                <w:color w:val="000000" w:themeColor="text1"/>
                <w:sz w:val="20"/>
                <w:szCs w:val="20"/>
              </w:rPr>
              <w:t xml:space="preserve"> аудит </w:t>
            </w:r>
            <w:proofErr w:type="spellStart"/>
            <w:r w:rsidRPr="005A785D">
              <w:rPr>
                <w:i/>
                <w:color w:val="000000" w:themeColor="text1"/>
                <w:sz w:val="20"/>
                <w:szCs w:val="20"/>
              </w:rPr>
              <w:t>державної</w:t>
            </w:r>
            <w:proofErr w:type="spellEnd"/>
            <w:r w:rsidRPr="005A785D">
              <w:rPr>
                <w:i/>
                <w:color w:val="000000" w:themeColor="text1"/>
                <w:sz w:val="20"/>
                <w:szCs w:val="20"/>
              </w:rPr>
              <w:t xml:space="preserve"> </w:t>
            </w:r>
            <w:proofErr w:type="spellStart"/>
            <w:r w:rsidRPr="005A785D">
              <w:rPr>
                <w:i/>
                <w:color w:val="000000" w:themeColor="text1"/>
                <w:sz w:val="20"/>
                <w:szCs w:val="20"/>
              </w:rPr>
              <w:t>політики</w:t>
            </w:r>
            <w:proofErr w:type="spellEnd"/>
            <w:r w:rsidRPr="005A785D">
              <w:rPr>
                <w:i/>
                <w:color w:val="000000" w:themeColor="text1"/>
                <w:sz w:val="20"/>
                <w:szCs w:val="20"/>
              </w:rPr>
              <w:t xml:space="preserve"> в </w:t>
            </w:r>
            <w:proofErr w:type="spellStart"/>
            <w:r w:rsidRPr="005A785D">
              <w:rPr>
                <w:i/>
                <w:color w:val="000000" w:themeColor="text1"/>
                <w:sz w:val="20"/>
                <w:szCs w:val="20"/>
              </w:rPr>
              <w:t>сфері</w:t>
            </w:r>
            <w:proofErr w:type="spellEnd"/>
            <w:r w:rsidRPr="005A785D">
              <w:rPr>
                <w:i/>
                <w:color w:val="000000" w:themeColor="text1"/>
                <w:sz w:val="20"/>
                <w:szCs w:val="20"/>
              </w:rPr>
              <w:t xml:space="preserve"> </w:t>
            </w:r>
            <w:proofErr w:type="spellStart"/>
            <w:r w:rsidRPr="005A785D">
              <w:rPr>
                <w:i/>
                <w:color w:val="000000" w:themeColor="text1"/>
                <w:sz w:val="20"/>
                <w:szCs w:val="20"/>
              </w:rPr>
              <w:t>економічної</w:t>
            </w:r>
            <w:proofErr w:type="spellEnd"/>
            <w:r w:rsidRPr="005A785D">
              <w:rPr>
                <w:i/>
                <w:color w:val="000000" w:themeColor="text1"/>
                <w:sz w:val="20"/>
                <w:szCs w:val="20"/>
              </w:rPr>
              <w:t>/</w:t>
            </w:r>
            <w:proofErr w:type="spellStart"/>
            <w:r w:rsidRPr="005A785D">
              <w:rPr>
                <w:i/>
                <w:color w:val="000000" w:themeColor="text1"/>
                <w:sz w:val="20"/>
                <w:szCs w:val="20"/>
              </w:rPr>
              <w:t>фінансової</w:t>
            </w:r>
            <w:proofErr w:type="spellEnd"/>
            <w:r w:rsidRPr="005A785D">
              <w:rPr>
                <w:i/>
                <w:color w:val="000000" w:themeColor="text1"/>
                <w:sz w:val="20"/>
                <w:szCs w:val="20"/>
              </w:rPr>
              <w:t>/-</w:t>
            </w:r>
            <w:proofErr w:type="spellStart"/>
            <w:r w:rsidRPr="005A785D">
              <w:rPr>
                <w:i/>
                <w:color w:val="000000" w:themeColor="text1"/>
                <w:sz w:val="20"/>
                <w:szCs w:val="20"/>
              </w:rPr>
              <w:t>бюджетної</w:t>
            </w:r>
            <w:proofErr w:type="spellEnd"/>
            <w:r w:rsidRPr="005A785D">
              <w:rPr>
                <w:i/>
                <w:color w:val="000000" w:themeColor="text1"/>
                <w:sz w:val="20"/>
                <w:szCs w:val="20"/>
              </w:rPr>
              <w:t xml:space="preserve"> </w:t>
            </w:r>
            <w:proofErr w:type="spellStart"/>
            <w:r w:rsidRPr="005A785D">
              <w:rPr>
                <w:i/>
                <w:color w:val="000000" w:themeColor="text1"/>
                <w:sz w:val="20"/>
                <w:szCs w:val="20"/>
              </w:rPr>
              <w:t>безпеки</w:t>
            </w:r>
            <w:proofErr w:type="spellEnd"/>
            <w:r w:rsidRPr="005A785D">
              <w:rPr>
                <w:i/>
                <w:color w:val="000000" w:themeColor="text1"/>
                <w:sz w:val="20"/>
                <w:szCs w:val="20"/>
              </w:rPr>
              <w:t xml:space="preserve"> </w:t>
            </w:r>
          </w:p>
        </w:tc>
        <w:tc>
          <w:tcPr>
            <w:tcW w:w="1703" w:type="dxa"/>
          </w:tcPr>
          <w:p w14:paraId="58EB0515"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координація</w:t>
            </w:r>
            <w:proofErr w:type="spellEnd"/>
          </w:p>
        </w:tc>
        <w:tc>
          <w:tcPr>
            <w:tcW w:w="1267" w:type="dxa"/>
          </w:tcPr>
          <w:p w14:paraId="4B2EE84B"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Кабінет</w:t>
            </w:r>
            <w:proofErr w:type="spellEnd"/>
            <w:r w:rsidRPr="005A785D">
              <w:rPr>
                <w:color w:val="000000" w:themeColor="text1"/>
                <w:sz w:val="20"/>
                <w:szCs w:val="20"/>
              </w:rPr>
              <w:t xml:space="preserve"> </w:t>
            </w:r>
            <w:proofErr w:type="spellStart"/>
            <w:r w:rsidRPr="005A785D">
              <w:rPr>
                <w:color w:val="000000" w:themeColor="text1"/>
                <w:sz w:val="20"/>
                <w:szCs w:val="20"/>
              </w:rPr>
              <w:t>Міністрів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5EE874F3" w14:textId="77777777" w:rsidTr="00512281">
        <w:trPr>
          <w:trHeight w:val="939"/>
        </w:trPr>
        <w:tc>
          <w:tcPr>
            <w:tcW w:w="1271" w:type="dxa"/>
            <w:vMerge/>
          </w:tcPr>
          <w:p w14:paraId="4A7E5C53" w14:textId="77777777" w:rsidR="005A785D" w:rsidRPr="005A785D" w:rsidRDefault="005A785D" w:rsidP="005A785D">
            <w:pPr>
              <w:jc w:val="both"/>
              <w:rPr>
                <w:color w:val="000000" w:themeColor="text1"/>
                <w:sz w:val="20"/>
                <w:szCs w:val="20"/>
              </w:rPr>
            </w:pPr>
          </w:p>
        </w:tc>
        <w:tc>
          <w:tcPr>
            <w:tcW w:w="5103" w:type="dxa"/>
          </w:tcPr>
          <w:p w14:paraId="6CA8AE6C" w14:textId="77777777" w:rsidR="005A785D" w:rsidRPr="005A785D" w:rsidRDefault="005A785D" w:rsidP="005A785D">
            <w:pPr>
              <w:jc w:val="both"/>
              <w:rPr>
                <w:rFonts w:eastAsia="Times New Roman"/>
                <w:i/>
                <w:color w:val="000000" w:themeColor="text1"/>
                <w:sz w:val="20"/>
                <w:szCs w:val="20"/>
              </w:rPr>
            </w:pPr>
            <w:proofErr w:type="spellStart"/>
            <w:r w:rsidRPr="005A785D">
              <w:rPr>
                <w:rFonts w:eastAsia="Times New Roman"/>
                <w:i/>
                <w:color w:val="000000" w:themeColor="text1"/>
                <w:sz w:val="20"/>
                <w:szCs w:val="20"/>
              </w:rPr>
              <w:t>надання</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інформації</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щодо</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shd w:val="clear" w:color="auto" w:fill="FFFFFF"/>
              </w:rPr>
              <w:t>результатів</w:t>
            </w:r>
            <w:proofErr w:type="spellEnd"/>
            <w:r w:rsidRPr="005A785D">
              <w:rPr>
                <w:rFonts w:eastAsia="Times New Roman"/>
                <w:i/>
                <w:color w:val="000000" w:themeColor="text1"/>
                <w:sz w:val="20"/>
                <w:szCs w:val="20"/>
                <w:shd w:val="clear" w:color="auto" w:fill="FFFFFF"/>
              </w:rPr>
              <w:t xml:space="preserve"> страте-</w:t>
            </w:r>
            <w:proofErr w:type="spellStart"/>
            <w:r w:rsidRPr="005A785D">
              <w:rPr>
                <w:rFonts w:eastAsia="Times New Roman"/>
                <w:i/>
                <w:color w:val="000000" w:themeColor="text1"/>
                <w:sz w:val="20"/>
                <w:szCs w:val="20"/>
                <w:shd w:val="clear" w:color="auto" w:fill="FFFFFF"/>
              </w:rPr>
              <w:t>гічного</w:t>
            </w:r>
            <w:proofErr w:type="spellEnd"/>
            <w:r w:rsidRPr="005A785D">
              <w:rPr>
                <w:rFonts w:eastAsia="Times New Roman"/>
                <w:i/>
                <w:color w:val="000000" w:themeColor="text1"/>
                <w:sz w:val="20"/>
                <w:szCs w:val="20"/>
                <w:shd w:val="clear" w:color="auto" w:fill="FFFFFF"/>
              </w:rPr>
              <w:t xml:space="preserve"> аудиту </w:t>
            </w:r>
            <w:proofErr w:type="spellStart"/>
            <w:r w:rsidRPr="005A785D">
              <w:rPr>
                <w:rFonts w:eastAsia="Times New Roman"/>
                <w:i/>
                <w:color w:val="000000" w:themeColor="text1"/>
                <w:sz w:val="20"/>
                <w:szCs w:val="20"/>
                <w:shd w:val="clear" w:color="auto" w:fill="FFFFFF"/>
              </w:rPr>
              <w:t>державної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політики</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економічної</w:t>
            </w:r>
            <w:proofErr w:type="spellEnd"/>
            <w:r w:rsidRPr="005A785D">
              <w:rPr>
                <w:rFonts w:eastAsia="Times New Roman"/>
                <w:i/>
                <w:color w:val="000000" w:themeColor="text1"/>
                <w:sz w:val="20"/>
                <w:szCs w:val="20"/>
                <w:shd w:val="clear" w:color="auto" w:fill="FFFFFF"/>
              </w:rPr>
              <w:t>/</w:t>
            </w:r>
            <w:proofErr w:type="spellStart"/>
            <w:r w:rsidRPr="005A785D">
              <w:rPr>
                <w:rFonts w:eastAsia="Times New Roman"/>
                <w:i/>
                <w:color w:val="000000" w:themeColor="text1"/>
                <w:sz w:val="20"/>
                <w:szCs w:val="20"/>
                <w:shd w:val="clear" w:color="auto" w:fill="FFFFFF"/>
              </w:rPr>
              <w:t>фінансовою</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p>
        </w:tc>
        <w:tc>
          <w:tcPr>
            <w:tcW w:w="1703" w:type="dxa"/>
          </w:tcPr>
          <w:p w14:paraId="1E385002"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координація</w:t>
            </w:r>
            <w:proofErr w:type="spellEnd"/>
          </w:p>
        </w:tc>
        <w:tc>
          <w:tcPr>
            <w:tcW w:w="1267" w:type="dxa"/>
          </w:tcPr>
          <w:p w14:paraId="7162306B" w14:textId="77777777" w:rsidR="005A785D" w:rsidRPr="005A785D" w:rsidRDefault="005A785D" w:rsidP="005A785D">
            <w:pPr>
              <w:jc w:val="both"/>
              <w:rPr>
                <w:color w:val="000000" w:themeColor="text1"/>
                <w:spacing w:val="-24"/>
                <w:sz w:val="20"/>
                <w:szCs w:val="20"/>
              </w:rPr>
            </w:pPr>
            <w:r w:rsidRPr="005A785D">
              <w:rPr>
                <w:color w:val="000000" w:themeColor="text1"/>
                <w:spacing w:val="-24"/>
                <w:sz w:val="20"/>
                <w:szCs w:val="20"/>
              </w:rPr>
              <w:t xml:space="preserve">Рада </w:t>
            </w:r>
            <w:proofErr w:type="spellStart"/>
            <w:r w:rsidRPr="005A785D">
              <w:rPr>
                <w:color w:val="000000" w:themeColor="text1"/>
                <w:spacing w:val="-24"/>
                <w:sz w:val="20"/>
                <w:szCs w:val="20"/>
              </w:rPr>
              <w:t>націо-нальної</w:t>
            </w:r>
            <w:proofErr w:type="spellEnd"/>
            <w:r w:rsidRPr="005A785D">
              <w:rPr>
                <w:color w:val="000000" w:themeColor="text1"/>
                <w:spacing w:val="-24"/>
                <w:sz w:val="20"/>
                <w:szCs w:val="20"/>
              </w:rPr>
              <w:t xml:space="preserve"> без-пеки </w:t>
            </w:r>
            <w:proofErr w:type="spellStart"/>
            <w:r w:rsidRPr="005A785D">
              <w:rPr>
                <w:color w:val="000000" w:themeColor="text1"/>
                <w:spacing w:val="-24"/>
                <w:sz w:val="20"/>
                <w:szCs w:val="20"/>
              </w:rPr>
              <w:t>оборо</w:t>
            </w:r>
            <w:proofErr w:type="spellEnd"/>
            <w:r w:rsidRPr="005A785D">
              <w:rPr>
                <w:color w:val="000000" w:themeColor="text1"/>
                <w:spacing w:val="-24"/>
                <w:sz w:val="20"/>
                <w:szCs w:val="20"/>
              </w:rPr>
              <w:t xml:space="preserve">-ни </w:t>
            </w:r>
            <w:proofErr w:type="spellStart"/>
            <w:r w:rsidRPr="005A785D">
              <w:rPr>
                <w:color w:val="000000" w:themeColor="text1"/>
                <w:spacing w:val="-24"/>
                <w:sz w:val="20"/>
                <w:szCs w:val="20"/>
              </w:rPr>
              <w:t>України</w:t>
            </w:r>
            <w:proofErr w:type="spellEnd"/>
          </w:p>
        </w:tc>
      </w:tr>
      <w:tr w:rsidR="005A785D" w:rsidRPr="005A785D" w14:paraId="03727F9D" w14:textId="77777777" w:rsidTr="008E3A86">
        <w:trPr>
          <w:trHeight w:val="710"/>
        </w:trPr>
        <w:tc>
          <w:tcPr>
            <w:tcW w:w="1271" w:type="dxa"/>
            <w:vMerge/>
          </w:tcPr>
          <w:p w14:paraId="16DB86B1" w14:textId="77777777" w:rsidR="005A785D" w:rsidRPr="005A785D" w:rsidRDefault="005A785D" w:rsidP="005A785D">
            <w:pPr>
              <w:jc w:val="both"/>
              <w:rPr>
                <w:color w:val="000000" w:themeColor="text1"/>
                <w:sz w:val="20"/>
                <w:szCs w:val="20"/>
              </w:rPr>
            </w:pPr>
          </w:p>
        </w:tc>
        <w:tc>
          <w:tcPr>
            <w:tcW w:w="5103" w:type="dxa"/>
          </w:tcPr>
          <w:p w14:paraId="7ECAE3CD" w14:textId="77777777" w:rsidR="005A785D" w:rsidRPr="005A785D" w:rsidRDefault="005A785D" w:rsidP="005A785D">
            <w:pPr>
              <w:jc w:val="both"/>
              <w:rPr>
                <w:rFonts w:eastAsia="Times New Roman"/>
                <w:i/>
                <w:color w:val="000000" w:themeColor="text1"/>
                <w:sz w:val="20"/>
                <w:szCs w:val="20"/>
              </w:rPr>
            </w:pPr>
            <w:proofErr w:type="spellStart"/>
            <w:r w:rsidRPr="005A785D">
              <w:rPr>
                <w:rFonts w:eastAsia="Times New Roman"/>
                <w:i/>
                <w:color w:val="000000" w:themeColor="text1"/>
                <w:sz w:val="20"/>
                <w:szCs w:val="20"/>
              </w:rPr>
              <w:t>надання</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інформації</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щодо</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shd w:val="clear" w:color="auto" w:fill="FFFFFF"/>
              </w:rPr>
              <w:t>результатів</w:t>
            </w:r>
            <w:proofErr w:type="spellEnd"/>
            <w:r w:rsidRPr="005A785D">
              <w:rPr>
                <w:rFonts w:eastAsia="Times New Roman"/>
                <w:i/>
                <w:color w:val="000000" w:themeColor="text1"/>
                <w:sz w:val="20"/>
                <w:szCs w:val="20"/>
                <w:shd w:val="clear" w:color="auto" w:fill="FFFFFF"/>
              </w:rPr>
              <w:t xml:space="preserve"> страте-</w:t>
            </w:r>
            <w:proofErr w:type="spellStart"/>
            <w:r w:rsidRPr="005A785D">
              <w:rPr>
                <w:rFonts w:eastAsia="Times New Roman"/>
                <w:i/>
                <w:color w:val="000000" w:themeColor="text1"/>
                <w:sz w:val="20"/>
                <w:szCs w:val="20"/>
                <w:shd w:val="clear" w:color="auto" w:fill="FFFFFF"/>
              </w:rPr>
              <w:t>гічного</w:t>
            </w:r>
            <w:proofErr w:type="spellEnd"/>
            <w:r w:rsidRPr="005A785D">
              <w:rPr>
                <w:rFonts w:eastAsia="Times New Roman"/>
                <w:i/>
                <w:color w:val="000000" w:themeColor="text1"/>
                <w:sz w:val="20"/>
                <w:szCs w:val="20"/>
                <w:shd w:val="clear" w:color="auto" w:fill="FFFFFF"/>
              </w:rPr>
              <w:t xml:space="preserve"> аудиту </w:t>
            </w:r>
            <w:proofErr w:type="spellStart"/>
            <w:r w:rsidRPr="005A785D">
              <w:rPr>
                <w:rFonts w:eastAsia="Times New Roman"/>
                <w:i/>
                <w:color w:val="000000" w:themeColor="text1"/>
                <w:sz w:val="20"/>
                <w:szCs w:val="20"/>
                <w:shd w:val="clear" w:color="auto" w:fill="FFFFFF"/>
              </w:rPr>
              <w:t>державної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політики</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економічної</w:t>
            </w:r>
            <w:proofErr w:type="spellEnd"/>
            <w:r w:rsidRPr="005A785D">
              <w:rPr>
                <w:rFonts w:eastAsia="Times New Roman"/>
                <w:i/>
                <w:color w:val="000000" w:themeColor="text1"/>
                <w:sz w:val="20"/>
                <w:szCs w:val="20"/>
                <w:shd w:val="clear" w:color="auto" w:fill="FFFFFF"/>
              </w:rPr>
              <w:t>/</w:t>
            </w:r>
            <w:proofErr w:type="spellStart"/>
            <w:r w:rsidRPr="005A785D">
              <w:rPr>
                <w:rFonts w:eastAsia="Times New Roman"/>
                <w:i/>
                <w:color w:val="000000" w:themeColor="text1"/>
                <w:sz w:val="20"/>
                <w:szCs w:val="20"/>
                <w:shd w:val="clear" w:color="auto" w:fill="FFFFFF"/>
              </w:rPr>
              <w:t>фінансовою</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p>
        </w:tc>
        <w:tc>
          <w:tcPr>
            <w:tcW w:w="1703" w:type="dxa"/>
          </w:tcPr>
          <w:p w14:paraId="489235D2"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координація</w:t>
            </w:r>
            <w:proofErr w:type="spellEnd"/>
          </w:p>
        </w:tc>
        <w:tc>
          <w:tcPr>
            <w:tcW w:w="1267" w:type="dxa"/>
          </w:tcPr>
          <w:p w14:paraId="2C2786FE" w14:textId="77777777" w:rsidR="005A785D" w:rsidRPr="005A785D" w:rsidRDefault="005A785D" w:rsidP="005A785D">
            <w:pPr>
              <w:jc w:val="both"/>
              <w:rPr>
                <w:color w:val="000000" w:themeColor="text1"/>
                <w:sz w:val="20"/>
                <w:szCs w:val="20"/>
              </w:rPr>
            </w:pPr>
            <w:r w:rsidRPr="005A785D">
              <w:rPr>
                <w:color w:val="000000" w:themeColor="text1"/>
                <w:sz w:val="20"/>
                <w:szCs w:val="20"/>
              </w:rPr>
              <w:t xml:space="preserve">Служба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p>
        </w:tc>
      </w:tr>
      <w:tr w:rsidR="005A785D" w:rsidRPr="005A785D" w14:paraId="7C3E9D71" w14:textId="77777777" w:rsidTr="00512281">
        <w:tc>
          <w:tcPr>
            <w:tcW w:w="1271" w:type="dxa"/>
            <w:vMerge/>
          </w:tcPr>
          <w:p w14:paraId="5A966C7F" w14:textId="77777777" w:rsidR="005A785D" w:rsidRPr="005A785D" w:rsidRDefault="005A785D" w:rsidP="005A785D">
            <w:pPr>
              <w:jc w:val="both"/>
              <w:rPr>
                <w:color w:val="000000" w:themeColor="text1"/>
                <w:sz w:val="20"/>
                <w:szCs w:val="20"/>
              </w:rPr>
            </w:pPr>
          </w:p>
        </w:tc>
        <w:tc>
          <w:tcPr>
            <w:tcW w:w="5103" w:type="dxa"/>
          </w:tcPr>
          <w:p w14:paraId="57CD2265" w14:textId="77777777" w:rsidR="005A785D" w:rsidRPr="005A785D" w:rsidRDefault="005A785D" w:rsidP="005A785D">
            <w:pPr>
              <w:jc w:val="both"/>
              <w:rPr>
                <w:rFonts w:eastAsia="Times New Roman"/>
                <w:i/>
                <w:color w:val="000000" w:themeColor="text1"/>
                <w:sz w:val="20"/>
                <w:szCs w:val="20"/>
                <w:shd w:val="clear" w:color="auto" w:fill="FFFFFF"/>
              </w:rPr>
            </w:pPr>
            <w:proofErr w:type="spellStart"/>
            <w:r w:rsidRPr="005A785D">
              <w:rPr>
                <w:rFonts w:eastAsia="Times New Roman"/>
                <w:i/>
                <w:color w:val="000000" w:themeColor="text1"/>
                <w:sz w:val="20"/>
                <w:szCs w:val="20"/>
              </w:rPr>
              <w:t>надання</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інформації</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rPr>
              <w:t>щодо</w:t>
            </w:r>
            <w:proofErr w:type="spellEnd"/>
            <w:r w:rsidRPr="005A785D">
              <w:rPr>
                <w:rFonts w:eastAsia="Times New Roman"/>
                <w:i/>
                <w:color w:val="000000" w:themeColor="text1"/>
                <w:sz w:val="20"/>
                <w:szCs w:val="20"/>
              </w:rPr>
              <w:t xml:space="preserve"> </w:t>
            </w:r>
            <w:proofErr w:type="spellStart"/>
            <w:r w:rsidRPr="005A785D">
              <w:rPr>
                <w:rFonts w:eastAsia="Times New Roman"/>
                <w:i/>
                <w:color w:val="000000" w:themeColor="text1"/>
                <w:sz w:val="20"/>
                <w:szCs w:val="20"/>
                <w:shd w:val="clear" w:color="auto" w:fill="FFFFFF"/>
              </w:rPr>
              <w:t>результатів</w:t>
            </w:r>
            <w:proofErr w:type="spellEnd"/>
            <w:r w:rsidRPr="005A785D">
              <w:rPr>
                <w:rFonts w:eastAsia="Times New Roman"/>
                <w:i/>
                <w:color w:val="000000" w:themeColor="text1"/>
                <w:sz w:val="20"/>
                <w:szCs w:val="20"/>
                <w:shd w:val="clear" w:color="auto" w:fill="FFFFFF"/>
              </w:rPr>
              <w:t xml:space="preserve"> страте-</w:t>
            </w:r>
            <w:proofErr w:type="spellStart"/>
            <w:r w:rsidRPr="005A785D">
              <w:rPr>
                <w:rFonts w:eastAsia="Times New Roman"/>
                <w:i/>
                <w:color w:val="000000" w:themeColor="text1"/>
                <w:sz w:val="20"/>
                <w:szCs w:val="20"/>
                <w:shd w:val="clear" w:color="auto" w:fill="FFFFFF"/>
              </w:rPr>
              <w:t>гічного</w:t>
            </w:r>
            <w:proofErr w:type="spellEnd"/>
            <w:r w:rsidRPr="005A785D">
              <w:rPr>
                <w:rFonts w:eastAsia="Times New Roman"/>
                <w:i/>
                <w:color w:val="000000" w:themeColor="text1"/>
                <w:sz w:val="20"/>
                <w:szCs w:val="20"/>
                <w:shd w:val="clear" w:color="auto" w:fill="FFFFFF"/>
              </w:rPr>
              <w:t xml:space="preserve"> аудиту </w:t>
            </w:r>
            <w:proofErr w:type="spellStart"/>
            <w:r w:rsidRPr="005A785D">
              <w:rPr>
                <w:rFonts w:eastAsia="Times New Roman"/>
                <w:i/>
                <w:color w:val="000000" w:themeColor="text1"/>
                <w:sz w:val="20"/>
                <w:szCs w:val="20"/>
                <w:shd w:val="clear" w:color="auto" w:fill="FFFFFF"/>
              </w:rPr>
              <w:t>державної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політики</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розвитку</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економічної</w:t>
            </w:r>
            <w:proofErr w:type="spellEnd"/>
            <w:r w:rsidRPr="005A785D">
              <w:rPr>
                <w:rFonts w:eastAsia="Times New Roman"/>
                <w:i/>
                <w:color w:val="000000" w:themeColor="text1"/>
                <w:sz w:val="20"/>
                <w:szCs w:val="20"/>
                <w:shd w:val="clear" w:color="auto" w:fill="FFFFFF"/>
              </w:rPr>
              <w:t>/</w:t>
            </w:r>
            <w:proofErr w:type="spellStart"/>
            <w:r w:rsidRPr="005A785D">
              <w:rPr>
                <w:rFonts w:eastAsia="Times New Roman"/>
                <w:i/>
                <w:color w:val="000000" w:themeColor="text1"/>
                <w:sz w:val="20"/>
                <w:szCs w:val="20"/>
                <w:shd w:val="clear" w:color="auto" w:fill="FFFFFF"/>
              </w:rPr>
              <w:t>фінансовою</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бюджетної</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безпеки</w:t>
            </w:r>
            <w:proofErr w:type="spellEnd"/>
          </w:p>
        </w:tc>
        <w:tc>
          <w:tcPr>
            <w:tcW w:w="1703" w:type="dxa"/>
          </w:tcPr>
          <w:p w14:paraId="73AD69DC" w14:textId="77777777" w:rsidR="005A785D" w:rsidRPr="005A785D" w:rsidRDefault="005A785D" w:rsidP="005A785D">
            <w:pPr>
              <w:jc w:val="center"/>
              <w:rPr>
                <w:i/>
                <w:color w:val="000000" w:themeColor="text1"/>
                <w:sz w:val="20"/>
                <w:szCs w:val="20"/>
              </w:rPr>
            </w:pPr>
            <w:proofErr w:type="spellStart"/>
            <w:r w:rsidRPr="005A785D">
              <w:rPr>
                <w:i/>
                <w:color w:val="000000" w:themeColor="text1"/>
                <w:sz w:val="20"/>
                <w:szCs w:val="20"/>
              </w:rPr>
              <w:t>координація</w:t>
            </w:r>
            <w:proofErr w:type="spellEnd"/>
          </w:p>
        </w:tc>
        <w:tc>
          <w:tcPr>
            <w:tcW w:w="1267" w:type="dxa"/>
          </w:tcPr>
          <w:p w14:paraId="5EC30FB6" w14:textId="77777777" w:rsidR="005A785D" w:rsidRPr="005A785D" w:rsidRDefault="005A785D" w:rsidP="005A785D">
            <w:pPr>
              <w:jc w:val="both"/>
              <w:rPr>
                <w:color w:val="000000" w:themeColor="text1"/>
                <w:spacing w:val="-20"/>
                <w:sz w:val="20"/>
                <w:szCs w:val="20"/>
              </w:rPr>
            </w:pPr>
            <w:r w:rsidRPr="005A785D">
              <w:rPr>
                <w:color w:val="000000" w:themeColor="text1"/>
                <w:spacing w:val="-20"/>
                <w:sz w:val="20"/>
                <w:szCs w:val="20"/>
              </w:rPr>
              <w:t xml:space="preserve">Бюро </w:t>
            </w:r>
            <w:proofErr w:type="spellStart"/>
            <w:r w:rsidRPr="005A785D">
              <w:rPr>
                <w:color w:val="000000" w:themeColor="text1"/>
                <w:spacing w:val="-20"/>
                <w:sz w:val="20"/>
                <w:szCs w:val="20"/>
              </w:rPr>
              <w:t>еко-номічної</w:t>
            </w:r>
            <w:proofErr w:type="spellEnd"/>
            <w:r w:rsidRPr="005A785D">
              <w:rPr>
                <w:color w:val="000000" w:themeColor="text1"/>
                <w:spacing w:val="-20"/>
                <w:sz w:val="20"/>
                <w:szCs w:val="20"/>
              </w:rPr>
              <w:t xml:space="preserve"> </w:t>
            </w:r>
            <w:proofErr w:type="spellStart"/>
            <w:r w:rsidRPr="005A785D">
              <w:rPr>
                <w:color w:val="000000" w:themeColor="text1"/>
                <w:spacing w:val="-20"/>
                <w:sz w:val="20"/>
                <w:szCs w:val="20"/>
              </w:rPr>
              <w:t>безпеки</w:t>
            </w:r>
            <w:proofErr w:type="spellEnd"/>
            <w:r w:rsidRPr="005A785D">
              <w:rPr>
                <w:color w:val="000000" w:themeColor="text1"/>
                <w:spacing w:val="-20"/>
                <w:sz w:val="20"/>
                <w:szCs w:val="20"/>
              </w:rPr>
              <w:t xml:space="preserve"> </w:t>
            </w:r>
            <w:proofErr w:type="spellStart"/>
            <w:r w:rsidRPr="005A785D">
              <w:rPr>
                <w:color w:val="000000" w:themeColor="text1"/>
                <w:spacing w:val="-20"/>
                <w:sz w:val="20"/>
                <w:szCs w:val="20"/>
              </w:rPr>
              <w:t>України</w:t>
            </w:r>
            <w:proofErr w:type="spellEnd"/>
          </w:p>
        </w:tc>
      </w:tr>
    </w:tbl>
    <w:p w14:paraId="51C1B914"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p>
    <w:p w14:paraId="0FE61E84"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Аналіз сукупно наведених позицій в сегменті управлінських зв’язків державного управління бюджетною безпекою свідчить про: невизначеність більшості з них; тлумачення їх з позиції субпідрядності; наявність слабких сторін, зокрема в частині реалізації контрольної функції. Запропоноване суб’єктне розширення таких зв’язків сприятиме побудові дійсно функціональної системи державного управління бюджетною безпекою. На підставі вищевказаного, ієрархічно-субординаційний механізм державного управління бюджетною безпекою набуває такого вигляду (рис.....).</w:t>
      </w:r>
    </w:p>
    <w:p w14:paraId="0A2D7729"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Щодо компонентів канви ієрархічно-координаційного механізму, окремі з них вбачаються наступними:</w:t>
      </w:r>
    </w:p>
    <w:p w14:paraId="0D412522"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Мета – формування управлінських </w:t>
      </w:r>
      <w:proofErr w:type="spellStart"/>
      <w:r w:rsidRPr="005A785D">
        <w:rPr>
          <w:rFonts w:eastAsia="Times New Roman"/>
          <w:color w:val="000000" w:themeColor="text1"/>
          <w:shd w:val="clear" w:color="auto" w:fill="FFFFFF"/>
        </w:rPr>
        <w:t>зв’язків</w:t>
      </w:r>
      <w:proofErr w:type="spellEnd"/>
      <w:r w:rsidRPr="005A785D">
        <w:rPr>
          <w:rFonts w:eastAsia="Times New Roman"/>
          <w:color w:val="000000" w:themeColor="text1"/>
          <w:shd w:val="clear" w:color="auto" w:fill="FFFFFF"/>
        </w:rPr>
        <w:t xml:space="preserve"> між суб’єктами державного управління бюджетною безпекою задля забезпечення його здійснення;</w:t>
      </w:r>
    </w:p>
    <w:p w14:paraId="173A3689"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Принципи [99, 124, 190, 292 - 397]: ієрархії, раціональності, взаємозв’язку, одночасності, узгодженості, збалансованості, рівноваги, єдності, резервування, надійності, чіткості, оперативності, реагування, демократичності, публічності;</w:t>
      </w:r>
    </w:p>
    <w:p w14:paraId="2F4AED8D"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Функція – організаційна; </w:t>
      </w:r>
    </w:p>
    <w:p w14:paraId="68881482"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Методи – адміністративні;</w:t>
      </w:r>
    </w:p>
    <w:p w14:paraId="4787BAB5"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Способи, заходи [397]: візування та інші методи контролю, вертикальний розподіл задач, створення комісій та комітетів, горизонтальні наради, поширення інформації, переговори, спостереження, розробка правил, процедур, графіків, норм, планів, регламентів тощо, синхронізація дій у часі тощо; </w:t>
      </w:r>
    </w:p>
    <w:p w14:paraId="3D1298C8"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Технології – інформаційно-аналітичні та організаційні;</w:t>
      </w:r>
    </w:p>
    <w:p w14:paraId="0D7C0122"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Нормативне забезпечення – перераховані вище нормативні акти;</w:t>
      </w:r>
    </w:p>
    <w:p w14:paraId="69442BF9"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Запровадження сформованого механізму сприятиме розбудові та наступному упорядкуванню управлінських зв’язків в межах державного управління бюджетною безпекою.</w:t>
      </w:r>
    </w:p>
    <w:p w14:paraId="0478A385" w14:textId="77777777" w:rsidR="005A785D" w:rsidRDefault="005A785D" w:rsidP="005A785D">
      <w:pPr>
        <w:spacing w:line="240" w:lineRule="auto"/>
        <w:ind w:firstLine="851"/>
        <w:jc w:val="both"/>
        <w:rPr>
          <w:rFonts w:eastAsia="Times New Roman"/>
          <w:color w:val="000000" w:themeColor="text1"/>
          <w:sz w:val="24"/>
          <w:szCs w:val="24"/>
          <w:shd w:val="clear" w:color="auto" w:fill="FFFFFF"/>
        </w:rPr>
      </w:pPr>
    </w:p>
    <w:p w14:paraId="7757D941" w14:textId="77777777" w:rsidR="008E3A86" w:rsidRPr="005A785D" w:rsidRDefault="008E3A86" w:rsidP="005A785D">
      <w:pPr>
        <w:spacing w:line="240" w:lineRule="auto"/>
        <w:ind w:firstLine="851"/>
        <w:jc w:val="both"/>
        <w:rPr>
          <w:rFonts w:eastAsia="Times New Roman"/>
          <w:color w:val="000000" w:themeColor="text1"/>
          <w:sz w:val="24"/>
          <w:szCs w:val="24"/>
          <w:shd w:val="clear" w:color="auto" w:fill="FFFFFF"/>
        </w:rPr>
        <w:sectPr w:rsidR="008E3A86" w:rsidRPr="005A785D" w:rsidSect="00146A38">
          <w:pgSz w:w="11906" w:h="16838"/>
          <w:pgMar w:top="1134" w:right="851" w:bottom="1134" w:left="1701" w:header="709" w:footer="709" w:gutter="0"/>
          <w:cols w:space="708"/>
          <w:docGrid w:linePitch="360"/>
        </w:sectPr>
      </w:pPr>
    </w:p>
    <w:p w14:paraId="00367EBD"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sectPr w:rsidR="005A785D" w:rsidRPr="005A785D" w:rsidSect="007B4D49">
          <w:type w:val="continuous"/>
          <w:pgSz w:w="11906" w:h="16838"/>
          <w:pgMar w:top="1134" w:right="851" w:bottom="1134" w:left="1701" w:header="709" w:footer="709" w:gutter="0"/>
          <w:cols w:space="708"/>
          <w:docGrid w:linePitch="360"/>
        </w:sectPr>
      </w:pPr>
    </w:p>
    <w:p w14:paraId="45A8D055"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noProof/>
          <w:color w:val="000000" w:themeColor="text1"/>
          <w:sz w:val="24"/>
          <w:szCs w:val="24"/>
          <w:lang w:val="ru-RU"/>
        </w:rPr>
        <w:lastRenderedPageBreak/>
        <mc:AlternateContent>
          <mc:Choice Requires="wpg">
            <w:drawing>
              <wp:anchor distT="0" distB="0" distL="114300" distR="114300" simplePos="0" relativeHeight="251663360" behindDoc="0" locked="0" layoutInCell="1" allowOverlap="1" wp14:anchorId="6262F2E1" wp14:editId="090C85FF">
                <wp:simplePos x="0" y="0"/>
                <wp:positionH relativeFrom="column">
                  <wp:posOffset>246380</wp:posOffset>
                </wp:positionH>
                <wp:positionV relativeFrom="paragraph">
                  <wp:posOffset>255905</wp:posOffset>
                </wp:positionV>
                <wp:extent cx="8573135" cy="5032375"/>
                <wp:effectExtent l="0" t="0" r="37465" b="22225"/>
                <wp:wrapThrough wrapText="bothSides">
                  <wp:wrapPolygon edited="0">
                    <wp:start x="0" y="0"/>
                    <wp:lineTo x="0" y="3489"/>
                    <wp:lineTo x="2048" y="3489"/>
                    <wp:lineTo x="1984" y="5233"/>
                    <wp:lineTo x="0" y="6105"/>
                    <wp:lineTo x="0" y="12210"/>
                    <wp:lineTo x="960" y="12210"/>
                    <wp:lineTo x="576" y="12865"/>
                    <wp:lineTo x="1280" y="13955"/>
                    <wp:lineTo x="2048" y="13955"/>
                    <wp:lineTo x="0" y="15699"/>
                    <wp:lineTo x="0" y="20823"/>
                    <wp:lineTo x="4480" y="20932"/>
                    <wp:lineTo x="4480" y="21586"/>
                    <wp:lineTo x="16255" y="21586"/>
                    <wp:lineTo x="16255" y="20932"/>
                    <wp:lineTo x="21630" y="20823"/>
                    <wp:lineTo x="21630" y="109"/>
                    <wp:lineTo x="21566" y="0"/>
                    <wp:lineTo x="0" y="0"/>
                  </wp:wrapPolygon>
                </wp:wrapThrough>
                <wp:docPr id="360" name="Группа 360"/>
                <wp:cNvGraphicFramePr/>
                <a:graphic xmlns:a="http://schemas.openxmlformats.org/drawingml/2006/main">
                  <a:graphicData uri="http://schemas.microsoft.com/office/word/2010/wordprocessingGroup">
                    <wpg:wgp>
                      <wpg:cNvGrpSpPr/>
                      <wpg:grpSpPr>
                        <a:xfrm>
                          <a:off x="0" y="0"/>
                          <a:ext cx="8573135" cy="5032375"/>
                          <a:chOff x="0" y="0"/>
                          <a:chExt cx="8573316" cy="5032466"/>
                        </a:xfrm>
                      </wpg:grpSpPr>
                      <wpg:grpSp>
                        <wpg:cNvPr id="358" name="Группа 358"/>
                        <wpg:cNvGrpSpPr/>
                        <wpg:grpSpPr>
                          <a:xfrm>
                            <a:off x="0" y="0"/>
                            <a:ext cx="8573316" cy="4813663"/>
                            <a:chOff x="0" y="0"/>
                            <a:chExt cx="8573316" cy="4813663"/>
                          </a:xfrm>
                        </wpg:grpSpPr>
                        <wps:wsp>
                          <wps:cNvPr id="1" name="Скругленный прямоугольник 1"/>
                          <wps:cNvSpPr/>
                          <wps:spPr>
                            <a:xfrm>
                              <a:off x="2286000" y="535577"/>
                              <a:ext cx="1815465" cy="455930"/>
                            </a:xfrm>
                            <a:prstGeom prst="roundRect">
                              <a:avLst/>
                            </a:prstGeom>
                          </wps:spPr>
                          <wps:style>
                            <a:lnRef idx="2">
                              <a:schemeClr val="dk1"/>
                            </a:lnRef>
                            <a:fillRef idx="1">
                              <a:schemeClr val="lt1"/>
                            </a:fillRef>
                            <a:effectRef idx="0">
                              <a:schemeClr val="dk1"/>
                            </a:effectRef>
                            <a:fontRef idx="minor">
                              <a:schemeClr val="dk1"/>
                            </a:fontRef>
                          </wps:style>
                          <wps:txbx>
                            <w:txbxContent>
                              <w:p w14:paraId="1AFB6497" w14:textId="77777777" w:rsidR="005A785D" w:rsidRDefault="005A785D" w:rsidP="005A785D">
                                <w:pPr>
                                  <w:jc w:val="center"/>
                                </w:pPr>
                                <w:r>
                                  <w:t>Президент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4" name="Группа 364"/>
                          <wpg:cNvGrpSpPr/>
                          <wpg:grpSpPr>
                            <a:xfrm>
                              <a:off x="117566" y="195943"/>
                              <a:ext cx="8339455" cy="4338955"/>
                              <a:chOff x="0" y="0"/>
                              <a:chExt cx="9039497" cy="5372100"/>
                            </a:xfrm>
                          </wpg:grpSpPr>
                          <wps:wsp>
                            <wps:cNvPr id="2" name="Скругленный прямоугольник 2"/>
                            <wps:cNvSpPr/>
                            <wps:spPr>
                              <a:xfrm>
                                <a:off x="0" y="1476103"/>
                                <a:ext cx="1834515" cy="577215"/>
                              </a:xfrm>
                              <a:prstGeom prst="roundRect">
                                <a:avLst/>
                              </a:prstGeom>
                            </wps:spPr>
                            <wps:style>
                              <a:lnRef idx="2">
                                <a:schemeClr val="dk1"/>
                              </a:lnRef>
                              <a:fillRef idx="1">
                                <a:schemeClr val="lt1"/>
                              </a:fillRef>
                              <a:effectRef idx="0">
                                <a:schemeClr val="dk1"/>
                              </a:effectRef>
                              <a:fontRef idx="minor">
                                <a:schemeClr val="dk1"/>
                              </a:fontRef>
                            </wps:style>
                            <wps:txbx>
                              <w:txbxContent>
                                <w:p w14:paraId="1A127140" w14:textId="77777777" w:rsidR="005A785D" w:rsidRDefault="005A785D" w:rsidP="005A785D">
                                  <w:pPr>
                                    <w:jc w:val="center"/>
                                  </w:pPr>
                                  <w:r>
                                    <w:t>ВРУ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Скругленный прямоугольник 3"/>
                            <wps:cNvSpPr/>
                            <wps:spPr>
                              <a:xfrm>
                                <a:off x="6061166" y="1476103"/>
                                <a:ext cx="2513965" cy="577215"/>
                              </a:xfrm>
                              <a:prstGeom prst="roundRect">
                                <a:avLst/>
                              </a:prstGeom>
                            </wps:spPr>
                            <wps:style>
                              <a:lnRef idx="2">
                                <a:schemeClr val="dk1"/>
                              </a:lnRef>
                              <a:fillRef idx="1">
                                <a:schemeClr val="lt1"/>
                              </a:fillRef>
                              <a:effectRef idx="0">
                                <a:schemeClr val="dk1"/>
                              </a:effectRef>
                              <a:fontRef idx="minor">
                                <a:schemeClr val="dk1"/>
                              </a:fontRef>
                            </wps:style>
                            <wps:txbx>
                              <w:txbxContent>
                                <w:p w14:paraId="2980C593" w14:textId="77777777" w:rsidR="005A785D" w:rsidRDefault="005A785D" w:rsidP="005A785D">
                                  <w:pPr>
                                    <w:jc w:val="center"/>
                                  </w:pPr>
                                  <w:r>
                                    <w:t>КМУ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2181497" y="1476103"/>
                                <a:ext cx="914400" cy="563880"/>
                              </a:xfrm>
                              <a:prstGeom prst="rect">
                                <a:avLst/>
                              </a:prstGeom>
                            </wps:spPr>
                            <wps:style>
                              <a:lnRef idx="2">
                                <a:schemeClr val="dk1"/>
                              </a:lnRef>
                              <a:fillRef idx="1">
                                <a:schemeClr val="lt1"/>
                              </a:fillRef>
                              <a:effectRef idx="0">
                                <a:schemeClr val="dk1"/>
                              </a:effectRef>
                              <a:fontRef idx="minor">
                                <a:schemeClr val="dk1"/>
                              </a:fontRef>
                            </wps:style>
                            <wps:txbx>
                              <w:txbxContent>
                                <w:p w14:paraId="45F2EEDC" w14:textId="77777777" w:rsidR="005A785D" w:rsidRDefault="005A785D" w:rsidP="005A785D">
                                  <w:pPr>
                                    <w:jc w:val="center"/>
                                  </w:pPr>
                                  <w:r>
                                    <w:t>РНБОУ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3553097" y="1476103"/>
                                <a:ext cx="914400" cy="577215"/>
                              </a:xfrm>
                              <a:prstGeom prst="rect">
                                <a:avLst/>
                              </a:prstGeom>
                            </wps:spPr>
                            <wps:style>
                              <a:lnRef idx="2">
                                <a:schemeClr val="dk1"/>
                              </a:lnRef>
                              <a:fillRef idx="1">
                                <a:schemeClr val="lt1"/>
                              </a:fillRef>
                              <a:effectRef idx="0">
                                <a:schemeClr val="dk1"/>
                              </a:effectRef>
                              <a:fontRef idx="minor">
                                <a:schemeClr val="dk1"/>
                              </a:fontRef>
                            </wps:style>
                            <wps:txbx>
                              <w:txbxContent>
                                <w:p w14:paraId="2058E93A" w14:textId="77777777" w:rsidR="005A785D" w:rsidRDefault="005A785D" w:rsidP="005A785D">
                                  <w:pPr>
                                    <w:jc w:val="center"/>
                                  </w:pPr>
                                  <w:r>
                                    <w:t>СБУ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7772400" y="3997235"/>
                                <a:ext cx="914400" cy="563880"/>
                              </a:xfrm>
                              <a:prstGeom prst="rect">
                                <a:avLst/>
                              </a:prstGeom>
                            </wps:spPr>
                            <wps:style>
                              <a:lnRef idx="2">
                                <a:schemeClr val="dk1"/>
                              </a:lnRef>
                              <a:fillRef idx="1">
                                <a:schemeClr val="lt1"/>
                              </a:fillRef>
                              <a:effectRef idx="0">
                                <a:schemeClr val="dk1"/>
                              </a:effectRef>
                              <a:fontRef idx="minor">
                                <a:schemeClr val="dk1"/>
                              </a:fontRef>
                            </wps:style>
                            <wps:txbx>
                              <w:txbxContent>
                                <w:p w14:paraId="0413BDAD" w14:textId="77777777" w:rsidR="005A785D" w:rsidRDefault="005A785D" w:rsidP="005A785D">
                                  <w:pPr>
                                    <w:jc w:val="center"/>
                                  </w:pPr>
                                  <w:r>
                                    <w:t>ДАСУ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6061166" y="2625635"/>
                                <a:ext cx="914400" cy="684530"/>
                              </a:xfrm>
                              <a:prstGeom prst="rect">
                                <a:avLst/>
                              </a:prstGeom>
                            </wps:spPr>
                            <wps:style>
                              <a:lnRef idx="2">
                                <a:schemeClr val="dk1"/>
                              </a:lnRef>
                              <a:fillRef idx="1">
                                <a:schemeClr val="lt1"/>
                              </a:fillRef>
                              <a:effectRef idx="0">
                                <a:schemeClr val="dk1"/>
                              </a:effectRef>
                              <a:fontRef idx="minor">
                                <a:schemeClr val="dk1"/>
                              </a:fontRef>
                            </wps:style>
                            <wps:txbx>
                              <w:txbxContent>
                                <w:p w14:paraId="7C686CA4" w14:textId="77777777" w:rsidR="005A785D" w:rsidRDefault="005A785D" w:rsidP="005A785D">
                                  <w:pPr>
                                    <w:jc w:val="center"/>
                                  </w:pPr>
                                  <w:r>
                                    <w:t>БЕБУ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7772400" y="3317966"/>
                                <a:ext cx="914400" cy="570230"/>
                              </a:xfrm>
                              <a:prstGeom prst="rect">
                                <a:avLst/>
                              </a:prstGeom>
                            </wps:spPr>
                            <wps:style>
                              <a:lnRef idx="2">
                                <a:schemeClr val="dk1"/>
                              </a:lnRef>
                              <a:fillRef idx="1">
                                <a:schemeClr val="lt1"/>
                              </a:fillRef>
                              <a:effectRef idx="0">
                                <a:schemeClr val="dk1"/>
                              </a:effectRef>
                              <a:fontRef idx="minor">
                                <a:schemeClr val="dk1"/>
                              </a:fontRef>
                            </wps:style>
                            <wps:txbx>
                              <w:txbxContent>
                                <w:p w14:paraId="64566918" w14:textId="77777777" w:rsidR="005A785D" w:rsidRDefault="005A785D" w:rsidP="005A785D">
                                  <w:pPr>
                                    <w:jc w:val="center"/>
                                  </w:pPr>
                                  <w:r>
                                    <w:t>ДФСУ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6061166" y="3422469"/>
                                <a:ext cx="914400" cy="574040"/>
                              </a:xfrm>
                              <a:prstGeom prst="rect">
                                <a:avLst/>
                              </a:prstGeom>
                            </wps:spPr>
                            <wps:style>
                              <a:lnRef idx="2">
                                <a:schemeClr val="dk1"/>
                              </a:lnRef>
                              <a:fillRef idx="1">
                                <a:schemeClr val="lt1"/>
                              </a:fillRef>
                              <a:effectRef idx="0">
                                <a:schemeClr val="dk1"/>
                              </a:effectRef>
                              <a:fontRef idx="minor">
                                <a:schemeClr val="dk1"/>
                              </a:fontRef>
                            </wps:style>
                            <wps:txbx>
                              <w:txbxContent>
                                <w:p w14:paraId="4FC9080E" w14:textId="77777777" w:rsidR="005A785D" w:rsidRDefault="005A785D" w:rsidP="005A785D">
                                  <w:pPr>
                                    <w:jc w:val="center"/>
                                  </w:pPr>
                                  <w:r>
                                    <w:t>МФУ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7772400" y="2625635"/>
                                <a:ext cx="914400" cy="577215"/>
                              </a:xfrm>
                              <a:prstGeom prst="rect">
                                <a:avLst/>
                              </a:prstGeom>
                            </wps:spPr>
                            <wps:style>
                              <a:lnRef idx="2">
                                <a:schemeClr val="dk1"/>
                              </a:lnRef>
                              <a:fillRef idx="1">
                                <a:schemeClr val="lt1"/>
                              </a:fillRef>
                              <a:effectRef idx="0">
                                <a:schemeClr val="dk1"/>
                              </a:effectRef>
                              <a:fontRef idx="minor">
                                <a:schemeClr val="dk1"/>
                              </a:fontRef>
                            </wps:style>
                            <wps:txbx>
                              <w:txbxContent>
                                <w:p w14:paraId="2F3568AD" w14:textId="77777777" w:rsidR="005A785D" w:rsidRDefault="005A785D" w:rsidP="005A785D">
                                  <w:pPr>
                                    <w:jc w:val="center"/>
                                  </w:pPr>
                                  <w:r>
                                    <w:t>ДКСУ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6061166" y="4114800"/>
                                <a:ext cx="914400" cy="567055"/>
                              </a:xfrm>
                              <a:prstGeom prst="rect">
                                <a:avLst/>
                              </a:prstGeom>
                            </wps:spPr>
                            <wps:style>
                              <a:lnRef idx="2">
                                <a:schemeClr val="dk1"/>
                              </a:lnRef>
                              <a:fillRef idx="1">
                                <a:schemeClr val="lt1"/>
                              </a:fillRef>
                              <a:effectRef idx="0">
                                <a:schemeClr val="dk1"/>
                              </a:effectRef>
                              <a:fontRef idx="minor">
                                <a:schemeClr val="dk1"/>
                              </a:fontRef>
                            </wps:style>
                            <wps:txbx>
                              <w:txbxContent>
                                <w:p w14:paraId="4EDC58AE" w14:textId="77777777" w:rsidR="005A785D" w:rsidRDefault="005A785D" w:rsidP="005A785D">
                                  <w:pPr>
                                    <w:jc w:val="center"/>
                                  </w:pPr>
                                  <w:r>
                                    <w:t>МЕУ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6061166" y="4794069"/>
                                <a:ext cx="914400" cy="456565"/>
                              </a:xfrm>
                              <a:prstGeom prst="rect">
                                <a:avLst/>
                              </a:prstGeom>
                            </wps:spPr>
                            <wps:style>
                              <a:lnRef idx="2">
                                <a:schemeClr val="dk1"/>
                              </a:lnRef>
                              <a:fillRef idx="1">
                                <a:schemeClr val="lt1"/>
                              </a:fillRef>
                              <a:effectRef idx="0">
                                <a:schemeClr val="dk1"/>
                              </a:effectRef>
                              <a:fontRef idx="minor">
                                <a:schemeClr val="dk1"/>
                              </a:fontRef>
                            </wps:style>
                            <wps:txbx>
                              <w:txbxContent>
                                <w:p w14:paraId="00512A47" w14:textId="77777777" w:rsidR="005A785D" w:rsidRDefault="005A785D" w:rsidP="005A785D">
                                  <w:pPr>
                                    <w:jc w:val="center"/>
                                  </w:pPr>
                                  <w:r>
                                    <w:t>НАУДС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a:xfrm>
                                <a:off x="7772400" y="4676503"/>
                                <a:ext cx="914400" cy="577215"/>
                              </a:xfrm>
                              <a:prstGeom prst="rect">
                                <a:avLst/>
                              </a:prstGeom>
                            </wps:spPr>
                            <wps:style>
                              <a:lnRef idx="2">
                                <a:schemeClr val="dk1"/>
                              </a:lnRef>
                              <a:fillRef idx="1">
                                <a:schemeClr val="lt1"/>
                              </a:fillRef>
                              <a:effectRef idx="0">
                                <a:schemeClr val="dk1"/>
                              </a:effectRef>
                              <a:fontRef idx="minor">
                                <a:schemeClr val="dk1"/>
                              </a:fontRef>
                            </wps:style>
                            <wps:txbx>
                              <w:txbxContent>
                                <w:p w14:paraId="69C7CE4B" w14:textId="77777777" w:rsidR="005A785D" w:rsidRDefault="005A785D" w:rsidP="005A785D">
                                  <w:pPr>
                                    <w:jc w:val="center"/>
                                  </w:pPr>
                                  <w:r>
                                    <w:t>ДМСУ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ая соединительная линия 15"/>
                            <wps:cNvCnPr/>
                            <wps:spPr>
                              <a:xfrm flipH="1">
                                <a:off x="7315200" y="2050869"/>
                                <a:ext cx="5715" cy="3201126"/>
                              </a:xfrm>
                              <a:prstGeom prst="line">
                                <a:avLst/>
                              </a:prstGeom>
                              <a:ln>
                                <a:prstDash val="dashDot"/>
                                <a:headEnd type="none"/>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единительная линия 16"/>
                            <wps:cNvCnPr/>
                            <wps:spPr>
                              <a:xfrm>
                                <a:off x="7550331" y="2050869"/>
                                <a:ext cx="816" cy="3201126"/>
                              </a:xfrm>
                              <a:prstGeom prst="line">
                                <a:avLst/>
                              </a:prstGeom>
                              <a:ln w="22225" cmpd="thickThi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flipH="1">
                                <a:off x="7432766" y="2050869"/>
                                <a:ext cx="2449" cy="3188063"/>
                              </a:xfrm>
                              <a:prstGeom prst="line">
                                <a:avLst/>
                              </a:prstGeom>
                              <a:ln>
                                <a:prstDash val="sysDash"/>
                                <a:headEnd type="triangle"/>
                                <a:tailEnd type="triangle"/>
                              </a:ln>
                            </wps:spPr>
                            <wps:style>
                              <a:lnRef idx="1">
                                <a:schemeClr val="dk1"/>
                              </a:lnRef>
                              <a:fillRef idx="0">
                                <a:schemeClr val="dk1"/>
                              </a:fillRef>
                              <a:effectRef idx="0">
                                <a:schemeClr val="dk1"/>
                              </a:effectRef>
                              <a:fontRef idx="minor">
                                <a:schemeClr val="tx1"/>
                              </a:fontRef>
                            </wps:style>
                            <wps:bodyPr/>
                          </wps:wsp>
                          <wps:wsp>
                            <wps:cNvPr id="18" name="Прямоугольник 18"/>
                            <wps:cNvSpPr/>
                            <wps:spPr>
                              <a:xfrm>
                                <a:off x="352697" y="2965269"/>
                                <a:ext cx="914400" cy="685800"/>
                              </a:xfrm>
                              <a:prstGeom prst="rect">
                                <a:avLst/>
                              </a:prstGeom>
                            </wps:spPr>
                            <wps:style>
                              <a:lnRef idx="2">
                                <a:schemeClr val="dk1"/>
                              </a:lnRef>
                              <a:fillRef idx="1">
                                <a:schemeClr val="lt1"/>
                              </a:fillRef>
                              <a:effectRef idx="0">
                                <a:schemeClr val="dk1"/>
                              </a:effectRef>
                              <a:fontRef idx="minor">
                                <a:schemeClr val="dk1"/>
                              </a:fontRef>
                            </wps:style>
                            <wps:txbx>
                              <w:txbxContent>
                                <w:p w14:paraId="49D7EF2A" w14:textId="77777777" w:rsidR="005A785D" w:rsidRDefault="005A785D" w:rsidP="005A785D">
                                  <w:pPr>
                                    <w:jc w:val="center"/>
                                  </w:pPr>
                                  <w:r>
                                    <w:t>РПУ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ая соединительная линия 19"/>
                            <wps:cNvCnPr/>
                            <wps:spPr>
                              <a:xfrm>
                                <a:off x="7210697" y="2050869"/>
                                <a:ext cx="4082" cy="3201126"/>
                              </a:xfrm>
                              <a:prstGeom prst="line">
                                <a:avLst/>
                              </a:prstGeom>
                              <a:ln w="22225" cmpd="sng"/>
                            </wps:spPr>
                            <wps:style>
                              <a:lnRef idx="1">
                                <a:schemeClr val="dk1"/>
                              </a:lnRef>
                              <a:fillRef idx="0">
                                <a:schemeClr val="dk1"/>
                              </a:fillRef>
                              <a:effectRef idx="0">
                                <a:schemeClr val="dk1"/>
                              </a:effectRef>
                              <a:fontRef idx="minor">
                                <a:schemeClr val="tx1"/>
                              </a:fontRef>
                            </wps:style>
                            <wps:bodyPr/>
                          </wps:wsp>
                          <wps:wsp>
                            <wps:cNvPr id="20" name="Прямая со стрелкой 20"/>
                            <wps:cNvCnPr/>
                            <wps:spPr>
                              <a:xfrm>
                                <a:off x="1489166" y="574766"/>
                                <a:ext cx="8001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2" name="Прямая со стрелкой 22"/>
                            <wps:cNvCnPr/>
                            <wps:spPr>
                              <a:xfrm>
                                <a:off x="809897" y="2050869"/>
                                <a:ext cx="0" cy="914400"/>
                              </a:xfrm>
                              <a:prstGeom prst="straightConnector1">
                                <a:avLst/>
                              </a:prstGeom>
                              <a:ln>
                                <a:prstDash val="dashDot"/>
                                <a:tailEnd type="triangle"/>
                              </a:ln>
                            </wps:spPr>
                            <wps:style>
                              <a:lnRef idx="1">
                                <a:schemeClr val="dk1"/>
                              </a:lnRef>
                              <a:fillRef idx="0">
                                <a:schemeClr val="dk1"/>
                              </a:fillRef>
                              <a:effectRef idx="0">
                                <a:schemeClr val="dk1"/>
                              </a:effectRef>
                              <a:fontRef idx="minor">
                                <a:schemeClr val="tx1"/>
                              </a:fontRef>
                            </wps:style>
                            <wps:bodyPr/>
                          </wps:wsp>
                          <wps:wsp>
                            <wps:cNvPr id="23" name="Прямая со стрелкой 23"/>
                            <wps:cNvCnPr/>
                            <wps:spPr>
                              <a:xfrm flipH="1">
                                <a:off x="8569234" y="1828800"/>
                                <a:ext cx="4572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4" name="Прямая соединительная линия 24"/>
                            <wps:cNvCnPr/>
                            <wps:spPr>
                              <a:xfrm>
                                <a:off x="9039497" y="1828800"/>
                                <a:ext cx="0" cy="354330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25" name="Прямая соединительная линия 25"/>
                            <wps:cNvCnPr/>
                            <wps:spPr>
                              <a:xfrm flipH="1" flipV="1">
                                <a:off x="809897" y="5368835"/>
                                <a:ext cx="8223885" cy="726"/>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26" name="Прямая со стрелкой 26"/>
                            <wps:cNvCnPr/>
                            <wps:spPr>
                              <a:xfrm flipV="1">
                                <a:off x="796834" y="3644538"/>
                                <a:ext cx="0" cy="171450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7" name="Прямая со стрелкой 27"/>
                            <wps:cNvCnPr/>
                            <wps:spPr>
                              <a:xfrm flipV="1">
                                <a:off x="2978331" y="1031966"/>
                                <a:ext cx="0" cy="45720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28" name="Прямая со стрелкой 28"/>
                            <wps:cNvCnPr/>
                            <wps:spPr>
                              <a:xfrm flipV="1">
                                <a:off x="4127863" y="1031966"/>
                                <a:ext cx="0" cy="45720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29" name="Прямая со стрелкой 29"/>
                            <wps:cNvCnPr/>
                            <wps:spPr>
                              <a:xfrm>
                                <a:off x="2756263" y="1018903"/>
                                <a:ext cx="0" cy="457200"/>
                              </a:xfrm>
                              <a:prstGeom prst="straightConnector1">
                                <a:avLst/>
                              </a:prstGeom>
                              <a:ln>
                                <a:prstDash val="dashDot"/>
                                <a:tailEnd type="triangle"/>
                              </a:ln>
                            </wps:spPr>
                            <wps:style>
                              <a:lnRef idx="1">
                                <a:schemeClr val="dk1"/>
                              </a:lnRef>
                              <a:fillRef idx="0">
                                <a:schemeClr val="dk1"/>
                              </a:fillRef>
                              <a:effectRef idx="0">
                                <a:schemeClr val="dk1"/>
                              </a:effectRef>
                              <a:fontRef idx="minor">
                                <a:schemeClr val="tx1"/>
                              </a:fontRef>
                            </wps:style>
                            <wps:bodyPr/>
                          </wps:wsp>
                          <wps:wsp>
                            <wps:cNvPr id="30" name="Прямая со стрелкой 30"/>
                            <wps:cNvCnPr/>
                            <wps:spPr>
                              <a:xfrm>
                                <a:off x="3892731" y="1031966"/>
                                <a:ext cx="0" cy="457200"/>
                              </a:xfrm>
                              <a:prstGeom prst="straightConnector1">
                                <a:avLst/>
                              </a:prstGeom>
                              <a:ln>
                                <a:prstDash val="dashDot"/>
                                <a:tailEnd type="triangle"/>
                              </a:ln>
                            </wps:spPr>
                            <wps:style>
                              <a:lnRef idx="1">
                                <a:schemeClr val="dk1"/>
                              </a:lnRef>
                              <a:fillRef idx="0">
                                <a:schemeClr val="dk1"/>
                              </a:fillRef>
                              <a:effectRef idx="0">
                                <a:schemeClr val="dk1"/>
                              </a:effectRef>
                              <a:fontRef idx="minor">
                                <a:schemeClr val="tx1"/>
                              </a:fontRef>
                            </wps:style>
                            <wps:bodyPr/>
                          </wps:wsp>
                          <wps:wsp>
                            <wps:cNvPr id="31" name="Прямая соединительная линия 31"/>
                            <wps:cNvCnPr/>
                            <wps:spPr>
                              <a:xfrm flipV="1">
                                <a:off x="4349931" y="1371600"/>
                                <a:ext cx="0" cy="1143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88" name="Прямая соединительная линия 288"/>
                            <wps:cNvCnPr/>
                            <wps:spPr>
                              <a:xfrm>
                                <a:off x="4349931" y="1358538"/>
                                <a:ext cx="2171700"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89" name="Прямая со стрелкой 289"/>
                            <wps:cNvCnPr/>
                            <wps:spPr>
                              <a:xfrm>
                                <a:off x="6518366" y="1371600"/>
                                <a:ext cx="0" cy="11430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290" name="Прямая со стрелкой 290"/>
                            <wps:cNvCnPr/>
                            <wps:spPr>
                              <a:xfrm flipH="1">
                                <a:off x="4349931" y="574766"/>
                                <a:ext cx="22860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92" name="Прямая соединительная линия 292"/>
                            <wps:cNvCnPr/>
                            <wps:spPr>
                              <a:xfrm flipV="1">
                                <a:off x="6858000" y="222069"/>
                                <a:ext cx="5715" cy="125802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93" name="Прямая соединительная линия 293"/>
                            <wps:cNvCnPr/>
                            <wps:spPr>
                              <a:xfrm flipH="1">
                                <a:off x="1149531" y="222069"/>
                                <a:ext cx="5715000" cy="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294" name="Прямая со стрелкой 294"/>
                            <wps:cNvCnPr/>
                            <wps:spPr>
                              <a:xfrm>
                                <a:off x="1149531" y="222069"/>
                                <a:ext cx="0" cy="125730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296" name="Прямая со стрелкой 296"/>
                            <wps:cNvCnPr/>
                            <wps:spPr>
                              <a:xfrm>
                                <a:off x="6975566" y="104503"/>
                                <a:ext cx="0" cy="137160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99" name="Прямая со стрелкой 299"/>
                            <wps:cNvCnPr/>
                            <wps:spPr>
                              <a:xfrm>
                                <a:off x="1031966" y="104503"/>
                                <a:ext cx="0" cy="137160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00" name="Прямая соединительная линия 300"/>
                            <wps:cNvCnPr/>
                            <wps:spPr>
                              <a:xfrm>
                                <a:off x="1031966" y="104503"/>
                                <a:ext cx="5943600"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301" name="Прямая соединительная линия 301"/>
                            <wps:cNvCnPr/>
                            <wps:spPr>
                              <a:xfrm flipV="1">
                                <a:off x="809897" y="0"/>
                                <a:ext cx="0" cy="148590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302" name="Прямая соединительная линия 302"/>
                            <wps:cNvCnPr/>
                            <wps:spPr>
                              <a:xfrm>
                                <a:off x="809897" y="0"/>
                                <a:ext cx="6400800" cy="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303" name="Прямая со стрелкой 303"/>
                            <wps:cNvCnPr/>
                            <wps:spPr>
                              <a:xfrm>
                                <a:off x="7210697" y="0"/>
                                <a:ext cx="0" cy="1485900"/>
                              </a:xfrm>
                              <a:prstGeom prst="straightConnector1">
                                <a:avLst/>
                              </a:prstGeom>
                              <a:ln>
                                <a:solidFill>
                                  <a:schemeClr val="tx1"/>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304" name="Прямая соединительная линия 304"/>
                            <wps:cNvCnPr/>
                            <wps:spPr>
                              <a:xfrm>
                                <a:off x="1267097" y="3304903"/>
                                <a:ext cx="1024618" cy="5806"/>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305" name="Прямая со стрелкой 305"/>
                            <wps:cNvCnPr/>
                            <wps:spPr>
                              <a:xfrm flipV="1">
                                <a:off x="2286000" y="2050869"/>
                                <a:ext cx="0" cy="125730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06" name="Прямая соединительная линия 306"/>
                            <wps:cNvCnPr/>
                            <wps:spPr>
                              <a:xfrm>
                                <a:off x="1254034" y="3200400"/>
                                <a:ext cx="4800600" cy="0"/>
                              </a:xfrm>
                              <a:prstGeom prst="line">
                                <a:avLst/>
                              </a:prstGeom>
                              <a:ln>
                                <a:prstDash val="sysDash"/>
                                <a:headEnd type="triangle"/>
                                <a:tailEnd type="triangle"/>
                              </a:ln>
                            </wps:spPr>
                            <wps:style>
                              <a:lnRef idx="1">
                                <a:schemeClr val="dk1"/>
                              </a:lnRef>
                              <a:fillRef idx="0">
                                <a:schemeClr val="dk1"/>
                              </a:fillRef>
                              <a:effectRef idx="0">
                                <a:schemeClr val="dk1"/>
                              </a:effectRef>
                              <a:fontRef idx="minor">
                                <a:schemeClr val="tx1"/>
                              </a:fontRef>
                            </wps:style>
                            <wps:bodyPr/>
                          </wps:wsp>
                          <wps:wsp>
                            <wps:cNvPr id="307" name="Прямая соединительная линия 307"/>
                            <wps:cNvCnPr/>
                            <wps:spPr>
                              <a:xfrm>
                                <a:off x="1267097" y="3540035"/>
                                <a:ext cx="2514600" cy="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308" name="Прямая со стрелкой 308"/>
                            <wps:cNvCnPr/>
                            <wps:spPr>
                              <a:xfrm flipV="1">
                                <a:off x="3775166" y="2050869"/>
                                <a:ext cx="0" cy="148590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11" name="Прямая соединительная линия 311"/>
                            <wps:cNvCnPr/>
                            <wps:spPr>
                              <a:xfrm>
                                <a:off x="2521131" y="2050869"/>
                                <a:ext cx="0" cy="45720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312" name="Прямая соединительная линия 312"/>
                            <wps:cNvCnPr/>
                            <wps:spPr>
                              <a:xfrm>
                                <a:off x="2521131" y="2508069"/>
                                <a:ext cx="4686300" cy="0"/>
                              </a:xfrm>
                              <a:prstGeom prst="line">
                                <a:avLst/>
                              </a:prstGeom>
                              <a:ln>
                                <a:solidFill>
                                  <a:schemeClr val="tx1"/>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313" name="Прямая соединительная линия 313"/>
                            <wps:cNvCnPr/>
                            <wps:spPr>
                              <a:xfrm>
                                <a:off x="2638697" y="2050869"/>
                                <a:ext cx="0" cy="342900"/>
                              </a:xfrm>
                              <a:prstGeom prst="line">
                                <a:avLst/>
                              </a:prstGeom>
                              <a:ln>
                                <a:solidFill>
                                  <a:schemeClr val="tx1"/>
                                </a:solidFill>
                                <a:prstDash val="sysDash"/>
                                <a:tailEnd type="none"/>
                              </a:ln>
                            </wps:spPr>
                            <wps:style>
                              <a:lnRef idx="1">
                                <a:schemeClr val="accent1"/>
                              </a:lnRef>
                              <a:fillRef idx="0">
                                <a:schemeClr val="accent1"/>
                              </a:fillRef>
                              <a:effectRef idx="0">
                                <a:schemeClr val="accent1"/>
                              </a:effectRef>
                              <a:fontRef idx="minor">
                                <a:schemeClr val="tx1"/>
                              </a:fontRef>
                            </wps:style>
                            <wps:bodyPr/>
                          </wps:wsp>
                          <wps:wsp>
                            <wps:cNvPr id="314" name="Прямая со стрелкой 314"/>
                            <wps:cNvCnPr/>
                            <wps:spPr>
                              <a:xfrm>
                                <a:off x="2638697" y="2403566"/>
                                <a:ext cx="4572000" cy="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15" name="Прямая со стрелкой 315"/>
                            <wps:cNvCnPr/>
                            <wps:spPr>
                              <a:xfrm flipV="1">
                                <a:off x="6975566" y="2050869"/>
                                <a:ext cx="0" cy="34290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17" name="Прямая соединительная линия 317"/>
                            <wps:cNvCnPr/>
                            <wps:spPr>
                              <a:xfrm>
                                <a:off x="6518366" y="2050869"/>
                                <a:ext cx="2449" cy="11684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18" name="Прямая соединительная линия 318"/>
                            <wps:cNvCnPr/>
                            <wps:spPr>
                              <a:xfrm flipH="1" flipV="1">
                                <a:off x="2978331" y="2168435"/>
                                <a:ext cx="3543300" cy="726"/>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1" name="Прямая со стрелкой 321"/>
                            <wps:cNvCnPr/>
                            <wps:spPr>
                              <a:xfrm flipV="1">
                                <a:off x="2978331" y="2050869"/>
                                <a:ext cx="0" cy="114300"/>
                              </a:xfrm>
                              <a:prstGeom prst="straightConnector1">
                                <a:avLst/>
                              </a:prstGeom>
                              <a:ln>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22" name="Прямая со стрелкой 322"/>
                            <wps:cNvCnPr/>
                            <wps:spPr>
                              <a:xfrm flipV="1">
                                <a:off x="6753497" y="2050869"/>
                                <a:ext cx="0" cy="22860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23" name="Прямая со стрелкой 323"/>
                            <wps:cNvCnPr/>
                            <wps:spPr>
                              <a:xfrm flipV="1">
                                <a:off x="2860766" y="2050869"/>
                                <a:ext cx="0" cy="22860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25" name="Прямая соединительная линия 325"/>
                            <wps:cNvCnPr/>
                            <wps:spPr>
                              <a:xfrm>
                                <a:off x="2860766" y="2286000"/>
                                <a:ext cx="3886200" cy="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326" name="Прямая со стрелкой 326"/>
                            <wps:cNvCnPr/>
                            <wps:spPr>
                              <a:xfrm>
                                <a:off x="1489166" y="561703"/>
                                <a:ext cx="0" cy="91440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28" name="Прямая со стрелкой 328"/>
                            <wps:cNvCnPr/>
                            <wps:spPr>
                              <a:xfrm>
                                <a:off x="6635931" y="561703"/>
                                <a:ext cx="0" cy="91440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29" name="Прямая соединительная линия 329"/>
                            <wps:cNvCnPr/>
                            <wps:spPr>
                              <a:xfrm flipH="1">
                                <a:off x="5486400" y="2730138"/>
                                <a:ext cx="562519" cy="9071"/>
                              </a:xfrm>
                              <a:prstGeom prst="line">
                                <a:avLst/>
                              </a:prstGeom>
                              <a:ln>
                                <a:solidFill>
                                  <a:schemeClr val="tx1"/>
                                </a:solidFill>
                                <a:prstDash val="sysDash"/>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330" name="Прямая соединительная линия 330"/>
                            <wps:cNvCnPr/>
                            <wps:spPr>
                              <a:xfrm flipV="1">
                                <a:off x="5486400" y="796835"/>
                                <a:ext cx="0" cy="194310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331" name="Прямая со стрелкой 331"/>
                            <wps:cNvCnPr/>
                            <wps:spPr>
                              <a:xfrm flipH="1">
                                <a:off x="4349931" y="796835"/>
                                <a:ext cx="1143000" cy="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32" name="Прямая соединительная линия 332"/>
                            <wps:cNvCnPr/>
                            <wps:spPr>
                              <a:xfrm flipH="1">
                                <a:off x="5381897" y="2847703"/>
                                <a:ext cx="685800" cy="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33" name="Прямая соединительная линия 333"/>
                            <wps:cNvCnPr/>
                            <wps:spPr>
                              <a:xfrm flipV="1">
                                <a:off x="5381897" y="914400"/>
                                <a:ext cx="0" cy="194310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34" name="Прямая со стрелкой 334"/>
                            <wps:cNvCnPr/>
                            <wps:spPr>
                              <a:xfrm flipH="1">
                                <a:off x="4349931" y="914400"/>
                                <a:ext cx="1028700" cy="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335" name="Прямая соединительная линия 335"/>
                            <wps:cNvCnPr/>
                            <wps:spPr>
                              <a:xfrm>
                                <a:off x="7210697" y="5251269"/>
                                <a:ext cx="3429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6" name="Прямая соединительная линия 336"/>
                            <wps:cNvCnPr/>
                            <wps:spPr>
                              <a:xfrm>
                                <a:off x="6975566" y="2965269"/>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8" name="Прямая соединительная линия 338"/>
                            <wps:cNvCnPr/>
                            <wps:spPr>
                              <a:xfrm>
                                <a:off x="6975566" y="4441372"/>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9" name="Прямая соединительная линия 339"/>
                            <wps:cNvCnPr/>
                            <wps:spPr>
                              <a:xfrm>
                                <a:off x="6975566" y="3644538"/>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0" name="Прямая соединительная линия 340"/>
                            <wps:cNvCnPr/>
                            <wps:spPr>
                              <a:xfrm>
                                <a:off x="6975566" y="5029200"/>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Прямая соединительная линия 341"/>
                            <wps:cNvCnPr/>
                            <wps:spPr>
                              <a:xfrm>
                                <a:off x="7550331" y="4898572"/>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2" name="Прямая соединительная линия 342"/>
                            <wps:cNvCnPr/>
                            <wps:spPr>
                              <a:xfrm>
                                <a:off x="7550331" y="4219303"/>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3" name="Прямая соединительная линия 343"/>
                            <wps:cNvCnPr/>
                            <wps:spPr>
                              <a:xfrm>
                                <a:off x="7550331" y="2965269"/>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Прямая соединительная линия 344"/>
                            <wps:cNvCnPr/>
                            <wps:spPr>
                              <a:xfrm>
                                <a:off x="7550331" y="3540035"/>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5" name="Прямая соединительная линия 345"/>
                            <wps:cNvCnPr/>
                            <wps:spPr>
                              <a:xfrm flipH="1">
                                <a:off x="5603966" y="2965269"/>
                                <a:ext cx="458016" cy="254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346" name="Прямая соединительная линия 346"/>
                            <wps:cNvCnPr/>
                            <wps:spPr>
                              <a:xfrm>
                                <a:off x="5603966" y="2965269"/>
                                <a:ext cx="2449" cy="171704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347" name="Прямая со стрелкой 347"/>
                            <wps:cNvCnPr/>
                            <wps:spPr>
                              <a:xfrm>
                                <a:off x="5603966" y="3997235"/>
                                <a:ext cx="457200" cy="0"/>
                              </a:xfrm>
                              <a:prstGeom prst="straightConnector1">
                                <a:avLst/>
                              </a:prstGeom>
                              <a:ln>
                                <a:solidFill>
                                  <a:schemeClr val="tx1"/>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348" name="Прямая со стрелкой 348"/>
                            <wps:cNvCnPr/>
                            <wps:spPr>
                              <a:xfrm>
                                <a:off x="5603966" y="4689566"/>
                                <a:ext cx="457200" cy="0"/>
                              </a:xfrm>
                              <a:prstGeom prst="straightConnector1">
                                <a:avLst/>
                              </a:prstGeom>
                              <a:ln>
                                <a:solidFill>
                                  <a:schemeClr val="tx1"/>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349" name="Прямая соединительная линия 349"/>
                            <wps:cNvCnPr/>
                            <wps:spPr>
                              <a:xfrm flipH="1">
                                <a:off x="5721531" y="4572000"/>
                                <a:ext cx="342900"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350" name="Прямая соединительная линия 350"/>
                            <wps:cNvCnPr/>
                            <wps:spPr>
                              <a:xfrm flipH="1">
                                <a:off x="5721531" y="3879669"/>
                                <a:ext cx="342900"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559" name="Прямая соединительная линия 559"/>
                            <wps:cNvCnPr/>
                            <wps:spPr>
                              <a:xfrm flipV="1">
                                <a:off x="5721531" y="3082835"/>
                                <a:ext cx="0" cy="148590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561" name="Прямая со стрелкой 561"/>
                            <wps:cNvCnPr/>
                            <wps:spPr>
                              <a:xfrm>
                                <a:off x="5721531" y="3082835"/>
                                <a:ext cx="3429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573" name="Прямая соединительная линия 573"/>
                            <wps:cNvCnPr/>
                            <wps:spPr>
                              <a:xfrm>
                                <a:off x="3892731" y="2050869"/>
                                <a:ext cx="0" cy="240030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s:wsp>
                            <wps:cNvPr id="353" name="Прямая со стрелкой 353"/>
                            <wps:cNvCnPr/>
                            <wps:spPr>
                              <a:xfrm>
                                <a:off x="3892731" y="4454435"/>
                                <a:ext cx="2171700" cy="0"/>
                              </a:xfrm>
                              <a:prstGeom prst="straightConnector1">
                                <a:avLst/>
                              </a:prstGeom>
                              <a:ln>
                                <a:solidFill>
                                  <a:schemeClr val="tx1"/>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354" name="Прямая со стрелкой 354"/>
                            <wps:cNvCnPr/>
                            <wps:spPr>
                              <a:xfrm>
                                <a:off x="3892731" y="3762103"/>
                                <a:ext cx="2171700" cy="0"/>
                              </a:xfrm>
                              <a:prstGeom prst="straightConnector1">
                                <a:avLst/>
                              </a:prstGeom>
                              <a:ln>
                                <a:solidFill>
                                  <a:schemeClr val="tx1"/>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355" name="Прямая соединительная линия 355"/>
                            <wps:cNvCnPr/>
                            <wps:spPr>
                              <a:xfrm flipH="1">
                                <a:off x="4114800" y="3657600"/>
                                <a:ext cx="1943100"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356" name="Прямая соединительная линия 356"/>
                            <wps:cNvCnPr/>
                            <wps:spPr>
                              <a:xfrm flipH="1">
                                <a:off x="4127863" y="4336869"/>
                                <a:ext cx="1943100"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357" name="Прямая со стрелкой 357"/>
                            <wps:cNvCnPr/>
                            <wps:spPr>
                              <a:xfrm flipV="1">
                                <a:off x="4127863" y="2050869"/>
                                <a:ext cx="0" cy="228600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grpSp>
                        <wps:wsp>
                          <wps:cNvPr id="12" name="Прямая соединительная линия 12"/>
                          <wps:cNvCnPr/>
                          <wps:spPr>
                            <a:xfrm>
                              <a:off x="0" y="0"/>
                              <a:ext cx="8571684" cy="91"/>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21" name="Прямая соединительная линия 21"/>
                          <wps:cNvCnPr/>
                          <wps:spPr>
                            <a:xfrm>
                              <a:off x="0" y="0"/>
                              <a:ext cx="0" cy="480060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291" name="Прямая соединительная линия 291"/>
                          <wps:cNvCnPr/>
                          <wps:spPr>
                            <a:xfrm>
                              <a:off x="8569235" y="13063"/>
                              <a:ext cx="0" cy="480060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295" name="Прямая соединительная линия 295"/>
                          <wps:cNvCnPr/>
                          <wps:spPr>
                            <a:xfrm flipV="1">
                              <a:off x="0" y="4807132"/>
                              <a:ext cx="1827984" cy="726"/>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316" name="Прямая соединительная линия 316"/>
                          <wps:cNvCnPr/>
                          <wps:spPr>
                            <a:xfrm flipH="1" flipV="1">
                              <a:off x="6400800" y="4807132"/>
                              <a:ext cx="2172516" cy="726"/>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g:grpSp>
                      <wps:wsp>
                        <wps:cNvPr id="337" name="Прямоугольник с двумя скругленными противолежащими углами 337"/>
                        <wps:cNvSpPr/>
                        <wps:spPr>
                          <a:xfrm>
                            <a:off x="1828800" y="4689566"/>
                            <a:ext cx="4571365" cy="342900"/>
                          </a:xfrm>
                          <a:prstGeom prst="round2DiagRect">
                            <a:avLst/>
                          </a:prstGeom>
                          <a:ln cmpd="sng"/>
                        </wps:spPr>
                        <wps:style>
                          <a:lnRef idx="2">
                            <a:schemeClr val="dk1"/>
                          </a:lnRef>
                          <a:fillRef idx="1">
                            <a:schemeClr val="lt1"/>
                          </a:fillRef>
                          <a:effectRef idx="0">
                            <a:schemeClr val="dk1"/>
                          </a:effectRef>
                          <a:fontRef idx="minor">
                            <a:schemeClr val="dk1"/>
                          </a:fontRef>
                        </wps:style>
                        <wps:txbx>
                          <w:txbxContent>
                            <w:p w14:paraId="7E1C38C9" w14:textId="77777777" w:rsidR="005A785D" w:rsidRPr="00026DA0" w:rsidRDefault="005A785D" w:rsidP="005A785D">
                              <w:pPr>
                                <w:jc w:val="center"/>
                                <w:rPr>
                                  <w:i/>
                                </w:rPr>
                              </w:pPr>
                              <w:r w:rsidRPr="00026DA0">
                                <w:rPr>
                                  <w:i/>
                                </w:rPr>
                                <w:t>канва компонентів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262F2E1" id="Группа 360" o:spid="_x0000_s1026" style="position:absolute;left:0;text-align:left;margin-left:19.4pt;margin-top:20.15pt;width:675.05pt;height:396.25pt;z-index:251663360;mso-height-relative:margin" coordsize="85733,50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">
                <v:group id="Группа 358" o:spid="_x0000_s1027" style="position:absolute;width:85733;height:48136" coordsize="85733,481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">
                  <v:roundrect id="Скругленный прямоугольник 1" o:spid="_x0000_s1028" style="position:absolute;left:22860;top:5355;width:18154;height:456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" fillcolor="white [3201]" strokecolor="black [3200]" strokeweight="1pt">
                    <v:stroke joinstyle="miter"/>
                    <v:textbox>
                      <w:txbxContent>
                        <w:p w14:paraId="1AFB6497" w14:textId="77777777" w:rsidR="005A785D" w:rsidRDefault="005A785D" w:rsidP="005A785D">
                          <w:pPr>
                            <w:jc w:val="center"/>
                          </w:pPr>
                          <w:r>
                            <w:t>Президент України</w:t>
                          </w:r>
                        </w:p>
                      </w:txbxContent>
                    </v:textbox>
                  </v:roundrect>
                  <v:group id="Группа 364" o:spid="_x0000_s1029" style="position:absolute;left:1175;top:1959;width:83395;height:43389" coordsize="90394,537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EqD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">
                    <v:roundrect id="Скругленный прямоугольник 2" o:spid="_x0000_s1030" style="position:absolute;top:14761;width:18345;height:577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" fillcolor="white [3201]" strokecolor="black [3200]" strokeweight="1pt">
                      <v:stroke joinstyle="miter"/>
                      <v:textbox>
                        <w:txbxContent>
                          <w:p w14:paraId="1A127140" w14:textId="77777777" w:rsidR="005A785D" w:rsidRDefault="005A785D" w:rsidP="005A785D">
                            <w:pPr>
                              <w:jc w:val="center"/>
                            </w:pPr>
                            <w:r>
                              <w:t>ВРУ</w:t>
                            </w:r>
                          </w:p>
                        </w:txbxContent>
                      </v:textbox>
                    </v:roundrect>
                    <v:roundrect id="Скругленный прямоугольник 3" o:spid="_x0000_s1031" style="position:absolute;left:60611;top:14761;width:25140;height:577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" fillcolor="white [3201]" strokecolor="black [3200]" strokeweight="1pt">
                      <v:stroke joinstyle="miter"/>
                      <v:textbox>
                        <w:txbxContent>
                          <w:p w14:paraId="2980C593" w14:textId="77777777" w:rsidR="005A785D" w:rsidRDefault="005A785D" w:rsidP="005A785D">
                            <w:pPr>
                              <w:jc w:val="center"/>
                            </w:pPr>
                            <w:r>
                              <w:t>КМУ</w:t>
                            </w:r>
                          </w:p>
                        </w:txbxContent>
                      </v:textbox>
                    </v:roundrect>
                    <v:rect id="Прямоугольник 4" o:spid="_x0000_s1032" style="position:absolute;left:21814;top:14761;width:9144;height:56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" fillcolor="white [3201]" strokecolor="black [3200]" strokeweight="1pt">
                      <v:textbox>
                        <w:txbxContent>
                          <w:p w14:paraId="45F2EEDC" w14:textId="77777777" w:rsidR="005A785D" w:rsidRDefault="005A785D" w:rsidP="005A785D">
                            <w:pPr>
                              <w:jc w:val="center"/>
                            </w:pPr>
                            <w:r>
                              <w:t>РНБОУ</w:t>
                            </w:r>
                          </w:p>
                        </w:txbxContent>
                      </v:textbox>
                    </v:rect>
                    <v:rect id="Прямоугольник 5" o:spid="_x0000_s1033" style="position:absolute;left:35530;top:14761;width:9144;height:57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" fillcolor="white [3201]" strokecolor="black [3200]" strokeweight="1pt">
                      <v:textbox>
                        <w:txbxContent>
                          <w:p w14:paraId="2058E93A" w14:textId="77777777" w:rsidR="005A785D" w:rsidRDefault="005A785D" w:rsidP="005A785D">
                            <w:pPr>
                              <w:jc w:val="center"/>
                            </w:pPr>
                            <w:r>
                              <w:t>СБУ</w:t>
                            </w:r>
                          </w:p>
                        </w:txbxContent>
                      </v:textbox>
                    </v:rect>
                    <v:rect id="Прямоугольник 6" o:spid="_x0000_s1034" style="position:absolute;left:77724;top:39972;width:9144;height:56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" fillcolor="white [3201]" strokecolor="black [3200]" strokeweight="1pt">
                      <v:textbox>
                        <w:txbxContent>
                          <w:p w14:paraId="0413BDAD" w14:textId="77777777" w:rsidR="005A785D" w:rsidRDefault="005A785D" w:rsidP="005A785D">
                            <w:pPr>
                              <w:jc w:val="center"/>
                            </w:pPr>
                            <w:r>
                              <w:t>ДАСУ</w:t>
                            </w:r>
                          </w:p>
                        </w:txbxContent>
                      </v:textbox>
                    </v:rect>
                    <v:rect id="Прямоугольник 7" o:spid="_x0000_s1035" style="position:absolute;left:60611;top:26256;width:9144;height:68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" fillcolor="white [3201]" strokecolor="black [3200]" strokeweight="1pt">
                      <v:textbox>
                        <w:txbxContent>
                          <w:p w14:paraId="7C686CA4" w14:textId="77777777" w:rsidR="005A785D" w:rsidRDefault="005A785D" w:rsidP="005A785D">
                            <w:pPr>
                              <w:jc w:val="center"/>
                            </w:pPr>
                            <w:r>
                              <w:t>БЕБУ</w:t>
                            </w:r>
                          </w:p>
                        </w:txbxContent>
                      </v:textbox>
                    </v:rect>
                    <v:rect id="Прямоугольник 8" o:spid="_x0000_s1036" style="position:absolute;left:77724;top:33179;width:9144;height:57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" fillcolor="white [3201]" strokecolor="black [3200]" strokeweight="1pt">
                      <v:textbox>
                        <w:txbxContent>
                          <w:p w14:paraId="64566918" w14:textId="77777777" w:rsidR="005A785D" w:rsidRDefault="005A785D" w:rsidP="005A785D">
                            <w:pPr>
                              <w:jc w:val="center"/>
                            </w:pPr>
                            <w:r>
                              <w:t>ДФСУ</w:t>
                            </w:r>
                          </w:p>
                        </w:txbxContent>
                      </v:textbox>
                    </v:rect>
                    <v:rect id="Прямоугольник 9" o:spid="_x0000_s1037" style="position:absolute;left:60611;top:34224;width:9144;height:57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" fillcolor="white [3201]" strokecolor="black [3200]" strokeweight="1pt">
                      <v:textbox>
                        <w:txbxContent>
                          <w:p w14:paraId="4FC9080E" w14:textId="77777777" w:rsidR="005A785D" w:rsidRDefault="005A785D" w:rsidP="005A785D">
                            <w:pPr>
                              <w:jc w:val="center"/>
                            </w:pPr>
                            <w:r>
                              <w:t>МФУ</w:t>
                            </w:r>
                          </w:p>
                        </w:txbxContent>
                      </v:textbox>
                    </v:rect>
                    <v:rect id="Прямоугольник 10" o:spid="_x0000_s1038" style="position:absolute;left:77724;top:26256;width:9144;height:57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" fillcolor="white [3201]" strokecolor="black [3200]" strokeweight="1pt">
                      <v:textbox>
                        <w:txbxContent>
                          <w:p w14:paraId="2F3568AD" w14:textId="77777777" w:rsidR="005A785D" w:rsidRDefault="005A785D" w:rsidP="005A785D">
                            <w:pPr>
                              <w:jc w:val="center"/>
                            </w:pPr>
                            <w:r>
                              <w:t>ДКСУ</w:t>
                            </w:r>
                          </w:p>
                        </w:txbxContent>
                      </v:textbox>
                    </v:rect>
                    <v:rect id="Прямоугольник 11" o:spid="_x0000_s1039" style="position:absolute;left:60611;top:41148;width:9144;height:56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" fillcolor="white [3201]" strokecolor="black [3200]" strokeweight="1pt">
                      <v:textbox>
                        <w:txbxContent>
                          <w:p w14:paraId="4EDC58AE" w14:textId="77777777" w:rsidR="005A785D" w:rsidRDefault="005A785D" w:rsidP="005A785D">
                            <w:pPr>
                              <w:jc w:val="center"/>
                            </w:pPr>
                            <w:r>
                              <w:t>МЕУ</w:t>
                            </w:r>
                          </w:p>
                        </w:txbxContent>
                      </v:textbox>
                    </v:rect>
                    <v:rect id="Прямоугольник 13" o:spid="_x0000_s1040" style="position:absolute;left:60611;top:47940;width:9144;height:45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" fillcolor="white [3201]" strokecolor="black [3200]" strokeweight="1pt">
                      <v:textbox>
                        <w:txbxContent>
                          <w:p w14:paraId="00512A47" w14:textId="77777777" w:rsidR="005A785D" w:rsidRDefault="005A785D" w:rsidP="005A785D">
                            <w:pPr>
                              <w:jc w:val="center"/>
                            </w:pPr>
                            <w:r>
                              <w:t>НАУДС</w:t>
                            </w:r>
                          </w:p>
                        </w:txbxContent>
                      </v:textbox>
                    </v:rect>
                    <v:rect id="Прямоугольник 14" o:spid="_x0000_s1041" style="position:absolute;left:77724;top:46765;width:9144;height:57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" fillcolor="white [3201]" strokecolor="black [3200]" strokeweight="1pt">
                      <v:textbox>
                        <w:txbxContent>
                          <w:p w14:paraId="69C7CE4B" w14:textId="77777777" w:rsidR="005A785D" w:rsidRDefault="005A785D" w:rsidP="005A785D">
                            <w:pPr>
                              <w:jc w:val="center"/>
                            </w:pPr>
                            <w:r>
                              <w:t>ДМСУ</w:t>
                            </w:r>
                          </w:p>
                        </w:txbxContent>
                      </v:textbox>
                    </v:rect>
                    <v:line id="Прямая соединительная линия 15" o:spid="_x0000_s1042" style="position:absolute;flip:x;visibility:visible;mso-wrap-style:square" from="73152,20508" to="73209,525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" strokecolor="black [3200]" strokeweight=".5pt">
                      <v:stroke dashstyle="dashDot" endarrow="block" joinstyle="miter"/>
                    </v:line>
                    <v:line id="Прямая соединительная линия 16" o:spid="_x0000_s1043" style="position:absolute;visibility:visible;mso-wrap-style:square" from="75503,20508" to="75511,525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" strokecolor="black [3200]" strokeweight="1.75pt">
                      <v:stroke linestyle="thickThin" joinstyle="miter"/>
                    </v:line>
                    <v:line id="Прямая соединительная линия 17" o:spid="_x0000_s1044" style="position:absolute;flip:x;visibility:visible;mso-wrap-style:square" from="74327,20508" to="74352,52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" strokecolor="black [3200]" strokeweight=".5pt">
                      <v:stroke dashstyle="3 1" startarrow="block" endarrow="block" joinstyle="miter"/>
                    </v:line>
                    <v:rect id="Прямоугольник 18" o:spid="_x0000_s1045" style="position:absolute;left:3526;top:29652;width:9144;height:6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" fillcolor="white [3201]" strokecolor="black [3200]" strokeweight="1pt">
                      <v:textbox>
                        <w:txbxContent>
                          <w:p w14:paraId="49D7EF2A" w14:textId="77777777" w:rsidR="005A785D" w:rsidRDefault="005A785D" w:rsidP="005A785D">
                            <w:pPr>
                              <w:jc w:val="center"/>
                            </w:pPr>
                            <w:r>
                              <w:t>РПУ</w:t>
                            </w:r>
                          </w:p>
                        </w:txbxContent>
                      </v:textbox>
                    </v:rect>
                    <v:line id="Прямая соединительная линия 19" o:spid="_x0000_s1046" style="position:absolute;visibility:visible;mso-wrap-style:square" from="72106,20508" to="72147,525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" strokecolor="black [3200]" strokeweight="1.75pt">
                      <v:stroke joinstyle="miter"/>
                    </v:line>
                    <v:shapetype id="_x0000_t32" coordsize="21600,21600" o:spt="32" o:oned="t" path="m,l21600,21600e" filled="f">
                      <v:path arrowok="t" fillok="f" o:connecttype="none"/>
                      <o:lock v:ext="edit" shapetype="t"/>
                    </v:shapetype>
                    <v:shape id="Прямая со стрелкой 20" o:spid="_x0000_s1047" type="#_x0000_t32" style="position:absolute;left:14891;top:5747;width:800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" strokecolor="black [3200]" strokeweight=".5pt">
                      <v:stroke dashstyle="3 1" endarrow="block" joinstyle="miter"/>
                    </v:shape>
                    <v:shape id="Прямая со стрелкой 22" o:spid="_x0000_s1048" type="#_x0000_t32" style="position:absolute;left:8098;top:20508;width:0;height:91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" strokecolor="black [3200]" strokeweight=".5pt">
                      <v:stroke dashstyle="dashDot" endarrow="block" joinstyle="miter"/>
                    </v:shape>
                    <v:shape id="Прямая со стрелкой 23" o:spid="_x0000_s1049" type="#_x0000_t32" style="position:absolute;left:85692;top:18288;width:4572;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" strokecolor="black [3200]" strokeweight=".5pt">
                      <v:stroke dashstyle="3 1" endarrow="block" joinstyle="miter"/>
                    </v:shape>
                    <v:line id="Прямая соединительная линия 24" o:spid="_x0000_s1050" style="position:absolute;visibility:visible;mso-wrap-style:square" from="90394,18288" to="90394,537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" strokecolor="black [3200]" strokeweight=".5pt">
                      <v:stroke dashstyle="3 1" joinstyle="miter"/>
                    </v:line>
                    <v:line id="Прямая соединительная линия 25" o:spid="_x0000_s1051" style="position:absolute;flip:x y;visibility:visible;mso-wrap-style:square" from="8098,53688" to="90337,536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" strokecolor="black [3200]" strokeweight=".5pt">
                      <v:stroke dashstyle="3 1" joinstyle="miter"/>
                    </v:line>
                    <v:shape id="Прямая со стрелкой 26" o:spid="_x0000_s1052" type="#_x0000_t32" style="position:absolute;left:7968;top:36445;width:0;height:1714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" strokecolor="black [3200]" strokeweight=".5pt">
                      <v:stroke dashstyle="3 1" endarrow="block" joinstyle="miter"/>
                    </v:shape>
                    <v:shape id="Прямая со стрелкой 27" o:spid="_x0000_s1053" type="#_x0000_t32" style="position:absolute;left:29783;top:10319;width:0;height:457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" strokecolor="black [3200]" strokeweight=".5pt">
                      <v:stroke dashstyle="1 1" endarrow="block" joinstyle="miter"/>
                    </v:shape>
                    <v:shape id="Прямая со стрелкой 28" o:spid="_x0000_s1054" type="#_x0000_t32" style="position:absolute;left:41278;top:10319;width:0;height:457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" strokecolor="black [3200]" strokeweight=".5pt">
                      <v:stroke dashstyle="1 1" endarrow="block" joinstyle="miter"/>
                    </v:shape>
                    <v:shape id="Прямая со стрелкой 29" o:spid="_x0000_s1055" type="#_x0000_t32" style="position:absolute;left:27562;top:101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" strokecolor="black [3200]" strokeweight=".5pt">
                      <v:stroke dashstyle="dashDot" endarrow="block" joinstyle="miter"/>
                    </v:shape>
                    <v:shape id="Прямая со стрелкой 30" o:spid="_x0000_s1056" type="#_x0000_t32" style="position:absolute;left:38927;top:1031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" strokecolor="black [3200]" strokeweight=".5pt">
                      <v:stroke dashstyle="dashDot" endarrow="block" joinstyle="miter"/>
                    </v:shape>
                    <v:line id="Прямая соединительная линия 31" o:spid="_x0000_s1057" style="position:absolute;flip:y;visibility:visible;mso-wrap-style:square" from="43499,13716" to="43499,148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" strokecolor="black [3200]" strokeweight=".5pt">
                      <v:stroke dashstyle="1 1" joinstyle="miter"/>
                    </v:line>
                    <v:line id="Прямая соединительная линия 288" o:spid="_x0000_s1058" style="position:absolute;visibility:visible;mso-wrap-style:square" from="43499,13585" to="65216,135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" strokecolor="black [3200]" strokeweight=".5pt">
                      <v:stroke dashstyle="1 1" joinstyle="miter"/>
                    </v:line>
                    <v:shape id="Прямая со стрелкой 289" o:spid="_x0000_s1059" type="#_x0000_t32" style="position:absolute;left:65183;top:13716;width:0;height:114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" strokecolor="black [3200]" strokeweight=".5pt">
                      <v:stroke dashstyle="1 1" endarrow="block" joinstyle="miter"/>
                    </v:shape>
                    <v:shape id="Прямая со стрелкой 290" o:spid="_x0000_s1060" type="#_x0000_t32" style="position:absolute;left:43499;top:5747;width:2286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" strokecolor="black [3200]" strokeweight=".5pt">
                      <v:stroke dashstyle="3 1" endarrow="block" joinstyle="miter"/>
                    </v:shape>
                    <v:line id="Прямая соединительная линия 292" o:spid="_x0000_s1061" style="position:absolute;flip:y;visibility:visible;mso-wrap-style:square" from="68580,2220" to="68637,14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" strokecolor="black [3200]" strokeweight=".5pt">
                      <v:stroke dashstyle="1 1" joinstyle="miter"/>
                    </v:line>
                    <v:line id="Прямая соединительная линия 293" o:spid="_x0000_s1062" style="position:absolute;flip:x;visibility:visible;mso-wrap-style:square" from="11495,2220" to="68645,22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" strokecolor="black [3213]" strokeweight=".5pt">
                      <v:stroke dashstyle="1 1" joinstyle="miter"/>
                    </v:line>
                    <v:shape id="Прямая со стрелкой 294" o:spid="_x0000_s1063" type="#_x0000_t32" style="position:absolute;left:11495;top:2220;width:0;height:1257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" strokecolor="black [3200]" strokeweight=".5pt">
                      <v:stroke dashstyle="1 1" endarrow="block" joinstyle="miter"/>
                    </v:shape>
                    <v:shape id="Прямая со стрелкой 296" o:spid="_x0000_s1064" type="#_x0000_t32" style="position:absolute;left:69755;top:1045;width:0;height:1371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" strokecolor="black [3200]" strokeweight=".5pt">
                      <v:stroke dashstyle="3 1" endarrow="block" joinstyle="miter"/>
                    </v:shape>
                    <v:shape id="Прямая со стрелкой 299" o:spid="_x0000_s1065" type="#_x0000_t32" style="position:absolute;left:10319;top:1045;width:0;height:1371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" strokecolor="black [3200]" strokeweight=".5pt">
                      <v:stroke dashstyle="3 1" endarrow="block" joinstyle="miter"/>
                    </v:shape>
                    <v:line id="Прямая соединительная линия 300" o:spid="_x0000_s1066" style="position:absolute;visibility:visible;mso-wrap-style:square" from="10319,1045" to="69755,10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" strokecolor="black [3200]" strokeweight=".5pt">
                      <v:stroke dashstyle="3 1" joinstyle="miter"/>
                    </v:line>
                    <v:line id="Прямая соединительная линия 301" o:spid="_x0000_s1067" style="position:absolute;flip:y;visibility:visible;mso-wrap-style:square" from="8098,0" to="8098,148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" strokecolor="black [3200]" strokeweight=".5pt">
                      <v:stroke dashstyle="dashDot" joinstyle="miter"/>
                    </v:line>
                    <v:line id="Прямая соединительная линия 302" o:spid="_x0000_s1068" style="position:absolute;visibility:visible;mso-wrap-style:square" from="8098,0" to="7210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" strokecolor="black [3200]" strokeweight=".5pt">
                      <v:stroke dashstyle="dashDot" joinstyle="miter"/>
                    </v:line>
                    <v:shape id="Прямая со стрелкой 303" o:spid="_x0000_s1069" type="#_x0000_t32" style="position:absolute;left:72106;width:0;height:148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" strokecolor="black [3213]" strokeweight=".5pt">
                      <v:stroke dashstyle="dashDot" endarrow="block" joinstyle="miter"/>
                    </v:shape>
                    <v:line id="Прямая соединительная линия 304" o:spid="_x0000_s1070" style="position:absolute;visibility:visible;mso-wrap-style:square" from="12670,33049" to="22917,331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" strokecolor="black [3200]" strokeweight=".5pt">
                      <v:stroke dashstyle="3 1" joinstyle="miter"/>
                    </v:line>
                    <v:shape id="Прямая со стрелкой 305" o:spid="_x0000_s1071" type="#_x0000_t32" style="position:absolute;left:22860;top:20508;width:0;height:1257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" strokecolor="black [3200]" strokeweight=".5pt">
                      <v:stroke dashstyle="3 1" endarrow="block" joinstyle="miter"/>
                    </v:shape>
                    <v:line id="Прямая соединительная линия 306" o:spid="_x0000_s1072" style="position:absolute;visibility:visible;mso-wrap-style:square" from="12540,32004" to="60546,320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" strokecolor="black [3200]" strokeweight=".5pt">
                      <v:stroke dashstyle="3 1" startarrow="block" endarrow="block" joinstyle="miter"/>
                    </v:line>
                    <v:line id="Прямая соединительная линия 307" o:spid="_x0000_s1073" style="position:absolute;visibility:visible;mso-wrap-style:square" from="12670,35400" to="37816,354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" strokecolor="black [3213]" strokeweight=".5pt">
                      <v:stroke dashstyle="3 1" joinstyle="miter"/>
                    </v:line>
                    <v:shape id="Прямая со стрелкой 308" o:spid="_x0000_s1074" type="#_x0000_t32" style="position:absolute;left:37751;top:20508;width:0;height:1485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" strokecolor="black [3200]" strokeweight=".5pt">
                      <v:stroke dashstyle="3 1" endarrow="block" joinstyle="miter"/>
                    </v:shape>
                    <v:line id="Прямая соединительная линия 311" o:spid="_x0000_s1075" style="position:absolute;visibility:visible;mso-wrap-style:square" from="25211,20508" to="25211,250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" strokecolor="black [3200]" strokeweight=".5pt">
                      <v:stroke dashstyle="dashDot" joinstyle="miter"/>
                    </v:line>
                    <v:line id="Прямая соединительная линия 312" o:spid="_x0000_s1076" style="position:absolute;visibility:visible;mso-wrap-style:square" from="25211,25080" to="72074,250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" strokecolor="black [3213]" strokeweight=".5pt">
                      <v:stroke dashstyle="dashDot" endarrow="block" joinstyle="miter"/>
                    </v:line>
                    <v:line id="Прямая соединительная линия 313" o:spid="_x0000_s1077" style="position:absolute;visibility:visible;mso-wrap-style:square" from="26386,20508" to="26386,239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" strokecolor="black [3213]" strokeweight=".5pt">
                      <v:stroke dashstyle="3 1" joinstyle="miter"/>
                    </v:line>
                    <v:shape id="Прямая со стрелкой 314" o:spid="_x0000_s1078" type="#_x0000_t32" style="position:absolute;left:26386;top:24035;width:457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" strokecolor="black [3213]" strokeweight=".5pt">
                      <v:stroke dashstyle="3 1" endarrow="block" joinstyle="miter"/>
                    </v:shape>
                    <v:shape id="Прямая со стрелкой 315" o:spid="_x0000_s1079" type="#_x0000_t32" style="position:absolute;left:69755;top:20508;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" strokecolor="black [3213]" strokeweight=".5pt">
                      <v:stroke dashstyle="3 1" endarrow="block" joinstyle="miter"/>
                    </v:shape>
                    <v:line id="Прямая соединительная линия 317" o:spid="_x0000_s1080" style="position:absolute;visibility:visible;mso-wrap-style:square" from="65183,20508" to="65208,216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" strokecolor="black [3213]" strokeweight=".5pt">
                      <v:stroke dashstyle="1 1" joinstyle="miter"/>
                    </v:line>
                    <v:line id="Прямая соединительная линия 318" o:spid="_x0000_s1081" style="position:absolute;flip:x y;visibility:visible;mso-wrap-style:square" from="29783,21684" to="65216,216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" strokecolor="black [3213]" strokeweight=".5pt">
                      <v:stroke dashstyle="1 1" joinstyle="miter"/>
                    </v:line>
                    <v:shape id="Прямая со стрелкой 321" o:spid="_x0000_s1082" type="#_x0000_t32" style="position:absolute;left:29783;top:20508;width:0;height:114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" strokecolor="black [3213]" strokeweight=".5pt">
                      <v:stroke dashstyle="1 1" endarrow="block" joinstyle="miter"/>
                    </v:shape>
                    <v:shape id="Прямая со стрелкой 322" o:spid="_x0000_s1083" type="#_x0000_t32" style="position:absolute;left:67534;top:20508;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" strokecolor="black [3213]" strokeweight=".5pt">
                      <v:stroke dashstyle="3 1" endarrow="block" joinstyle="miter"/>
                    </v:shape>
                    <v:shape id="Прямая со стрелкой 323" o:spid="_x0000_s1084" type="#_x0000_t32" style="position:absolute;left:28607;top:20508;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" strokecolor="black [3213]" strokeweight=".5pt">
                      <v:stroke dashstyle="3 1" endarrow="block" joinstyle="miter"/>
                    </v:shape>
                    <v:line id="Прямая соединительная линия 325" o:spid="_x0000_s1085" style="position:absolute;visibility:visible;mso-wrap-style:square" from="28607,22860" to="67469,228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" strokecolor="black [3213]" strokeweight=".5pt">
                      <v:stroke dashstyle="3 1" joinstyle="miter"/>
                    </v:line>
                    <v:shape id="Прямая со стрелкой 326" o:spid="_x0000_s1086" type="#_x0000_t32" style="position:absolute;left:14891;top:5617;width:0;height:91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" strokecolor="black [3200]" strokeweight=".5pt">
                      <v:stroke dashstyle="3 1" endarrow="block" joinstyle="miter"/>
                    </v:shape>
                    <v:shape id="Прямая со стрелкой 328" o:spid="_x0000_s1087" type="#_x0000_t32" style="position:absolute;left:66359;top:5617;width:0;height:91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" strokecolor="black [3200]" strokeweight=".5pt">
                      <v:stroke dashstyle="3 1" endarrow="block" joinstyle="miter"/>
                    </v:shape>
                    <v:line id="Прямая соединительная линия 329" o:spid="_x0000_s1088" style="position:absolute;flip:x;visibility:visible;mso-wrap-style:square" from="54864,27301" to="60489,273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" strokecolor="black [3213]" strokeweight=".5pt">
                      <v:stroke dashstyle="3 1" startarrow="block" joinstyle="miter"/>
                    </v:line>
                    <v:line id="Прямая соединительная линия 330" o:spid="_x0000_s1089" style="position:absolute;flip:y;visibility:visible;mso-wrap-style:square" from="54864,7968" to="54864,273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" strokecolor="black [3200]" strokeweight=".5pt">
                      <v:stroke dashstyle="3 1" joinstyle="miter"/>
                    </v:line>
                    <v:shape id="Прямая со стрелкой 331" o:spid="_x0000_s1090" type="#_x0000_t32" style="position:absolute;left:43499;top:7968;width:1143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" strokecolor="black [3213]" strokeweight=".5pt">
                      <v:stroke dashstyle="3 1" endarrow="block" joinstyle="miter"/>
                    </v:shape>
                    <v:line id="Прямая соединительная линия 332" o:spid="_x0000_s1091" style="position:absolute;flip:x;visibility:visible;mso-wrap-style:square" from="53818,28477" to="60676,284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" strokecolor="black [3213]" strokeweight=".5pt">
                      <v:stroke dashstyle="1 1" joinstyle="miter"/>
                    </v:line>
                    <v:line id="Прямая соединительная линия 333" o:spid="_x0000_s1092" style="position:absolute;flip:y;visibility:visible;mso-wrap-style:square" from="53818,9144" to="53818,285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" strokecolor="black [3213]" strokeweight=".5pt">
                      <v:stroke dashstyle="1 1" joinstyle="miter"/>
                    </v:line>
                    <v:shape id="Прямая со стрелкой 334" o:spid="_x0000_s1093" type="#_x0000_t32" style="position:absolute;left:43499;top:9144;width:10287;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" strokecolor="black [3200]" strokeweight=".5pt">
                      <v:stroke dashstyle="1 1" endarrow="block" joinstyle="miter"/>
                    </v:shape>
                    <v:line id="Прямая соединительная линия 335" o:spid="_x0000_s1094" style="position:absolute;visibility:visible;mso-wrap-style:square" from="72106,52512" to="75535,525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" strokecolor="black [3213]" strokeweight="1.75pt">
                      <v:stroke joinstyle="miter"/>
                    </v:line>
                    <v:line id="Прямая соединительная линия 336" o:spid="_x0000_s1095" style="position:absolute;visibility:visible;mso-wrap-style:square" from="69755,29652" to="72041,296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" strokecolor="black [3213]" strokeweight=".5pt">
                      <v:stroke joinstyle="miter"/>
                    </v:line>
                    <v:line id="Прямая соединительная линия 338" o:spid="_x0000_s1096" style="position:absolute;visibility:visible;mso-wrap-style:square" from="69755,44413" to="72041,444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" strokecolor="black [3213]" strokeweight=".5pt">
                      <v:stroke joinstyle="miter"/>
                    </v:line>
                    <v:line id="Прямая соединительная линия 339" o:spid="_x0000_s1097" style="position:absolute;visibility:visible;mso-wrap-style:square" from="69755,36445" to="72041,3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" strokecolor="black [3213]" strokeweight=".5pt">
                      <v:stroke joinstyle="miter"/>
                    </v:line>
                    <v:line id="Прямая соединительная линия 340" o:spid="_x0000_s1098" style="position:absolute;visibility:visible;mso-wrap-style:square" from="69755,50292" to="72041,502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" strokecolor="black [3213]" strokeweight=".5pt">
                      <v:stroke joinstyle="miter"/>
                    </v:line>
                    <v:line id="Прямая соединительная линия 341" o:spid="_x0000_s1099" style="position:absolute;visibility:visible;mso-wrap-style:square" from="75503,48985" to="77789,48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" strokecolor="black [3213]" strokeweight=".5pt">
                      <v:stroke joinstyle="miter"/>
                    </v:line>
                    <v:line id="Прямая соединительная линия 342" o:spid="_x0000_s1100" style="position:absolute;visibility:visible;mso-wrap-style:square" from="75503,42193" to="77789,42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" strokecolor="black [3213]" strokeweight=".5pt">
                      <v:stroke joinstyle="miter"/>
                    </v:line>
                    <v:line id="Прямая соединительная линия 343" o:spid="_x0000_s1101" style="position:absolute;visibility:visible;mso-wrap-style:square" from="75503,29652" to="77789,296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" strokecolor="black [3213]" strokeweight=".5pt">
                      <v:stroke joinstyle="miter"/>
                    </v:line>
                    <v:line id="Прямая соединительная линия 344" o:spid="_x0000_s1102" style="position:absolute;visibility:visible;mso-wrap-style:square" from="75503,35400" to="77789,354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" strokecolor="black [3213]" strokeweight=".5pt">
                      <v:stroke joinstyle="miter"/>
                    </v:line>
                    <v:line id="Прямая соединительная линия 345" o:spid="_x0000_s1103" style="position:absolute;flip:x;visibility:visible;mso-wrap-style:square" from="56039,29652" to="60619,29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" strokecolor="black [3200]" strokeweight=".5pt">
                      <v:stroke dashstyle="dashDot" joinstyle="miter"/>
                    </v:line>
                    <v:line id="Прямая соединительная линия 346" o:spid="_x0000_s1104" style="position:absolute;visibility:visible;mso-wrap-style:square" from="56039,29652" to="56064,46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" strokecolor="black [3200]" strokeweight=".5pt">
                      <v:stroke dashstyle="dashDot" joinstyle="miter"/>
                    </v:line>
                    <v:shape id="Прямая со стрелкой 347" o:spid="_x0000_s1105" type="#_x0000_t32" style="position:absolute;left:56039;top:39972;width:45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" strokecolor="black [3213]" strokeweight=".5pt">
                      <v:stroke dashstyle="dashDot" endarrow="block" joinstyle="miter"/>
                    </v:shape>
                    <v:shape id="Прямая со стрелкой 348" o:spid="_x0000_s1106" type="#_x0000_t32" style="position:absolute;left:56039;top:46895;width:45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" strokecolor="black [3213]" strokeweight=".5pt">
                      <v:stroke dashstyle="dashDot" endarrow="block" joinstyle="miter"/>
                    </v:shape>
                    <v:line id="Прямая соединительная линия 349" o:spid="_x0000_s1107" style="position:absolute;flip:x;visibility:visible;mso-wrap-style:square" from="57215,45720" to="60644,45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" strokecolor="black [3200]" strokeweight=".5pt">
                      <v:stroke dashstyle="3 1" joinstyle="miter"/>
                    </v:line>
                    <v:line id="Прямая соединительная линия 350" o:spid="_x0000_s1108" style="position:absolute;flip:x;visibility:visible;mso-wrap-style:square" from="57215,38796" to="60644,38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" strokecolor="black [3200]" strokeweight=".5pt">
                      <v:stroke dashstyle="3 1" joinstyle="miter"/>
                    </v:line>
                    <v:line id="Прямая соединительная линия 559" o:spid="_x0000_s1109" style="position:absolute;flip:y;visibility:visible;mso-wrap-style:square" from="57215,30828" to="57215,45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" strokecolor="black [3200]" strokeweight=".5pt">
                      <v:stroke dashstyle="3 1" joinstyle="miter"/>
                    </v:line>
                    <v:shape id="Прямая со стрелкой 561" o:spid="_x0000_s1110" type="#_x0000_t32" style="position:absolute;left:57215;top:30828;width:342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" strokecolor="black [3200]" strokeweight=".5pt">
                      <v:stroke dashstyle="3 1" endarrow="block" joinstyle="miter"/>
                    </v:shape>
                    <v:line id="Прямая соединительная линия 573" o:spid="_x0000_s1111" style="position:absolute;visibility:visible;mso-wrap-style:square" from="38927,20508" to="38927,445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" strokecolor="black [3213]" strokeweight=".5pt">
                      <v:stroke dashstyle="dashDot" joinstyle="miter"/>
                    </v:line>
                    <v:shape id="Прямая со стрелкой 353" o:spid="_x0000_s1112" type="#_x0000_t32" style="position:absolute;left:38927;top:44544;width:2171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" strokecolor="black [3213]" strokeweight=".5pt">
                      <v:stroke dashstyle="dashDot" endarrow="block" joinstyle="miter"/>
                    </v:shape>
                    <v:shape id="Прямая со стрелкой 354" o:spid="_x0000_s1113" type="#_x0000_t32" style="position:absolute;left:38927;top:37621;width:2171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" strokecolor="black [3213]" strokeweight=".5pt">
                      <v:stroke dashstyle="dashDot" endarrow="block" joinstyle="miter"/>
                    </v:shape>
                    <v:line id="Прямая соединительная линия 355" o:spid="_x0000_s1114" style="position:absolute;flip:x;visibility:visible;mso-wrap-style:square" from="41148,36576" to="60579,36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" strokecolor="black [3200]" strokeweight=".5pt">
                      <v:stroke dashstyle="3 1" joinstyle="miter"/>
                    </v:line>
                    <v:line id="Прямая соединительная линия 356" o:spid="_x0000_s1115" style="position:absolute;flip:x;visibility:visible;mso-wrap-style:square" from="41278,43368" to="60709,433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" strokecolor="black [3200]" strokeweight=".5pt">
                      <v:stroke dashstyle="3 1" joinstyle="miter"/>
                    </v:line>
                    <v:shape id="Прямая со стрелкой 357" o:spid="_x0000_s1116" type="#_x0000_t32" style="position:absolute;left:41278;top:20508;width:0;height:228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" strokecolor="black [3213]" strokeweight=".5pt">
                      <v:stroke dashstyle="3 1" endarrow="block" joinstyle="miter"/>
                    </v:shape>
                  </v:group>
                  <v:line id="Прямая соединительная линия 12" o:spid="_x0000_s1117" style="position:absolute;visibility:visible;mso-wrap-style:square" from="0,0" to="857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" strokecolor="black [3200]" strokeweight=".5pt">
                    <v:stroke dashstyle="longDashDotDot" joinstyle="miter"/>
                  </v:line>
                  <v:line id="Прямая соединительная линия 21" o:spid="_x0000_s1118" style="position:absolute;visibility:visible;mso-wrap-style:square" from="0,0" to="0,480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" strokecolor="black [3200]" strokeweight=".5pt">
                    <v:stroke dashstyle="longDashDotDot" joinstyle="miter"/>
                  </v:line>
                  <v:line id="Прямая соединительная линия 291" o:spid="_x0000_s1119" style="position:absolute;visibility:visible;mso-wrap-style:square" from="85692,130" to="85692,481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" strokecolor="black [3200]" strokeweight=".5pt">
                    <v:stroke dashstyle="longDashDotDot" joinstyle="miter"/>
                  </v:line>
                  <v:line id="Прямая соединительная линия 295" o:spid="_x0000_s1120" style="position:absolute;flip:y;visibility:visible;mso-wrap-style:square" from="0,48071" to="18279,480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" strokecolor="black [3200]" strokeweight=".5pt">
                    <v:stroke dashstyle="longDashDotDot" joinstyle="miter"/>
                  </v:line>
                  <v:line id="Прямая соединительная линия 316" o:spid="_x0000_s1121" style="position:absolute;flip:x y;visibility:visible;mso-wrap-style:square" from="64008,48071" to="85733,480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" strokecolor="black [3200]" strokeweight=".5pt">
                    <v:stroke dashstyle="longDashDotDot" joinstyle="miter"/>
                  </v:line>
                </v:group>
                <v:shape id="Прямоугольник с двумя скругленными противолежащими углами 337" o:spid="_x0000_s1122" style="position:absolute;left:18288;top:46895;width:45713;height:3429;visibility:visible;mso-wrap-style:square;v-text-anchor:middle" coordsize="4571365,3429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" adj="-11796480,,5400" path="m57151,l4571365,r,l4571365,285749v,31564,-25587,57151,-57151,57151l,342900r,l,57151c,25587,25587,,57151,xe" fillcolor="white [3201]" strokecolor="black [3200]" strokeweight="1pt">
                  <v:stroke joinstyle="miter"/>
                  <v:formulas/>
                  <v:path arrowok="t" o:connecttype="custom" o:connectlocs="57151,0;4571365,0;4571365,0;4571365,285749;4514214,342900;0,342900;0,342900;0,57151;57151,0" o:connectangles="0,0,0,0,0,0,0,0,0" textboxrect="0,0,4571365,342900"/>
                  <v:textbox>
                    <w:txbxContent>
                      <w:p w14:paraId="7E1C38C9" w14:textId="77777777" w:rsidR="005A785D" w:rsidRPr="00026DA0" w:rsidRDefault="005A785D" w:rsidP="005A785D">
                        <w:pPr>
                          <w:jc w:val="center"/>
                          <w:rPr>
                            <w:i/>
                          </w:rPr>
                        </w:pPr>
                        <w:r w:rsidRPr="00026DA0">
                          <w:rPr>
                            <w:i/>
                          </w:rPr>
                          <w:t>канва компонентів</w:t>
                        </w:r>
                      </w:p>
                    </w:txbxContent>
                  </v:textbox>
                </v:shape>
                <w10:wrap type="through"/>
              </v:group>
            </w:pict>
          </mc:Fallback>
        </mc:AlternateContent>
      </w:r>
    </w:p>
    <w:p w14:paraId="784D2525"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p>
    <w:p w14:paraId="4296E39E"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p>
    <w:p w14:paraId="31A702E2"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p>
    <w:p w14:paraId="491E93A3" w14:textId="77777777" w:rsidR="0097204D" w:rsidRDefault="0097204D" w:rsidP="005A785D">
      <w:pPr>
        <w:spacing w:line="240" w:lineRule="auto"/>
        <w:ind w:firstLine="709"/>
        <w:jc w:val="both"/>
        <w:rPr>
          <w:rFonts w:eastAsia="Times New Roman"/>
          <w:color w:val="000000" w:themeColor="text1"/>
          <w:sz w:val="24"/>
          <w:szCs w:val="24"/>
          <w:shd w:val="clear" w:color="auto" w:fill="FFFFFF"/>
        </w:rPr>
      </w:pPr>
    </w:p>
    <w:p w14:paraId="2810E7BE" w14:textId="77777777" w:rsidR="0097204D" w:rsidRDefault="0097204D" w:rsidP="005A785D">
      <w:pPr>
        <w:spacing w:line="240" w:lineRule="auto"/>
        <w:ind w:firstLine="709"/>
        <w:jc w:val="both"/>
        <w:rPr>
          <w:rFonts w:eastAsia="Times New Roman"/>
          <w:color w:val="000000" w:themeColor="text1"/>
          <w:sz w:val="24"/>
          <w:szCs w:val="24"/>
          <w:shd w:val="clear" w:color="auto" w:fill="FFFFFF"/>
        </w:rPr>
      </w:pPr>
    </w:p>
    <w:p w14:paraId="62F6A6EC" w14:textId="77777777" w:rsidR="0097204D" w:rsidRDefault="0097204D" w:rsidP="005A785D">
      <w:pPr>
        <w:spacing w:line="240" w:lineRule="auto"/>
        <w:ind w:firstLine="709"/>
        <w:jc w:val="both"/>
        <w:rPr>
          <w:rFonts w:eastAsia="Times New Roman"/>
          <w:color w:val="000000" w:themeColor="text1"/>
          <w:sz w:val="24"/>
          <w:szCs w:val="24"/>
          <w:shd w:val="clear" w:color="auto" w:fill="FFFFFF"/>
        </w:rPr>
      </w:pPr>
    </w:p>
    <w:p w14:paraId="4D6B4304" w14:textId="77777777" w:rsidR="0097204D" w:rsidRDefault="0097204D" w:rsidP="005A785D">
      <w:pPr>
        <w:spacing w:line="240" w:lineRule="auto"/>
        <w:ind w:firstLine="709"/>
        <w:jc w:val="both"/>
        <w:rPr>
          <w:rFonts w:eastAsia="Times New Roman"/>
          <w:color w:val="000000" w:themeColor="text1"/>
          <w:sz w:val="24"/>
          <w:szCs w:val="24"/>
          <w:shd w:val="clear" w:color="auto" w:fill="FFFFFF"/>
        </w:rPr>
      </w:pPr>
    </w:p>
    <w:p w14:paraId="67E04CB4" w14:textId="77777777" w:rsidR="0097204D" w:rsidRDefault="0097204D" w:rsidP="005A785D">
      <w:pPr>
        <w:spacing w:line="240" w:lineRule="auto"/>
        <w:ind w:firstLine="709"/>
        <w:jc w:val="both"/>
        <w:rPr>
          <w:rFonts w:eastAsia="Times New Roman"/>
          <w:color w:val="000000" w:themeColor="text1"/>
          <w:sz w:val="24"/>
          <w:szCs w:val="24"/>
          <w:shd w:val="clear" w:color="auto" w:fill="FFFFFF"/>
        </w:rPr>
      </w:pPr>
    </w:p>
    <w:p w14:paraId="42527FD7" w14:textId="77777777" w:rsidR="0097204D" w:rsidRDefault="0097204D" w:rsidP="005A785D">
      <w:pPr>
        <w:spacing w:line="240" w:lineRule="auto"/>
        <w:ind w:firstLine="709"/>
        <w:jc w:val="both"/>
        <w:rPr>
          <w:rFonts w:eastAsia="Times New Roman"/>
          <w:color w:val="000000" w:themeColor="text1"/>
          <w:sz w:val="24"/>
          <w:szCs w:val="24"/>
          <w:shd w:val="clear" w:color="auto" w:fill="FFFFFF"/>
        </w:rPr>
      </w:pPr>
    </w:p>
    <w:p w14:paraId="66377E3D" w14:textId="77777777" w:rsidR="0097204D" w:rsidRDefault="0097204D" w:rsidP="005A785D">
      <w:pPr>
        <w:spacing w:line="240" w:lineRule="auto"/>
        <w:ind w:firstLine="709"/>
        <w:jc w:val="both"/>
        <w:rPr>
          <w:rFonts w:eastAsia="Times New Roman"/>
          <w:color w:val="000000" w:themeColor="text1"/>
          <w:sz w:val="24"/>
          <w:szCs w:val="24"/>
          <w:shd w:val="clear" w:color="auto" w:fill="FFFFFF"/>
        </w:rPr>
      </w:pPr>
    </w:p>
    <w:p w14:paraId="7646CCC4" w14:textId="77777777" w:rsidR="0097204D" w:rsidRDefault="0097204D" w:rsidP="005A785D">
      <w:pPr>
        <w:spacing w:line="240" w:lineRule="auto"/>
        <w:ind w:firstLine="709"/>
        <w:jc w:val="both"/>
        <w:rPr>
          <w:rFonts w:eastAsia="Times New Roman"/>
          <w:color w:val="000000" w:themeColor="text1"/>
          <w:sz w:val="24"/>
          <w:szCs w:val="24"/>
          <w:shd w:val="clear" w:color="auto" w:fill="FFFFFF"/>
        </w:rPr>
      </w:pPr>
    </w:p>
    <w:p w14:paraId="6F2673D0" w14:textId="79F2E4F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Рис.... Ієрархічно-координаційний механізм державного управління бюджетною безпекою*(авторська розробка )</w:t>
      </w:r>
    </w:p>
    <w:p w14:paraId="3135D8FE" w14:textId="591D8201" w:rsidR="005A785D" w:rsidRPr="005A785D" w:rsidRDefault="0097204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noProof/>
          <w:color w:val="000000" w:themeColor="text1"/>
          <w:sz w:val="24"/>
          <w:szCs w:val="24"/>
          <w:lang w:val="ru-RU"/>
        </w:rPr>
        <mc:AlternateContent>
          <mc:Choice Requires="wps">
            <w:drawing>
              <wp:anchor distT="0" distB="0" distL="114300" distR="114300" simplePos="0" relativeHeight="251662336" behindDoc="0" locked="0" layoutInCell="1" allowOverlap="1" wp14:anchorId="407D3C76" wp14:editId="35308291">
                <wp:simplePos x="0" y="0"/>
                <wp:positionH relativeFrom="column">
                  <wp:posOffset>4146802</wp:posOffset>
                </wp:positionH>
                <wp:positionV relativeFrom="paragraph">
                  <wp:posOffset>93980</wp:posOffset>
                </wp:positionV>
                <wp:extent cx="342900" cy="0"/>
                <wp:effectExtent l="0" t="0" r="12700" b="25400"/>
                <wp:wrapNone/>
                <wp:docPr id="380" name="Прямая соединительная линия 380"/>
                <wp:cNvGraphicFramePr/>
                <a:graphic xmlns:a="http://schemas.openxmlformats.org/drawingml/2006/main">
                  <a:graphicData uri="http://schemas.microsoft.com/office/word/2010/wordprocessingShape">
                    <wps:wsp>
                      <wps:cNvCnPr/>
                      <wps:spPr>
                        <a:xfrm>
                          <a:off x="0" y="0"/>
                          <a:ext cx="342900" cy="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1764C3" id="Прямая соединительная линия 38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26.5pt,7.4pt" to="353.5pt,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" strokecolor="black [3200]" strokeweight="1.75pt">
                <v:stroke joinstyle="miter"/>
              </v:line>
            </w:pict>
          </mc:Fallback>
        </mc:AlternateContent>
      </w:r>
      <w:r w:rsidRPr="005A785D">
        <w:rPr>
          <w:rFonts w:eastAsia="Times New Roman"/>
          <w:noProof/>
          <w:color w:val="000000" w:themeColor="text1"/>
          <w:sz w:val="24"/>
          <w:szCs w:val="24"/>
          <w:lang w:val="ru-RU"/>
        </w:rPr>
        <mc:AlternateContent>
          <mc:Choice Requires="wps">
            <w:drawing>
              <wp:anchor distT="0" distB="0" distL="114300" distR="114300" simplePos="0" relativeHeight="251660288" behindDoc="0" locked="0" layoutInCell="1" allowOverlap="1" wp14:anchorId="4AC96104" wp14:editId="3CF41E18">
                <wp:simplePos x="0" y="0"/>
                <wp:positionH relativeFrom="column">
                  <wp:posOffset>2802564</wp:posOffset>
                </wp:positionH>
                <wp:positionV relativeFrom="paragraph">
                  <wp:posOffset>93980</wp:posOffset>
                </wp:positionV>
                <wp:extent cx="342900" cy="0"/>
                <wp:effectExtent l="0" t="0" r="12700" b="25400"/>
                <wp:wrapNone/>
                <wp:docPr id="366" name="Прямая соединительная линия 366"/>
                <wp:cNvGraphicFramePr/>
                <a:graphic xmlns:a="http://schemas.openxmlformats.org/drawingml/2006/main">
                  <a:graphicData uri="http://schemas.microsoft.com/office/word/2010/wordprocessingShape">
                    <wps:wsp>
                      <wps:cNvCnPr/>
                      <wps:spPr>
                        <a:xfrm>
                          <a:off x="0" y="0"/>
                          <a:ext cx="342900"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51DE9" id="Прямая соединительная линия 36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0.65pt,7.4pt" to="247.65pt,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" strokecolor="black [3200]" strokeweight=".5pt">
                <v:stroke dashstyle="3 1" joinstyle="miter"/>
              </v:line>
            </w:pict>
          </mc:Fallback>
        </mc:AlternateContent>
      </w:r>
      <w:r w:rsidRPr="005A785D">
        <w:rPr>
          <w:rFonts w:eastAsia="Times New Roman"/>
          <w:noProof/>
          <w:color w:val="000000" w:themeColor="text1"/>
          <w:sz w:val="24"/>
          <w:szCs w:val="24"/>
          <w:lang w:val="ru-RU"/>
        </w:rPr>
        <mc:AlternateContent>
          <mc:Choice Requires="wps">
            <w:drawing>
              <wp:anchor distT="0" distB="0" distL="114300" distR="114300" simplePos="0" relativeHeight="251659264" behindDoc="0" locked="0" layoutInCell="1" allowOverlap="1" wp14:anchorId="319BE0DC" wp14:editId="1E6D5334">
                <wp:simplePos x="0" y="0"/>
                <wp:positionH relativeFrom="column">
                  <wp:posOffset>1335896</wp:posOffset>
                </wp:positionH>
                <wp:positionV relativeFrom="paragraph">
                  <wp:posOffset>90170</wp:posOffset>
                </wp:positionV>
                <wp:extent cx="342900" cy="0"/>
                <wp:effectExtent l="0" t="0" r="12700" b="25400"/>
                <wp:wrapNone/>
                <wp:docPr id="365" name="Прямая соединительная линия 365"/>
                <wp:cNvGraphicFramePr/>
                <a:graphic xmlns:a="http://schemas.openxmlformats.org/drawingml/2006/main">
                  <a:graphicData uri="http://schemas.microsoft.com/office/word/2010/wordprocessingShape">
                    <wps:wsp>
                      <wps:cNvCnPr/>
                      <wps:spPr>
                        <a:xfrm>
                          <a:off x="0" y="0"/>
                          <a:ext cx="342900" cy="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618CF4" id="Прямая соединительная линия 36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2pt,7.1pt" to="132.2pt,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" strokecolor="black [3200]" strokeweight=".5pt">
                <v:stroke dashstyle="dashDot" joinstyle="miter"/>
              </v:line>
            </w:pict>
          </mc:Fallback>
        </mc:AlternateContent>
      </w:r>
      <w:r w:rsidR="005A785D" w:rsidRPr="005A785D">
        <w:rPr>
          <w:rFonts w:eastAsia="Times New Roman"/>
          <w:noProof/>
          <w:color w:val="000000" w:themeColor="text1"/>
          <w:sz w:val="24"/>
          <w:szCs w:val="24"/>
          <w:lang w:val="ru-RU"/>
        </w:rPr>
        <mc:AlternateContent>
          <mc:Choice Requires="wps">
            <w:drawing>
              <wp:anchor distT="0" distB="0" distL="114300" distR="114300" simplePos="0" relativeHeight="251661312" behindDoc="0" locked="0" layoutInCell="1" allowOverlap="1" wp14:anchorId="5962D1AD" wp14:editId="3B86ACDC">
                <wp:simplePos x="0" y="0"/>
                <wp:positionH relativeFrom="column">
                  <wp:posOffset>3562078</wp:posOffset>
                </wp:positionH>
                <wp:positionV relativeFrom="paragraph">
                  <wp:posOffset>93980</wp:posOffset>
                </wp:positionV>
                <wp:extent cx="342900" cy="0"/>
                <wp:effectExtent l="0" t="0" r="12700" b="25400"/>
                <wp:wrapNone/>
                <wp:docPr id="368" name="Прямая соединительная линия 368"/>
                <wp:cNvGraphicFramePr/>
                <a:graphic xmlns:a="http://schemas.openxmlformats.org/drawingml/2006/main">
                  <a:graphicData uri="http://schemas.microsoft.com/office/word/2010/wordprocessingShape">
                    <wps:wsp>
                      <wps:cNvCnPr/>
                      <wps:spPr>
                        <a:xfrm>
                          <a:off x="0" y="0"/>
                          <a:ext cx="342900"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2A4F1A" id="Прямая соединительная линия 36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0.5pt,7.4pt" to="307.5pt,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" strokecolor="black [3200]" strokeweight=".5pt">
                <v:stroke dashstyle="1 1" joinstyle="miter"/>
              </v:line>
            </w:pict>
          </mc:Fallback>
        </mc:AlternateContent>
      </w:r>
      <w:r w:rsidR="005A785D" w:rsidRPr="005A785D">
        <w:rPr>
          <w:rFonts w:eastAsia="Times New Roman"/>
          <w:color w:val="000000" w:themeColor="text1"/>
          <w:sz w:val="24"/>
          <w:szCs w:val="24"/>
          <w:shd w:val="clear" w:color="auto" w:fill="FFFFFF"/>
        </w:rPr>
        <w:t>(позначення:              субординація,               координація,             реординація,              вертикаль виконавчої влади)</w:t>
      </w:r>
    </w:p>
    <w:p w14:paraId="79D2476F" w14:textId="77777777" w:rsidR="005A785D" w:rsidRPr="005A785D" w:rsidRDefault="005A785D" w:rsidP="005A785D">
      <w:pPr>
        <w:tabs>
          <w:tab w:val="left" w:pos="7282"/>
        </w:tabs>
        <w:spacing w:line="240" w:lineRule="auto"/>
        <w:ind w:firstLine="709"/>
        <w:jc w:val="both"/>
        <w:rPr>
          <w:rFonts w:eastAsia="Times New Roman"/>
          <w:color w:val="000000" w:themeColor="text1"/>
          <w:sz w:val="24"/>
          <w:szCs w:val="24"/>
          <w:shd w:val="clear" w:color="auto" w:fill="FFFFFF"/>
        </w:rPr>
        <w:sectPr w:rsidR="005A785D" w:rsidRPr="005A785D" w:rsidSect="00CF2D05">
          <w:type w:val="continuous"/>
          <w:pgSz w:w="16840" w:h="11900" w:orient="landscape"/>
          <w:pgMar w:top="851" w:right="1134" w:bottom="1701" w:left="1134" w:header="709" w:footer="709" w:gutter="0"/>
          <w:cols w:space="708"/>
          <w:docGrid w:linePitch="360"/>
        </w:sectPr>
      </w:pPr>
    </w:p>
    <w:p w14:paraId="740F1526" w14:textId="77777777" w:rsidR="00DC2AB6" w:rsidRPr="005A785D" w:rsidRDefault="00DC2AB6" w:rsidP="00DC2AB6">
      <w:pPr>
        <w:widowControl w:val="0"/>
        <w:autoSpaceDE w:val="0"/>
        <w:autoSpaceDN w:val="0"/>
        <w:adjustRightInd w:val="0"/>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lastRenderedPageBreak/>
        <w:t xml:space="preserve">Наступним до опрацювання у цьому пункті пропонується інформаційно-комунікаційний механізм державного управління бюджетною безпекою або механізм отримання, опрацювання та передачі інформації в межах державного управління бюджетною безпекою. </w:t>
      </w:r>
    </w:p>
    <w:p w14:paraId="392ABDB8" w14:textId="239DB3FF" w:rsidR="005A785D" w:rsidRPr="005A785D" w:rsidRDefault="00DC2AB6" w:rsidP="005A785D">
      <w:pPr>
        <w:widowControl w:val="0"/>
        <w:autoSpaceDE w:val="0"/>
        <w:autoSpaceDN w:val="0"/>
        <w:adjustRightInd w:val="0"/>
        <w:spacing w:line="240" w:lineRule="auto"/>
        <w:ind w:firstLine="709"/>
        <w:jc w:val="both"/>
        <w:rPr>
          <w:rFonts w:eastAsia="Times New Roman"/>
          <w:color w:val="000000" w:themeColor="text1"/>
          <w:sz w:val="24"/>
          <w:szCs w:val="24"/>
        </w:rPr>
      </w:pPr>
      <w:r>
        <w:rPr>
          <w:rFonts w:eastAsia="Times New Roman"/>
          <w:color w:val="000000" w:themeColor="text1"/>
          <w:sz w:val="24"/>
          <w:szCs w:val="24"/>
          <w:lang w:val="uk-UA"/>
        </w:rPr>
        <w:t>З</w:t>
      </w:r>
      <w:r w:rsidR="005A785D" w:rsidRPr="005A785D">
        <w:rPr>
          <w:rFonts w:eastAsia="Times New Roman"/>
          <w:color w:val="000000" w:themeColor="text1"/>
          <w:sz w:val="24"/>
          <w:szCs w:val="24"/>
        </w:rPr>
        <w:t>ауважимо, що сучасні науковці в сфері державного управління загалом неодноразово наголошували на необхідності формування такого механізму загалом:</w:t>
      </w:r>
    </w:p>
    <w:p w14:paraId="37BD05B9" w14:textId="24D399A7" w:rsidR="005A785D" w:rsidRPr="005A785D" w:rsidRDefault="005A785D" w:rsidP="005A785D">
      <w:pPr>
        <w:pStyle w:val="a4"/>
        <w:widowControl w:val="0"/>
        <w:numPr>
          <w:ilvl w:val="0"/>
          <w:numId w:val="16"/>
        </w:numPr>
        <w:autoSpaceDE w:val="0"/>
        <w:autoSpaceDN w:val="0"/>
        <w:adjustRightInd w:val="0"/>
        <w:jc w:val="both"/>
        <w:rPr>
          <w:rFonts w:eastAsia="Times New Roman"/>
          <w:color w:val="000000" w:themeColor="text1"/>
        </w:rPr>
      </w:pPr>
      <w:r w:rsidRPr="005A785D">
        <w:rPr>
          <w:color w:val="000000" w:themeColor="text1"/>
          <w:spacing w:val="-4"/>
        </w:rPr>
        <w:t xml:space="preserve">«сучасний етап побудови та розвитку ефективної держави потребує запровадження нових форм налагодження комунікативної взаємодії органів публічної влади з громадськістю. Однією із таких форм є комунікативна взаємодія, яка спрямована на активізацію громадської участі та забезпечення зворотного спілкування у процесах реалізації державної політики. Вочевидь, ефективність реалізації публічної політики визначається рівнем залучення громадян до процесів державного управління. Комунікація зумовлює виникнення нових інформаційних </w:t>
      </w:r>
      <w:proofErr w:type="spellStart"/>
      <w:r w:rsidRPr="005A785D">
        <w:rPr>
          <w:color w:val="000000" w:themeColor="text1"/>
          <w:spacing w:val="-4"/>
        </w:rPr>
        <w:t>зв’язків</w:t>
      </w:r>
      <w:proofErr w:type="spellEnd"/>
      <w:r w:rsidRPr="005A785D">
        <w:rPr>
          <w:color w:val="000000" w:themeColor="text1"/>
          <w:spacing w:val="-4"/>
        </w:rPr>
        <w:t>, структур та механізмів впливу на розвиток сучасного суспільства. Комунікація впливає на всі без винятку сфери суспільного життя, у зв’язку з чим постає значна кількість проблемних питань у межах сучасної державно-управлінської науки. Серед таких питань найбільш актуальними є ті, які стосуються дослідження специфіки поширення комунікативних процесів на розвиток сучасного суспільства, що зрештою приводить до трансформації різних ціннісних систем, на яких базуються відповідні ідеологічні доктрини формування державної політики. Саме тому вкрай необхідним є створення системи спілкування населення з керівництвом держави та розробка чіткої стратегії розвитку державного управління з його подальшим удосконаленням у напрямку вирішення нагальних суспільних проблем з урахуванням інтересів усіх соціальних груп у суспільстві».</w:t>
      </w:r>
    </w:p>
    <w:p w14:paraId="699167CA" w14:textId="58E56CAF" w:rsidR="005A785D" w:rsidRPr="005A785D" w:rsidRDefault="005A785D" w:rsidP="005A785D">
      <w:pPr>
        <w:pStyle w:val="a4"/>
        <w:widowControl w:val="0"/>
        <w:numPr>
          <w:ilvl w:val="0"/>
          <w:numId w:val="16"/>
        </w:numPr>
        <w:autoSpaceDE w:val="0"/>
        <w:autoSpaceDN w:val="0"/>
        <w:adjustRightInd w:val="0"/>
        <w:jc w:val="both"/>
        <w:rPr>
          <w:color w:val="000000" w:themeColor="text1"/>
        </w:rPr>
      </w:pPr>
      <w:r w:rsidRPr="005A785D">
        <w:rPr>
          <w:color w:val="000000" w:themeColor="text1"/>
        </w:rPr>
        <w:t xml:space="preserve">«кожна система управління, яка функціонує як відкрита система, має отримувати адекватну інформацію до і після </w:t>
      </w:r>
      <w:proofErr w:type="spellStart"/>
      <w:r w:rsidRPr="005A785D">
        <w:rPr>
          <w:color w:val="000000" w:themeColor="text1"/>
        </w:rPr>
        <w:t>прийняття</w:t>
      </w:r>
      <w:proofErr w:type="spellEnd"/>
      <w:r w:rsidRPr="005A785D">
        <w:rPr>
          <w:color w:val="000000" w:themeColor="text1"/>
        </w:rPr>
        <w:t xml:space="preserve"> рішень, тому вона потребує якісного </w:t>
      </w:r>
      <w:proofErr w:type="spellStart"/>
      <w:r w:rsidRPr="005A785D">
        <w:rPr>
          <w:color w:val="000000" w:themeColor="text1"/>
        </w:rPr>
        <w:t>інформаційного</w:t>
      </w:r>
      <w:proofErr w:type="spellEnd"/>
      <w:r w:rsidRPr="005A785D">
        <w:rPr>
          <w:color w:val="000000" w:themeColor="text1"/>
        </w:rPr>
        <w:t xml:space="preserve"> забезпечення й ефективних </w:t>
      </w:r>
      <w:proofErr w:type="spellStart"/>
      <w:r w:rsidRPr="005A785D">
        <w:rPr>
          <w:color w:val="000000" w:themeColor="text1"/>
        </w:rPr>
        <w:t>комунікаціи</w:t>
      </w:r>
      <w:proofErr w:type="spellEnd"/>
      <w:r w:rsidRPr="005A785D">
        <w:rPr>
          <w:color w:val="000000" w:themeColor="text1"/>
        </w:rPr>
        <w:t xml:space="preserve">̆. При </w:t>
      </w:r>
      <w:proofErr w:type="spellStart"/>
      <w:r w:rsidRPr="005A785D">
        <w:rPr>
          <w:color w:val="000000" w:themeColor="text1"/>
        </w:rPr>
        <w:t>здійсненні</w:t>
      </w:r>
      <w:proofErr w:type="spellEnd"/>
      <w:r w:rsidRPr="005A785D">
        <w:rPr>
          <w:color w:val="000000" w:themeColor="text1"/>
        </w:rPr>
        <w:t xml:space="preserve"> основних управлінських </w:t>
      </w:r>
      <w:proofErr w:type="spellStart"/>
      <w:r w:rsidRPr="005A785D">
        <w:rPr>
          <w:color w:val="000000" w:themeColor="text1"/>
        </w:rPr>
        <w:t>функціи</w:t>
      </w:r>
      <w:proofErr w:type="spellEnd"/>
      <w:r w:rsidRPr="005A785D">
        <w:rPr>
          <w:color w:val="000000" w:themeColor="text1"/>
        </w:rPr>
        <w:t xml:space="preserve">̆ – планування, </w:t>
      </w:r>
      <w:proofErr w:type="spellStart"/>
      <w:r w:rsidRPr="005A785D">
        <w:rPr>
          <w:color w:val="000000" w:themeColor="text1"/>
        </w:rPr>
        <w:t>організаціі</w:t>
      </w:r>
      <w:proofErr w:type="spellEnd"/>
      <w:r w:rsidRPr="005A785D">
        <w:rPr>
          <w:color w:val="000000" w:themeColor="text1"/>
        </w:rPr>
        <w:t xml:space="preserve">̈, </w:t>
      </w:r>
      <w:proofErr w:type="spellStart"/>
      <w:r w:rsidRPr="005A785D">
        <w:rPr>
          <w:color w:val="000000" w:themeColor="text1"/>
        </w:rPr>
        <w:t>мотиваціі</w:t>
      </w:r>
      <w:proofErr w:type="spellEnd"/>
      <w:r w:rsidRPr="005A785D">
        <w:rPr>
          <w:color w:val="000000" w:themeColor="text1"/>
        </w:rPr>
        <w:t xml:space="preserve">̈, </w:t>
      </w:r>
      <w:proofErr w:type="spellStart"/>
      <w:r w:rsidRPr="005A785D">
        <w:rPr>
          <w:color w:val="000000" w:themeColor="text1"/>
        </w:rPr>
        <w:t>координаціі</w:t>
      </w:r>
      <w:proofErr w:type="spellEnd"/>
      <w:r w:rsidRPr="005A785D">
        <w:rPr>
          <w:color w:val="000000" w:themeColor="text1"/>
        </w:rPr>
        <w:t xml:space="preserve">̈, аналізу та контролю, – комунікація виступає як </w:t>
      </w:r>
      <w:proofErr w:type="spellStart"/>
      <w:r w:rsidRPr="005A785D">
        <w:rPr>
          <w:color w:val="000000" w:themeColor="text1"/>
        </w:rPr>
        <w:t>інтегруючии</w:t>
      </w:r>
      <w:proofErr w:type="spellEnd"/>
      <w:r w:rsidRPr="005A785D">
        <w:rPr>
          <w:color w:val="000000" w:themeColor="text1"/>
        </w:rPr>
        <w:t xml:space="preserve">̆ фактор: використовуючи потоки </w:t>
      </w:r>
      <w:proofErr w:type="spellStart"/>
      <w:r w:rsidRPr="005A785D">
        <w:rPr>
          <w:color w:val="000000" w:themeColor="text1"/>
        </w:rPr>
        <w:t>інформаціі</w:t>
      </w:r>
      <w:proofErr w:type="spellEnd"/>
      <w:r w:rsidRPr="005A785D">
        <w:rPr>
          <w:color w:val="000000" w:themeColor="text1"/>
        </w:rPr>
        <w:t xml:space="preserve">̈, вона спрямовує повідомлення від </w:t>
      </w:r>
      <w:proofErr w:type="spellStart"/>
      <w:r w:rsidRPr="005A785D">
        <w:rPr>
          <w:color w:val="000000" w:themeColor="text1"/>
        </w:rPr>
        <w:t>однієі</w:t>
      </w:r>
      <w:proofErr w:type="spellEnd"/>
      <w:r w:rsidRPr="005A785D">
        <w:rPr>
          <w:color w:val="000000" w:themeColor="text1"/>
        </w:rPr>
        <w:t xml:space="preserve">̈ ланки до </w:t>
      </w:r>
      <w:proofErr w:type="spellStart"/>
      <w:r w:rsidRPr="005A785D">
        <w:rPr>
          <w:color w:val="000000" w:themeColor="text1"/>
        </w:rPr>
        <w:t>іншоі</w:t>
      </w:r>
      <w:proofErr w:type="spellEnd"/>
      <w:r w:rsidRPr="005A785D">
        <w:rPr>
          <w:color w:val="000000" w:themeColor="text1"/>
        </w:rPr>
        <w:t xml:space="preserve">̈ відповідно встановленим цілям. Фактично, система обробки </w:t>
      </w:r>
      <w:proofErr w:type="spellStart"/>
      <w:r w:rsidRPr="005A785D">
        <w:rPr>
          <w:color w:val="000000" w:themeColor="text1"/>
        </w:rPr>
        <w:t>інформаціі</w:t>
      </w:r>
      <w:proofErr w:type="spellEnd"/>
      <w:r w:rsidRPr="005A785D">
        <w:rPr>
          <w:color w:val="000000" w:themeColor="text1"/>
        </w:rPr>
        <w:t>̈ виступає об’єднуючою функцією для всіх підсистем або підрозділів  державного управління.»</w:t>
      </w:r>
      <w:r w:rsidRPr="005A785D">
        <w:rPr>
          <w:rFonts w:ascii="MS Mincho" w:eastAsia="MS Mincho" w:hAnsi="MS Mincho" w:cs="MS Mincho"/>
          <w:color w:val="000000" w:themeColor="text1"/>
        </w:rPr>
        <w:t> </w:t>
      </w:r>
      <w:r w:rsidRPr="005A785D">
        <w:rPr>
          <w:rFonts w:eastAsia="MS Mincho"/>
          <w:color w:val="000000" w:themeColor="text1"/>
        </w:rPr>
        <w:t>;</w:t>
      </w:r>
    </w:p>
    <w:p w14:paraId="0A47AB92" w14:textId="64BA65EC" w:rsidR="005A785D" w:rsidRPr="005A785D" w:rsidRDefault="005A785D" w:rsidP="005A785D">
      <w:pPr>
        <w:pStyle w:val="a3"/>
        <w:numPr>
          <w:ilvl w:val="0"/>
          <w:numId w:val="16"/>
        </w:numPr>
        <w:spacing w:before="0" w:beforeAutospacing="0" w:after="0" w:afterAutospacing="0"/>
        <w:jc w:val="both"/>
        <w:rPr>
          <w:color w:val="000000" w:themeColor="text1"/>
        </w:rPr>
      </w:pPr>
      <w:r w:rsidRPr="005A785D">
        <w:rPr>
          <w:color w:val="000000" w:themeColor="text1"/>
        </w:rPr>
        <w:t>“</w:t>
      </w:r>
      <w:proofErr w:type="spellStart"/>
      <w:r w:rsidRPr="005A785D">
        <w:rPr>
          <w:color w:val="000000" w:themeColor="text1"/>
        </w:rPr>
        <w:t>інформаційно-комунікаційні</w:t>
      </w:r>
      <w:proofErr w:type="spellEnd"/>
      <w:r w:rsidRPr="005A785D">
        <w:rPr>
          <w:color w:val="000000" w:themeColor="text1"/>
        </w:rPr>
        <w:t xml:space="preserve"> </w:t>
      </w:r>
      <w:proofErr w:type="spellStart"/>
      <w:r w:rsidRPr="005A785D">
        <w:rPr>
          <w:color w:val="000000" w:themeColor="text1"/>
        </w:rPr>
        <w:t>технологіі</w:t>
      </w:r>
      <w:proofErr w:type="spellEnd"/>
      <w:r w:rsidRPr="005A785D">
        <w:rPr>
          <w:color w:val="000000" w:themeColor="text1"/>
        </w:rPr>
        <w:t xml:space="preserve">̈ нині посідають важливе місце у всіх сферах життєдіяльності </w:t>
      </w:r>
      <w:proofErr w:type="spellStart"/>
      <w:r w:rsidRPr="005A785D">
        <w:rPr>
          <w:color w:val="000000" w:themeColor="text1"/>
        </w:rPr>
        <w:t>країни</w:t>
      </w:r>
      <w:proofErr w:type="spellEnd"/>
      <w:r w:rsidRPr="005A785D">
        <w:rPr>
          <w:color w:val="000000" w:themeColor="text1"/>
        </w:rPr>
        <w:t xml:space="preserve"> та сприяють </w:t>
      </w:r>
      <w:proofErr w:type="spellStart"/>
      <w:r w:rsidRPr="005A785D">
        <w:rPr>
          <w:color w:val="000000" w:themeColor="text1"/>
        </w:rPr>
        <w:t>взаємодіі</w:t>
      </w:r>
      <w:proofErr w:type="spellEnd"/>
      <w:r w:rsidRPr="005A785D">
        <w:rPr>
          <w:color w:val="000000" w:themeColor="text1"/>
        </w:rPr>
        <w:t xml:space="preserve">̈ різних суб’єктів управління. Саме тому практично неможливо вирішити головні проблеми влади без розв’язання питань, пов’язаних з ефективним, масовим використанням </w:t>
      </w:r>
      <w:proofErr w:type="spellStart"/>
      <w:r w:rsidRPr="005A785D">
        <w:rPr>
          <w:color w:val="000000" w:themeColor="text1"/>
        </w:rPr>
        <w:t>інноваційних</w:t>
      </w:r>
      <w:proofErr w:type="spellEnd"/>
      <w:r w:rsidRPr="005A785D">
        <w:rPr>
          <w:color w:val="000000" w:themeColor="text1"/>
        </w:rPr>
        <w:t xml:space="preserve"> </w:t>
      </w:r>
      <w:proofErr w:type="spellStart"/>
      <w:r w:rsidRPr="005A785D">
        <w:rPr>
          <w:color w:val="000000" w:themeColor="text1"/>
        </w:rPr>
        <w:t>інформаційно-комунікаційних</w:t>
      </w:r>
      <w:proofErr w:type="spellEnd"/>
      <w:r w:rsidRPr="005A785D">
        <w:rPr>
          <w:color w:val="000000" w:themeColor="text1"/>
        </w:rPr>
        <w:t xml:space="preserve"> </w:t>
      </w:r>
      <w:proofErr w:type="spellStart"/>
      <w:r w:rsidRPr="005A785D">
        <w:rPr>
          <w:color w:val="000000" w:themeColor="text1"/>
        </w:rPr>
        <w:t>технологіи</w:t>
      </w:r>
      <w:proofErr w:type="spellEnd"/>
      <w:r w:rsidRPr="005A785D">
        <w:rPr>
          <w:color w:val="000000" w:themeColor="text1"/>
        </w:rPr>
        <w:t xml:space="preserve">̆ та розвитком </w:t>
      </w:r>
      <w:proofErr w:type="spellStart"/>
      <w:r w:rsidRPr="005A785D">
        <w:rPr>
          <w:color w:val="000000" w:themeColor="text1"/>
        </w:rPr>
        <w:t>інформаційно-комунікаційноі</w:t>
      </w:r>
      <w:proofErr w:type="spellEnd"/>
      <w:r w:rsidRPr="005A785D">
        <w:rPr>
          <w:color w:val="000000" w:themeColor="text1"/>
        </w:rPr>
        <w:t>̈ інфраструктури.”;</w:t>
      </w:r>
    </w:p>
    <w:p w14:paraId="7A8DA4D3"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 xml:space="preserve">Отже, побудова інформаційно-комунікаційного механізму державного управління бюджетною безпекою є необхідним через низку вагомих причин, серед яких необхідність реалізації принципу публічності державної влади та організація інформаційного забезпечення процесу державного управління бюджетною безпекою виступають ключовими. </w:t>
      </w:r>
    </w:p>
    <w:p w14:paraId="4231E118" w14:textId="11D818F8"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В цілому інформація в управлінні соціальними системами – це “відповідним чином документовані або публічно оголошені відомості про події та явища, що відбуваються у суспільстві, державі та навколишньому природному середовищі, і які використовуються в управлінській діяльності (управлінському процесі, управлінських відносинах)”; державно-управлінська інформація являє собою “частин</w:t>
      </w:r>
      <w:r w:rsidR="00FA1F0F">
        <w:rPr>
          <w:color w:val="000000" w:themeColor="text1"/>
          <w:sz w:val="24"/>
          <w:szCs w:val="24"/>
          <w:lang w:val="uk-UA"/>
        </w:rPr>
        <w:t>у</w:t>
      </w:r>
      <w:r w:rsidRPr="005A785D">
        <w:rPr>
          <w:color w:val="000000" w:themeColor="text1"/>
          <w:sz w:val="24"/>
          <w:szCs w:val="24"/>
        </w:rPr>
        <w:t xml:space="preserve"> соціальної інформації, яка виділена з її загального масиву за критерієм використання в державно-управлінських відносинах”. </w:t>
      </w:r>
      <w:r w:rsidRPr="005A785D">
        <w:rPr>
          <w:color w:val="000000" w:themeColor="text1"/>
          <w:sz w:val="24"/>
          <w:szCs w:val="24"/>
        </w:rPr>
        <w:lastRenderedPageBreak/>
        <w:t xml:space="preserve">Характерними особливостями інформації в межах державного управління виступають наступні позиції: інформація є не тільки основним предметом праці державних управлінців, а й результатом власне державно-управлінської праці; здатність втілення її у відповідні управлінські сигнали та відтворюватись з них; потреба в організації інформаційних потоків задля максимальної її ефективності; спосібність забезпечувати переведення управлінської системи у новий стан на виконання місії та досягнення мети. </w:t>
      </w:r>
    </w:p>
    <w:p w14:paraId="0E95352E" w14:textId="105EE855"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 xml:space="preserve">Зауважимо, що питання інформації в цілому та інформації державних органів та органів місцевого самоврядування зокрема регламентується однойменним законом України, згідно якому остання є “офіційною документованою інформацією, яка  створюється  в  процесі   поточної    діяльності законодавчої, виконавчої та судової  влади,  органів  місцевого  і регіонального самоврядування», при цьому її основним джерелом виступають: «законодавчі  акти України, інші акти, що приймаються Верховною Радою та її органами, акти Президента України, підзаконні нормативні акти, ненормативні акти державних органів, акти  органів  місцевого  і  регіонального самоврядування. </w:t>
      </w:r>
    </w:p>
    <w:p w14:paraId="0D25E8ED" w14:textId="37CF91A6" w:rsidR="005A785D" w:rsidRPr="005A785D" w:rsidRDefault="005A785D" w:rsidP="005A785D">
      <w:pPr>
        <w:spacing w:line="240" w:lineRule="auto"/>
        <w:ind w:firstLine="680"/>
        <w:jc w:val="both"/>
        <w:rPr>
          <w:color w:val="000000" w:themeColor="text1"/>
          <w:sz w:val="24"/>
          <w:szCs w:val="24"/>
        </w:rPr>
      </w:pPr>
      <w:r w:rsidRPr="005A785D">
        <w:rPr>
          <w:color w:val="000000" w:themeColor="text1"/>
          <w:sz w:val="24"/>
          <w:szCs w:val="24"/>
        </w:rPr>
        <w:t>Щодо видів інформаційних потоків управлінської інформації, їх класифікація максимально повно представлена у праці науковців Л.Криничко, О.Мотайло, які виокремлюють наступні класифікаційні ознаки та угрупування щодо: стану об’єкту (випереджаючі, поточні, подальші); тематичного змісту (монометатичні, політематичні); векторів подальшого використання (однопрофільні, багатопрофільні); сфери обернення (внутрішні, міжсистемні, зовнішні); системи (вхідні, вихідні); способу отримання (самостійні, опосередковані); ієрархічного рівня (однорівневі, багаторівневі); носіїв інформації (документальні, електронні, усні, комбіновані); часу (ретроспективні, поточні, перспективні); офіційності (офіційні, неофіційні); масштабом охоплення (міжнародні, національні, локальні); регламентації (регламентовані, нерегламентовані); суб’єктів управлінських відносин (прямі, зворотні); процесу управління (вертикальні, горизонтальні, діагональні); вірогідності (достовірні, недостовірні, ризиковані); ідентифікації (визначені, частково визначені, невизначені); періодичності виникнення (разові, постійні, періодичні); структури (прості, складні). Аналіз представленої класифікації вказує на ігнорування нею нормативно встановлених положень, за яким інформаційні управлінські потоки щодо видів інформації мають поділятись на: статистичні, адміністративні, правові, масові, особові, діяльнісні. В контексті об’єкту дослідження доречним, попри публічний характер діяльності  з державного управління, буде розширення цієї класифікації за рахунок введення угрупування “доступ” з виокремленням в його межах таких угрупувань: відкрити, з обмеженим доступом. Також, враховуючи різний ступінь зацікавленості громадськості у інформаційних потоках державного управління, доречним буде виокремити ознаку щодо призначення: ознайомлення, опрацювання.</w:t>
      </w:r>
    </w:p>
    <w:p w14:paraId="02657CF4" w14:textId="50744798" w:rsidR="005A785D" w:rsidRPr="005A785D" w:rsidRDefault="005A785D" w:rsidP="005A785D">
      <w:pPr>
        <w:spacing w:line="240" w:lineRule="auto"/>
        <w:ind w:firstLine="680"/>
        <w:jc w:val="both"/>
        <w:rPr>
          <w:color w:val="000000" w:themeColor="text1"/>
          <w:sz w:val="24"/>
          <w:szCs w:val="24"/>
        </w:rPr>
      </w:pPr>
      <w:r w:rsidRPr="005A785D">
        <w:rPr>
          <w:color w:val="000000" w:themeColor="text1"/>
          <w:sz w:val="24"/>
          <w:szCs w:val="24"/>
        </w:rPr>
        <w:t xml:space="preserve">Комунікація в державному управління трактується як “сукупність інформаційних зв’язків, процес взаємодії між суб’єктами управлінської діяльності по вертикалі й горизонталі та із зовнішнім суспільним середовищем шляхом безпосереднього спілкування і обміну інформацією з використанням відповідних засобів”; за іншим підходом комунікація у державному управлінні “визначається як рух інформації; інструмент діалогу між учасниками управлінського процесу; складова процесу взаємодії влади і громадянського суспільства”. </w:t>
      </w:r>
    </w:p>
    <w:p w14:paraId="0A77609B" w14:textId="17EB817D" w:rsidR="005A785D" w:rsidRPr="005A785D" w:rsidRDefault="005A785D" w:rsidP="005A785D">
      <w:pPr>
        <w:spacing w:line="240" w:lineRule="auto"/>
        <w:ind w:firstLine="680"/>
        <w:jc w:val="both"/>
        <w:rPr>
          <w:color w:val="000000" w:themeColor="text1"/>
          <w:sz w:val="24"/>
          <w:szCs w:val="24"/>
        </w:rPr>
      </w:pPr>
      <w:r w:rsidRPr="005A785D">
        <w:rPr>
          <w:color w:val="000000" w:themeColor="text1"/>
          <w:sz w:val="24"/>
          <w:szCs w:val="24"/>
        </w:rPr>
        <w:t>Питання</w:t>
      </w:r>
      <w:r w:rsidRPr="005A785D">
        <w:rPr>
          <w:rFonts w:eastAsia="Times New Roman"/>
          <w:color w:val="000000" w:themeColor="text1"/>
          <w:sz w:val="24"/>
          <w:szCs w:val="24"/>
        </w:rPr>
        <w:t xml:space="preserve"> комунікації в державних органах певним чином регламентується Розпорядженням Кабінету Міністрів України від 13.01.10 №85-р “Про схвалення Концепції проекту Закону України “Про основні засади державної комунікаційної політики”, яким серед іншого визначено та закріплено:  </w:t>
      </w:r>
      <w:r w:rsidRPr="005A785D">
        <w:rPr>
          <w:color w:val="000000" w:themeColor="text1"/>
          <w:sz w:val="24"/>
          <w:szCs w:val="24"/>
        </w:rPr>
        <w:t>цілі та пріоритети державної комунікативної політики “(</w:t>
      </w:r>
      <w:bookmarkStart w:id="1" w:name="o23"/>
      <w:bookmarkEnd w:id="1"/>
      <w:r w:rsidRPr="005A785D">
        <w:rPr>
          <w:color w:val="000000" w:themeColor="text1"/>
          <w:sz w:val="24"/>
          <w:szCs w:val="24"/>
        </w:rPr>
        <w:t xml:space="preserve">сприяння становленню громадянського та інформаційного суспільства; </w:t>
      </w:r>
      <w:bookmarkStart w:id="2" w:name="o24"/>
      <w:bookmarkEnd w:id="2"/>
      <w:r w:rsidRPr="005A785D">
        <w:rPr>
          <w:color w:val="000000" w:themeColor="text1"/>
          <w:sz w:val="24"/>
          <w:szCs w:val="24"/>
        </w:rPr>
        <w:t xml:space="preserve">розроблення  стандартів  комунікації між органами державної влади,  органами  </w:t>
      </w:r>
      <w:r w:rsidRPr="005A785D">
        <w:rPr>
          <w:color w:val="000000" w:themeColor="text1"/>
          <w:sz w:val="24"/>
          <w:szCs w:val="24"/>
        </w:rPr>
        <w:lastRenderedPageBreak/>
        <w:t xml:space="preserve">місцевого   самоврядування, засобами масової комунікації і громадськістю, що відповідають міжнародним вимогам; </w:t>
      </w:r>
      <w:bookmarkStart w:id="3" w:name="o25"/>
      <w:bookmarkEnd w:id="3"/>
      <w:r w:rsidRPr="005A785D">
        <w:rPr>
          <w:color w:val="000000" w:themeColor="text1"/>
          <w:sz w:val="24"/>
          <w:szCs w:val="24"/>
        </w:rPr>
        <w:t xml:space="preserve">підвищення рівня відкритості і  прозорості діяльності органів державної влади та органів місцевого самоврядування; </w:t>
      </w:r>
      <w:bookmarkStart w:id="4" w:name="o26"/>
      <w:bookmarkEnd w:id="4"/>
      <w:r w:rsidRPr="005A785D">
        <w:rPr>
          <w:color w:val="000000" w:themeColor="text1"/>
          <w:sz w:val="24"/>
          <w:szCs w:val="24"/>
        </w:rPr>
        <w:t xml:space="preserve">формування у населення комунікативної культури), а також </w:t>
      </w:r>
      <w:bookmarkStart w:id="5" w:name="o27"/>
      <w:bookmarkStart w:id="6" w:name="o28"/>
      <w:bookmarkEnd w:id="5"/>
      <w:bookmarkEnd w:id="6"/>
      <w:r w:rsidRPr="005A785D">
        <w:rPr>
          <w:color w:val="000000" w:themeColor="text1"/>
          <w:sz w:val="24"/>
          <w:szCs w:val="24"/>
        </w:rPr>
        <w:t>основні напрями реалізації державної комунікативної політики (</w:t>
      </w:r>
      <w:bookmarkStart w:id="7" w:name="o29"/>
      <w:bookmarkEnd w:id="7"/>
      <w:r w:rsidRPr="005A785D">
        <w:rPr>
          <w:color w:val="000000" w:themeColor="text1"/>
          <w:sz w:val="24"/>
          <w:szCs w:val="24"/>
        </w:rPr>
        <w:t xml:space="preserve">удосконалення  нормативно-правової  бази у сфері суспільних комунікацій; </w:t>
      </w:r>
      <w:bookmarkStart w:id="8" w:name="o30"/>
      <w:bookmarkEnd w:id="8"/>
      <w:r w:rsidRPr="005A785D">
        <w:rPr>
          <w:color w:val="000000" w:themeColor="text1"/>
          <w:sz w:val="24"/>
          <w:szCs w:val="24"/>
        </w:rPr>
        <w:t xml:space="preserve">сприяння забезпеченню суспільної  стабільності,  підвищенню рівня  довіри  громадян  до  органів  державної  влади  та органів місцевого самоврядування; </w:t>
      </w:r>
      <w:bookmarkStart w:id="9" w:name="o31"/>
      <w:bookmarkEnd w:id="9"/>
      <w:r w:rsidRPr="005A785D">
        <w:rPr>
          <w:color w:val="000000" w:themeColor="text1"/>
          <w:sz w:val="24"/>
          <w:szCs w:val="24"/>
        </w:rPr>
        <w:t xml:space="preserve">формування  системи  комунікації  між  органами   державної влади,   органами   місцевого   самоврядування,  засобами  масової комунікації і громадськістю; </w:t>
      </w:r>
      <w:bookmarkStart w:id="10" w:name="o32"/>
      <w:bookmarkEnd w:id="10"/>
      <w:r w:rsidRPr="005A785D">
        <w:rPr>
          <w:color w:val="000000" w:themeColor="text1"/>
          <w:sz w:val="24"/>
          <w:szCs w:val="24"/>
        </w:rPr>
        <w:t>проведення  серед  населення  роз'яснювальної  роботи  щодо пріоритетів  державної  політики,  механізму  участі  в управлінні державними справами, вирішенні питань місцевого значення)”. Важливим у розвитку комунікативного процесу виступає Закон України “Про електронні комунікації”.</w:t>
      </w:r>
    </w:p>
    <w:p w14:paraId="20C1C420" w14:textId="11F2E7A4" w:rsidR="005A785D" w:rsidRPr="005A785D" w:rsidRDefault="005A785D" w:rsidP="005A785D">
      <w:pPr>
        <w:spacing w:line="240" w:lineRule="auto"/>
        <w:ind w:firstLine="680"/>
        <w:jc w:val="both"/>
        <w:rPr>
          <w:color w:val="000000" w:themeColor="text1"/>
          <w:sz w:val="24"/>
          <w:szCs w:val="24"/>
        </w:rPr>
      </w:pPr>
      <w:r w:rsidRPr="005A785D">
        <w:rPr>
          <w:color w:val="000000" w:themeColor="text1"/>
          <w:sz w:val="24"/>
          <w:szCs w:val="24"/>
        </w:rPr>
        <w:t xml:space="preserve">Втім, на думку Г.Лассуелла, для налагодження ефективної комунікації важливими є не нормативні положення, а послідовне вирішення таких питань щодо ідентифікації: отримувача інформації (реципієнт); інформації, на яку потребує реципієнт; інформацію, що суб’єкт управління може надати; спосіб передачі інформації </w:t>
      </w:r>
      <w:r w:rsidR="00FA1F0F">
        <w:rPr>
          <w:color w:val="000000" w:themeColor="text1"/>
          <w:sz w:val="24"/>
          <w:szCs w:val="24"/>
          <w:lang w:val="uk-UA"/>
        </w:rPr>
        <w:t>від</w:t>
      </w:r>
      <w:r w:rsidRPr="005A785D">
        <w:rPr>
          <w:color w:val="000000" w:themeColor="text1"/>
          <w:sz w:val="24"/>
          <w:szCs w:val="24"/>
        </w:rPr>
        <w:t xml:space="preserve"> суб’єкту до реципієнту; бажаних результатів від надання суб’єктом управління інформації реципієнту. Зауважимо, що </w:t>
      </w:r>
      <w:r w:rsidRPr="005A785D">
        <w:rPr>
          <w:color w:val="000000" w:themeColor="text1"/>
          <w:spacing w:val="-4"/>
          <w:sz w:val="24"/>
          <w:szCs w:val="24"/>
        </w:rPr>
        <w:t>«загалом, державно-управлінська комунікація є механізмом упорядкування відповідних процесів циркулювання інформації у всіх сферах суспільного життя. У такому її розумінні, вона вносить певну структурованість у функціонування інформаційних потоків, яка завжди чітко детермінується певними ідеологічними установками притаманними для різних сфер суспільного життя. Виходячи із цього, можна виокремити основні рівні державно-управлінської комунікації у процесі реалізації державної політики. До них зокрема належить: виявлення інформаційних масивів та потоків, необхідних для ефективної реалізації державної політики; збір та оброблення даних необхідних для прийняття відповідних державно-управлінських рішень та оцінки їх результативності; збереження, розподіл та контроль за інформацією на каналами її поширення».</w:t>
      </w:r>
    </w:p>
    <w:p w14:paraId="448DB15E" w14:textId="77777777" w:rsidR="005A785D" w:rsidRPr="005A785D" w:rsidRDefault="005A785D" w:rsidP="005A785D">
      <w:pPr>
        <w:spacing w:line="240" w:lineRule="auto"/>
        <w:ind w:firstLine="680"/>
        <w:jc w:val="both"/>
        <w:rPr>
          <w:color w:val="000000" w:themeColor="text1"/>
          <w:sz w:val="24"/>
          <w:szCs w:val="24"/>
        </w:rPr>
      </w:pPr>
      <w:r w:rsidRPr="005A785D">
        <w:rPr>
          <w:color w:val="000000" w:themeColor="text1"/>
          <w:sz w:val="24"/>
          <w:szCs w:val="24"/>
        </w:rPr>
        <w:t>З урахуванням опрацювання праць науковців в сфері інформаційно-комунікаційних моделей та механізмів, нормативно закріплених положень, розбудова інформаційно-комунікаційного механізму державного управління бюджетною безпекою має включати такі послідовні етапи визначення:</w:t>
      </w:r>
    </w:p>
    <w:p w14:paraId="0ADA451F" w14:textId="77777777" w:rsidR="005A785D" w:rsidRPr="005A785D" w:rsidRDefault="005A785D" w:rsidP="005A785D">
      <w:pPr>
        <w:pStyle w:val="a4"/>
        <w:numPr>
          <w:ilvl w:val="0"/>
          <w:numId w:val="17"/>
        </w:numPr>
        <w:jc w:val="both"/>
        <w:rPr>
          <w:color w:val="000000" w:themeColor="text1"/>
        </w:rPr>
      </w:pPr>
      <w:r w:rsidRPr="005A785D">
        <w:rPr>
          <w:color w:val="000000" w:themeColor="text1"/>
        </w:rPr>
        <w:t>сукупності інформаційних даних в межах системи/процесу державного управління бюджетною безпекою;</w:t>
      </w:r>
    </w:p>
    <w:p w14:paraId="729A6983" w14:textId="77777777" w:rsidR="005A785D" w:rsidRPr="005A785D" w:rsidRDefault="005A785D" w:rsidP="005A785D">
      <w:pPr>
        <w:pStyle w:val="a4"/>
        <w:numPr>
          <w:ilvl w:val="0"/>
          <w:numId w:val="17"/>
        </w:numPr>
        <w:jc w:val="both"/>
        <w:rPr>
          <w:color w:val="000000" w:themeColor="text1"/>
        </w:rPr>
      </w:pPr>
      <w:r w:rsidRPr="005A785D">
        <w:rPr>
          <w:color w:val="000000" w:themeColor="text1"/>
        </w:rPr>
        <w:t xml:space="preserve">сукупність користувачів інформації вхідної, </w:t>
      </w:r>
      <w:proofErr w:type="spellStart"/>
      <w:r w:rsidRPr="005A785D">
        <w:rPr>
          <w:color w:val="000000" w:themeColor="text1"/>
        </w:rPr>
        <w:t>внутрішньосистемної</w:t>
      </w:r>
      <w:proofErr w:type="spellEnd"/>
      <w:r w:rsidRPr="005A785D">
        <w:rPr>
          <w:color w:val="000000" w:themeColor="text1"/>
        </w:rPr>
        <w:t xml:space="preserve"> та вихідної інформації системи/процесу державного управління бюджетною безпекою;</w:t>
      </w:r>
    </w:p>
    <w:p w14:paraId="28CEA9B9" w14:textId="77777777" w:rsidR="005A785D" w:rsidRPr="005A785D" w:rsidRDefault="005A785D" w:rsidP="005A785D">
      <w:pPr>
        <w:pStyle w:val="a4"/>
        <w:numPr>
          <w:ilvl w:val="0"/>
          <w:numId w:val="17"/>
        </w:numPr>
        <w:jc w:val="both"/>
        <w:rPr>
          <w:color w:val="000000" w:themeColor="text1"/>
        </w:rPr>
      </w:pPr>
      <w:r w:rsidRPr="005A785D">
        <w:rPr>
          <w:color w:val="000000" w:themeColor="text1"/>
        </w:rPr>
        <w:t>каналів (суб’єктів) входу та виходу інформації, технології руху інформації в межах системи/процесу державного управління бюджетною безпекою;</w:t>
      </w:r>
    </w:p>
    <w:p w14:paraId="1B51DDAD" w14:textId="77777777" w:rsidR="005A785D" w:rsidRPr="005A785D" w:rsidRDefault="005A785D" w:rsidP="005A785D">
      <w:pPr>
        <w:pStyle w:val="a4"/>
        <w:numPr>
          <w:ilvl w:val="0"/>
          <w:numId w:val="17"/>
        </w:numPr>
        <w:jc w:val="both"/>
        <w:rPr>
          <w:color w:val="000000" w:themeColor="text1"/>
        </w:rPr>
      </w:pPr>
      <w:r w:rsidRPr="005A785D">
        <w:rPr>
          <w:color w:val="000000" w:themeColor="text1"/>
        </w:rPr>
        <w:t>засобів передачі інформації щодо державного управління бюджетною безпекою;</w:t>
      </w:r>
    </w:p>
    <w:p w14:paraId="2EB1E38E" w14:textId="77777777" w:rsidR="005A785D" w:rsidRPr="005A785D" w:rsidRDefault="005A785D" w:rsidP="005A785D">
      <w:pPr>
        <w:pStyle w:val="a4"/>
        <w:numPr>
          <w:ilvl w:val="0"/>
          <w:numId w:val="17"/>
        </w:numPr>
        <w:jc w:val="both"/>
        <w:rPr>
          <w:color w:val="000000" w:themeColor="text1"/>
        </w:rPr>
      </w:pPr>
      <w:r w:rsidRPr="005A785D">
        <w:rPr>
          <w:color w:val="000000" w:themeColor="text1"/>
        </w:rPr>
        <w:t>якість, кількість та цінність інформаційних даних в межах системи, що передаються в процесі державного управління бюджетною безпекою;</w:t>
      </w:r>
    </w:p>
    <w:p w14:paraId="797390C7" w14:textId="11F356C2"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За для реалізації першого етапу та структурування інформаційних потоків пропонується прийняти за основу класифікацію інформаційних потоків за видами, до яких нами віднесено наступні інформаційних кластери:</w:t>
      </w:r>
    </w:p>
    <w:p w14:paraId="61862C76" w14:textId="77777777" w:rsidR="005A785D" w:rsidRPr="005A785D" w:rsidRDefault="005A785D" w:rsidP="005A785D">
      <w:pPr>
        <w:pStyle w:val="HTML"/>
        <w:numPr>
          <w:ilvl w:val="0"/>
          <w:numId w:val="18"/>
        </w:numPr>
        <w:jc w:val="both"/>
        <w:rPr>
          <w:rFonts w:ascii="Times New Roman" w:hAnsi="Times New Roman" w:cs="Times New Roman"/>
          <w:color w:val="000000" w:themeColor="text1"/>
          <w:sz w:val="24"/>
          <w:szCs w:val="24"/>
        </w:rPr>
      </w:pPr>
      <w:r w:rsidRPr="005A785D">
        <w:rPr>
          <w:rFonts w:ascii="Times New Roman" w:hAnsi="Times New Roman" w:cs="Times New Roman"/>
          <w:color w:val="000000" w:themeColor="text1"/>
          <w:sz w:val="24"/>
          <w:szCs w:val="24"/>
        </w:rPr>
        <w:t xml:space="preserve">правова  інформація  -  це  сукупність  нормативно-правових актів </w:t>
      </w:r>
      <w:proofErr w:type="spellStart"/>
      <w:r w:rsidRPr="005A785D">
        <w:rPr>
          <w:rFonts w:ascii="Times New Roman" w:hAnsi="Times New Roman" w:cs="Times New Roman"/>
          <w:color w:val="000000" w:themeColor="text1"/>
          <w:sz w:val="24"/>
          <w:szCs w:val="24"/>
        </w:rPr>
        <w:t>шодо</w:t>
      </w:r>
      <w:proofErr w:type="spellEnd"/>
      <w:r w:rsidRPr="005A785D">
        <w:rPr>
          <w:rFonts w:ascii="Times New Roman" w:hAnsi="Times New Roman" w:cs="Times New Roman"/>
          <w:color w:val="000000" w:themeColor="text1"/>
          <w:sz w:val="24"/>
          <w:szCs w:val="24"/>
        </w:rPr>
        <w:t xml:space="preserve"> регламентації діяльності суб’єктів державного управління бюджетною безпекою та загальних положень національної/державної безпеки; </w:t>
      </w:r>
    </w:p>
    <w:p w14:paraId="7364829B" w14:textId="77777777" w:rsidR="005A785D" w:rsidRPr="005A785D" w:rsidRDefault="005A785D" w:rsidP="005A785D">
      <w:pPr>
        <w:pStyle w:val="HTML"/>
        <w:numPr>
          <w:ilvl w:val="0"/>
          <w:numId w:val="18"/>
        </w:numPr>
        <w:jc w:val="both"/>
        <w:rPr>
          <w:rFonts w:ascii="Times New Roman" w:hAnsi="Times New Roman" w:cs="Times New Roman"/>
          <w:color w:val="000000" w:themeColor="text1"/>
          <w:sz w:val="24"/>
          <w:szCs w:val="24"/>
        </w:rPr>
      </w:pPr>
      <w:r w:rsidRPr="005A785D">
        <w:rPr>
          <w:rFonts w:ascii="Times New Roman" w:hAnsi="Times New Roman" w:cs="Times New Roman"/>
          <w:color w:val="000000" w:themeColor="text1"/>
          <w:sz w:val="24"/>
          <w:szCs w:val="24"/>
        </w:rPr>
        <w:t>статистична  інформація  - це офіційна документована державна інформація,  яка дає  кількісну  характеристику масових  явищ та процесів, що відбуваються в економічній̆, фінансовій, бюджетній сферах щодо бюджетної безпеки;</w:t>
      </w:r>
    </w:p>
    <w:p w14:paraId="71F3690B" w14:textId="3F541290" w:rsidR="005A785D" w:rsidRPr="005A785D" w:rsidRDefault="005A785D" w:rsidP="005A785D">
      <w:pPr>
        <w:pStyle w:val="HTML"/>
        <w:numPr>
          <w:ilvl w:val="0"/>
          <w:numId w:val="18"/>
        </w:numPr>
        <w:jc w:val="both"/>
        <w:rPr>
          <w:rFonts w:ascii="Times New Roman" w:hAnsi="Times New Roman" w:cs="Times New Roman"/>
          <w:color w:val="000000" w:themeColor="text1"/>
          <w:sz w:val="24"/>
          <w:szCs w:val="24"/>
        </w:rPr>
      </w:pPr>
      <w:r w:rsidRPr="005A785D">
        <w:rPr>
          <w:rFonts w:ascii="Times New Roman" w:hAnsi="Times New Roman" w:cs="Times New Roman"/>
          <w:color w:val="000000" w:themeColor="text1"/>
          <w:sz w:val="24"/>
          <w:szCs w:val="24"/>
        </w:rPr>
        <w:lastRenderedPageBreak/>
        <w:t xml:space="preserve">адміністративна інформація (дані) - це офіційні документовані дані, що дають кількісну  характеристику  явищ  та  процесів,  що відбуваються в </w:t>
      </w:r>
      <w:proofErr w:type="spellStart"/>
      <w:r w:rsidRPr="005A785D">
        <w:rPr>
          <w:rFonts w:ascii="Times New Roman" w:hAnsi="Times New Roman" w:cs="Times New Roman"/>
          <w:color w:val="000000" w:themeColor="text1"/>
          <w:sz w:val="24"/>
          <w:szCs w:val="24"/>
        </w:rPr>
        <w:t>економічніи</w:t>
      </w:r>
      <w:proofErr w:type="spellEnd"/>
      <w:r w:rsidRPr="005A785D">
        <w:rPr>
          <w:rFonts w:ascii="Times New Roman" w:hAnsi="Times New Roman" w:cs="Times New Roman"/>
          <w:color w:val="000000" w:themeColor="text1"/>
          <w:sz w:val="24"/>
          <w:szCs w:val="24"/>
        </w:rPr>
        <w:t xml:space="preserve">̆, фінансовій, бюджетній сферах і збираються, використовуються, поширюються та зберігаються суб'єктами державного управління бюджетною безпекою відповідно до  законодавства  з  метою виконання адміністративних обов'язків та завдань, що належать до </w:t>
      </w:r>
      <w:proofErr w:type="spellStart"/>
      <w:r w:rsidRPr="005A785D">
        <w:rPr>
          <w:rFonts w:ascii="Times New Roman" w:hAnsi="Times New Roman" w:cs="Times New Roman"/>
          <w:color w:val="000000" w:themeColor="text1"/>
          <w:sz w:val="24"/>
          <w:szCs w:val="24"/>
        </w:rPr>
        <w:t>їх</w:t>
      </w:r>
      <w:proofErr w:type="spellEnd"/>
      <w:r w:rsidRPr="005A785D">
        <w:rPr>
          <w:rFonts w:ascii="Times New Roman" w:hAnsi="Times New Roman" w:cs="Times New Roman"/>
          <w:color w:val="000000" w:themeColor="text1"/>
          <w:sz w:val="24"/>
          <w:szCs w:val="24"/>
        </w:rPr>
        <w:t xml:space="preserve"> </w:t>
      </w:r>
      <w:proofErr w:type="spellStart"/>
      <w:r w:rsidRPr="005A785D">
        <w:rPr>
          <w:rFonts w:ascii="Times New Roman" w:hAnsi="Times New Roman" w:cs="Times New Roman"/>
          <w:color w:val="000000" w:themeColor="text1"/>
          <w:sz w:val="24"/>
          <w:szCs w:val="24"/>
        </w:rPr>
        <w:t>компетенціі</w:t>
      </w:r>
      <w:proofErr w:type="spellEnd"/>
      <w:r w:rsidRPr="005A785D">
        <w:rPr>
          <w:rFonts w:ascii="Times New Roman" w:hAnsi="Times New Roman" w:cs="Times New Roman"/>
          <w:color w:val="000000" w:themeColor="text1"/>
          <w:sz w:val="24"/>
          <w:szCs w:val="24"/>
        </w:rPr>
        <w:t>̈;</w:t>
      </w:r>
    </w:p>
    <w:p w14:paraId="2211CB33" w14:textId="77777777" w:rsidR="005A785D" w:rsidRPr="005A785D" w:rsidRDefault="005A785D" w:rsidP="005A785D">
      <w:pPr>
        <w:pStyle w:val="HTML"/>
        <w:numPr>
          <w:ilvl w:val="0"/>
          <w:numId w:val="18"/>
        </w:numPr>
        <w:jc w:val="both"/>
        <w:rPr>
          <w:rFonts w:ascii="Times New Roman" w:hAnsi="Times New Roman" w:cs="Times New Roman"/>
          <w:color w:val="000000" w:themeColor="text1"/>
          <w:sz w:val="24"/>
          <w:szCs w:val="24"/>
        </w:rPr>
      </w:pPr>
      <w:r w:rsidRPr="005A785D">
        <w:rPr>
          <w:rFonts w:ascii="Times New Roman" w:hAnsi="Times New Roman" w:cs="Times New Roman"/>
          <w:color w:val="000000" w:themeColor="text1"/>
          <w:sz w:val="24"/>
          <w:szCs w:val="24"/>
        </w:rPr>
        <w:t xml:space="preserve">діяльнісна інформація або інформація про діяльність суб'єктів державного управління бюджетною безпекою - це </w:t>
      </w:r>
      <w:proofErr w:type="spellStart"/>
      <w:r w:rsidRPr="005A785D">
        <w:rPr>
          <w:rFonts w:ascii="Times New Roman" w:hAnsi="Times New Roman" w:cs="Times New Roman"/>
          <w:color w:val="000000" w:themeColor="text1"/>
          <w:sz w:val="24"/>
          <w:szCs w:val="24"/>
        </w:rPr>
        <w:t>офіційна</w:t>
      </w:r>
      <w:proofErr w:type="spellEnd"/>
      <w:r w:rsidRPr="005A785D">
        <w:rPr>
          <w:rFonts w:ascii="Times New Roman" w:hAnsi="Times New Roman" w:cs="Times New Roman"/>
          <w:color w:val="000000" w:themeColor="text1"/>
          <w:sz w:val="24"/>
          <w:szCs w:val="24"/>
        </w:rPr>
        <w:t xml:space="preserve">  документована інформація, яка створюється в процесі </w:t>
      </w:r>
      <w:proofErr w:type="spellStart"/>
      <w:r w:rsidRPr="005A785D">
        <w:rPr>
          <w:rFonts w:ascii="Times New Roman" w:hAnsi="Times New Roman" w:cs="Times New Roman"/>
          <w:color w:val="000000" w:themeColor="text1"/>
          <w:sz w:val="24"/>
          <w:szCs w:val="24"/>
        </w:rPr>
        <w:t>поточноі</w:t>
      </w:r>
      <w:proofErr w:type="spellEnd"/>
      <w:r w:rsidRPr="005A785D">
        <w:rPr>
          <w:rFonts w:ascii="Times New Roman" w:hAnsi="Times New Roman" w:cs="Times New Roman"/>
          <w:color w:val="000000" w:themeColor="text1"/>
          <w:sz w:val="24"/>
          <w:szCs w:val="24"/>
        </w:rPr>
        <w:t xml:space="preserve">̈ діяльності суб'єктів державного управління бюджетною безпекою; </w:t>
      </w:r>
    </w:p>
    <w:p w14:paraId="1FAD3547" w14:textId="17590019" w:rsidR="005A785D" w:rsidRPr="005A785D" w:rsidRDefault="005A785D" w:rsidP="005A785D">
      <w:pPr>
        <w:pStyle w:val="HTML"/>
        <w:numPr>
          <w:ilvl w:val="0"/>
          <w:numId w:val="18"/>
        </w:numPr>
        <w:jc w:val="both"/>
        <w:rPr>
          <w:rFonts w:ascii="Times New Roman" w:hAnsi="Times New Roman" w:cs="Times New Roman"/>
          <w:color w:val="000000" w:themeColor="text1"/>
          <w:sz w:val="24"/>
          <w:szCs w:val="24"/>
        </w:rPr>
      </w:pPr>
      <w:r w:rsidRPr="005A785D">
        <w:rPr>
          <w:rFonts w:ascii="Times New Roman" w:hAnsi="Times New Roman" w:cs="Times New Roman"/>
          <w:color w:val="000000" w:themeColor="text1"/>
          <w:sz w:val="24"/>
          <w:szCs w:val="24"/>
        </w:rPr>
        <w:t xml:space="preserve">масова інформація  -  це  публічно  поширювана  друкована та аудіовізуальна інформація щодо державного управління бюджетною безпекою; </w:t>
      </w:r>
    </w:p>
    <w:p w14:paraId="52E19EC9" w14:textId="7AC7C4CC" w:rsidR="005A785D" w:rsidRPr="005A785D" w:rsidRDefault="005A785D" w:rsidP="005A785D">
      <w:pPr>
        <w:pStyle w:val="HTML"/>
        <w:ind w:firstLine="680"/>
        <w:jc w:val="both"/>
        <w:rPr>
          <w:rFonts w:ascii="Times New Roman" w:hAnsi="Times New Roman" w:cs="Times New Roman"/>
          <w:color w:val="000000" w:themeColor="text1"/>
          <w:sz w:val="24"/>
          <w:szCs w:val="24"/>
        </w:rPr>
      </w:pPr>
      <w:r w:rsidRPr="005A785D">
        <w:rPr>
          <w:rFonts w:ascii="Times New Roman" w:hAnsi="Times New Roman" w:cs="Times New Roman"/>
          <w:color w:val="000000" w:themeColor="text1"/>
          <w:sz w:val="24"/>
          <w:szCs w:val="24"/>
        </w:rPr>
        <w:t>Зауважимо, що наведені інформаційн</w:t>
      </w:r>
      <w:r w:rsidR="00FA1F0F">
        <w:rPr>
          <w:rFonts w:ascii="Times New Roman" w:hAnsi="Times New Roman" w:cs="Times New Roman"/>
          <w:color w:val="000000" w:themeColor="text1"/>
          <w:sz w:val="24"/>
          <w:szCs w:val="24"/>
        </w:rPr>
        <w:t>і</w:t>
      </w:r>
      <w:r w:rsidRPr="005A785D">
        <w:rPr>
          <w:rFonts w:ascii="Times New Roman" w:hAnsi="Times New Roman" w:cs="Times New Roman"/>
          <w:color w:val="000000" w:themeColor="text1"/>
          <w:sz w:val="24"/>
          <w:szCs w:val="24"/>
        </w:rPr>
        <w:t xml:space="preserve"> кластер</w:t>
      </w:r>
      <w:r w:rsidR="00FA1F0F">
        <w:rPr>
          <w:rFonts w:ascii="Times New Roman" w:hAnsi="Times New Roman" w:cs="Times New Roman"/>
          <w:color w:val="000000" w:themeColor="text1"/>
          <w:sz w:val="24"/>
          <w:szCs w:val="24"/>
        </w:rPr>
        <w:t>и</w:t>
      </w:r>
      <w:r w:rsidRPr="005A785D">
        <w:rPr>
          <w:rFonts w:ascii="Times New Roman" w:hAnsi="Times New Roman" w:cs="Times New Roman"/>
          <w:color w:val="000000" w:themeColor="text1"/>
          <w:sz w:val="24"/>
          <w:szCs w:val="24"/>
        </w:rPr>
        <w:t xml:space="preserve"> за для реалізації стадій процесу державного управління бюджетною безпекою доречно класифікувати за ознакою часу, а отже розкласти на: ретроспективні, поточні, перспективні. </w:t>
      </w:r>
    </w:p>
    <w:p w14:paraId="6076A2F5" w14:textId="77777777" w:rsidR="009856FB" w:rsidRPr="005A785D" w:rsidRDefault="005A785D" w:rsidP="009856FB">
      <w:pPr>
        <w:spacing w:line="240" w:lineRule="auto"/>
        <w:jc w:val="both"/>
        <w:rPr>
          <w:color w:val="000000" w:themeColor="text1"/>
          <w:sz w:val="24"/>
          <w:szCs w:val="24"/>
        </w:rPr>
      </w:pPr>
      <w:r w:rsidRPr="005A785D">
        <w:rPr>
          <w:color w:val="000000" w:themeColor="text1"/>
          <w:sz w:val="24"/>
          <w:szCs w:val="24"/>
        </w:rPr>
        <w:t xml:space="preserve">Задля послідовної побудови інформаційно-комунікаційного механізму державного управління бюджетною безпекою проведено визначення інформаційних кластерів за запропонованими ознаками. Статистичний інформацій-ний кластер (СІК) в розрізі відповідних сегментів представлено в таблиці.....  </w:t>
      </w:r>
      <w:r w:rsidR="009856FB" w:rsidRPr="005A785D">
        <w:rPr>
          <w:color w:val="000000" w:themeColor="text1"/>
          <w:sz w:val="24"/>
          <w:szCs w:val="24"/>
        </w:rPr>
        <w:t xml:space="preserve">в якій ідентифіковано всі первинні дані для обрахунку рівня бюджетної безпеки в часі. За для проведення досліджень в сфері бюджетної безпеки на стратегічну перспективу, в таблицю введено інші статистичні показники, що можуть бути затребувані в процесі стратегічного управління бюджетною безпекою у часті та просторі. </w:t>
      </w:r>
    </w:p>
    <w:p w14:paraId="64C90889" w14:textId="77777777" w:rsidR="005A785D" w:rsidRPr="005A785D" w:rsidRDefault="005A785D" w:rsidP="005A785D">
      <w:pPr>
        <w:spacing w:line="240" w:lineRule="auto"/>
        <w:ind w:firstLine="709"/>
        <w:jc w:val="right"/>
        <w:rPr>
          <w:b/>
          <w:i/>
          <w:color w:val="000000" w:themeColor="text1"/>
          <w:sz w:val="24"/>
          <w:szCs w:val="24"/>
        </w:rPr>
      </w:pPr>
      <w:r w:rsidRPr="005A785D">
        <w:rPr>
          <w:b/>
          <w:i/>
          <w:color w:val="000000" w:themeColor="text1"/>
          <w:sz w:val="24"/>
          <w:szCs w:val="24"/>
        </w:rPr>
        <w:t>Таблиця ...</w:t>
      </w:r>
    </w:p>
    <w:p w14:paraId="0F595E97" w14:textId="77777777" w:rsidR="005A785D" w:rsidRPr="005A785D" w:rsidRDefault="005A785D" w:rsidP="005A785D">
      <w:pPr>
        <w:spacing w:line="240" w:lineRule="auto"/>
        <w:jc w:val="center"/>
        <w:rPr>
          <w:b/>
          <w:color w:val="000000" w:themeColor="text1"/>
          <w:sz w:val="24"/>
          <w:szCs w:val="24"/>
        </w:rPr>
      </w:pPr>
      <w:r w:rsidRPr="005A785D">
        <w:rPr>
          <w:b/>
          <w:color w:val="000000" w:themeColor="text1"/>
          <w:sz w:val="24"/>
          <w:szCs w:val="24"/>
        </w:rPr>
        <w:t>Статистичний інформаційний кластер як елемент інформаційно-комунікаційного механізму  державного управління бюджетною безпекою*</w:t>
      </w:r>
    </w:p>
    <w:tbl>
      <w:tblPr>
        <w:tblStyle w:val="a6"/>
        <w:tblW w:w="9493" w:type="dxa"/>
        <w:tblLook w:val="04A0" w:firstRow="1" w:lastRow="0" w:firstColumn="1" w:lastColumn="0" w:noHBand="0" w:noVBand="1"/>
      </w:tblPr>
      <w:tblGrid>
        <w:gridCol w:w="2297"/>
        <w:gridCol w:w="7196"/>
      </w:tblGrid>
      <w:tr w:rsidR="005A785D" w:rsidRPr="005A785D" w14:paraId="76459A3E" w14:textId="77777777" w:rsidTr="00512281">
        <w:tc>
          <w:tcPr>
            <w:tcW w:w="2297" w:type="dxa"/>
          </w:tcPr>
          <w:p w14:paraId="728E9321" w14:textId="77777777" w:rsidR="005A785D" w:rsidRPr="005A785D" w:rsidRDefault="005A785D" w:rsidP="005A785D">
            <w:pPr>
              <w:rPr>
                <w:b/>
                <w:i/>
                <w:color w:val="000000" w:themeColor="text1"/>
                <w:sz w:val="20"/>
                <w:szCs w:val="20"/>
              </w:rPr>
            </w:pPr>
            <w:r w:rsidRPr="005A785D">
              <w:rPr>
                <w:b/>
                <w:i/>
                <w:color w:val="000000" w:themeColor="text1"/>
                <w:sz w:val="20"/>
                <w:szCs w:val="20"/>
              </w:rPr>
              <w:t>Сегмент кластеру</w:t>
            </w:r>
          </w:p>
          <w:p w14:paraId="62AF55BE" w14:textId="77777777" w:rsidR="005A785D" w:rsidRPr="005A785D" w:rsidRDefault="005A785D" w:rsidP="005A785D">
            <w:pPr>
              <w:rPr>
                <w:b/>
                <w:i/>
                <w:color w:val="000000" w:themeColor="text1"/>
                <w:sz w:val="20"/>
                <w:szCs w:val="20"/>
              </w:rPr>
            </w:pPr>
            <w:r w:rsidRPr="005A785D">
              <w:rPr>
                <w:b/>
                <w:i/>
                <w:color w:val="000000" w:themeColor="text1"/>
                <w:sz w:val="20"/>
                <w:szCs w:val="20"/>
              </w:rPr>
              <w:t xml:space="preserve"> за </w:t>
            </w:r>
            <w:proofErr w:type="spellStart"/>
            <w:r w:rsidRPr="005A785D">
              <w:rPr>
                <w:b/>
                <w:i/>
                <w:color w:val="000000" w:themeColor="text1"/>
                <w:sz w:val="20"/>
                <w:szCs w:val="20"/>
              </w:rPr>
              <w:t>ознакою</w:t>
            </w:r>
            <w:proofErr w:type="spellEnd"/>
            <w:r w:rsidRPr="005A785D">
              <w:rPr>
                <w:b/>
                <w:i/>
                <w:color w:val="000000" w:themeColor="text1"/>
                <w:sz w:val="20"/>
                <w:szCs w:val="20"/>
              </w:rPr>
              <w:t xml:space="preserve"> часу</w:t>
            </w:r>
          </w:p>
        </w:tc>
        <w:tc>
          <w:tcPr>
            <w:tcW w:w="7196" w:type="dxa"/>
          </w:tcPr>
          <w:p w14:paraId="7B79447E"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Категорія</w:t>
            </w:r>
            <w:proofErr w:type="spellEnd"/>
            <w:r w:rsidRPr="005A785D">
              <w:rPr>
                <w:b/>
                <w:i/>
                <w:color w:val="000000" w:themeColor="text1"/>
                <w:sz w:val="20"/>
                <w:szCs w:val="20"/>
              </w:rPr>
              <w:t xml:space="preserve"> </w:t>
            </w:r>
            <w:proofErr w:type="spellStart"/>
            <w:r w:rsidRPr="005A785D">
              <w:rPr>
                <w:b/>
                <w:i/>
                <w:color w:val="000000" w:themeColor="text1"/>
                <w:sz w:val="20"/>
                <w:szCs w:val="20"/>
              </w:rPr>
              <w:t>інформаційних</w:t>
            </w:r>
            <w:proofErr w:type="spellEnd"/>
            <w:r w:rsidRPr="005A785D">
              <w:rPr>
                <w:b/>
                <w:i/>
                <w:color w:val="000000" w:themeColor="text1"/>
                <w:sz w:val="20"/>
                <w:szCs w:val="20"/>
              </w:rPr>
              <w:t xml:space="preserve"> </w:t>
            </w:r>
            <w:proofErr w:type="spellStart"/>
            <w:r w:rsidRPr="005A785D">
              <w:rPr>
                <w:b/>
                <w:i/>
                <w:color w:val="000000" w:themeColor="text1"/>
                <w:sz w:val="20"/>
                <w:szCs w:val="20"/>
              </w:rPr>
              <w:t>даних</w:t>
            </w:r>
            <w:proofErr w:type="spellEnd"/>
          </w:p>
        </w:tc>
      </w:tr>
      <w:tr w:rsidR="005A785D" w:rsidRPr="005A785D" w14:paraId="42D1B3B9" w14:textId="77777777" w:rsidTr="00512281">
        <w:tc>
          <w:tcPr>
            <w:tcW w:w="2297" w:type="dxa"/>
          </w:tcPr>
          <w:p w14:paraId="673B421E"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Ретроспективний</w:t>
            </w:r>
            <w:proofErr w:type="spellEnd"/>
          </w:p>
          <w:p w14:paraId="67647401" w14:textId="77777777" w:rsidR="005A785D" w:rsidRPr="005A785D" w:rsidRDefault="005A785D" w:rsidP="005A785D">
            <w:pPr>
              <w:jc w:val="both"/>
              <w:rPr>
                <w:color w:val="000000" w:themeColor="text1"/>
                <w:sz w:val="20"/>
                <w:szCs w:val="20"/>
              </w:rPr>
            </w:pPr>
            <w:r w:rsidRPr="005A785D">
              <w:rPr>
                <w:color w:val="000000" w:themeColor="text1"/>
                <w:sz w:val="20"/>
                <w:szCs w:val="20"/>
              </w:rPr>
              <w:t>(СР)</w:t>
            </w:r>
          </w:p>
        </w:tc>
        <w:tc>
          <w:tcPr>
            <w:tcW w:w="7196" w:type="dxa"/>
          </w:tcPr>
          <w:p w14:paraId="13C334EA"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Державного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(1);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ВВП </w:t>
            </w:r>
            <w:proofErr w:type="spellStart"/>
            <w:r w:rsidRPr="005A785D">
              <w:rPr>
                <w:color w:val="000000" w:themeColor="text1"/>
                <w:sz w:val="20"/>
                <w:szCs w:val="20"/>
              </w:rPr>
              <w:t>України</w:t>
            </w:r>
            <w:proofErr w:type="spellEnd"/>
            <w:r w:rsidRPr="005A785D">
              <w:rPr>
                <w:color w:val="000000" w:themeColor="text1"/>
                <w:sz w:val="20"/>
                <w:szCs w:val="20"/>
              </w:rPr>
              <w:t xml:space="preserve">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(2);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діяльності</w:t>
            </w:r>
            <w:proofErr w:type="spellEnd"/>
            <w:r w:rsidRPr="005A785D">
              <w:rPr>
                <w:color w:val="000000" w:themeColor="text1"/>
                <w:sz w:val="20"/>
                <w:szCs w:val="20"/>
              </w:rPr>
              <w:t xml:space="preserve"> </w:t>
            </w:r>
            <w:proofErr w:type="spellStart"/>
            <w:r w:rsidRPr="005A785D">
              <w:rPr>
                <w:color w:val="000000" w:themeColor="text1"/>
                <w:sz w:val="20"/>
                <w:szCs w:val="20"/>
              </w:rPr>
              <w:t>інституційних</w:t>
            </w:r>
            <w:proofErr w:type="spellEnd"/>
            <w:r w:rsidRPr="005A785D">
              <w:rPr>
                <w:color w:val="000000" w:themeColor="text1"/>
                <w:sz w:val="20"/>
                <w:szCs w:val="20"/>
              </w:rPr>
              <w:t xml:space="preserve"> </w:t>
            </w:r>
            <w:proofErr w:type="spellStart"/>
            <w:r w:rsidRPr="005A785D">
              <w:rPr>
                <w:color w:val="000000" w:themeColor="text1"/>
                <w:sz w:val="20"/>
                <w:szCs w:val="20"/>
              </w:rPr>
              <w:t>секторів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загального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сек-тору </w:t>
            </w:r>
            <w:proofErr w:type="spellStart"/>
            <w:r w:rsidRPr="005A785D">
              <w:rPr>
                <w:color w:val="000000" w:themeColor="text1"/>
                <w:sz w:val="20"/>
                <w:szCs w:val="20"/>
              </w:rPr>
              <w:t>загального</w:t>
            </w:r>
            <w:proofErr w:type="spellEnd"/>
            <w:r w:rsidRPr="005A785D">
              <w:rPr>
                <w:color w:val="000000" w:themeColor="text1"/>
                <w:sz w:val="20"/>
                <w:szCs w:val="20"/>
              </w:rPr>
              <w:t xml:space="preserve"> державного </w:t>
            </w:r>
            <w:proofErr w:type="spellStart"/>
            <w:r w:rsidRPr="005A785D">
              <w:rPr>
                <w:color w:val="000000" w:themeColor="text1"/>
                <w:sz w:val="20"/>
                <w:szCs w:val="20"/>
              </w:rPr>
              <w:t>управління</w:t>
            </w:r>
            <w:proofErr w:type="spellEnd"/>
            <w:r w:rsidRPr="005A785D">
              <w:rPr>
                <w:color w:val="000000" w:themeColor="text1"/>
                <w:sz w:val="20"/>
                <w:szCs w:val="20"/>
              </w:rPr>
              <w:t xml:space="preserve">) (3);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(4);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доходів</w:t>
            </w:r>
            <w:proofErr w:type="spellEnd"/>
            <w:r w:rsidRPr="005A785D">
              <w:rPr>
                <w:color w:val="000000" w:themeColor="text1"/>
                <w:sz w:val="20"/>
                <w:szCs w:val="20"/>
              </w:rPr>
              <w:t xml:space="preserve">) (5);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Державного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сукупних</w:t>
            </w:r>
            <w:proofErr w:type="spellEnd"/>
            <w:r w:rsidRPr="005A785D">
              <w:rPr>
                <w:color w:val="000000" w:themeColor="text1"/>
                <w:sz w:val="20"/>
                <w:szCs w:val="20"/>
              </w:rPr>
              <w:t xml:space="preserve"> </w:t>
            </w:r>
            <w:proofErr w:type="spellStart"/>
            <w:r w:rsidRPr="005A785D">
              <w:rPr>
                <w:color w:val="000000" w:themeColor="text1"/>
                <w:sz w:val="20"/>
                <w:szCs w:val="20"/>
              </w:rPr>
              <w:t>платежів</w:t>
            </w:r>
            <w:proofErr w:type="spellEnd"/>
            <w:r w:rsidRPr="005A785D">
              <w:rPr>
                <w:color w:val="000000" w:themeColor="text1"/>
                <w:sz w:val="20"/>
                <w:szCs w:val="20"/>
              </w:rPr>
              <w:t xml:space="preserve"> з </w:t>
            </w:r>
            <w:proofErr w:type="spellStart"/>
            <w:r w:rsidRPr="005A785D">
              <w:rPr>
                <w:color w:val="000000" w:themeColor="text1"/>
                <w:sz w:val="20"/>
                <w:szCs w:val="20"/>
              </w:rPr>
              <w:t>обслуговування</w:t>
            </w:r>
            <w:proofErr w:type="spellEnd"/>
            <w:r w:rsidRPr="005A785D">
              <w:rPr>
                <w:color w:val="000000" w:themeColor="text1"/>
                <w:sz w:val="20"/>
                <w:szCs w:val="20"/>
              </w:rPr>
              <w:t xml:space="preserve"> та </w:t>
            </w:r>
            <w:proofErr w:type="spellStart"/>
            <w:r w:rsidRPr="005A785D">
              <w:rPr>
                <w:color w:val="000000" w:themeColor="text1"/>
                <w:sz w:val="20"/>
                <w:szCs w:val="20"/>
              </w:rPr>
              <w:t>погашення</w:t>
            </w:r>
            <w:proofErr w:type="spellEnd"/>
            <w:r w:rsidRPr="005A785D">
              <w:rPr>
                <w:color w:val="000000" w:themeColor="text1"/>
                <w:sz w:val="20"/>
                <w:szCs w:val="20"/>
              </w:rPr>
              <w:t xml:space="preserve"> державного бор-</w:t>
            </w:r>
            <w:proofErr w:type="spellStart"/>
            <w:r w:rsidRPr="005A785D">
              <w:rPr>
                <w:color w:val="000000" w:themeColor="text1"/>
                <w:sz w:val="20"/>
                <w:szCs w:val="20"/>
              </w:rPr>
              <w:t>гу</w:t>
            </w:r>
            <w:proofErr w:type="spellEnd"/>
            <w:r w:rsidRPr="005A785D">
              <w:rPr>
                <w:color w:val="000000" w:themeColor="text1"/>
                <w:sz w:val="20"/>
                <w:szCs w:val="20"/>
              </w:rPr>
              <w:t xml:space="preserve">) (6);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тіньової</w:t>
            </w:r>
            <w:proofErr w:type="spellEnd"/>
            <w:r w:rsidRPr="005A785D">
              <w:rPr>
                <w:color w:val="000000" w:themeColor="text1"/>
                <w:sz w:val="20"/>
                <w:szCs w:val="20"/>
              </w:rPr>
              <w:t xml:space="preserve"> </w:t>
            </w:r>
            <w:proofErr w:type="spellStart"/>
            <w:r w:rsidRPr="005A785D">
              <w:rPr>
                <w:color w:val="000000" w:themeColor="text1"/>
                <w:sz w:val="20"/>
                <w:szCs w:val="20"/>
              </w:rPr>
              <w:t>економіки</w:t>
            </w:r>
            <w:proofErr w:type="spellEnd"/>
            <w:r w:rsidRPr="005A785D">
              <w:rPr>
                <w:color w:val="000000" w:themeColor="text1"/>
                <w:sz w:val="20"/>
                <w:szCs w:val="20"/>
              </w:rPr>
              <w:t xml:space="preserve">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(7);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та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планові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видатків</w:t>
            </w:r>
            <w:proofErr w:type="spellEnd"/>
            <w:r w:rsidRPr="005A785D">
              <w:rPr>
                <w:color w:val="000000" w:themeColor="text1"/>
                <w:sz w:val="20"/>
                <w:szCs w:val="20"/>
              </w:rPr>
              <w:t xml:space="preserve">) (8); </w:t>
            </w:r>
            <w:proofErr w:type="spellStart"/>
            <w:r w:rsidRPr="005A785D">
              <w:rPr>
                <w:color w:val="000000" w:themeColor="text1"/>
                <w:sz w:val="20"/>
                <w:szCs w:val="20"/>
              </w:rPr>
              <w:t>інші</w:t>
            </w:r>
            <w:proofErr w:type="spellEnd"/>
            <w:r w:rsidRPr="005A785D">
              <w:rPr>
                <w:color w:val="000000" w:themeColor="text1"/>
                <w:sz w:val="20"/>
                <w:szCs w:val="20"/>
              </w:rPr>
              <w:t xml:space="preserve"> </w:t>
            </w:r>
            <w:proofErr w:type="spellStart"/>
            <w:r w:rsidRPr="005A785D">
              <w:rPr>
                <w:color w:val="000000" w:themeColor="text1"/>
                <w:sz w:val="20"/>
                <w:szCs w:val="20"/>
              </w:rPr>
              <w:t>статистичні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w:t>
            </w:r>
            <w:proofErr w:type="spellStart"/>
            <w:r w:rsidRPr="005A785D">
              <w:rPr>
                <w:color w:val="000000" w:themeColor="text1"/>
                <w:sz w:val="20"/>
                <w:szCs w:val="20"/>
              </w:rPr>
              <w:t>минулих</w:t>
            </w:r>
            <w:proofErr w:type="spellEnd"/>
            <w:r w:rsidRPr="005A785D">
              <w:rPr>
                <w:color w:val="000000" w:themeColor="text1"/>
                <w:sz w:val="20"/>
                <w:szCs w:val="20"/>
              </w:rPr>
              <w:t xml:space="preserve"> </w:t>
            </w:r>
            <w:proofErr w:type="spellStart"/>
            <w:r w:rsidRPr="005A785D">
              <w:rPr>
                <w:color w:val="000000" w:themeColor="text1"/>
                <w:sz w:val="20"/>
                <w:szCs w:val="20"/>
              </w:rPr>
              <w:t>років</w:t>
            </w:r>
            <w:proofErr w:type="spellEnd"/>
            <w:r w:rsidRPr="005A785D">
              <w:rPr>
                <w:color w:val="000000" w:themeColor="text1"/>
                <w:sz w:val="20"/>
                <w:szCs w:val="20"/>
              </w:rPr>
              <w:t xml:space="preserve"> (9);</w:t>
            </w:r>
          </w:p>
        </w:tc>
      </w:tr>
      <w:tr w:rsidR="005A785D" w:rsidRPr="005A785D" w14:paraId="20D5AC11" w14:textId="77777777" w:rsidTr="00FA1F0F">
        <w:trPr>
          <w:trHeight w:val="2701"/>
        </w:trPr>
        <w:tc>
          <w:tcPr>
            <w:tcW w:w="2297" w:type="dxa"/>
          </w:tcPr>
          <w:p w14:paraId="01E89B53"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Поточний</w:t>
            </w:r>
            <w:proofErr w:type="spellEnd"/>
            <w:r w:rsidRPr="005A785D">
              <w:rPr>
                <w:color w:val="000000" w:themeColor="text1"/>
                <w:sz w:val="20"/>
                <w:szCs w:val="20"/>
              </w:rPr>
              <w:t xml:space="preserve"> </w:t>
            </w:r>
          </w:p>
          <w:p w14:paraId="0CD16471" w14:textId="132B62B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СПт</w:t>
            </w:r>
            <w:proofErr w:type="spellEnd"/>
            <w:r w:rsidRPr="005A785D">
              <w:rPr>
                <w:color w:val="000000" w:themeColor="text1"/>
                <w:sz w:val="20"/>
                <w:szCs w:val="20"/>
              </w:rPr>
              <w:t>)</w:t>
            </w:r>
          </w:p>
        </w:tc>
        <w:tc>
          <w:tcPr>
            <w:tcW w:w="7196" w:type="dxa"/>
          </w:tcPr>
          <w:p w14:paraId="58070849"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Державного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(1);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ВВП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(2);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діяльності</w:t>
            </w:r>
            <w:proofErr w:type="spellEnd"/>
            <w:r w:rsidRPr="005A785D">
              <w:rPr>
                <w:color w:val="000000" w:themeColor="text1"/>
                <w:sz w:val="20"/>
                <w:szCs w:val="20"/>
              </w:rPr>
              <w:t xml:space="preserve"> </w:t>
            </w:r>
            <w:proofErr w:type="spellStart"/>
            <w:r w:rsidRPr="005A785D">
              <w:rPr>
                <w:color w:val="000000" w:themeColor="text1"/>
                <w:sz w:val="20"/>
                <w:szCs w:val="20"/>
              </w:rPr>
              <w:t>інституційних</w:t>
            </w:r>
            <w:proofErr w:type="spellEnd"/>
            <w:r w:rsidRPr="005A785D">
              <w:rPr>
                <w:color w:val="000000" w:themeColor="text1"/>
                <w:sz w:val="20"/>
                <w:szCs w:val="20"/>
              </w:rPr>
              <w:t xml:space="preserve"> </w:t>
            </w:r>
            <w:proofErr w:type="spellStart"/>
            <w:r w:rsidRPr="005A785D">
              <w:rPr>
                <w:color w:val="000000" w:themeColor="text1"/>
                <w:sz w:val="20"/>
                <w:szCs w:val="20"/>
              </w:rPr>
              <w:t>секторів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загального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сектору </w:t>
            </w:r>
            <w:proofErr w:type="spellStart"/>
            <w:r w:rsidRPr="005A785D">
              <w:rPr>
                <w:color w:val="000000" w:themeColor="text1"/>
                <w:sz w:val="20"/>
                <w:szCs w:val="20"/>
              </w:rPr>
              <w:t>зага-льного</w:t>
            </w:r>
            <w:proofErr w:type="spellEnd"/>
            <w:r w:rsidRPr="005A785D">
              <w:rPr>
                <w:color w:val="000000" w:themeColor="text1"/>
                <w:sz w:val="20"/>
                <w:szCs w:val="20"/>
              </w:rPr>
              <w:t xml:space="preserve"> державного </w:t>
            </w:r>
            <w:proofErr w:type="spellStart"/>
            <w:r w:rsidRPr="005A785D">
              <w:rPr>
                <w:color w:val="000000" w:themeColor="text1"/>
                <w:sz w:val="20"/>
                <w:szCs w:val="20"/>
              </w:rPr>
              <w:t>управління</w:t>
            </w:r>
            <w:proofErr w:type="spellEnd"/>
            <w:r w:rsidRPr="005A785D">
              <w:rPr>
                <w:color w:val="000000" w:themeColor="text1"/>
                <w:sz w:val="20"/>
                <w:szCs w:val="20"/>
              </w:rPr>
              <w:t xml:space="preserve">) (3);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(4);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доходів</w:t>
            </w:r>
            <w:proofErr w:type="spellEnd"/>
            <w:r w:rsidRPr="005A785D">
              <w:rPr>
                <w:color w:val="000000" w:themeColor="text1"/>
                <w:sz w:val="20"/>
                <w:szCs w:val="20"/>
              </w:rPr>
              <w:t xml:space="preserve">) (5);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Державного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сукупних</w:t>
            </w:r>
            <w:proofErr w:type="spellEnd"/>
            <w:r w:rsidRPr="005A785D">
              <w:rPr>
                <w:color w:val="000000" w:themeColor="text1"/>
                <w:sz w:val="20"/>
                <w:szCs w:val="20"/>
              </w:rPr>
              <w:t xml:space="preserve"> </w:t>
            </w:r>
            <w:proofErr w:type="spellStart"/>
            <w:r w:rsidRPr="005A785D">
              <w:rPr>
                <w:color w:val="000000" w:themeColor="text1"/>
                <w:sz w:val="20"/>
                <w:szCs w:val="20"/>
              </w:rPr>
              <w:t>платежів</w:t>
            </w:r>
            <w:proofErr w:type="spellEnd"/>
            <w:r w:rsidRPr="005A785D">
              <w:rPr>
                <w:color w:val="000000" w:themeColor="text1"/>
                <w:sz w:val="20"/>
                <w:szCs w:val="20"/>
              </w:rPr>
              <w:t xml:space="preserve"> з </w:t>
            </w:r>
            <w:proofErr w:type="spellStart"/>
            <w:r w:rsidRPr="005A785D">
              <w:rPr>
                <w:color w:val="000000" w:themeColor="text1"/>
                <w:sz w:val="20"/>
                <w:szCs w:val="20"/>
              </w:rPr>
              <w:t>обслуговування</w:t>
            </w:r>
            <w:proofErr w:type="spellEnd"/>
            <w:r w:rsidRPr="005A785D">
              <w:rPr>
                <w:color w:val="000000" w:themeColor="text1"/>
                <w:sz w:val="20"/>
                <w:szCs w:val="20"/>
              </w:rPr>
              <w:t xml:space="preserve"> та </w:t>
            </w:r>
            <w:proofErr w:type="spellStart"/>
            <w:r w:rsidRPr="005A785D">
              <w:rPr>
                <w:color w:val="000000" w:themeColor="text1"/>
                <w:sz w:val="20"/>
                <w:szCs w:val="20"/>
              </w:rPr>
              <w:t>погашення</w:t>
            </w:r>
            <w:proofErr w:type="spellEnd"/>
            <w:r w:rsidRPr="005A785D">
              <w:rPr>
                <w:color w:val="000000" w:themeColor="text1"/>
                <w:sz w:val="20"/>
                <w:szCs w:val="20"/>
              </w:rPr>
              <w:t xml:space="preserve"> державного боргу) (6);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тіньової</w:t>
            </w:r>
            <w:proofErr w:type="spellEnd"/>
            <w:r w:rsidRPr="005A785D">
              <w:rPr>
                <w:color w:val="000000" w:themeColor="text1"/>
                <w:sz w:val="20"/>
                <w:szCs w:val="20"/>
              </w:rPr>
              <w:t xml:space="preserve"> </w:t>
            </w:r>
            <w:proofErr w:type="spellStart"/>
            <w:r w:rsidRPr="005A785D">
              <w:rPr>
                <w:color w:val="000000" w:themeColor="text1"/>
                <w:sz w:val="20"/>
                <w:szCs w:val="20"/>
              </w:rPr>
              <w:t>економіки</w:t>
            </w:r>
            <w:proofErr w:type="spellEnd"/>
            <w:r w:rsidRPr="005A785D">
              <w:rPr>
                <w:color w:val="000000" w:themeColor="text1"/>
                <w:sz w:val="20"/>
                <w:szCs w:val="20"/>
              </w:rPr>
              <w:t xml:space="preserve">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(7);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виконання</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та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планові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видатків</w:t>
            </w:r>
            <w:proofErr w:type="spellEnd"/>
            <w:r w:rsidRPr="005A785D">
              <w:rPr>
                <w:color w:val="000000" w:themeColor="text1"/>
                <w:sz w:val="20"/>
                <w:szCs w:val="20"/>
              </w:rPr>
              <w:t xml:space="preserve">) (8); </w:t>
            </w:r>
            <w:proofErr w:type="spellStart"/>
            <w:r w:rsidRPr="005A785D">
              <w:rPr>
                <w:color w:val="000000" w:themeColor="text1"/>
                <w:sz w:val="20"/>
                <w:szCs w:val="20"/>
              </w:rPr>
              <w:t>інші</w:t>
            </w:r>
            <w:proofErr w:type="spellEnd"/>
            <w:r w:rsidRPr="005A785D">
              <w:rPr>
                <w:color w:val="000000" w:themeColor="text1"/>
                <w:sz w:val="20"/>
                <w:szCs w:val="20"/>
              </w:rPr>
              <w:t xml:space="preserve"> </w:t>
            </w:r>
            <w:proofErr w:type="spellStart"/>
            <w:r w:rsidRPr="005A785D">
              <w:rPr>
                <w:color w:val="000000" w:themeColor="text1"/>
                <w:sz w:val="20"/>
                <w:szCs w:val="20"/>
              </w:rPr>
              <w:t>поточні</w:t>
            </w:r>
            <w:proofErr w:type="spellEnd"/>
            <w:r w:rsidRPr="005A785D">
              <w:rPr>
                <w:color w:val="000000" w:themeColor="text1"/>
                <w:sz w:val="20"/>
                <w:szCs w:val="20"/>
              </w:rPr>
              <w:t xml:space="preserve">  </w:t>
            </w:r>
            <w:proofErr w:type="spellStart"/>
            <w:r w:rsidRPr="005A785D">
              <w:rPr>
                <w:color w:val="000000" w:themeColor="text1"/>
                <w:sz w:val="20"/>
                <w:szCs w:val="20"/>
              </w:rPr>
              <w:t>статистичні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(9);</w:t>
            </w:r>
          </w:p>
        </w:tc>
      </w:tr>
      <w:tr w:rsidR="005A785D" w:rsidRPr="005A785D" w14:paraId="564744CF" w14:textId="77777777" w:rsidTr="00512281">
        <w:tc>
          <w:tcPr>
            <w:tcW w:w="2297" w:type="dxa"/>
          </w:tcPr>
          <w:p w14:paraId="4036CFF5"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Перспективний</w:t>
            </w:r>
            <w:proofErr w:type="spellEnd"/>
          </w:p>
          <w:p w14:paraId="11D4C44C"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СПр</w:t>
            </w:r>
            <w:proofErr w:type="spellEnd"/>
            <w:r w:rsidRPr="005A785D">
              <w:rPr>
                <w:color w:val="000000" w:themeColor="text1"/>
                <w:sz w:val="20"/>
                <w:szCs w:val="20"/>
              </w:rPr>
              <w:t>)</w:t>
            </w:r>
          </w:p>
        </w:tc>
        <w:tc>
          <w:tcPr>
            <w:tcW w:w="7196" w:type="dxa"/>
          </w:tcPr>
          <w:p w14:paraId="2A7B465E"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Державного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(1); </w:t>
            </w: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ВВП </w:t>
            </w:r>
            <w:proofErr w:type="spellStart"/>
            <w:r w:rsidRPr="005A785D">
              <w:rPr>
                <w:color w:val="000000" w:themeColor="text1"/>
                <w:sz w:val="20"/>
                <w:szCs w:val="20"/>
              </w:rPr>
              <w:t>України</w:t>
            </w:r>
            <w:proofErr w:type="spellEnd"/>
            <w:r w:rsidRPr="005A785D">
              <w:rPr>
                <w:color w:val="000000" w:themeColor="text1"/>
                <w:sz w:val="20"/>
                <w:szCs w:val="20"/>
              </w:rPr>
              <w:t xml:space="preserve"> (2); </w:t>
            </w: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діяльності</w:t>
            </w:r>
            <w:proofErr w:type="spellEnd"/>
            <w:r w:rsidRPr="005A785D">
              <w:rPr>
                <w:color w:val="000000" w:themeColor="text1"/>
                <w:sz w:val="20"/>
                <w:szCs w:val="20"/>
              </w:rPr>
              <w:t xml:space="preserve"> </w:t>
            </w:r>
            <w:proofErr w:type="spellStart"/>
            <w:r w:rsidRPr="005A785D">
              <w:rPr>
                <w:color w:val="000000" w:themeColor="text1"/>
                <w:sz w:val="20"/>
                <w:szCs w:val="20"/>
              </w:rPr>
              <w:t>інсти-туційних</w:t>
            </w:r>
            <w:proofErr w:type="spellEnd"/>
            <w:r w:rsidRPr="005A785D">
              <w:rPr>
                <w:color w:val="000000" w:themeColor="text1"/>
                <w:sz w:val="20"/>
                <w:szCs w:val="20"/>
              </w:rPr>
              <w:t xml:space="preserve"> </w:t>
            </w:r>
            <w:proofErr w:type="spellStart"/>
            <w:r w:rsidRPr="005A785D">
              <w:rPr>
                <w:color w:val="000000" w:themeColor="text1"/>
                <w:sz w:val="20"/>
                <w:szCs w:val="20"/>
              </w:rPr>
              <w:t>секторів</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загального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 xml:space="preserve">/ </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сектору </w:t>
            </w:r>
            <w:proofErr w:type="spellStart"/>
            <w:r w:rsidRPr="005A785D">
              <w:rPr>
                <w:color w:val="000000" w:themeColor="text1"/>
                <w:sz w:val="20"/>
                <w:szCs w:val="20"/>
              </w:rPr>
              <w:t>загального</w:t>
            </w:r>
            <w:proofErr w:type="spellEnd"/>
            <w:r w:rsidRPr="005A785D">
              <w:rPr>
                <w:color w:val="000000" w:themeColor="text1"/>
                <w:sz w:val="20"/>
                <w:szCs w:val="20"/>
              </w:rPr>
              <w:t xml:space="preserve"> державного </w:t>
            </w:r>
            <w:proofErr w:type="spellStart"/>
            <w:r w:rsidRPr="005A785D">
              <w:rPr>
                <w:color w:val="000000" w:themeColor="text1"/>
                <w:sz w:val="20"/>
                <w:szCs w:val="20"/>
              </w:rPr>
              <w:lastRenderedPageBreak/>
              <w:t>управління</w:t>
            </w:r>
            <w:proofErr w:type="spellEnd"/>
            <w:r w:rsidRPr="005A785D">
              <w:rPr>
                <w:color w:val="000000" w:themeColor="text1"/>
                <w:sz w:val="20"/>
                <w:szCs w:val="20"/>
              </w:rPr>
              <w:t xml:space="preserve">) (3); </w:t>
            </w: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дефіциту</w:t>
            </w:r>
            <w:proofErr w:type="spellEnd"/>
            <w:r w:rsidRPr="005A785D">
              <w:rPr>
                <w:color w:val="000000" w:themeColor="text1"/>
                <w:sz w:val="20"/>
                <w:szCs w:val="20"/>
              </w:rPr>
              <w:t>/</w:t>
            </w:r>
            <w:proofErr w:type="spellStart"/>
            <w:r w:rsidRPr="005A785D">
              <w:rPr>
                <w:color w:val="000000" w:themeColor="text1"/>
                <w:sz w:val="20"/>
                <w:szCs w:val="20"/>
              </w:rPr>
              <w:t>профіциту</w:t>
            </w:r>
            <w:proofErr w:type="spellEnd"/>
            <w:r w:rsidRPr="005A785D">
              <w:rPr>
                <w:color w:val="000000" w:themeColor="text1"/>
                <w:sz w:val="20"/>
                <w:szCs w:val="20"/>
              </w:rPr>
              <w:t xml:space="preserve">) (4); </w:t>
            </w: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доходів</w:t>
            </w:r>
            <w:proofErr w:type="spellEnd"/>
            <w:r w:rsidRPr="005A785D">
              <w:rPr>
                <w:color w:val="000000" w:themeColor="text1"/>
                <w:sz w:val="20"/>
                <w:szCs w:val="20"/>
              </w:rPr>
              <w:t xml:space="preserve">) (5); </w:t>
            </w: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Державного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сукупних</w:t>
            </w:r>
            <w:proofErr w:type="spellEnd"/>
            <w:r w:rsidRPr="005A785D">
              <w:rPr>
                <w:color w:val="000000" w:themeColor="text1"/>
                <w:sz w:val="20"/>
                <w:szCs w:val="20"/>
              </w:rPr>
              <w:t xml:space="preserve"> </w:t>
            </w:r>
            <w:proofErr w:type="spellStart"/>
            <w:r w:rsidRPr="005A785D">
              <w:rPr>
                <w:color w:val="000000" w:themeColor="text1"/>
                <w:sz w:val="20"/>
                <w:szCs w:val="20"/>
              </w:rPr>
              <w:t>платежів</w:t>
            </w:r>
            <w:proofErr w:type="spellEnd"/>
            <w:r w:rsidRPr="005A785D">
              <w:rPr>
                <w:color w:val="000000" w:themeColor="text1"/>
                <w:sz w:val="20"/>
                <w:szCs w:val="20"/>
              </w:rPr>
              <w:t xml:space="preserve"> з </w:t>
            </w:r>
            <w:proofErr w:type="spellStart"/>
            <w:r w:rsidRPr="005A785D">
              <w:rPr>
                <w:color w:val="000000" w:themeColor="text1"/>
                <w:sz w:val="20"/>
                <w:szCs w:val="20"/>
              </w:rPr>
              <w:t>обслуговування</w:t>
            </w:r>
            <w:proofErr w:type="spellEnd"/>
            <w:r w:rsidRPr="005A785D">
              <w:rPr>
                <w:color w:val="000000" w:themeColor="text1"/>
                <w:sz w:val="20"/>
                <w:szCs w:val="20"/>
              </w:rPr>
              <w:t xml:space="preserve"> та </w:t>
            </w:r>
            <w:proofErr w:type="spellStart"/>
            <w:r w:rsidRPr="005A785D">
              <w:rPr>
                <w:color w:val="000000" w:themeColor="text1"/>
                <w:sz w:val="20"/>
                <w:szCs w:val="20"/>
              </w:rPr>
              <w:t>погашення</w:t>
            </w:r>
            <w:proofErr w:type="spellEnd"/>
            <w:r w:rsidRPr="005A785D">
              <w:rPr>
                <w:color w:val="000000" w:themeColor="text1"/>
                <w:sz w:val="20"/>
                <w:szCs w:val="20"/>
              </w:rPr>
              <w:t xml:space="preserve"> державного боргу) (6); </w:t>
            </w: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тіньової</w:t>
            </w:r>
            <w:proofErr w:type="spellEnd"/>
            <w:r w:rsidRPr="005A785D">
              <w:rPr>
                <w:color w:val="000000" w:themeColor="text1"/>
                <w:sz w:val="20"/>
                <w:szCs w:val="20"/>
              </w:rPr>
              <w:t xml:space="preserve"> </w:t>
            </w:r>
            <w:proofErr w:type="spellStart"/>
            <w:r w:rsidRPr="005A785D">
              <w:rPr>
                <w:color w:val="000000" w:themeColor="text1"/>
                <w:sz w:val="20"/>
                <w:szCs w:val="20"/>
              </w:rPr>
              <w:t>економіки</w:t>
            </w:r>
            <w:proofErr w:type="spellEnd"/>
            <w:r w:rsidRPr="005A785D">
              <w:rPr>
                <w:color w:val="000000" w:themeColor="text1"/>
                <w:sz w:val="20"/>
                <w:szCs w:val="20"/>
              </w:rPr>
              <w:t xml:space="preserve"> (7); </w:t>
            </w: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зведеного</w:t>
            </w:r>
            <w:proofErr w:type="spellEnd"/>
            <w:r w:rsidRPr="005A785D">
              <w:rPr>
                <w:color w:val="000000" w:themeColor="text1"/>
                <w:sz w:val="20"/>
                <w:szCs w:val="20"/>
              </w:rPr>
              <w:t xml:space="preserve"> бюджету </w:t>
            </w:r>
            <w:proofErr w:type="spellStart"/>
            <w:r w:rsidRPr="005A785D">
              <w:rPr>
                <w:color w:val="000000" w:themeColor="text1"/>
                <w:sz w:val="20"/>
                <w:szCs w:val="20"/>
              </w:rPr>
              <w:t>України</w:t>
            </w:r>
            <w:proofErr w:type="spellEnd"/>
            <w:r w:rsidRPr="005A785D">
              <w:rPr>
                <w:color w:val="000000" w:themeColor="text1"/>
                <w:sz w:val="20"/>
                <w:szCs w:val="20"/>
              </w:rPr>
              <w:t xml:space="preserve"> та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планові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(в </w:t>
            </w:r>
            <w:proofErr w:type="spellStart"/>
            <w:r w:rsidRPr="005A785D">
              <w:rPr>
                <w:color w:val="000000" w:themeColor="text1"/>
                <w:sz w:val="20"/>
                <w:szCs w:val="20"/>
              </w:rPr>
              <w:t>частині</w:t>
            </w:r>
            <w:proofErr w:type="spellEnd"/>
            <w:r w:rsidRPr="005A785D">
              <w:rPr>
                <w:color w:val="000000" w:themeColor="text1"/>
                <w:sz w:val="20"/>
                <w:szCs w:val="20"/>
              </w:rPr>
              <w:t xml:space="preserve"> </w:t>
            </w:r>
            <w:proofErr w:type="spellStart"/>
            <w:r w:rsidRPr="005A785D">
              <w:rPr>
                <w:color w:val="000000" w:themeColor="text1"/>
                <w:sz w:val="20"/>
                <w:szCs w:val="20"/>
              </w:rPr>
              <w:t>його</w:t>
            </w:r>
            <w:proofErr w:type="spellEnd"/>
            <w:r w:rsidRPr="005A785D">
              <w:rPr>
                <w:color w:val="000000" w:themeColor="text1"/>
                <w:sz w:val="20"/>
                <w:szCs w:val="20"/>
              </w:rPr>
              <w:t xml:space="preserve"> </w:t>
            </w:r>
            <w:proofErr w:type="spellStart"/>
            <w:r w:rsidRPr="005A785D">
              <w:rPr>
                <w:color w:val="000000" w:themeColor="text1"/>
                <w:sz w:val="20"/>
                <w:szCs w:val="20"/>
              </w:rPr>
              <w:t>видатків</w:t>
            </w:r>
            <w:proofErr w:type="spellEnd"/>
            <w:r w:rsidRPr="005A785D">
              <w:rPr>
                <w:color w:val="000000" w:themeColor="text1"/>
                <w:sz w:val="20"/>
                <w:szCs w:val="20"/>
              </w:rPr>
              <w:t xml:space="preserve">) (8); </w:t>
            </w:r>
            <w:proofErr w:type="spellStart"/>
            <w:r w:rsidRPr="005A785D">
              <w:rPr>
                <w:color w:val="000000" w:themeColor="text1"/>
                <w:sz w:val="20"/>
                <w:szCs w:val="20"/>
              </w:rPr>
              <w:t>інші</w:t>
            </w:r>
            <w:proofErr w:type="spellEnd"/>
            <w:r w:rsidRPr="005A785D">
              <w:rPr>
                <w:color w:val="000000" w:themeColor="text1"/>
                <w:sz w:val="20"/>
                <w:szCs w:val="20"/>
              </w:rPr>
              <w:t xml:space="preserve"> </w:t>
            </w: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(9);</w:t>
            </w:r>
          </w:p>
        </w:tc>
      </w:tr>
    </w:tbl>
    <w:p w14:paraId="465D7569" w14:textId="77777777"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 xml:space="preserve">Адміністративний інформаційний кластер (АІК) в розрізі відповідних сегментів представлено в таблиці .... , в якій ідентифіковано всі показники-індикатори бюджетної безпеки в часі, при цьому до поточного сегменту включено інші поточні інформаційні дані, а до перспективного сегменту введено також базові для обрахунку прогнозні показники. </w:t>
      </w:r>
    </w:p>
    <w:p w14:paraId="0A6E2945" w14:textId="77777777" w:rsidR="005A785D" w:rsidRPr="005A785D" w:rsidRDefault="005A785D" w:rsidP="005A785D">
      <w:pPr>
        <w:spacing w:line="240" w:lineRule="auto"/>
        <w:ind w:firstLine="709"/>
        <w:jc w:val="right"/>
        <w:rPr>
          <w:b/>
          <w:i/>
          <w:color w:val="000000" w:themeColor="text1"/>
          <w:sz w:val="24"/>
          <w:szCs w:val="24"/>
        </w:rPr>
      </w:pPr>
      <w:r w:rsidRPr="005A785D">
        <w:rPr>
          <w:b/>
          <w:i/>
          <w:color w:val="000000" w:themeColor="text1"/>
          <w:sz w:val="24"/>
          <w:szCs w:val="24"/>
        </w:rPr>
        <w:t>Таблиця ...</w:t>
      </w:r>
    </w:p>
    <w:p w14:paraId="3F31F3AA" w14:textId="77777777" w:rsidR="005A785D" w:rsidRPr="005A785D" w:rsidRDefault="005A785D" w:rsidP="005A785D">
      <w:pPr>
        <w:spacing w:line="240" w:lineRule="auto"/>
        <w:jc w:val="center"/>
        <w:rPr>
          <w:b/>
          <w:color w:val="000000" w:themeColor="text1"/>
          <w:sz w:val="24"/>
          <w:szCs w:val="24"/>
        </w:rPr>
      </w:pPr>
      <w:r w:rsidRPr="005A785D">
        <w:rPr>
          <w:b/>
          <w:color w:val="000000" w:themeColor="text1"/>
          <w:sz w:val="24"/>
          <w:szCs w:val="24"/>
        </w:rPr>
        <w:t>Адміністративний інформаційний кластер як елемент інформаційно-комунікаційного механізму  державного управління бюджетною безпекою*</w:t>
      </w:r>
    </w:p>
    <w:tbl>
      <w:tblPr>
        <w:tblStyle w:val="a6"/>
        <w:tblW w:w="9493" w:type="dxa"/>
        <w:tblLook w:val="04A0" w:firstRow="1" w:lastRow="0" w:firstColumn="1" w:lastColumn="0" w:noHBand="0" w:noVBand="1"/>
      </w:tblPr>
      <w:tblGrid>
        <w:gridCol w:w="2297"/>
        <w:gridCol w:w="7196"/>
      </w:tblGrid>
      <w:tr w:rsidR="005A785D" w:rsidRPr="005A785D" w14:paraId="7AE8118B" w14:textId="77777777" w:rsidTr="00512281">
        <w:tc>
          <w:tcPr>
            <w:tcW w:w="2297" w:type="dxa"/>
          </w:tcPr>
          <w:p w14:paraId="7A5D920D" w14:textId="77777777" w:rsidR="005A785D" w:rsidRPr="005A785D" w:rsidRDefault="005A785D" w:rsidP="005A785D">
            <w:pPr>
              <w:rPr>
                <w:b/>
                <w:i/>
                <w:color w:val="000000" w:themeColor="text1"/>
                <w:sz w:val="20"/>
                <w:szCs w:val="20"/>
              </w:rPr>
            </w:pPr>
            <w:r w:rsidRPr="005A785D">
              <w:rPr>
                <w:b/>
                <w:i/>
                <w:color w:val="000000" w:themeColor="text1"/>
                <w:sz w:val="20"/>
                <w:szCs w:val="20"/>
              </w:rPr>
              <w:t>Сегмент кластеру</w:t>
            </w:r>
          </w:p>
          <w:p w14:paraId="72B8FFFF" w14:textId="77777777" w:rsidR="005A785D" w:rsidRPr="005A785D" w:rsidRDefault="005A785D" w:rsidP="005A785D">
            <w:pPr>
              <w:rPr>
                <w:b/>
                <w:i/>
                <w:color w:val="000000" w:themeColor="text1"/>
                <w:sz w:val="20"/>
                <w:szCs w:val="20"/>
              </w:rPr>
            </w:pPr>
            <w:r w:rsidRPr="005A785D">
              <w:rPr>
                <w:b/>
                <w:i/>
                <w:color w:val="000000" w:themeColor="text1"/>
                <w:sz w:val="20"/>
                <w:szCs w:val="20"/>
              </w:rPr>
              <w:t xml:space="preserve"> за </w:t>
            </w:r>
            <w:proofErr w:type="spellStart"/>
            <w:r w:rsidRPr="005A785D">
              <w:rPr>
                <w:b/>
                <w:i/>
                <w:color w:val="000000" w:themeColor="text1"/>
                <w:sz w:val="20"/>
                <w:szCs w:val="20"/>
              </w:rPr>
              <w:t>ознакою</w:t>
            </w:r>
            <w:proofErr w:type="spellEnd"/>
            <w:r w:rsidRPr="005A785D">
              <w:rPr>
                <w:b/>
                <w:i/>
                <w:color w:val="000000" w:themeColor="text1"/>
                <w:sz w:val="20"/>
                <w:szCs w:val="20"/>
              </w:rPr>
              <w:t xml:space="preserve"> часу</w:t>
            </w:r>
          </w:p>
        </w:tc>
        <w:tc>
          <w:tcPr>
            <w:tcW w:w="7196" w:type="dxa"/>
          </w:tcPr>
          <w:p w14:paraId="3E41BC78"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Категорія</w:t>
            </w:r>
            <w:proofErr w:type="spellEnd"/>
            <w:r w:rsidRPr="005A785D">
              <w:rPr>
                <w:b/>
                <w:i/>
                <w:color w:val="000000" w:themeColor="text1"/>
                <w:sz w:val="20"/>
                <w:szCs w:val="20"/>
              </w:rPr>
              <w:t xml:space="preserve"> </w:t>
            </w:r>
            <w:proofErr w:type="spellStart"/>
            <w:r w:rsidRPr="005A785D">
              <w:rPr>
                <w:b/>
                <w:i/>
                <w:color w:val="000000" w:themeColor="text1"/>
                <w:sz w:val="20"/>
                <w:szCs w:val="20"/>
              </w:rPr>
              <w:t>інформаційних</w:t>
            </w:r>
            <w:proofErr w:type="spellEnd"/>
            <w:r w:rsidRPr="005A785D">
              <w:rPr>
                <w:b/>
                <w:i/>
                <w:color w:val="000000" w:themeColor="text1"/>
                <w:sz w:val="20"/>
                <w:szCs w:val="20"/>
              </w:rPr>
              <w:t xml:space="preserve"> </w:t>
            </w:r>
            <w:proofErr w:type="spellStart"/>
            <w:r w:rsidRPr="005A785D">
              <w:rPr>
                <w:b/>
                <w:i/>
                <w:color w:val="000000" w:themeColor="text1"/>
                <w:sz w:val="20"/>
                <w:szCs w:val="20"/>
              </w:rPr>
              <w:t>даних</w:t>
            </w:r>
            <w:proofErr w:type="spellEnd"/>
          </w:p>
        </w:tc>
      </w:tr>
      <w:tr w:rsidR="005A785D" w:rsidRPr="005A785D" w14:paraId="0A05BCE1" w14:textId="77777777" w:rsidTr="00512281">
        <w:tc>
          <w:tcPr>
            <w:tcW w:w="2297" w:type="dxa"/>
          </w:tcPr>
          <w:p w14:paraId="33F60C6A"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Ретроспективний</w:t>
            </w:r>
            <w:proofErr w:type="spellEnd"/>
          </w:p>
          <w:p w14:paraId="01470F5C" w14:textId="77777777" w:rsidR="005A785D" w:rsidRPr="005A785D" w:rsidRDefault="005A785D" w:rsidP="005A785D">
            <w:pPr>
              <w:jc w:val="both"/>
              <w:rPr>
                <w:color w:val="000000" w:themeColor="text1"/>
                <w:sz w:val="20"/>
                <w:szCs w:val="20"/>
              </w:rPr>
            </w:pPr>
            <w:r w:rsidRPr="005A785D">
              <w:rPr>
                <w:color w:val="000000" w:themeColor="text1"/>
                <w:sz w:val="20"/>
                <w:szCs w:val="20"/>
              </w:rPr>
              <w:t>(АР)</w:t>
            </w:r>
          </w:p>
        </w:tc>
        <w:tc>
          <w:tcPr>
            <w:tcW w:w="7196" w:type="dxa"/>
          </w:tcPr>
          <w:p w14:paraId="1E24EF86" w14:textId="77777777" w:rsidR="005A785D" w:rsidRPr="005A785D" w:rsidRDefault="005A785D" w:rsidP="005A785D">
            <w:pPr>
              <w:jc w:val="both"/>
              <w:rPr>
                <w:color w:val="000000" w:themeColor="text1"/>
                <w:sz w:val="20"/>
                <w:szCs w:val="20"/>
              </w:rPr>
            </w:pPr>
            <w:r w:rsidRPr="005A785D">
              <w:rPr>
                <w:color w:val="000000" w:themeColor="text1"/>
                <w:sz w:val="20"/>
                <w:szCs w:val="20"/>
              </w:rPr>
              <w:t xml:space="preserve"> Бб1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(1); Бб2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(2); Бб3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(3); Бб4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(4); Бб5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(5); Бб6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(6); Бб7 за </w:t>
            </w:r>
            <w:proofErr w:type="spellStart"/>
            <w:r w:rsidRPr="005A785D">
              <w:rPr>
                <w:color w:val="000000" w:themeColor="text1"/>
                <w:sz w:val="20"/>
                <w:szCs w:val="20"/>
              </w:rPr>
              <w:t>минулі</w:t>
            </w:r>
            <w:proofErr w:type="spellEnd"/>
            <w:r w:rsidRPr="005A785D">
              <w:rPr>
                <w:color w:val="000000" w:themeColor="text1"/>
                <w:sz w:val="20"/>
                <w:szCs w:val="20"/>
              </w:rPr>
              <w:t xml:space="preserve"> роки (7); </w:t>
            </w:r>
          </w:p>
        </w:tc>
      </w:tr>
      <w:tr w:rsidR="005A785D" w:rsidRPr="005A785D" w14:paraId="1CDF4824" w14:textId="77777777" w:rsidTr="008E3A86">
        <w:trPr>
          <w:trHeight w:val="653"/>
        </w:trPr>
        <w:tc>
          <w:tcPr>
            <w:tcW w:w="2297" w:type="dxa"/>
          </w:tcPr>
          <w:p w14:paraId="192BB083"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Поточний</w:t>
            </w:r>
            <w:proofErr w:type="spellEnd"/>
            <w:r w:rsidRPr="005A785D">
              <w:rPr>
                <w:color w:val="000000" w:themeColor="text1"/>
                <w:sz w:val="20"/>
                <w:szCs w:val="20"/>
              </w:rPr>
              <w:t xml:space="preserve"> </w:t>
            </w:r>
          </w:p>
          <w:p w14:paraId="3C1F463A"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АПт</w:t>
            </w:r>
            <w:proofErr w:type="spellEnd"/>
            <w:r w:rsidRPr="005A785D">
              <w:rPr>
                <w:color w:val="000000" w:themeColor="text1"/>
                <w:sz w:val="20"/>
                <w:szCs w:val="20"/>
              </w:rPr>
              <w:t>)</w:t>
            </w:r>
          </w:p>
          <w:p w14:paraId="16D5FCD9" w14:textId="77777777" w:rsidR="005A785D" w:rsidRPr="005A785D" w:rsidRDefault="005A785D" w:rsidP="005A785D">
            <w:pPr>
              <w:jc w:val="both"/>
              <w:rPr>
                <w:color w:val="000000" w:themeColor="text1"/>
                <w:sz w:val="20"/>
                <w:szCs w:val="20"/>
              </w:rPr>
            </w:pPr>
          </w:p>
        </w:tc>
        <w:tc>
          <w:tcPr>
            <w:tcW w:w="7196" w:type="dxa"/>
          </w:tcPr>
          <w:p w14:paraId="2A51BD7E"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оперативний</w:t>
            </w:r>
            <w:proofErr w:type="spellEnd"/>
            <w:r w:rsidRPr="005A785D">
              <w:rPr>
                <w:color w:val="000000" w:themeColor="text1"/>
                <w:sz w:val="20"/>
                <w:szCs w:val="20"/>
              </w:rPr>
              <w:t xml:space="preserve"> Бб1 (1); </w:t>
            </w:r>
            <w:proofErr w:type="spellStart"/>
            <w:r w:rsidRPr="005A785D">
              <w:rPr>
                <w:color w:val="000000" w:themeColor="text1"/>
                <w:sz w:val="20"/>
                <w:szCs w:val="20"/>
              </w:rPr>
              <w:t>оперативний</w:t>
            </w:r>
            <w:proofErr w:type="spellEnd"/>
            <w:r w:rsidRPr="005A785D">
              <w:rPr>
                <w:color w:val="000000" w:themeColor="text1"/>
                <w:sz w:val="20"/>
                <w:szCs w:val="20"/>
              </w:rPr>
              <w:t xml:space="preserve"> Бб2 (2); </w:t>
            </w:r>
            <w:proofErr w:type="spellStart"/>
            <w:r w:rsidRPr="005A785D">
              <w:rPr>
                <w:color w:val="000000" w:themeColor="text1"/>
                <w:sz w:val="20"/>
                <w:szCs w:val="20"/>
              </w:rPr>
              <w:t>оперативний</w:t>
            </w:r>
            <w:proofErr w:type="spellEnd"/>
            <w:r w:rsidRPr="005A785D">
              <w:rPr>
                <w:color w:val="000000" w:themeColor="text1"/>
                <w:sz w:val="20"/>
                <w:szCs w:val="20"/>
              </w:rPr>
              <w:t xml:space="preserve"> Бб3 (3); </w:t>
            </w:r>
            <w:proofErr w:type="spellStart"/>
            <w:r w:rsidRPr="005A785D">
              <w:rPr>
                <w:color w:val="000000" w:themeColor="text1"/>
                <w:sz w:val="20"/>
                <w:szCs w:val="20"/>
              </w:rPr>
              <w:t>оперативний</w:t>
            </w:r>
            <w:proofErr w:type="spellEnd"/>
            <w:r w:rsidRPr="005A785D">
              <w:rPr>
                <w:color w:val="000000" w:themeColor="text1"/>
                <w:sz w:val="20"/>
                <w:szCs w:val="20"/>
              </w:rPr>
              <w:t xml:space="preserve"> Бб4 (4); </w:t>
            </w:r>
            <w:proofErr w:type="spellStart"/>
            <w:r w:rsidRPr="005A785D">
              <w:rPr>
                <w:color w:val="000000" w:themeColor="text1"/>
                <w:sz w:val="20"/>
                <w:szCs w:val="20"/>
              </w:rPr>
              <w:t>оперативний</w:t>
            </w:r>
            <w:proofErr w:type="spellEnd"/>
            <w:r w:rsidRPr="005A785D">
              <w:rPr>
                <w:color w:val="000000" w:themeColor="text1"/>
                <w:sz w:val="20"/>
                <w:szCs w:val="20"/>
              </w:rPr>
              <w:t xml:space="preserve"> Бб5 (5); </w:t>
            </w:r>
            <w:proofErr w:type="spellStart"/>
            <w:r w:rsidRPr="005A785D">
              <w:rPr>
                <w:color w:val="000000" w:themeColor="text1"/>
                <w:sz w:val="20"/>
                <w:szCs w:val="20"/>
              </w:rPr>
              <w:t>оперативний</w:t>
            </w:r>
            <w:proofErr w:type="spellEnd"/>
            <w:r w:rsidRPr="005A785D">
              <w:rPr>
                <w:color w:val="000000" w:themeColor="text1"/>
                <w:sz w:val="20"/>
                <w:szCs w:val="20"/>
              </w:rPr>
              <w:t xml:space="preserve"> Бб6 (6); </w:t>
            </w:r>
            <w:proofErr w:type="spellStart"/>
            <w:r w:rsidRPr="005A785D">
              <w:rPr>
                <w:color w:val="000000" w:themeColor="text1"/>
                <w:sz w:val="20"/>
                <w:szCs w:val="20"/>
              </w:rPr>
              <w:t>оперативний</w:t>
            </w:r>
            <w:proofErr w:type="spellEnd"/>
            <w:r w:rsidRPr="005A785D">
              <w:rPr>
                <w:color w:val="000000" w:themeColor="text1"/>
                <w:sz w:val="20"/>
                <w:szCs w:val="20"/>
              </w:rPr>
              <w:t xml:space="preserve"> Бб7 (7); </w:t>
            </w:r>
            <w:proofErr w:type="spellStart"/>
            <w:r w:rsidRPr="005A785D">
              <w:rPr>
                <w:color w:val="000000" w:themeColor="text1"/>
                <w:sz w:val="20"/>
                <w:szCs w:val="20"/>
              </w:rPr>
              <w:t>інші</w:t>
            </w:r>
            <w:proofErr w:type="spellEnd"/>
            <w:r w:rsidRPr="005A785D">
              <w:rPr>
                <w:color w:val="000000" w:themeColor="text1"/>
                <w:sz w:val="20"/>
                <w:szCs w:val="20"/>
              </w:rPr>
              <w:t xml:space="preserve"> </w:t>
            </w:r>
            <w:proofErr w:type="spellStart"/>
            <w:r w:rsidRPr="005A785D">
              <w:rPr>
                <w:color w:val="000000" w:themeColor="text1"/>
                <w:sz w:val="20"/>
                <w:szCs w:val="20"/>
              </w:rPr>
              <w:t>поточні</w:t>
            </w:r>
            <w:proofErr w:type="spellEnd"/>
            <w:r w:rsidRPr="005A785D">
              <w:rPr>
                <w:color w:val="000000" w:themeColor="text1"/>
                <w:sz w:val="20"/>
                <w:szCs w:val="20"/>
              </w:rPr>
              <w:t xml:space="preserve"> </w:t>
            </w:r>
            <w:proofErr w:type="spellStart"/>
            <w:r w:rsidRPr="005A785D">
              <w:rPr>
                <w:color w:val="000000" w:themeColor="text1"/>
                <w:sz w:val="20"/>
                <w:szCs w:val="20"/>
              </w:rPr>
              <w:t>адміністративні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(8);</w:t>
            </w:r>
          </w:p>
        </w:tc>
      </w:tr>
      <w:tr w:rsidR="005A785D" w:rsidRPr="005A785D" w14:paraId="5790EDA7" w14:textId="77777777" w:rsidTr="00512281">
        <w:tc>
          <w:tcPr>
            <w:tcW w:w="2297" w:type="dxa"/>
          </w:tcPr>
          <w:p w14:paraId="3CDF5DDA"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Перспективний</w:t>
            </w:r>
            <w:proofErr w:type="spellEnd"/>
          </w:p>
          <w:p w14:paraId="602046B1"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АПр</w:t>
            </w:r>
            <w:proofErr w:type="spellEnd"/>
            <w:r w:rsidRPr="005A785D">
              <w:rPr>
                <w:color w:val="000000" w:themeColor="text1"/>
                <w:sz w:val="20"/>
                <w:szCs w:val="20"/>
              </w:rPr>
              <w:t>)</w:t>
            </w:r>
          </w:p>
        </w:tc>
        <w:tc>
          <w:tcPr>
            <w:tcW w:w="7196" w:type="dxa"/>
          </w:tcPr>
          <w:p w14:paraId="5144CD9D"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плановий</w:t>
            </w:r>
            <w:proofErr w:type="spellEnd"/>
            <w:r w:rsidRPr="005A785D">
              <w:rPr>
                <w:color w:val="000000" w:themeColor="text1"/>
                <w:sz w:val="20"/>
                <w:szCs w:val="20"/>
              </w:rPr>
              <w:t>/</w:t>
            </w:r>
            <w:proofErr w:type="spellStart"/>
            <w:r w:rsidRPr="005A785D">
              <w:rPr>
                <w:color w:val="000000" w:themeColor="text1"/>
                <w:sz w:val="20"/>
                <w:szCs w:val="20"/>
              </w:rPr>
              <w:t>прогнозний</w:t>
            </w:r>
            <w:proofErr w:type="spellEnd"/>
            <w:r w:rsidRPr="005A785D">
              <w:rPr>
                <w:color w:val="000000" w:themeColor="text1"/>
                <w:sz w:val="20"/>
                <w:szCs w:val="20"/>
              </w:rPr>
              <w:t xml:space="preserve"> Бб1 (1); </w:t>
            </w:r>
            <w:proofErr w:type="spellStart"/>
            <w:r w:rsidRPr="005A785D">
              <w:rPr>
                <w:color w:val="000000" w:themeColor="text1"/>
                <w:sz w:val="20"/>
                <w:szCs w:val="20"/>
              </w:rPr>
              <w:t>плановий</w:t>
            </w:r>
            <w:proofErr w:type="spellEnd"/>
            <w:r w:rsidRPr="005A785D">
              <w:rPr>
                <w:color w:val="000000" w:themeColor="text1"/>
                <w:sz w:val="20"/>
                <w:szCs w:val="20"/>
              </w:rPr>
              <w:t>/</w:t>
            </w:r>
            <w:proofErr w:type="spellStart"/>
            <w:r w:rsidRPr="005A785D">
              <w:rPr>
                <w:color w:val="000000" w:themeColor="text1"/>
                <w:sz w:val="20"/>
                <w:szCs w:val="20"/>
              </w:rPr>
              <w:t>прогнозний</w:t>
            </w:r>
            <w:proofErr w:type="spellEnd"/>
            <w:r w:rsidRPr="005A785D">
              <w:rPr>
                <w:color w:val="000000" w:themeColor="text1"/>
                <w:sz w:val="20"/>
                <w:szCs w:val="20"/>
              </w:rPr>
              <w:t xml:space="preserve"> Бб2 (2); </w:t>
            </w:r>
            <w:proofErr w:type="spellStart"/>
            <w:r w:rsidRPr="005A785D">
              <w:rPr>
                <w:color w:val="000000" w:themeColor="text1"/>
                <w:sz w:val="20"/>
                <w:szCs w:val="20"/>
              </w:rPr>
              <w:t>плановий</w:t>
            </w:r>
            <w:proofErr w:type="spellEnd"/>
            <w:r w:rsidRPr="005A785D">
              <w:rPr>
                <w:color w:val="000000" w:themeColor="text1"/>
                <w:sz w:val="20"/>
                <w:szCs w:val="20"/>
              </w:rPr>
              <w:t>/</w:t>
            </w:r>
            <w:proofErr w:type="spellStart"/>
            <w:r w:rsidRPr="005A785D">
              <w:rPr>
                <w:color w:val="000000" w:themeColor="text1"/>
                <w:sz w:val="20"/>
                <w:szCs w:val="20"/>
              </w:rPr>
              <w:t>прогнозний</w:t>
            </w:r>
            <w:proofErr w:type="spellEnd"/>
            <w:r w:rsidRPr="005A785D">
              <w:rPr>
                <w:color w:val="000000" w:themeColor="text1"/>
                <w:sz w:val="20"/>
                <w:szCs w:val="20"/>
              </w:rPr>
              <w:t xml:space="preserve"> Бб3 (3); </w:t>
            </w:r>
            <w:proofErr w:type="spellStart"/>
            <w:r w:rsidRPr="005A785D">
              <w:rPr>
                <w:color w:val="000000" w:themeColor="text1"/>
                <w:sz w:val="20"/>
                <w:szCs w:val="20"/>
              </w:rPr>
              <w:t>плановий</w:t>
            </w:r>
            <w:proofErr w:type="spellEnd"/>
            <w:r w:rsidRPr="005A785D">
              <w:rPr>
                <w:color w:val="000000" w:themeColor="text1"/>
                <w:sz w:val="20"/>
                <w:szCs w:val="20"/>
              </w:rPr>
              <w:t>/</w:t>
            </w:r>
            <w:proofErr w:type="spellStart"/>
            <w:r w:rsidRPr="005A785D">
              <w:rPr>
                <w:color w:val="000000" w:themeColor="text1"/>
                <w:sz w:val="20"/>
                <w:szCs w:val="20"/>
              </w:rPr>
              <w:t>прогнозний</w:t>
            </w:r>
            <w:proofErr w:type="spellEnd"/>
            <w:r w:rsidRPr="005A785D">
              <w:rPr>
                <w:color w:val="000000" w:themeColor="text1"/>
                <w:sz w:val="20"/>
                <w:szCs w:val="20"/>
              </w:rPr>
              <w:t xml:space="preserve"> Бб4 (4); </w:t>
            </w:r>
            <w:proofErr w:type="spellStart"/>
            <w:r w:rsidRPr="005A785D">
              <w:rPr>
                <w:color w:val="000000" w:themeColor="text1"/>
                <w:sz w:val="20"/>
                <w:szCs w:val="20"/>
              </w:rPr>
              <w:t>плановий</w:t>
            </w:r>
            <w:proofErr w:type="spellEnd"/>
            <w:r w:rsidRPr="005A785D">
              <w:rPr>
                <w:color w:val="000000" w:themeColor="text1"/>
                <w:sz w:val="20"/>
                <w:szCs w:val="20"/>
              </w:rPr>
              <w:t>/</w:t>
            </w:r>
            <w:proofErr w:type="spellStart"/>
            <w:r w:rsidRPr="005A785D">
              <w:rPr>
                <w:color w:val="000000" w:themeColor="text1"/>
                <w:sz w:val="20"/>
                <w:szCs w:val="20"/>
              </w:rPr>
              <w:t>прогнозний</w:t>
            </w:r>
            <w:proofErr w:type="spellEnd"/>
            <w:r w:rsidRPr="005A785D">
              <w:rPr>
                <w:color w:val="000000" w:themeColor="text1"/>
                <w:sz w:val="20"/>
                <w:szCs w:val="20"/>
              </w:rPr>
              <w:t xml:space="preserve"> Бб5 (5); </w:t>
            </w:r>
            <w:proofErr w:type="spellStart"/>
            <w:r w:rsidRPr="005A785D">
              <w:rPr>
                <w:color w:val="000000" w:themeColor="text1"/>
                <w:sz w:val="20"/>
                <w:szCs w:val="20"/>
              </w:rPr>
              <w:t>плановий</w:t>
            </w:r>
            <w:proofErr w:type="spellEnd"/>
            <w:r w:rsidRPr="005A785D">
              <w:rPr>
                <w:color w:val="000000" w:themeColor="text1"/>
                <w:sz w:val="20"/>
                <w:szCs w:val="20"/>
              </w:rPr>
              <w:t>/</w:t>
            </w:r>
            <w:proofErr w:type="spellStart"/>
            <w:r w:rsidRPr="005A785D">
              <w:rPr>
                <w:color w:val="000000" w:themeColor="text1"/>
                <w:sz w:val="20"/>
                <w:szCs w:val="20"/>
              </w:rPr>
              <w:t>прогнозний</w:t>
            </w:r>
            <w:proofErr w:type="spellEnd"/>
            <w:r w:rsidRPr="005A785D">
              <w:rPr>
                <w:color w:val="000000" w:themeColor="text1"/>
                <w:sz w:val="20"/>
                <w:szCs w:val="20"/>
              </w:rPr>
              <w:t xml:space="preserve"> Бб6 (6); </w:t>
            </w:r>
            <w:proofErr w:type="spellStart"/>
            <w:r w:rsidRPr="005A785D">
              <w:rPr>
                <w:color w:val="000000" w:themeColor="text1"/>
                <w:sz w:val="20"/>
                <w:szCs w:val="20"/>
              </w:rPr>
              <w:t>плановий</w:t>
            </w:r>
            <w:proofErr w:type="spellEnd"/>
            <w:r w:rsidRPr="005A785D">
              <w:rPr>
                <w:color w:val="000000" w:themeColor="text1"/>
                <w:sz w:val="20"/>
                <w:szCs w:val="20"/>
              </w:rPr>
              <w:t>/</w:t>
            </w:r>
            <w:proofErr w:type="spellStart"/>
            <w:r w:rsidRPr="005A785D">
              <w:rPr>
                <w:color w:val="000000" w:themeColor="text1"/>
                <w:sz w:val="20"/>
                <w:szCs w:val="20"/>
              </w:rPr>
              <w:t>прогнозний</w:t>
            </w:r>
            <w:proofErr w:type="spellEnd"/>
            <w:r w:rsidRPr="005A785D">
              <w:rPr>
                <w:color w:val="000000" w:themeColor="text1"/>
                <w:sz w:val="20"/>
                <w:szCs w:val="20"/>
              </w:rPr>
              <w:t xml:space="preserve"> Бб7 (7);</w:t>
            </w:r>
          </w:p>
        </w:tc>
      </w:tr>
    </w:tbl>
    <w:p w14:paraId="2E2730E3" w14:textId="77777777"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Діяльнісний інформаційний кластер (ДІК) в розрізі відповідних часових сегментів подано в таблиці .... ; він поєднує оперативні усні та письмові управлінські рішення, а також результативні нормативні-правові акти суб’єктів державного управління бюджетною безпекою на здійснення власне такого об’єктного управління. Зауважимо, що він виступає частиною не тільки інформаційно-комунікаційного, а й директивно-функціонального механізму державного управління бюджетною безпекою.</w:t>
      </w:r>
    </w:p>
    <w:p w14:paraId="308B3295" w14:textId="77777777" w:rsidR="005A785D" w:rsidRPr="005A785D" w:rsidRDefault="005A785D" w:rsidP="005A785D">
      <w:pPr>
        <w:spacing w:line="240" w:lineRule="auto"/>
        <w:ind w:firstLine="709"/>
        <w:jc w:val="right"/>
        <w:rPr>
          <w:b/>
          <w:i/>
          <w:color w:val="000000" w:themeColor="text1"/>
          <w:sz w:val="24"/>
          <w:szCs w:val="24"/>
        </w:rPr>
      </w:pPr>
      <w:r w:rsidRPr="005A785D">
        <w:rPr>
          <w:b/>
          <w:i/>
          <w:color w:val="000000" w:themeColor="text1"/>
          <w:sz w:val="24"/>
          <w:szCs w:val="24"/>
        </w:rPr>
        <w:t>Таблиця ...</w:t>
      </w:r>
    </w:p>
    <w:p w14:paraId="672047DB" w14:textId="77777777" w:rsidR="005A785D" w:rsidRPr="005A785D" w:rsidRDefault="005A785D" w:rsidP="005A785D">
      <w:pPr>
        <w:spacing w:line="240" w:lineRule="auto"/>
        <w:jc w:val="center"/>
        <w:rPr>
          <w:b/>
          <w:color w:val="000000" w:themeColor="text1"/>
          <w:sz w:val="24"/>
          <w:szCs w:val="24"/>
        </w:rPr>
      </w:pPr>
      <w:r w:rsidRPr="005A785D">
        <w:rPr>
          <w:b/>
          <w:color w:val="000000" w:themeColor="text1"/>
          <w:sz w:val="24"/>
          <w:szCs w:val="24"/>
        </w:rPr>
        <w:t>Діяльнісний інформаційний кластер як елемент інформаційно-комунікаційного механізму  державного управління бюджетною безпекою*</w:t>
      </w:r>
    </w:p>
    <w:tbl>
      <w:tblPr>
        <w:tblStyle w:val="a6"/>
        <w:tblW w:w="9493" w:type="dxa"/>
        <w:tblLook w:val="04A0" w:firstRow="1" w:lastRow="0" w:firstColumn="1" w:lastColumn="0" w:noHBand="0" w:noVBand="1"/>
      </w:tblPr>
      <w:tblGrid>
        <w:gridCol w:w="2297"/>
        <w:gridCol w:w="7196"/>
      </w:tblGrid>
      <w:tr w:rsidR="005A785D" w:rsidRPr="005A785D" w14:paraId="7F0C07D4" w14:textId="77777777" w:rsidTr="00512281">
        <w:trPr>
          <w:trHeight w:val="575"/>
        </w:trPr>
        <w:tc>
          <w:tcPr>
            <w:tcW w:w="2297" w:type="dxa"/>
          </w:tcPr>
          <w:p w14:paraId="5C719292" w14:textId="77777777" w:rsidR="005A785D" w:rsidRPr="005A785D" w:rsidRDefault="005A785D" w:rsidP="005A785D">
            <w:pPr>
              <w:rPr>
                <w:b/>
                <w:i/>
                <w:color w:val="000000" w:themeColor="text1"/>
                <w:sz w:val="20"/>
                <w:szCs w:val="20"/>
              </w:rPr>
            </w:pPr>
            <w:r w:rsidRPr="005A785D">
              <w:rPr>
                <w:b/>
                <w:i/>
                <w:color w:val="000000" w:themeColor="text1"/>
                <w:sz w:val="20"/>
                <w:szCs w:val="20"/>
              </w:rPr>
              <w:t>Сегмент кластеру</w:t>
            </w:r>
          </w:p>
          <w:p w14:paraId="0C10C81A" w14:textId="77777777" w:rsidR="005A785D" w:rsidRPr="005A785D" w:rsidRDefault="005A785D" w:rsidP="005A785D">
            <w:pPr>
              <w:rPr>
                <w:b/>
                <w:i/>
                <w:color w:val="000000" w:themeColor="text1"/>
                <w:sz w:val="20"/>
                <w:szCs w:val="20"/>
              </w:rPr>
            </w:pPr>
            <w:r w:rsidRPr="005A785D">
              <w:rPr>
                <w:b/>
                <w:i/>
                <w:color w:val="000000" w:themeColor="text1"/>
                <w:sz w:val="20"/>
                <w:szCs w:val="20"/>
              </w:rPr>
              <w:t xml:space="preserve"> за </w:t>
            </w:r>
            <w:proofErr w:type="spellStart"/>
            <w:r w:rsidRPr="005A785D">
              <w:rPr>
                <w:b/>
                <w:i/>
                <w:color w:val="000000" w:themeColor="text1"/>
                <w:sz w:val="20"/>
                <w:szCs w:val="20"/>
              </w:rPr>
              <w:t>ознакою</w:t>
            </w:r>
            <w:proofErr w:type="spellEnd"/>
            <w:r w:rsidRPr="005A785D">
              <w:rPr>
                <w:b/>
                <w:i/>
                <w:color w:val="000000" w:themeColor="text1"/>
                <w:sz w:val="20"/>
                <w:szCs w:val="20"/>
              </w:rPr>
              <w:t xml:space="preserve"> часу</w:t>
            </w:r>
          </w:p>
        </w:tc>
        <w:tc>
          <w:tcPr>
            <w:tcW w:w="7196" w:type="dxa"/>
          </w:tcPr>
          <w:p w14:paraId="7AD957D9"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Категорія</w:t>
            </w:r>
            <w:proofErr w:type="spellEnd"/>
            <w:r w:rsidRPr="005A785D">
              <w:rPr>
                <w:b/>
                <w:i/>
                <w:color w:val="000000" w:themeColor="text1"/>
                <w:sz w:val="20"/>
                <w:szCs w:val="20"/>
              </w:rPr>
              <w:t xml:space="preserve"> </w:t>
            </w:r>
            <w:proofErr w:type="spellStart"/>
            <w:r w:rsidRPr="005A785D">
              <w:rPr>
                <w:b/>
                <w:i/>
                <w:color w:val="000000" w:themeColor="text1"/>
                <w:sz w:val="20"/>
                <w:szCs w:val="20"/>
              </w:rPr>
              <w:t>інформаційних</w:t>
            </w:r>
            <w:proofErr w:type="spellEnd"/>
            <w:r w:rsidRPr="005A785D">
              <w:rPr>
                <w:b/>
                <w:i/>
                <w:color w:val="000000" w:themeColor="text1"/>
                <w:sz w:val="20"/>
                <w:szCs w:val="20"/>
              </w:rPr>
              <w:t xml:space="preserve"> </w:t>
            </w:r>
            <w:proofErr w:type="spellStart"/>
            <w:r w:rsidRPr="005A785D">
              <w:rPr>
                <w:b/>
                <w:i/>
                <w:color w:val="000000" w:themeColor="text1"/>
                <w:sz w:val="20"/>
                <w:szCs w:val="20"/>
              </w:rPr>
              <w:t>даних</w:t>
            </w:r>
            <w:proofErr w:type="spellEnd"/>
          </w:p>
        </w:tc>
      </w:tr>
      <w:tr w:rsidR="005A785D" w:rsidRPr="005A785D" w14:paraId="2914C2E7" w14:textId="77777777" w:rsidTr="00512281">
        <w:tc>
          <w:tcPr>
            <w:tcW w:w="2297" w:type="dxa"/>
          </w:tcPr>
          <w:p w14:paraId="0B9554B8"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Ретроспективний</w:t>
            </w:r>
            <w:proofErr w:type="spellEnd"/>
          </w:p>
          <w:p w14:paraId="7ADFBE54" w14:textId="77777777" w:rsidR="005A785D" w:rsidRPr="005A785D" w:rsidRDefault="005A785D" w:rsidP="005A785D">
            <w:pPr>
              <w:jc w:val="both"/>
              <w:rPr>
                <w:color w:val="000000" w:themeColor="text1"/>
                <w:sz w:val="20"/>
                <w:szCs w:val="20"/>
              </w:rPr>
            </w:pPr>
            <w:r w:rsidRPr="005A785D">
              <w:rPr>
                <w:color w:val="000000" w:themeColor="text1"/>
                <w:sz w:val="20"/>
                <w:szCs w:val="20"/>
              </w:rPr>
              <w:t>(ДР)</w:t>
            </w:r>
          </w:p>
        </w:tc>
        <w:tc>
          <w:tcPr>
            <w:tcW w:w="7196" w:type="dxa"/>
          </w:tcPr>
          <w:p w14:paraId="74959226"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усні</w:t>
            </w:r>
            <w:proofErr w:type="spellEnd"/>
            <w:r w:rsidRPr="005A785D">
              <w:rPr>
                <w:color w:val="000000" w:themeColor="text1"/>
                <w:sz w:val="20"/>
                <w:szCs w:val="20"/>
              </w:rPr>
              <w:t xml:space="preserve">  </w:t>
            </w:r>
            <w:proofErr w:type="spellStart"/>
            <w:r w:rsidRPr="005A785D">
              <w:rPr>
                <w:color w:val="000000" w:themeColor="text1"/>
                <w:sz w:val="20"/>
                <w:szCs w:val="20"/>
              </w:rPr>
              <w:t>управлінські</w:t>
            </w:r>
            <w:proofErr w:type="spellEnd"/>
            <w:r w:rsidRPr="005A785D">
              <w:rPr>
                <w:color w:val="000000" w:themeColor="text1"/>
                <w:sz w:val="20"/>
                <w:szCs w:val="20"/>
              </w:rPr>
              <w:t xml:space="preserve"> </w:t>
            </w:r>
            <w:proofErr w:type="spellStart"/>
            <w:r w:rsidRPr="005A785D">
              <w:rPr>
                <w:color w:val="000000" w:themeColor="text1"/>
                <w:sz w:val="20"/>
                <w:szCs w:val="20"/>
              </w:rPr>
              <w:t>рішення</w:t>
            </w:r>
            <w:proofErr w:type="spellEnd"/>
            <w:r w:rsidRPr="005A785D">
              <w:rPr>
                <w:color w:val="000000" w:themeColor="text1"/>
                <w:sz w:val="20"/>
                <w:szCs w:val="20"/>
              </w:rPr>
              <w:t xml:space="preserve"> </w:t>
            </w:r>
            <w:proofErr w:type="spellStart"/>
            <w:r w:rsidRPr="005A785D">
              <w:rPr>
                <w:color w:val="000000" w:themeColor="text1"/>
                <w:sz w:val="20"/>
                <w:szCs w:val="20"/>
              </w:rPr>
              <w:t>минулих</w:t>
            </w:r>
            <w:proofErr w:type="spellEnd"/>
            <w:r w:rsidRPr="005A785D">
              <w:rPr>
                <w:color w:val="000000" w:themeColor="text1"/>
                <w:sz w:val="20"/>
                <w:szCs w:val="20"/>
              </w:rPr>
              <w:t xml:space="preserve"> </w:t>
            </w:r>
            <w:proofErr w:type="spellStart"/>
            <w:r w:rsidRPr="005A785D">
              <w:rPr>
                <w:color w:val="000000" w:themeColor="text1"/>
                <w:sz w:val="20"/>
                <w:szCs w:val="20"/>
              </w:rPr>
              <w:t>років</w:t>
            </w:r>
            <w:proofErr w:type="spellEnd"/>
            <w:r w:rsidRPr="005A785D">
              <w:rPr>
                <w:color w:val="000000" w:themeColor="text1"/>
                <w:sz w:val="20"/>
                <w:szCs w:val="20"/>
              </w:rPr>
              <w:t xml:space="preserve"> (1); </w:t>
            </w:r>
            <w:proofErr w:type="spellStart"/>
            <w:r w:rsidRPr="005A785D">
              <w:rPr>
                <w:color w:val="000000" w:themeColor="text1"/>
                <w:sz w:val="20"/>
                <w:szCs w:val="20"/>
              </w:rPr>
              <w:t>письмові</w:t>
            </w:r>
            <w:proofErr w:type="spellEnd"/>
            <w:r w:rsidRPr="005A785D">
              <w:rPr>
                <w:color w:val="000000" w:themeColor="text1"/>
                <w:sz w:val="20"/>
                <w:szCs w:val="20"/>
              </w:rPr>
              <w:t xml:space="preserve"> </w:t>
            </w:r>
            <w:proofErr w:type="spellStart"/>
            <w:r w:rsidRPr="005A785D">
              <w:rPr>
                <w:color w:val="000000" w:themeColor="text1"/>
                <w:sz w:val="20"/>
                <w:szCs w:val="20"/>
              </w:rPr>
              <w:t>управлінські</w:t>
            </w:r>
            <w:proofErr w:type="spellEnd"/>
            <w:r w:rsidRPr="005A785D">
              <w:rPr>
                <w:color w:val="000000" w:themeColor="text1"/>
                <w:sz w:val="20"/>
                <w:szCs w:val="20"/>
              </w:rPr>
              <w:t xml:space="preserve"> </w:t>
            </w:r>
            <w:proofErr w:type="spellStart"/>
            <w:r w:rsidRPr="005A785D">
              <w:rPr>
                <w:color w:val="000000" w:themeColor="text1"/>
                <w:sz w:val="20"/>
                <w:szCs w:val="20"/>
              </w:rPr>
              <w:t>рішення</w:t>
            </w:r>
            <w:proofErr w:type="spellEnd"/>
            <w:r w:rsidRPr="005A785D">
              <w:rPr>
                <w:color w:val="000000" w:themeColor="text1"/>
                <w:sz w:val="20"/>
                <w:szCs w:val="20"/>
              </w:rPr>
              <w:t xml:space="preserve"> </w:t>
            </w:r>
            <w:proofErr w:type="spellStart"/>
            <w:r w:rsidRPr="005A785D">
              <w:rPr>
                <w:color w:val="000000" w:themeColor="text1"/>
                <w:sz w:val="20"/>
                <w:szCs w:val="20"/>
              </w:rPr>
              <w:t>минулих</w:t>
            </w:r>
            <w:proofErr w:type="spellEnd"/>
            <w:r w:rsidRPr="005A785D">
              <w:rPr>
                <w:color w:val="000000" w:themeColor="text1"/>
                <w:sz w:val="20"/>
                <w:szCs w:val="20"/>
              </w:rPr>
              <w:t xml:space="preserve"> </w:t>
            </w:r>
            <w:proofErr w:type="spellStart"/>
            <w:r w:rsidRPr="005A785D">
              <w:rPr>
                <w:color w:val="000000" w:themeColor="text1"/>
                <w:sz w:val="20"/>
                <w:szCs w:val="20"/>
              </w:rPr>
              <w:t>років</w:t>
            </w:r>
            <w:proofErr w:type="spellEnd"/>
            <w:r w:rsidRPr="005A785D">
              <w:rPr>
                <w:color w:val="000000" w:themeColor="text1"/>
                <w:sz w:val="20"/>
                <w:szCs w:val="20"/>
              </w:rPr>
              <w:t xml:space="preserve"> (2); </w:t>
            </w:r>
            <w:proofErr w:type="spellStart"/>
            <w:r w:rsidRPr="005A785D">
              <w:rPr>
                <w:color w:val="000000" w:themeColor="text1"/>
                <w:sz w:val="20"/>
                <w:szCs w:val="20"/>
              </w:rPr>
              <w:t>результативні</w:t>
            </w:r>
            <w:proofErr w:type="spellEnd"/>
            <w:r w:rsidRPr="005A785D">
              <w:rPr>
                <w:color w:val="000000" w:themeColor="text1"/>
                <w:sz w:val="20"/>
                <w:szCs w:val="20"/>
              </w:rPr>
              <w:t xml:space="preserve"> нормативно-</w:t>
            </w:r>
            <w:proofErr w:type="spellStart"/>
            <w:r w:rsidRPr="005A785D">
              <w:rPr>
                <w:color w:val="000000" w:themeColor="text1"/>
                <w:sz w:val="20"/>
                <w:szCs w:val="20"/>
              </w:rPr>
              <w:t>правові</w:t>
            </w:r>
            <w:proofErr w:type="spellEnd"/>
            <w:r w:rsidRPr="005A785D">
              <w:rPr>
                <w:color w:val="000000" w:themeColor="text1"/>
                <w:sz w:val="20"/>
                <w:szCs w:val="20"/>
              </w:rPr>
              <w:t xml:space="preserve"> </w:t>
            </w:r>
            <w:proofErr w:type="spellStart"/>
            <w:r w:rsidRPr="005A785D">
              <w:rPr>
                <w:color w:val="000000" w:themeColor="text1"/>
                <w:sz w:val="20"/>
                <w:szCs w:val="20"/>
              </w:rPr>
              <w:t>акти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минулих</w:t>
            </w:r>
            <w:proofErr w:type="spellEnd"/>
            <w:r w:rsidRPr="005A785D">
              <w:rPr>
                <w:color w:val="000000" w:themeColor="text1"/>
                <w:sz w:val="20"/>
                <w:szCs w:val="20"/>
              </w:rPr>
              <w:t xml:space="preserve"> </w:t>
            </w:r>
            <w:proofErr w:type="spellStart"/>
            <w:r w:rsidRPr="005A785D">
              <w:rPr>
                <w:color w:val="000000" w:themeColor="text1"/>
                <w:sz w:val="20"/>
                <w:szCs w:val="20"/>
              </w:rPr>
              <w:t>років</w:t>
            </w:r>
            <w:proofErr w:type="spellEnd"/>
            <w:r w:rsidRPr="005A785D">
              <w:rPr>
                <w:color w:val="000000" w:themeColor="text1"/>
                <w:sz w:val="20"/>
                <w:szCs w:val="20"/>
              </w:rPr>
              <w:t xml:space="preserve"> (як то </w:t>
            </w:r>
            <w:proofErr w:type="spellStart"/>
            <w:r w:rsidRPr="005A785D">
              <w:rPr>
                <w:color w:val="000000" w:themeColor="text1"/>
                <w:sz w:val="20"/>
                <w:szCs w:val="20"/>
              </w:rPr>
              <w:t>Бюджетний</w:t>
            </w:r>
            <w:proofErr w:type="spellEnd"/>
            <w:r w:rsidRPr="005A785D">
              <w:rPr>
                <w:color w:val="000000" w:themeColor="text1"/>
                <w:sz w:val="20"/>
                <w:szCs w:val="20"/>
              </w:rPr>
              <w:t xml:space="preserve"> кодекс </w:t>
            </w:r>
            <w:proofErr w:type="spellStart"/>
            <w:r w:rsidRPr="005A785D">
              <w:rPr>
                <w:color w:val="000000" w:themeColor="text1"/>
                <w:sz w:val="20"/>
                <w:szCs w:val="20"/>
              </w:rPr>
              <w:t>України</w:t>
            </w:r>
            <w:proofErr w:type="spellEnd"/>
            <w:r w:rsidRPr="005A785D">
              <w:rPr>
                <w:color w:val="000000" w:themeColor="text1"/>
                <w:sz w:val="20"/>
                <w:szCs w:val="20"/>
              </w:rPr>
              <w:t xml:space="preserve"> (з </w:t>
            </w:r>
            <w:proofErr w:type="spellStart"/>
            <w:r w:rsidRPr="005A785D">
              <w:rPr>
                <w:color w:val="000000" w:themeColor="text1"/>
                <w:sz w:val="20"/>
                <w:szCs w:val="20"/>
              </w:rPr>
              <w:t>урахуванням</w:t>
            </w:r>
            <w:proofErr w:type="spellEnd"/>
            <w:r w:rsidRPr="005A785D">
              <w:rPr>
                <w:color w:val="000000" w:themeColor="text1"/>
                <w:sz w:val="20"/>
                <w:szCs w:val="20"/>
              </w:rPr>
              <w:t xml:space="preserve"> </w:t>
            </w:r>
            <w:proofErr w:type="spellStart"/>
            <w:r w:rsidRPr="005A785D">
              <w:rPr>
                <w:color w:val="000000" w:themeColor="text1"/>
                <w:sz w:val="20"/>
                <w:szCs w:val="20"/>
              </w:rPr>
              <w:t>пропозицій</w:t>
            </w:r>
            <w:proofErr w:type="spellEnd"/>
            <w:r w:rsidRPr="005A785D">
              <w:rPr>
                <w:color w:val="000000" w:themeColor="text1"/>
                <w:sz w:val="20"/>
                <w:szCs w:val="20"/>
              </w:rPr>
              <w:t xml:space="preserve"> автора) </w:t>
            </w:r>
            <w:proofErr w:type="spellStart"/>
            <w:r w:rsidRPr="005A785D">
              <w:rPr>
                <w:color w:val="000000" w:themeColor="text1"/>
                <w:sz w:val="20"/>
                <w:szCs w:val="20"/>
              </w:rPr>
              <w:t>тощо</w:t>
            </w:r>
            <w:proofErr w:type="spellEnd"/>
            <w:r w:rsidRPr="005A785D">
              <w:rPr>
                <w:color w:val="000000" w:themeColor="text1"/>
                <w:sz w:val="20"/>
                <w:szCs w:val="20"/>
              </w:rPr>
              <w:t xml:space="preserve">) (3); </w:t>
            </w:r>
          </w:p>
        </w:tc>
      </w:tr>
      <w:tr w:rsidR="005A785D" w:rsidRPr="005A785D" w14:paraId="765C5D9E" w14:textId="77777777" w:rsidTr="008E3A86">
        <w:trPr>
          <w:trHeight w:val="864"/>
        </w:trPr>
        <w:tc>
          <w:tcPr>
            <w:tcW w:w="2297" w:type="dxa"/>
          </w:tcPr>
          <w:p w14:paraId="1C85DE94"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Поточний</w:t>
            </w:r>
            <w:proofErr w:type="spellEnd"/>
            <w:r w:rsidRPr="005A785D">
              <w:rPr>
                <w:color w:val="000000" w:themeColor="text1"/>
                <w:sz w:val="20"/>
                <w:szCs w:val="20"/>
              </w:rPr>
              <w:t xml:space="preserve"> </w:t>
            </w:r>
          </w:p>
          <w:p w14:paraId="56B89241"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ДПт</w:t>
            </w:r>
            <w:proofErr w:type="spellEnd"/>
            <w:r w:rsidRPr="005A785D">
              <w:rPr>
                <w:color w:val="000000" w:themeColor="text1"/>
                <w:sz w:val="20"/>
                <w:szCs w:val="20"/>
              </w:rPr>
              <w:t>)</w:t>
            </w:r>
          </w:p>
          <w:p w14:paraId="01CFB430" w14:textId="77777777" w:rsidR="005A785D" w:rsidRPr="005A785D" w:rsidRDefault="005A785D" w:rsidP="005A785D">
            <w:pPr>
              <w:jc w:val="both"/>
              <w:rPr>
                <w:color w:val="000000" w:themeColor="text1"/>
                <w:sz w:val="20"/>
                <w:szCs w:val="20"/>
              </w:rPr>
            </w:pPr>
          </w:p>
        </w:tc>
        <w:tc>
          <w:tcPr>
            <w:tcW w:w="7196" w:type="dxa"/>
          </w:tcPr>
          <w:p w14:paraId="1840507C"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оперативні</w:t>
            </w:r>
            <w:proofErr w:type="spellEnd"/>
            <w:r w:rsidRPr="005A785D">
              <w:rPr>
                <w:color w:val="000000" w:themeColor="text1"/>
                <w:sz w:val="20"/>
                <w:szCs w:val="20"/>
              </w:rPr>
              <w:t xml:space="preserve"> </w:t>
            </w:r>
            <w:proofErr w:type="spellStart"/>
            <w:r w:rsidRPr="005A785D">
              <w:rPr>
                <w:color w:val="000000" w:themeColor="text1"/>
                <w:sz w:val="20"/>
                <w:szCs w:val="20"/>
              </w:rPr>
              <w:t>усні</w:t>
            </w:r>
            <w:proofErr w:type="spellEnd"/>
            <w:r w:rsidRPr="005A785D">
              <w:rPr>
                <w:color w:val="000000" w:themeColor="text1"/>
                <w:sz w:val="20"/>
                <w:szCs w:val="20"/>
              </w:rPr>
              <w:t xml:space="preserve"> </w:t>
            </w:r>
            <w:proofErr w:type="spellStart"/>
            <w:r w:rsidRPr="005A785D">
              <w:rPr>
                <w:color w:val="000000" w:themeColor="text1"/>
                <w:sz w:val="20"/>
                <w:szCs w:val="20"/>
              </w:rPr>
              <w:t>управлінські</w:t>
            </w:r>
            <w:proofErr w:type="spellEnd"/>
            <w:r w:rsidRPr="005A785D">
              <w:rPr>
                <w:color w:val="000000" w:themeColor="text1"/>
                <w:sz w:val="20"/>
                <w:szCs w:val="20"/>
              </w:rPr>
              <w:t xml:space="preserve"> </w:t>
            </w:r>
            <w:proofErr w:type="spellStart"/>
            <w:r w:rsidRPr="005A785D">
              <w:rPr>
                <w:color w:val="000000" w:themeColor="text1"/>
                <w:sz w:val="20"/>
                <w:szCs w:val="20"/>
              </w:rPr>
              <w:t>рішення</w:t>
            </w:r>
            <w:proofErr w:type="spellEnd"/>
            <w:r w:rsidRPr="005A785D">
              <w:rPr>
                <w:color w:val="000000" w:themeColor="text1"/>
                <w:sz w:val="20"/>
                <w:szCs w:val="20"/>
              </w:rPr>
              <w:t xml:space="preserve"> (1); </w:t>
            </w:r>
            <w:proofErr w:type="spellStart"/>
            <w:r w:rsidRPr="005A785D">
              <w:rPr>
                <w:color w:val="000000" w:themeColor="text1"/>
                <w:sz w:val="20"/>
                <w:szCs w:val="20"/>
              </w:rPr>
              <w:t>оперативні</w:t>
            </w:r>
            <w:proofErr w:type="spellEnd"/>
            <w:r w:rsidRPr="005A785D">
              <w:rPr>
                <w:color w:val="000000" w:themeColor="text1"/>
                <w:sz w:val="20"/>
                <w:szCs w:val="20"/>
              </w:rPr>
              <w:t xml:space="preserve"> </w:t>
            </w:r>
            <w:proofErr w:type="spellStart"/>
            <w:r w:rsidRPr="005A785D">
              <w:rPr>
                <w:color w:val="000000" w:themeColor="text1"/>
                <w:sz w:val="20"/>
                <w:szCs w:val="20"/>
              </w:rPr>
              <w:t>письмові</w:t>
            </w:r>
            <w:proofErr w:type="spellEnd"/>
            <w:r w:rsidRPr="005A785D">
              <w:rPr>
                <w:color w:val="000000" w:themeColor="text1"/>
                <w:sz w:val="20"/>
                <w:szCs w:val="20"/>
              </w:rPr>
              <w:t xml:space="preserve"> </w:t>
            </w:r>
            <w:proofErr w:type="spellStart"/>
            <w:r w:rsidRPr="005A785D">
              <w:rPr>
                <w:color w:val="000000" w:themeColor="text1"/>
                <w:sz w:val="20"/>
                <w:szCs w:val="20"/>
              </w:rPr>
              <w:t>управлінські</w:t>
            </w:r>
            <w:proofErr w:type="spellEnd"/>
            <w:r w:rsidRPr="005A785D">
              <w:rPr>
                <w:color w:val="000000" w:themeColor="text1"/>
                <w:sz w:val="20"/>
                <w:szCs w:val="20"/>
              </w:rPr>
              <w:t xml:space="preserve"> </w:t>
            </w:r>
            <w:proofErr w:type="spellStart"/>
            <w:r w:rsidRPr="005A785D">
              <w:rPr>
                <w:color w:val="000000" w:themeColor="text1"/>
                <w:sz w:val="20"/>
                <w:szCs w:val="20"/>
              </w:rPr>
              <w:t>рішення</w:t>
            </w:r>
            <w:proofErr w:type="spellEnd"/>
            <w:r w:rsidRPr="005A785D">
              <w:rPr>
                <w:color w:val="000000" w:themeColor="text1"/>
                <w:sz w:val="20"/>
                <w:szCs w:val="20"/>
              </w:rPr>
              <w:t xml:space="preserve"> (2); </w:t>
            </w:r>
            <w:proofErr w:type="spellStart"/>
            <w:r w:rsidRPr="005A785D">
              <w:rPr>
                <w:color w:val="000000" w:themeColor="text1"/>
                <w:sz w:val="20"/>
                <w:szCs w:val="20"/>
              </w:rPr>
              <w:t>результативні</w:t>
            </w:r>
            <w:proofErr w:type="spellEnd"/>
            <w:r w:rsidRPr="005A785D">
              <w:rPr>
                <w:color w:val="000000" w:themeColor="text1"/>
                <w:sz w:val="20"/>
                <w:szCs w:val="20"/>
              </w:rPr>
              <w:t xml:space="preserve"> нормативно-</w:t>
            </w:r>
            <w:proofErr w:type="spellStart"/>
            <w:r w:rsidRPr="005A785D">
              <w:rPr>
                <w:color w:val="000000" w:themeColor="text1"/>
                <w:sz w:val="20"/>
                <w:szCs w:val="20"/>
              </w:rPr>
              <w:t>правові</w:t>
            </w:r>
            <w:proofErr w:type="spellEnd"/>
            <w:r w:rsidRPr="005A785D">
              <w:rPr>
                <w:color w:val="000000" w:themeColor="text1"/>
                <w:sz w:val="20"/>
                <w:szCs w:val="20"/>
              </w:rPr>
              <w:t xml:space="preserve"> </w:t>
            </w:r>
            <w:proofErr w:type="spellStart"/>
            <w:r w:rsidRPr="005A785D">
              <w:rPr>
                <w:color w:val="000000" w:themeColor="text1"/>
                <w:sz w:val="20"/>
                <w:szCs w:val="20"/>
              </w:rPr>
              <w:t>акти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минулих</w:t>
            </w:r>
            <w:proofErr w:type="spellEnd"/>
            <w:r w:rsidRPr="005A785D">
              <w:rPr>
                <w:color w:val="000000" w:themeColor="text1"/>
                <w:sz w:val="20"/>
                <w:szCs w:val="20"/>
              </w:rPr>
              <w:t xml:space="preserve"> </w:t>
            </w:r>
            <w:proofErr w:type="spellStart"/>
            <w:r w:rsidRPr="005A785D">
              <w:rPr>
                <w:color w:val="000000" w:themeColor="text1"/>
                <w:sz w:val="20"/>
                <w:szCs w:val="20"/>
              </w:rPr>
              <w:t>років</w:t>
            </w:r>
            <w:proofErr w:type="spellEnd"/>
            <w:r w:rsidRPr="005A785D">
              <w:rPr>
                <w:color w:val="000000" w:themeColor="text1"/>
                <w:sz w:val="20"/>
                <w:szCs w:val="20"/>
              </w:rPr>
              <w:t xml:space="preserve"> (як то </w:t>
            </w:r>
            <w:proofErr w:type="spellStart"/>
            <w:r w:rsidRPr="005A785D">
              <w:rPr>
                <w:color w:val="000000" w:themeColor="text1"/>
                <w:sz w:val="20"/>
                <w:szCs w:val="20"/>
              </w:rPr>
              <w:t>акти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реагування</w:t>
            </w:r>
            <w:proofErr w:type="spellEnd"/>
            <w:r w:rsidRPr="005A785D">
              <w:rPr>
                <w:color w:val="000000" w:themeColor="text1"/>
                <w:sz w:val="20"/>
                <w:szCs w:val="20"/>
              </w:rPr>
              <w:t xml:space="preserve"> на </w:t>
            </w:r>
            <w:proofErr w:type="spellStart"/>
            <w:r w:rsidRPr="005A785D">
              <w:rPr>
                <w:color w:val="000000" w:themeColor="text1"/>
                <w:sz w:val="20"/>
                <w:szCs w:val="20"/>
              </w:rPr>
              <w:t>поточні</w:t>
            </w:r>
            <w:proofErr w:type="spellEnd"/>
            <w:r w:rsidRPr="005A785D">
              <w:rPr>
                <w:color w:val="000000" w:themeColor="text1"/>
                <w:sz w:val="20"/>
                <w:szCs w:val="20"/>
              </w:rPr>
              <w:t xml:space="preserve"> </w:t>
            </w:r>
            <w:proofErr w:type="spellStart"/>
            <w:r w:rsidRPr="005A785D">
              <w:rPr>
                <w:color w:val="000000" w:themeColor="text1"/>
                <w:sz w:val="20"/>
                <w:szCs w:val="20"/>
              </w:rPr>
              <w:t>показники</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(3);</w:t>
            </w:r>
          </w:p>
        </w:tc>
      </w:tr>
      <w:tr w:rsidR="005A785D" w:rsidRPr="005A785D" w14:paraId="729A4B53" w14:textId="77777777" w:rsidTr="00512281">
        <w:tc>
          <w:tcPr>
            <w:tcW w:w="2297" w:type="dxa"/>
          </w:tcPr>
          <w:p w14:paraId="50806C8F"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Перспективний</w:t>
            </w:r>
            <w:proofErr w:type="spellEnd"/>
          </w:p>
          <w:p w14:paraId="69D19505"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ДПр</w:t>
            </w:r>
            <w:proofErr w:type="spellEnd"/>
            <w:r w:rsidRPr="005A785D">
              <w:rPr>
                <w:color w:val="000000" w:themeColor="text1"/>
                <w:sz w:val="20"/>
                <w:szCs w:val="20"/>
              </w:rPr>
              <w:t>)</w:t>
            </w:r>
          </w:p>
        </w:tc>
        <w:tc>
          <w:tcPr>
            <w:tcW w:w="7196" w:type="dxa"/>
          </w:tcPr>
          <w:p w14:paraId="284ED050"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результативні</w:t>
            </w:r>
            <w:proofErr w:type="spellEnd"/>
            <w:r w:rsidRPr="005A785D">
              <w:rPr>
                <w:color w:val="000000" w:themeColor="text1"/>
                <w:sz w:val="20"/>
                <w:szCs w:val="20"/>
              </w:rPr>
              <w:t xml:space="preserve"> нормативно-</w:t>
            </w:r>
            <w:proofErr w:type="spellStart"/>
            <w:r w:rsidRPr="005A785D">
              <w:rPr>
                <w:color w:val="000000" w:themeColor="text1"/>
                <w:sz w:val="20"/>
                <w:szCs w:val="20"/>
              </w:rPr>
              <w:t>правові</w:t>
            </w:r>
            <w:proofErr w:type="spellEnd"/>
            <w:r w:rsidRPr="005A785D">
              <w:rPr>
                <w:color w:val="000000" w:themeColor="text1"/>
                <w:sz w:val="20"/>
                <w:szCs w:val="20"/>
              </w:rPr>
              <w:t xml:space="preserve"> </w:t>
            </w:r>
            <w:proofErr w:type="spellStart"/>
            <w:r w:rsidRPr="005A785D">
              <w:rPr>
                <w:color w:val="000000" w:themeColor="text1"/>
                <w:sz w:val="20"/>
                <w:szCs w:val="20"/>
              </w:rPr>
              <w:t>акти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планового та прогнозного характеру (як то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державної</w:t>
            </w:r>
            <w:proofErr w:type="spellEnd"/>
            <w:r w:rsidRPr="005A785D">
              <w:rPr>
                <w:color w:val="000000" w:themeColor="text1"/>
                <w:sz w:val="20"/>
                <w:szCs w:val="20"/>
              </w:rPr>
              <w:t xml:space="preserve"> </w:t>
            </w:r>
            <w:proofErr w:type="spellStart"/>
            <w:r w:rsidRPr="005A785D">
              <w:rPr>
                <w:color w:val="000000" w:themeColor="text1"/>
                <w:sz w:val="20"/>
                <w:szCs w:val="20"/>
              </w:rPr>
              <w:t>політики</w:t>
            </w:r>
            <w:proofErr w:type="spellEnd"/>
            <w:r w:rsidRPr="005A785D">
              <w:rPr>
                <w:color w:val="000000" w:themeColor="text1"/>
                <w:sz w:val="20"/>
                <w:szCs w:val="20"/>
              </w:rPr>
              <w:t xml:space="preserve"> в </w:t>
            </w:r>
            <w:proofErr w:type="spellStart"/>
            <w:r w:rsidRPr="005A785D">
              <w:rPr>
                <w:color w:val="000000" w:themeColor="text1"/>
                <w:sz w:val="20"/>
                <w:szCs w:val="20"/>
              </w:rPr>
              <w:t>сфері</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стратегії</w:t>
            </w:r>
            <w:proofErr w:type="spellEnd"/>
            <w:r w:rsidRPr="005A785D">
              <w:rPr>
                <w:color w:val="000000" w:themeColor="text1"/>
                <w:sz w:val="20"/>
                <w:szCs w:val="20"/>
              </w:rPr>
              <w:t xml:space="preserve"> </w:t>
            </w:r>
            <w:proofErr w:type="spellStart"/>
            <w:r w:rsidRPr="005A785D">
              <w:rPr>
                <w:color w:val="000000" w:themeColor="text1"/>
                <w:sz w:val="20"/>
                <w:szCs w:val="20"/>
              </w:rPr>
              <w:t>розвитку</w:t>
            </w:r>
            <w:proofErr w:type="spellEnd"/>
            <w:r w:rsidRPr="005A785D">
              <w:rPr>
                <w:color w:val="000000" w:themeColor="text1"/>
                <w:sz w:val="20"/>
                <w:szCs w:val="20"/>
              </w:rPr>
              <w:t xml:space="preserve"> </w:t>
            </w:r>
            <w:proofErr w:type="spellStart"/>
            <w:r w:rsidRPr="005A785D">
              <w:rPr>
                <w:color w:val="000000" w:themeColor="text1"/>
                <w:sz w:val="20"/>
                <w:szCs w:val="20"/>
              </w:rPr>
              <w:t>бюджетної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тощо</w:t>
            </w:r>
            <w:proofErr w:type="spellEnd"/>
            <w:r w:rsidRPr="005A785D">
              <w:rPr>
                <w:color w:val="000000" w:themeColor="text1"/>
                <w:sz w:val="20"/>
                <w:szCs w:val="20"/>
              </w:rPr>
              <w:t xml:space="preserve">) (1); </w:t>
            </w:r>
          </w:p>
        </w:tc>
      </w:tr>
    </w:tbl>
    <w:p w14:paraId="1328ABA2" w14:textId="77777777"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 xml:space="preserve">Правовий інформаційний кластер (ПІК) в розрізі відповідних часових сегментів подано в таблиці .... ; він поєднує нормативно-правове забезпечення власне загальною діяльністю суб'єктів державного управління бюджетною безпекою, а також нормативно-правове забезпечення щодо питань національної/державної безпеки України загалом. </w:t>
      </w:r>
    </w:p>
    <w:p w14:paraId="1A4D2B3D" w14:textId="77777777" w:rsidR="005A785D" w:rsidRPr="005A785D" w:rsidRDefault="005A785D" w:rsidP="005A785D">
      <w:pPr>
        <w:spacing w:line="240" w:lineRule="auto"/>
        <w:ind w:firstLine="709"/>
        <w:jc w:val="right"/>
        <w:rPr>
          <w:b/>
          <w:i/>
          <w:color w:val="000000" w:themeColor="text1"/>
          <w:sz w:val="24"/>
          <w:szCs w:val="24"/>
        </w:rPr>
      </w:pPr>
      <w:r w:rsidRPr="005A785D">
        <w:rPr>
          <w:b/>
          <w:i/>
          <w:color w:val="000000" w:themeColor="text1"/>
          <w:sz w:val="24"/>
          <w:szCs w:val="24"/>
        </w:rPr>
        <w:t>Таблиця ...</w:t>
      </w:r>
    </w:p>
    <w:p w14:paraId="1D807E48" w14:textId="77777777" w:rsidR="005A785D" w:rsidRPr="005A785D" w:rsidRDefault="005A785D" w:rsidP="005A785D">
      <w:pPr>
        <w:spacing w:line="240" w:lineRule="auto"/>
        <w:jc w:val="center"/>
        <w:rPr>
          <w:b/>
          <w:color w:val="000000" w:themeColor="text1"/>
          <w:sz w:val="24"/>
          <w:szCs w:val="24"/>
        </w:rPr>
      </w:pPr>
      <w:r w:rsidRPr="005A785D">
        <w:rPr>
          <w:b/>
          <w:color w:val="000000" w:themeColor="text1"/>
          <w:sz w:val="24"/>
          <w:szCs w:val="24"/>
        </w:rPr>
        <w:t>Правовий інформаційний кластер як елемент інформаційно-комунікаційного механізму  державного управління бюджетною безпекою*</w:t>
      </w:r>
    </w:p>
    <w:tbl>
      <w:tblPr>
        <w:tblStyle w:val="a6"/>
        <w:tblW w:w="9493" w:type="dxa"/>
        <w:tblLook w:val="04A0" w:firstRow="1" w:lastRow="0" w:firstColumn="1" w:lastColumn="0" w:noHBand="0" w:noVBand="1"/>
      </w:tblPr>
      <w:tblGrid>
        <w:gridCol w:w="2297"/>
        <w:gridCol w:w="7196"/>
      </w:tblGrid>
      <w:tr w:rsidR="005A785D" w:rsidRPr="005A785D" w14:paraId="77E68E8E" w14:textId="77777777" w:rsidTr="00512281">
        <w:tc>
          <w:tcPr>
            <w:tcW w:w="2297" w:type="dxa"/>
          </w:tcPr>
          <w:p w14:paraId="65794FB2" w14:textId="77777777" w:rsidR="005A785D" w:rsidRPr="005A785D" w:rsidRDefault="005A785D" w:rsidP="005A785D">
            <w:pPr>
              <w:rPr>
                <w:b/>
                <w:i/>
                <w:color w:val="000000" w:themeColor="text1"/>
                <w:sz w:val="20"/>
                <w:szCs w:val="20"/>
              </w:rPr>
            </w:pPr>
            <w:r w:rsidRPr="005A785D">
              <w:rPr>
                <w:b/>
                <w:i/>
                <w:color w:val="000000" w:themeColor="text1"/>
                <w:sz w:val="20"/>
                <w:szCs w:val="20"/>
              </w:rPr>
              <w:lastRenderedPageBreak/>
              <w:t>Сегмент кластеру</w:t>
            </w:r>
          </w:p>
          <w:p w14:paraId="79F33AB3" w14:textId="77777777" w:rsidR="005A785D" w:rsidRPr="005A785D" w:rsidRDefault="005A785D" w:rsidP="005A785D">
            <w:pPr>
              <w:rPr>
                <w:b/>
                <w:i/>
                <w:color w:val="000000" w:themeColor="text1"/>
                <w:sz w:val="20"/>
                <w:szCs w:val="20"/>
              </w:rPr>
            </w:pPr>
            <w:r w:rsidRPr="005A785D">
              <w:rPr>
                <w:b/>
                <w:i/>
                <w:color w:val="000000" w:themeColor="text1"/>
                <w:sz w:val="20"/>
                <w:szCs w:val="20"/>
              </w:rPr>
              <w:t xml:space="preserve"> за </w:t>
            </w:r>
            <w:proofErr w:type="spellStart"/>
            <w:r w:rsidRPr="005A785D">
              <w:rPr>
                <w:b/>
                <w:i/>
                <w:color w:val="000000" w:themeColor="text1"/>
                <w:sz w:val="20"/>
                <w:szCs w:val="20"/>
              </w:rPr>
              <w:t>ознакою</w:t>
            </w:r>
            <w:proofErr w:type="spellEnd"/>
            <w:r w:rsidRPr="005A785D">
              <w:rPr>
                <w:b/>
                <w:i/>
                <w:color w:val="000000" w:themeColor="text1"/>
                <w:sz w:val="20"/>
                <w:szCs w:val="20"/>
              </w:rPr>
              <w:t xml:space="preserve"> часу</w:t>
            </w:r>
          </w:p>
        </w:tc>
        <w:tc>
          <w:tcPr>
            <w:tcW w:w="7196" w:type="dxa"/>
          </w:tcPr>
          <w:p w14:paraId="031FD978"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Категорія</w:t>
            </w:r>
            <w:proofErr w:type="spellEnd"/>
            <w:r w:rsidRPr="005A785D">
              <w:rPr>
                <w:b/>
                <w:i/>
                <w:color w:val="000000" w:themeColor="text1"/>
                <w:sz w:val="20"/>
                <w:szCs w:val="20"/>
              </w:rPr>
              <w:t xml:space="preserve"> </w:t>
            </w:r>
            <w:proofErr w:type="spellStart"/>
            <w:r w:rsidRPr="005A785D">
              <w:rPr>
                <w:b/>
                <w:i/>
                <w:color w:val="000000" w:themeColor="text1"/>
                <w:sz w:val="20"/>
                <w:szCs w:val="20"/>
              </w:rPr>
              <w:t>інформаційних</w:t>
            </w:r>
            <w:proofErr w:type="spellEnd"/>
            <w:r w:rsidRPr="005A785D">
              <w:rPr>
                <w:b/>
                <w:i/>
                <w:color w:val="000000" w:themeColor="text1"/>
                <w:sz w:val="20"/>
                <w:szCs w:val="20"/>
              </w:rPr>
              <w:t xml:space="preserve"> </w:t>
            </w:r>
            <w:proofErr w:type="spellStart"/>
            <w:r w:rsidRPr="005A785D">
              <w:rPr>
                <w:b/>
                <w:i/>
                <w:color w:val="000000" w:themeColor="text1"/>
                <w:sz w:val="20"/>
                <w:szCs w:val="20"/>
              </w:rPr>
              <w:t>даних</w:t>
            </w:r>
            <w:proofErr w:type="spellEnd"/>
          </w:p>
        </w:tc>
      </w:tr>
      <w:tr w:rsidR="005A785D" w:rsidRPr="005A785D" w14:paraId="4A968D60" w14:textId="77777777" w:rsidTr="00512281">
        <w:tc>
          <w:tcPr>
            <w:tcW w:w="2297" w:type="dxa"/>
          </w:tcPr>
          <w:p w14:paraId="62F7E61B"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Ретроспективний</w:t>
            </w:r>
            <w:proofErr w:type="spellEnd"/>
          </w:p>
          <w:p w14:paraId="5B4388C7" w14:textId="77777777" w:rsidR="005A785D" w:rsidRPr="005A785D" w:rsidRDefault="005A785D" w:rsidP="005A785D">
            <w:pPr>
              <w:jc w:val="both"/>
              <w:rPr>
                <w:color w:val="000000" w:themeColor="text1"/>
                <w:sz w:val="20"/>
                <w:szCs w:val="20"/>
              </w:rPr>
            </w:pPr>
            <w:r w:rsidRPr="005A785D">
              <w:rPr>
                <w:color w:val="000000" w:themeColor="text1"/>
                <w:sz w:val="20"/>
                <w:szCs w:val="20"/>
              </w:rPr>
              <w:t>(ПР)</w:t>
            </w:r>
          </w:p>
        </w:tc>
        <w:tc>
          <w:tcPr>
            <w:tcW w:w="7196" w:type="dxa"/>
          </w:tcPr>
          <w:p w14:paraId="48E31482"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нормативні</w:t>
            </w:r>
            <w:proofErr w:type="spellEnd"/>
            <w:r w:rsidRPr="005A785D">
              <w:rPr>
                <w:color w:val="000000" w:themeColor="text1"/>
                <w:sz w:val="20"/>
                <w:szCs w:val="20"/>
              </w:rPr>
              <w:t xml:space="preserve"> </w:t>
            </w:r>
            <w:proofErr w:type="spellStart"/>
            <w:r w:rsidRPr="005A785D">
              <w:rPr>
                <w:color w:val="000000" w:themeColor="text1"/>
                <w:sz w:val="20"/>
                <w:szCs w:val="20"/>
              </w:rPr>
              <w:t>акти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діяльності</w:t>
            </w:r>
            <w:proofErr w:type="spellEnd"/>
            <w:r w:rsidRPr="005A785D">
              <w:rPr>
                <w:color w:val="000000" w:themeColor="text1"/>
                <w:sz w:val="20"/>
                <w:szCs w:val="20"/>
              </w:rPr>
              <w:t xml:space="preserve"> </w:t>
            </w:r>
            <w:proofErr w:type="spellStart"/>
            <w:r w:rsidRPr="005A785D">
              <w:rPr>
                <w:color w:val="000000" w:themeColor="text1"/>
                <w:sz w:val="20"/>
                <w:szCs w:val="20"/>
              </w:rPr>
              <w:t>суб'єктів</w:t>
            </w:r>
            <w:proofErr w:type="spellEnd"/>
            <w:r w:rsidRPr="005A785D">
              <w:rPr>
                <w:color w:val="000000" w:themeColor="text1"/>
                <w:sz w:val="20"/>
                <w:szCs w:val="20"/>
              </w:rPr>
              <w:t xml:space="preserve"> державного </w:t>
            </w:r>
            <w:proofErr w:type="spellStart"/>
            <w:r w:rsidRPr="005A785D">
              <w:rPr>
                <w:color w:val="000000" w:themeColor="text1"/>
                <w:sz w:val="20"/>
                <w:szCs w:val="20"/>
              </w:rPr>
              <w:t>управління</w:t>
            </w:r>
            <w:proofErr w:type="spellEnd"/>
            <w:r w:rsidRPr="005A785D">
              <w:rPr>
                <w:color w:val="000000" w:themeColor="text1"/>
                <w:sz w:val="20"/>
                <w:szCs w:val="20"/>
              </w:rPr>
              <w:t xml:space="preserve"> бюджетною </w:t>
            </w:r>
            <w:proofErr w:type="spellStart"/>
            <w:r w:rsidRPr="005A785D">
              <w:rPr>
                <w:color w:val="000000" w:themeColor="text1"/>
                <w:sz w:val="20"/>
                <w:szCs w:val="20"/>
              </w:rPr>
              <w:t>безпекою</w:t>
            </w:r>
            <w:proofErr w:type="spellEnd"/>
            <w:r w:rsidRPr="005A785D">
              <w:rPr>
                <w:color w:val="000000" w:themeColor="text1"/>
                <w:sz w:val="20"/>
                <w:szCs w:val="20"/>
              </w:rPr>
              <w:t xml:space="preserve"> </w:t>
            </w:r>
            <w:proofErr w:type="spellStart"/>
            <w:r w:rsidRPr="005A785D">
              <w:rPr>
                <w:color w:val="000000" w:themeColor="text1"/>
                <w:sz w:val="20"/>
                <w:szCs w:val="20"/>
              </w:rPr>
              <w:t>загалом</w:t>
            </w:r>
            <w:proofErr w:type="spellEnd"/>
            <w:r w:rsidRPr="005A785D">
              <w:rPr>
                <w:color w:val="000000" w:themeColor="text1"/>
                <w:sz w:val="20"/>
                <w:szCs w:val="20"/>
              </w:rPr>
              <w:t xml:space="preserve"> (1);  </w:t>
            </w:r>
            <w:proofErr w:type="spellStart"/>
            <w:r w:rsidRPr="005A785D">
              <w:rPr>
                <w:color w:val="000000" w:themeColor="text1"/>
                <w:sz w:val="20"/>
                <w:szCs w:val="20"/>
              </w:rPr>
              <w:t>нормативні</w:t>
            </w:r>
            <w:proofErr w:type="spellEnd"/>
            <w:r w:rsidRPr="005A785D">
              <w:rPr>
                <w:color w:val="000000" w:themeColor="text1"/>
                <w:sz w:val="20"/>
                <w:szCs w:val="20"/>
              </w:rPr>
              <w:t xml:space="preserve">  </w:t>
            </w:r>
            <w:proofErr w:type="spellStart"/>
            <w:r w:rsidRPr="005A785D">
              <w:rPr>
                <w:color w:val="000000" w:themeColor="text1"/>
                <w:sz w:val="20"/>
                <w:szCs w:val="20"/>
              </w:rPr>
              <w:t>акти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питань</w:t>
            </w:r>
            <w:proofErr w:type="spellEnd"/>
            <w:r w:rsidRPr="005A785D">
              <w:rPr>
                <w:color w:val="000000" w:themeColor="text1"/>
                <w:sz w:val="20"/>
                <w:szCs w:val="20"/>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w:t>
            </w:r>
            <w:proofErr w:type="spellStart"/>
            <w:r w:rsidRPr="005A785D">
              <w:rPr>
                <w:color w:val="000000" w:themeColor="text1"/>
                <w:sz w:val="20"/>
                <w:szCs w:val="20"/>
              </w:rPr>
              <w:t>державної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загалом</w:t>
            </w:r>
            <w:proofErr w:type="spellEnd"/>
            <w:r w:rsidRPr="005A785D">
              <w:rPr>
                <w:color w:val="000000" w:themeColor="text1"/>
                <w:sz w:val="20"/>
                <w:szCs w:val="20"/>
              </w:rPr>
              <w:t xml:space="preserve"> (2); </w:t>
            </w:r>
          </w:p>
        </w:tc>
      </w:tr>
      <w:tr w:rsidR="005A785D" w:rsidRPr="005A785D" w14:paraId="3F6D6057" w14:textId="77777777" w:rsidTr="00512281">
        <w:trPr>
          <w:trHeight w:val="757"/>
        </w:trPr>
        <w:tc>
          <w:tcPr>
            <w:tcW w:w="2297" w:type="dxa"/>
          </w:tcPr>
          <w:p w14:paraId="0CBA8707"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Поточний</w:t>
            </w:r>
            <w:proofErr w:type="spellEnd"/>
            <w:r w:rsidRPr="005A785D">
              <w:rPr>
                <w:color w:val="000000" w:themeColor="text1"/>
                <w:sz w:val="20"/>
                <w:szCs w:val="20"/>
              </w:rPr>
              <w:t xml:space="preserve"> </w:t>
            </w:r>
          </w:p>
          <w:p w14:paraId="6ADAC147"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ППт</w:t>
            </w:r>
            <w:proofErr w:type="spellEnd"/>
            <w:r w:rsidRPr="005A785D">
              <w:rPr>
                <w:color w:val="000000" w:themeColor="text1"/>
                <w:sz w:val="20"/>
                <w:szCs w:val="20"/>
              </w:rPr>
              <w:t>)</w:t>
            </w:r>
          </w:p>
          <w:p w14:paraId="6535A14C" w14:textId="77777777" w:rsidR="005A785D" w:rsidRPr="005A785D" w:rsidRDefault="005A785D" w:rsidP="005A785D">
            <w:pPr>
              <w:jc w:val="both"/>
              <w:rPr>
                <w:color w:val="000000" w:themeColor="text1"/>
                <w:sz w:val="20"/>
                <w:szCs w:val="20"/>
              </w:rPr>
            </w:pPr>
          </w:p>
        </w:tc>
        <w:tc>
          <w:tcPr>
            <w:tcW w:w="7196" w:type="dxa"/>
          </w:tcPr>
          <w:p w14:paraId="5579DF03"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проекти</w:t>
            </w:r>
            <w:proofErr w:type="spellEnd"/>
            <w:r w:rsidRPr="005A785D">
              <w:rPr>
                <w:color w:val="000000" w:themeColor="text1"/>
                <w:sz w:val="20"/>
                <w:szCs w:val="20"/>
              </w:rPr>
              <w:t xml:space="preserve"> </w:t>
            </w:r>
            <w:proofErr w:type="spellStart"/>
            <w:r w:rsidRPr="005A785D">
              <w:rPr>
                <w:color w:val="000000" w:themeColor="text1"/>
                <w:sz w:val="20"/>
                <w:szCs w:val="20"/>
              </w:rPr>
              <w:t>нормативних</w:t>
            </w:r>
            <w:proofErr w:type="spellEnd"/>
            <w:r w:rsidRPr="005A785D">
              <w:rPr>
                <w:color w:val="000000" w:themeColor="text1"/>
                <w:sz w:val="20"/>
                <w:szCs w:val="20"/>
              </w:rPr>
              <w:t xml:space="preserve"> </w:t>
            </w:r>
            <w:proofErr w:type="spellStart"/>
            <w:r w:rsidRPr="005A785D">
              <w:rPr>
                <w:color w:val="000000" w:themeColor="text1"/>
                <w:sz w:val="20"/>
                <w:szCs w:val="20"/>
              </w:rPr>
              <w:t>актів</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діяльності</w:t>
            </w:r>
            <w:proofErr w:type="spellEnd"/>
            <w:r w:rsidRPr="005A785D">
              <w:rPr>
                <w:color w:val="000000" w:themeColor="text1"/>
                <w:sz w:val="20"/>
                <w:szCs w:val="20"/>
              </w:rPr>
              <w:t xml:space="preserve"> </w:t>
            </w:r>
            <w:proofErr w:type="spellStart"/>
            <w:r w:rsidRPr="005A785D">
              <w:rPr>
                <w:color w:val="000000" w:themeColor="text1"/>
                <w:sz w:val="20"/>
                <w:szCs w:val="20"/>
              </w:rPr>
              <w:t>суб'єктів</w:t>
            </w:r>
            <w:proofErr w:type="spellEnd"/>
            <w:r w:rsidRPr="005A785D">
              <w:rPr>
                <w:color w:val="000000" w:themeColor="text1"/>
                <w:sz w:val="20"/>
                <w:szCs w:val="20"/>
              </w:rPr>
              <w:t xml:space="preserve"> державного </w:t>
            </w:r>
            <w:proofErr w:type="spellStart"/>
            <w:r w:rsidRPr="005A785D">
              <w:rPr>
                <w:color w:val="000000" w:themeColor="text1"/>
                <w:sz w:val="20"/>
                <w:szCs w:val="20"/>
              </w:rPr>
              <w:t>управління</w:t>
            </w:r>
            <w:proofErr w:type="spellEnd"/>
            <w:r w:rsidRPr="005A785D">
              <w:rPr>
                <w:color w:val="000000" w:themeColor="text1"/>
                <w:sz w:val="20"/>
                <w:szCs w:val="20"/>
              </w:rPr>
              <w:t xml:space="preserve"> бюджетною </w:t>
            </w:r>
            <w:proofErr w:type="spellStart"/>
            <w:r w:rsidRPr="005A785D">
              <w:rPr>
                <w:color w:val="000000" w:themeColor="text1"/>
                <w:sz w:val="20"/>
                <w:szCs w:val="20"/>
              </w:rPr>
              <w:t>безпекою</w:t>
            </w:r>
            <w:proofErr w:type="spellEnd"/>
            <w:r w:rsidRPr="005A785D">
              <w:rPr>
                <w:color w:val="000000" w:themeColor="text1"/>
                <w:sz w:val="20"/>
                <w:szCs w:val="20"/>
              </w:rPr>
              <w:t xml:space="preserve"> </w:t>
            </w:r>
            <w:proofErr w:type="spellStart"/>
            <w:r w:rsidRPr="005A785D">
              <w:rPr>
                <w:color w:val="000000" w:themeColor="text1"/>
                <w:sz w:val="20"/>
                <w:szCs w:val="20"/>
              </w:rPr>
              <w:t>загалом</w:t>
            </w:r>
            <w:proofErr w:type="spellEnd"/>
            <w:r w:rsidRPr="005A785D">
              <w:rPr>
                <w:color w:val="000000" w:themeColor="text1"/>
                <w:sz w:val="20"/>
                <w:szCs w:val="20"/>
              </w:rPr>
              <w:t xml:space="preserve"> (1);  </w:t>
            </w:r>
            <w:proofErr w:type="spellStart"/>
            <w:r w:rsidRPr="005A785D">
              <w:rPr>
                <w:color w:val="000000" w:themeColor="text1"/>
                <w:sz w:val="20"/>
                <w:szCs w:val="20"/>
              </w:rPr>
              <w:t>проекти</w:t>
            </w:r>
            <w:proofErr w:type="spellEnd"/>
            <w:r w:rsidRPr="005A785D">
              <w:rPr>
                <w:color w:val="000000" w:themeColor="text1"/>
                <w:sz w:val="20"/>
                <w:szCs w:val="20"/>
              </w:rPr>
              <w:t xml:space="preserve"> </w:t>
            </w:r>
            <w:proofErr w:type="spellStart"/>
            <w:r w:rsidRPr="005A785D">
              <w:rPr>
                <w:color w:val="000000" w:themeColor="text1"/>
                <w:sz w:val="20"/>
                <w:szCs w:val="20"/>
              </w:rPr>
              <w:t>нормативних</w:t>
            </w:r>
            <w:proofErr w:type="spellEnd"/>
            <w:r w:rsidRPr="005A785D">
              <w:rPr>
                <w:color w:val="000000" w:themeColor="text1"/>
                <w:sz w:val="20"/>
                <w:szCs w:val="20"/>
              </w:rPr>
              <w:t xml:space="preserve">  </w:t>
            </w:r>
            <w:proofErr w:type="spellStart"/>
            <w:r w:rsidRPr="005A785D">
              <w:rPr>
                <w:color w:val="000000" w:themeColor="text1"/>
                <w:sz w:val="20"/>
                <w:szCs w:val="20"/>
              </w:rPr>
              <w:t>актів</w:t>
            </w:r>
            <w:proofErr w:type="spellEnd"/>
            <w:r w:rsidRPr="005A785D">
              <w:rPr>
                <w:color w:val="000000" w:themeColor="text1"/>
                <w:sz w:val="20"/>
                <w:szCs w:val="20"/>
              </w:rPr>
              <w:t xml:space="preserve"> з </w:t>
            </w:r>
            <w:proofErr w:type="spellStart"/>
            <w:r w:rsidRPr="005A785D">
              <w:rPr>
                <w:color w:val="000000" w:themeColor="text1"/>
                <w:sz w:val="20"/>
                <w:szCs w:val="20"/>
              </w:rPr>
              <w:t>питань</w:t>
            </w:r>
            <w:proofErr w:type="spellEnd"/>
            <w:r w:rsidRPr="005A785D">
              <w:rPr>
                <w:color w:val="000000" w:themeColor="text1"/>
                <w:sz w:val="20"/>
                <w:szCs w:val="20"/>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w:t>
            </w:r>
            <w:proofErr w:type="spellStart"/>
            <w:r w:rsidRPr="005A785D">
              <w:rPr>
                <w:color w:val="000000" w:themeColor="text1"/>
                <w:sz w:val="20"/>
                <w:szCs w:val="20"/>
              </w:rPr>
              <w:t>державної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загалом</w:t>
            </w:r>
            <w:proofErr w:type="spellEnd"/>
            <w:r w:rsidRPr="005A785D">
              <w:rPr>
                <w:color w:val="000000" w:themeColor="text1"/>
                <w:sz w:val="20"/>
                <w:szCs w:val="20"/>
              </w:rPr>
              <w:t xml:space="preserve"> (2);</w:t>
            </w:r>
          </w:p>
        </w:tc>
      </w:tr>
      <w:tr w:rsidR="005A785D" w:rsidRPr="005A785D" w14:paraId="54138FE3" w14:textId="77777777" w:rsidTr="00512281">
        <w:tc>
          <w:tcPr>
            <w:tcW w:w="2297" w:type="dxa"/>
          </w:tcPr>
          <w:p w14:paraId="6215B2CF"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Перспективний</w:t>
            </w:r>
            <w:proofErr w:type="spellEnd"/>
          </w:p>
          <w:p w14:paraId="75799ACB"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ППр</w:t>
            </w:r>
            <w:proofErr w:type="spellEnd"/>
            <w:r w:rsidRPr="005A785D">
              <w:rPr>
                <w:color w:val="000000" w:themeColor="text1"/>
                <w:sz w:val="20"/>
                <w:szCs w:val="20"/>
              </w:rPr>
              <w:t>)</w:t>
            </w:r>
          </w:p>
        </w:tc>
        <w:tc>
          <w:tcPr>
            <w:tcW w:w="7196" w:type="dxa"/>
          </w:tcPr>
          <w:p w14:paraId="553457A7" w14:textId="0BBA6AB3"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політичні</w:t>
            </w:r>
            <w:proofErr w:type="spellEnd"/>
            <w:r w:rsidRPr="005A785D">
              <w:rPr>
                <w:color w:val="000000" w:themeColor="text1"/>
                <w:sz w:val="20"/>
                <w:szCs w:val="20"/>
              </w:rPr>
              <w:t xml:space="preserve"> </w:t>
            </w:r>
            <w:proofErr w:type="spellStart"/>
            <w:r w:rsidRPr="005A785D">
              <w:rPr>
                <w:color w:val="000000" w:themeColor="text1"/>
                <w:sz w:val="20"/>
                <w:szCs w:val="20"/>
              </w:rPr>
              <w:t>нормативні</w:t>
            </w:r>
            <w:proofErr w:type="spellEnd"/>
            <w:r w:rsidRPr="005A785D">
              <w:rPr>
                <w:color w:val="000000" w:themeColor="text1"/>
                <w:sz w:val="20"/>
                <w:szCs w:val="20"/>
              </w:rPr>
              <w:t xml:space="preserve"> </w:t>
            </w:r>
            <w:proofErr w:type="spellStart"/>
            <w:r w:rsidRPr="005A785D">
              <w:rPr>
                <w:color w:val="000000" w:themeColor="text1"/>
                <w:sz w:val="20"/>
                <w:szCs w:val="20"/>
              </w:rPr>
              <w:t>акти</w:t>
            </w:r>
            <w:proofErr w:type="spellEnd"/>
            <w:r w:rsidRPr="005A785D">
              <w:rPr>
                <w:color w:val="000000" w:themeColor="text1"/>
                <w:sz w:val="20"/>
                <w:szCs w:val="20"/>
              </w:rPr>
              <w:t xml:space="preserve"> </w:t>
            </w:r>
            <w:proofErr w:type="spellStart"/>
            <w:r w:rsidRPr="005A785D">
              <w:rPr>
                <w:color w:val="000000" w:themeColor="text1"/>
                <w:sz w:val="20"/>
                <w:szCs w:val="20"/>
              </w:rPr>
              <w:t>щодо</w:t>
            </w:r>
            <w:proofErr w:type="spellEnd"/>
            <w:r w:rsidRPr="005A785D">
              <w:rPr>
                <w:color w:val="000000" w:themeColor="text1"/>
                <w:sz w:val="20"/>
                <w:szCs w:val="20"/>
              </w:rPr>
              <w:t xml:space="preserve"> </w:t>
            </w:r>
            <w:proofErr w:type="spellStart"/>
            <w:r w:rsidRPr="005A785D">
              <w:rPr>
                <w:color w:val="000000" w:themeColor="text1"/>
                <w:sz w:val="20"/>
                <w:szCs w:val="20"/>
              </w:rPr>
              <w:t>діяльності</w:t>
            </w:r>
            <w:proofErr w:type="spellEnd"/>
            <w:r w:rsidRPr="005A785D">
              <w:rPr>
                <w:color w:val="000000" w:themeColor="text1"/>
                <w:sz w:val="20"/>
                <w:szCs w:val="20"/>
              </w:rPr>
              <w:t xml:space="preserve"> </w:t>
            </w:r>
            <w:proofErr w:type="spellStart"/>
            <w:r w:rsidRPr="005A785D">
              <w:rPr>
                <w:color w:val="000000" w:themeColor="text1"/>
                <w:sz w:val="20"/>
                <w:szCs w:val="20"/>
              </w:rPr>
              <w:t>суб'єктів</w:t>
            </w:r>
            <w:proofErr w:type="spellEnd"/>
            <w:r w:rsidRPr="005A785D">
              <w:rPr>
                <w:color w:val="000000" w:themeColor="text1"/>
                <w:sz w:val="20"/>
                <w:szCs w:val="20"/>
              </w:rPr>
              <w:t xml:space="preserve"> державного </w:t>
            </w:r>
            <w:proofErr w:type="spellStart"/>
            <w:r w:rsidRPr="005A785D">
              <w:rPr>
                <w:color w:val="000000" w:themeColor="text1"/>
                <w:sz w:val="20"/>
                <w:szCs w:val="20"/>
              </w:rPr>
              <w:t>управління</w:t>
            </w:r>
            <w:proofErr w:type="spellEnd"/>
            <w:r w:rsidRPr="005A785D">
              <w:rPr>
                <w:color w:val="000000" w:themeColor="text1"/>
                <w:sz w:val="20"/>
                <w:szCs w:val="20"/>
              </w:rPr>
              <w:t xml:space="preserve"> бюджетною </w:t>
            </w:r>
            <w:proofErr w:type="spellStart"/>
            <w:r w:rsidRPr="005A785D">
              <w:rPr>
                <w:color w:val="000000" w:themeColor="text1"/>
                <w:sz w:val="20"/>
                <w:szCs w:val="20"/>
              </w:rPr>
              <w:t>безпекою</w:t>
            </w:r>
            <w:proofErr w:type="spellEnd"/>
            <w:r w:rsidRPr="005A785D">
              <w:rPr>
                <w:color w:val="000000" w:themeColor="text1"/>
                <w:sz w:val="20"/>
                <w:szCs w:val="20"/>
              </w:rPr>
              <w:t xml:space="preserve"> </w:t>
            </w:r>
            <w:proofErr w:type="spellStart"/>
            <w:r w:rsidRPr="005A785D">
              <w:rPr>
                <w:color w:val="000000" w:themeColor="text1"/>
                <w:sz w:val="20"/>
                <w:szCs w:val="20"/>
              </w:rPr>
              <w:t>загалом</w:t>
            </w:r>
            <w:proofErr w:type="spellEnd"/>
            <w:r w:rsidRPr="005A785D">
              <w:rPr>
                <w:color w:val="000000" w:themeColor="text1"/>
                <w:sz w:val="20"/>
                <w:szCs w:val="20"/>
              </w:rPr>
              <w:t xml:space="preserve"> (1); </w:t>
            </w:r>
            <w:proofErr w:type="spellStart"/>
            <w:r w:rsidRPr="005A785D">
              <w:rPr>
                <w:color w:val="000000" w:themeColor="text1"/>
                <w:sz w:val="20"/>
                <w:szCs w:val="20"/>
              </w:rPr>
              <w:t>стратегічні</w:t>
            </w:r>
            <w:proofErr w:type="spellEnd"/>
            <w:r w:rsidRPr="005A785D">
              <w:rPr>
                <w:color w:val="000000" w:themeColor="text1"/>
                <w:sz w:val="20"/>
                <w:szCs w:val="20"/>
              </w:rPr>
              <w:t xml:space="preserve">  </w:t>
            </w:r>
            <w:proofErr w:type="spellStart"/>
            <w:r w:rsidRPr="005A785D">
              <w:rPr>
                <w:color w:val="000000" w:themeColor="text1"/>
                <w:sz w:val="20"/>
                <w:szCs w:val="20"/>
              </w:rPr>
              <w:t>нормативні</w:t>
            </w:r>
            <w:proofErr w:type="spellEnd"/>
            <w:r w:rsidRPr="005A785D">
              <w:rPr>
                <w:color w:val="000000" w:themeColor="text1"/>
                <w:sz w:val="20"/>
                <w:szCs w:val="20"/>
              </w:rPr>
              <w:t xml:space="preserve">  </w:t>
            </w:r>
            <w:proofErr w:type="spellStart"/>
            <w:r w:rsidRPr="005A785D">
              <w:rPr>
                <w:color w:val="000000" w:themeColor="text1"/>
                <w:sz w:val="20"/>
                <w:szCs w:val="20"/>
              </w:rPr>
              <w:t>акти</w:t>
            </w:r>
            <w:proofErr w:type="spellEnd"/>
            <w:r w:rsidRPr="005A785D">
              <w:rPr>
                <w:color w:val="000000" w:themeColor="text1"/>
                <w:sz w:val="20"/>
                <w:szCs w:val="20"/>
              </w:rPr>
              <w:t xml:space="preserve"> з </w:t>
            </w:r>
            <w:proofErr w:type="spellStart"/>
            <w:r w:rsidRPr="005A785D">
              <w:rPr>
                <w:color w:val="000000" w:themeColor="text1"/>
                <w:sz w:val="20"/>
                <w:szCs w:val="20"/>
              </w:rPr>
              <w:t>питань</w:t>
            </w:r>
            <w:proofErr w:type="spellEnd"/>
            <w:r w:rsidRPr="005A785D">
              <w:rPr>
                <w:color w:val="000000" w:themeColor="text1"/>
                <w:sz w:val="20"/>
                <w:szCs w:val="20"/>
              </w:rPr>
              <w:t xml:space="preserve"> </w:t>
            </w:r>
            <w:proofErr w:type="spellStart"/>
            <w:r w:rsidRPr="005A785D">
              <w:rPr>
                <w:color w:val="000000" w:themeColor="text1"/>
                <w:sz w:val="20"/>
                <w:szCs w:val="20"/>
              </w:rPr>
              <w:t>національної</w:t>
            </w:r>
            <w:proofErr w:type="spellEnd"/>
            <w:r w:rsidRPr="005A785D">
              <w:rPr>
                <w:color w:val="000000" w:themeColor="text1"/>
                <w:sz w:val="20"/>
                <w:szCs w:val="20"/>
              </w:rPr>
              <w:t>/</w:t>
            </w:r>
            <w:proofErr w:type="spellStart"/>
            <w:r w:rsidRPr="005A785D">
              <w:rPr>
                <w:color w:val="000000" w:themeColor="text1"/>
                <w:sz w:val="20"/>
                <w:szCs w:val="20"/>
              </w:rPr>
              <w:t>державної</w:t>
            </w:r>
            <w:proofErr w:type="spellEnd"/>
            <w:r w:rsidRPr="005A785D">
              <w:rPr>
                <w:color w:val="000000" w:themeColor="text1"/>
                <w:sz w:val="20"/>
                <w:szCs w:val="20"/>
              </w:rPr>
              <w:t xml:space="preserve"> </w:t>
            </w:r>
            <w:proofErr w:type="spellStart"/>
            <w:r w:rsidRPr="005A785D">
              <w:rPr>
                <w:color w:val="000000" w:themeColor="text1"/>
                <w:sz w:val="20"/>
                <w:szCs w:val="20"/>
              </w:rPr>
              <w:t>безпеки</w:t>
            </w:r>
            <w:proofErr w:type="spellEnd"/>
            <w:r w:rsidRPr="005A785D">
              <w:rPr>
                <w:color w:val="000000" w:themeColor="text1"/>
                <w:sz w:val="20"/>
                <w:szCs w:val="20"/>
              </w:rPr>
              <w:t xml:space="preserve"> </w:t>
            </w:r>
            <w:proofErr w:type="spellStart"/>
            <w:r w:rsidRPr="005A785D">
              <w:rPr>
                <w:color w:val="000000" w:themeColor="text1"/>
                <w:sz w:val="20"/>
                <w:szCs w:val="20"/>
              </w:rPr>
              <w:t>України</w:t>
            </w:r>
            <w:proofErr w:type="spellEnd"/>
            <w:r w:rsidRPr="005A785D">
              <w:rPr>
                <w:color w:val="000000" w:themeColor="text1"/>
                <w:sz w:val="20"/>
                <w:szCs w:val="20"/>
              </w:rPr>
              <w:t xml:space="preserve"> </w:t>
            </w:r>
            <w:proofErr w:type="spellStart"/>
            <w:r w:rsidRPr="005A785D">
              <w:rPr>
                <w:color w:val="000000" w:themeColor="text1"/>
                <w:sz w:val="20"/>
                <w:szCs w:val="20"/>
              </w:rPr>
              <w:t>загалом</w:t>
            </w:r>
            <w:proofErr w:type="spellEnd"/>
          </w:p>
        </w:tc>
      </w:tr>
    </w:tbl>
    <w:p w14:paraId="161E0235" w14:textId="77777777"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 xml:space="preserve">Масовий інформаційний кластер (МІК) фактично вже представлений попередніми таблицями, оскільки на сьогодні всі представлені в вищевказаних таблицях категорії інформаційних даних мають бути оприлюднені. Втім, доречно виокремити сегменти даного кластері за ознакою призначення, виокремивши категорії інформаційних даних для ознайомлення та опрацювання у розрізі відповідних часових сегментів. </w:t>
      </w:r>
    </w:p>
    <w:p w14:paraId="18476C4B" w14:textId="77777777" w:rsidR="005A785D" w:rsidRPr="005A785D" w:rsidRDefault="005A785D" w:rsidP="005A785D">
      <w:pPr>
        <w:spacing w:line="240" w:lineRule="auto"/>
        <w:ind w:firstLine="709"/>
        <w:jc w:val="right"/>
        <w:rPr>
          <w:b/>
          <w:i/>
          <w:color w:val="000000" w:themeColor="text1"/>
          <w:sz w:val="24"/>
          <w:szCs w:val="24"/>
        </w:rPr>
      </w:pPr>
      <w:r w:rsidRPr="005A785D">
        <w:rPr>
          <w:b/>
          <w:i/>
          <w:color w:val="000000" w:themeColor="text1"/>
          <w:sz w:val="24"/>
          <w:szCs w:val="24"/>
        </w:rPr>
        <w:t>Таблиця ...</w:t>
      </w:r>
    </w:p>
    <w:p w14:paraId="07124634" w14:textId="77777777" w:rsidR="005A785D" w:rsidRPr="005A785D" w:rsidRDefault="005A785D" w:rsidP="005A785D">
      <w:pPr>
        <w:spacing w:line="240" w:lineRule="auto"/>
        <w:jc w:val="center"/>
        <w:rPr>
          <w:b/>
          <w:color w:val="000000" w:themeColor="text1"/>
          <w:sz w:val="24"/>
          <w:szCs w:val="24"/>
        </w:rPr>
      </w:pPr>
      <w:r w:rsidRPr="005A785D">
        <w:rPr>
          <w:b/>
          <w:color w:val="000000" w:themeColor="text1"/>
          <w:sz w:val="24"/>
          <w:szCs w:val="24"/>
        </w:rPr>
        <w:t>Масовий інформаційний кластер як елемент інформаційно-комунікаційного механізму  державного управління бюджетною безпекою*</w:t>
      </w:r>
    </w:p>
    <w:tbl>
      <w:tblPr>
        <w:tblStyle w:val="a6"/>
        <w:tblW w:w="9493" w:type="dxa"/>
        <w:tblLook w:val="04A0" w:firstRow="1" w:lastRow="0" w:firstColumn="1" w:lastColumn="0" w:noHBand="0" w:noVBand="1"/>
      </w:tblPr>
      <w:tblGrid>
        <w:gridCol w:w="2297"/>
        <w:gridCol w:w="7196"/>
      </w:tblGrid>
      <w:tr w:rsidR="005A785D" w:rsidRPr="005A785D" w14:paraId="4F674A31" w14:textId="77777777" w:rsidTr="00512281">
        <w:tc>
          <w:tcPr>
            <w:tcW w:w="2297" w:type="dxa"/>
          </w:tcPr>
          <w:p w14:paraId="631BDAE8" w14:textId="77777777" w:rsidR="005A785D" w:rsidRPr="005A785D" w:rsidRDefault="005A785D" w:rsidP="005A785D">
            <w:pPr>
              <w:rPr>
                <w:b/>
                <w:i/>
                <w:color w:val="000000" w:themeColor="text1"/>
                <w:sz w:val="20"/>
                <w:szCs w:val="20"/>
              </w:rPr>
            </w:pPr>
            <w:r w:rsidRPr="005A785D">
              <w:rPr>
                <w:b/>
                <w:i/>
                <w:color w:val="000000" w:themeColor="text1"/>
                <w:sz w:val="20"/>
                <w:szCs w:val="20"/>
              </w:rPr>
              <w:t>Сегмент кластеру</w:t>
            </w:r>
          </w:p>
          <w:p w14:paraId="3EA9E1F4" w14:textId="77777777" w:rsidR="005A785D" w:rsidRPr="005A785D" w:rsidRDefault="005A785D" w:rsidP="005A785D">
            <w:pPr>
              <w:rPr>
                <w:b/>
                <w:i/>
                <w:color w:val="000000" w:themeColor="text1"/>
                <w:sz w:val="20"/>
                <w:szCs w:val="20"/>
              </w:rPr>
            </w:pPr>
            <w:r w:rsidRPr="005A785D">
              <w:rPr>
                <w:b/>
                <w:i/>
                <w:color w:val="000000" w:themeColor="text1"/>
                <w:sz w:val="20"/>
                <w:szCs w:val="20"/>
              </w:rPr>
              <w:t xml:space="preserve"> за </w:t>
            </w:r>
            <w:proofErr w:type="spellStart"/>
            <w:r w:rsidRPr="005A785D">
              <w:rPr>
                <w:b/>
                <w:i/>
                <w:color w:val="000000" w:themeColor="text1"/>
                <w:sz w:val="20"/>
                <w:szCs w:val="20"/>
              </w:rPr>
              <w:t>ознакою</w:t>
            </w:r>
            <w:proofErr w:type="spellEnd"/>
            <w:r w:rsidRPr="005A785D">
              <w:rPr>
                <w:b/>
                <w:i/>
                <w:color w:val="000000" w:themeColor="text1"/>
                <w:sz w:val="20"/>
                <w:szCs w:val="20"/>
              </w:rPr>
              <w:t xml:space="preserve"> часу</w:t>
            </w:r>
          </w:p>
        </w:tc>
        <w:tc>
          <w:tcPr>
            <w:tcW w:w="7196" w:type="dxa"/>
          </w:tcPr>
          <w:p w14:paraId="164E2828" w14:textId="77777777" w:rsidR="005A785D" w:rsidRPr="005A785D" w:rsidRDefault="005A785D" w:rsidP="005A785D">
            <w:pPr>
              <w:jc w:val="center"/>
              <w:rPr>
                <w:b/>
                <w:i/>
                <w:color w:val="000000" w:themeColor="text1"/>
                <w:sz w:val="20"/>
                <w:szCs w:val="20"/>
              </w:rPr>
            </w:pPr>
            <w:proofErr w:type="spellStart"/>
            <w:r w:rsidRPr="005A785D">
              <w:rPr>
                <w:b/>
                <w:i/>
                <w:color w:val="000000" w:themeColor="text1"/>
                <w:sz w:val="20"/>
                <w:szCs w:val="20"/>
              </w:rPr>
              <w:t>Категорія</w:t>
            </w:r>
            <w:proofErr w:type="spellEnd"/>
            <w:r w:rsidRPr="005A785D">
              <w:rPr>
                <w:b/>
                <w:i/>
                <w:color w:val="000000" w:themeColor="text1"/>
                <w:sz w:val="20"/>
                <w:szCs w:val="20"/>
              </w:rPr>
              <w:t xml:space="preserve"> </w:t>
            </w:r>
            <w:proofErr w:type="spellStart"/>
            <w:r w:rsidRPr="005A785D">
              <w:rPr>
                <w:b/>
                <w:i/>
                <w:color w:val="000000" w:themeColor="text1"/>
                <w:sz w:val="20"/>
                <w:szCs w:val="20"/>
              </w:rPr>
              <w:t>інформаційних</w:t>
            </w:r>
            <w:proofErr w:type="spellEnd"/>
            <w:r w:rsidRPr="005A785D">
              <w:rPr>
                <w:b/>
                <w:i/>
                <w:color w:val="000000" w:themeColor="text1"/>
                <w:sz w:val="20"/>
                <w:szCs w:val="20"/>
              </w:rPr>
              <w:t xml:space="preserve"> </w:t>
            </w:r>
            <w:proofErr w:type="spellStart"/>
            <w:r w:rsidRPr="005A785D">
              <w:rPr>
                <w:b/>
                <w:i/>
                <w:color w:val="000000" w:themeColor="text1"/>
                <w:sz w:val="20"/>
                <w:szCs w:val="20"/>
              </w:rPr>
              <w:t>даних</w:t>
            </w:r>
            <w:proofErr w:type="spellEnd"/>
          </w:p>
        </w:tc>
      </w:tr>
      <w:tr w:rsidR="005A785D" w:rsidRPr="005A785D" w14:paraId="342A94A6" w14:textId="77777777" w:rsidTr="00512281">
        <w:tc>
          <w:tcPr>
            <w:tcW w:w="2297" w:type="dxa"/>
          </w:tcPr>
          <w:p w14:paraId="48961477"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Ретроспективний</w:t>
            </w:r>
            <w:proofErr w:type="spellEnd"/>
          </w:p>
          <w:p w14:paraId="409BEAD4" w14:textId="77777777" w:rsidR="005A785D" w:rsidRPr="005A785D" w:rsidRDefault="005A785D" w:rsidP="005A785D">
            <w:pPr>
              <w:jc w:val="both"/>
              <w:rPr>
                <w:color w:val="000000" w:themeColor="text1"/>
                <w:sz w:val="20"/>
                <w:szCs w:val="20"/>
              </w:rPr>
            </w:pPr>
            <w:r w:rsidRPr="005A785D">
              <w:rPr>
                <w:color w:val="000000" w:themeColor="text1"/>
                <w:sz w:val="20"/>
                <w:szCs w:val="20"/>
              </w:rPr>
              <w:t>(МР)</w:t>
            </w:r>
          </w:p>
        </w:tc>
        <w:tc>
          <w:tcPr>
            <w:tcW w:w="7196" w:type="dxa"/>
          </w:tcPr>
          <w:p w14:paraId="388C9970"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інформаційні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w:t>
            </w:r>
            <w:proofErr w:type="spellStart"/>
            <w:r w:rsidRPr="005A785D">
              <w:rPr>
                <w:color w:val="000000" w:themeColor="text1"/>
                <w:sz w:val="20"/>
                <w:szCs w:val="20"/>
              </w:rPr>
              <w:t>минулих</w:t>
            </w:r>
            <w:proofErr w:type="spellEnd"/>
            <w:r w:rsidRPr="005A785D">
              <w:rPr>
                <w:color w:val="000000" w:themeColor="text1"/>
                <w:sz w:val="20"/>
                <w:szCs w:val="20"/>
              </w:rPr>
              <w:t xml:space="preserve"> </w:t>
            </w:r>
            <w:proofErr w:type="spellStart"/>
            <w:r w:rsidRPr="005A785D">
              <w:rPr>
                <w:color w:val="000000" w:themeColor="text1"/>
                <w:sz w:val="20"/>
                <w:szCs w:val="20"/>
              </w:rPr>
              <w:t>років</w:t>
            </w:r>
            <w:proofErr w:type="spellEnd"/>
            <w:r w:rsidRPr="005A785D">
              <w:rPr>
                <w:color w:val="000000" w:themeColor="text1"/>
                <w:sz w:val="20"/>
                <w:szCs w:val="20"/>
              </w:rPr>
              <w:t xml:space="preserve"> для </w:t>
            </w:r>
            <w:proofErr w:type="spellStart"/>
            <w:r w:rsidRPr="005A785D">
              <w:rPr>
                <w:color w:val="000000" w:themeColor="text1"/>
                <w:sz w:val="20"/>
                <w:szCs w:val="20"/>
              </w:rPr>
              <w:t>ознайомлення</w:t>
            </w:r>
            <w:proofErr w:type="spellEnd"/>
            <w:r w:rsidRPr="005A785D">
              <w:rPr>
                <w:color w:val="000000" w:themeColor="text1"/>
                <w:sz w:val="20"/>
                <w:szCs w:val="20"/>
              </w:rPr>
              <w:t xml:space="preserve"> (1);</w:t>
            </w:r>
          </w:p>
          <w:p w14:paraId="04E7300A"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інформаційні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w:t>
            </w:r>
            <w:proofErr w:type="spellStart"/>
            <w:r w:rsidRPr="005A785D">
              <w:rPr>
                <w:color w:val="000000" w:themeColor="text1"/>
                <w:sz w:val="20"/>
                <w:szCs w:val="20"/>
              </w:rPr>
              <w:t>минулих</w:t>
            </w:r>
            <w:proofErr w:type="spellEnd"/>
            <w:r w:rsidRPr="005A785D">
              <w:rPr>
                <w:color w:val="000000" w:themeColor="text1"/>
                <w:sz w:val="20"/>
                <w:szCs w:val="20"/>
              </w:rPr>
              <w:t xml:space="preserve"> </w:t>
            </w:r>
            <w:proofErr w:type="spellStart"/>
            <w:r w:rsidRPr="005A785D">
              <w:rPr>
                <w:color w:val="000000" w:themeColor="text1"/>
                <w:sz w:val="20"/>
                <w:szCs w:val="20"/>
              </w:rPr>
              <w:t>років</w:t>
            </w:r>
            <w:proofErr w:type="spellEnd"/>
            <w:r w:rsidRPr="005A785D">
              <w:rPr>
                <w:color w:val="000000" w:themeColor="text1"/>
                <w:sz w:val="20"/>
                <w:szCs w:val="20"/>
              </w:rPr>
              <w:t xml:space="preserve"> для </w:t>
            </w:r>
            <w:proofErr w:type="spellStart"/>
            <w:r w:rsidRPr="005A785D">
              <w:rPr>
                <w:color w:val="000000" w:themeColor="text1"/>
                <w:sz w:val="20"/>
                <w:szCs w:val="20"/>
              </w:rPr>
              <w:t>опрацювання</w:t>
            </w:r>
            <w:proofErr w:type="spellEnd"/>
            <w:r w:rsidRPr="005A785D">
              <w:rPr>
                <w:color w:val="000000" w:themeColor="text1"/>
                <w:sz w:val="20"/>
                <w:szCs w:val="20"/>
              </w:rPr>
              <w:t xml:space="preserve"> (2);</w:t>
            </w:r>
          </w:p>
        </w:tc>
      </w:tr>
      <w:tr w:rsidR="005A785D" w:rsidRPr="005A785D" w14:paraId="5C8D1522" w14:textId="77777777" w:rsidTr="008E3A86">
        <w:trPr>
          <w:trHeight w:val="514"/>
        </w:trPr>
        <w:tc>
          <w:tcPr>
            <w:tcW w:w="2297" w:type="dxa"/>
          </w:tcPr>
          <w:p w14:paraId="609573CD"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Поточний</w:t>
            </w:r>
            <w:proofErr w:type="spellEnd"/>
            <w:r w:rsidRPr="005A785D">
              <w:rPr>
                <w:color w:val="000000" w:themeColor="text1"/>
                <w:sz w:val="20"/>
                <w:szCs w:val="20"/>
              </w:rPr>
              <w:t xml:space="preserve"> </w:t>
            </w:r>
          </w:p>
          <w:p w14:paraId="608874F5"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МПт</w:t>
            </w:r>
            <w:proofErr w:type="spellEnd"/>
            <w:r w:rsidRPr="005A785D">
              <w:rPr>
                <w:color w:val="000000" w:themeColor="text1"/>
                <w:sz w:val="20"/>
                <w:szCs w:val="20"/>
              </w:rPr>
              <w:t>)</w:t>
            </w:r>
          </w:p>
        </w:tc>
        <w:tc>
          <w:tcPr>
            <w:tcW w:w="7196" w:type="dxa"/>
          </w:tcPr>
          <w:p w14:paraId="6DFBD403"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поточні</w:t>
            </w:r>
            <w:proofErr w:type="spellEnd"/>
            <w:r w:rsidRPr="005A785D">
              <w:rPr>
                <w:color w:val="000000" w:themeColor="text1"/>
                <w:sz w:val="20"/>
                <w:szCs w:val="20"/>
              </w:rPr>
              <w:t xml:space="preserve"> </w:t>
            </w:r>
            <w:proofErr w:type="spellStart"/>
            <w:r w:rsidRPr="005A785D">
              <w:rPr>
                <w:color w:val="000000" w:themeColor="text1"/>
                <w:sz w:val="20"/>
                <w:szCs w:val="20"/>
              </w:rPr>
              <w:t>інформаційні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для </w:t>
            </w:r>
            <w:proofErr w:type="spellStart"/>
            <w:r w:rsidRPr="005A785D">
              <w:rPr>
                <w:color w:val="000000" w:themeColor="text1"/>
                <w:sz w:val="20"/>
                <w:szCs w:val="20"/>
              </w:rPr>
              <w:t>ознайомлення</w:t>
            </w:r>
            <w:proofErr w:type="spellEnd"/>
            <w:r w:rsidRPr="005A785D">
              <w:rPr>
                <w:color w:val="000000" w:themeColor="text1"/>
                <w:sz w:val="20"/>
                <w:szCs w:val="20"/>
              </w:rPr>
              <w:t xml:space="preserve"> (1);</w:t>
            </w:r>
          </w:p>
          <w:p w14:paraId="71015E57"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поточні</w:t>
            </w:r>
            <w:proofErr w:type="spellEnd"/>
            <w:r w:rsidRPr="005A785D">
              <w:rPr>
                <w:color w:val="000000" w:themeColor="text1"/>
                <w:sz w:val="20"/>
                <w:szCs w:val="20"/>
              </w:rPr>
              <w:t xml:space="preserve"> </w:t>
            </w:r>
            <w:proofErr w:type="spellStart"/>
            <w:r w:rsidRPr="005A785D">
              <w:rPr>
                <w:color w:val="000000" w:themeColor="text1"/>
                <w:sz w:val="20"/>
                <w:szCs w:val="20"/>
              </w:rPr>
              <w:t>інформаційні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для </w:t>
            </w:r>
            <w:proofErr w:type="spellStart"/>
            <w:r w:rsidRPr="005A785D">
              <w:rPr>
                <w:color w:val="000000" w:themeColor="text1"/>
                <w:sz w:val="20"/>
                <w:szCs w:val="20"/>
              </w:rPr>
              <w:t>опрацювання</w:t>
            </w:r>
            <w:proofErr w:type="spellEnd"/>
            <w:r w:rsidRPr="005A785D">
              <w:rPr>
                <w:color w:val="000000" w:themeColor="text1"/>
                <w:sz w:val="20"/>
                <w:szCs w:val="20"/>
              </w:rPr>
              <w:t xml:space="preserve"> (2);</w:t>
            </w:r>
          </w:p>
        </w:tc>
      </w:tr>
      <w:tr w:rsidR="005A785D" w:rsidRPr="005A785D" w14:paraId="214B0852" w14:textId="77777777" w:rsidTr="00512281">
        <w:tc>
          <w:tcPr>
            <w:tcW w:w="2297" w:type="dxa"/>
          </w:tcPr>
          <w:p w14:paraId="2B7097FD"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Перспективний</w:t>
            </w:r>
            <w:proofErr w:type="spellEnd"/>
          </w:p>
          <w:p w14:paraId="19838833" w14:textId="77777777" w:rsidR="005A785D" w:rsidRPr="005A785D" w:rsidRDefault="005A785D" w:rsidP="005A785D">
            <w:pPr>
              <w:jc w:val="both"/>
              <w:rPr>
                <w:color w:val="000000" w:themeColor="text1"/>
                <w:sz w:val="20"/>
                <w:szCs w:val="20"/>
              </w:rPr>
            </w:pPr>
            <w:r w:rsidRPr="005A785D">
              <w:rPr>
                <w:color w:val="000000" w:themeColor="text1"/>
                <w:sz w:val="20"/>
                <w:szCs w:val="20"/>
              </w:rPr>
              <w:t>(</w:t>
            </w:r>
            <w:proofErr w:type="spellStart"/>
            <w:r w:rsidRPr="005A785D">
              <w:rPr>
                <w:color w:val="000000" w:themeColor="text1"/>
                <w:sz w:val="20"/>
                <w:szCs w:val="20"/>
              </w:rPr>
              <w:t>МПр</w:t>
            </w:r>
            <w:proofErr w:type="spellEnd"/>
            <w:r w:rsidRPr="005A785D">
              <w:rPr>
                <w:color w:val="000000" w:themeColor="text1"/>
                <w:sz w:val="20"/>
                <w:szCs w:val="20"/>
              </w:rPr>
              <w:t>)</w:t>
            </w:r>
          </w:p>
        </w:tc>
        <w:tc>
          <w:tcPr>
            <w:tcW w:w="7196" w:type="dxa"/>
          </w:tcPr>
          <w:p w14:paraId="660CC459"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інформаційні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для </w:t>
            </w:r>
            <w:proofErr w:type="spellStart"/>
            <w:r w:rsidRPr="005A785D">
              <w:rPr>
                <w:color w:val="000000" w:themeColor="text1"/>
                <w:sz w:val="20"/>
                <w:szCs w:val="20"/>
              </w:rPr>
              <w:t>ознайомлення</w:t>
            </w:r>
            <w:proofErr w:type="spellEnd"/>
            <w:r w:rsidRPr="005A785D">
              <w:rPr>
                <w:color w:val="000000" w:themeColor="text1"/>
                <w:sz w:val="20"/>
                <w:szCs w:val="20"/>
              </w:rPr>
              <w:t xml:space="preserve"> (1);</w:t>
            </w:r>
          </w:p>
          <w:p w14:paraId="12D5708A" w14:textId="77777777" w:rsidR="005A785D" w:rsidRPr="005A785D" w:rsidRDefault="005A785D" w:rsidP="005A785D">
            <w:pPr>
              <w:jc w:val="both"/>
              <w:rPr>
                <w:color w:val="000000" w:themeColor="text1"/>
                <w:sz w:val="20"/>
                <w:szCs w:val="20"/>
              </w:rPr>
            </w:pPr>
            <w:proofErr w:type="spellStart"/>
            <w:r w:rsidRPr="005A785D">
              <w:rPr>
                <w:color w:val="000000" w:themeColor="text1"/>
                <w:sz w:val="20"/>
                <w:szCs w:val="20"/>
              </w:rPr>
              <w:t>планові</w:t>
            </w:r>
            <w:proofErr w:type="spellEnd"/>
            <w:r w:rsidRPr="005A785D">
              <w:rPr>
                <w:color w:val="000000" w:themeColor="text1"/>
                <w:sz w:val="20"/>
                <w:szCs w:val="20"/>
              </w:rPr>
              <w:t>/</w:t>
            </w:r>
            <w:proofErr w:type="spellStart"/>
            <w:r w:rsidRPr="005A785D">
              <w:rPr>
                <w:color w:val="000000" w:themeColor="text1"/>
                <w:sz w:val="20"/>
                <w:szCs w:val="20"/>
              </w:rPr>
              <w:t>прогнозні</w:t>
            </w:r>
            <w:proofErr w:type="spellEnd"/>
            <w:r w:rsidRPr="005A785D">
              <w:rPr>
                <w:color w:val="000000" w:themeColor="text1"/>
                <w:sz w:val="20"/>
                <w:szCs w:val="20"/>
              </w:rPr>
              <w:t xml:space="preserve"> </w:t>
            </w:r>
            <w:proofErr w:type="spellStart"/>
            <w:r w:rsidRPr="005A785D">
              <w:rPr>
                <w:color w:val="000000" w:themeColor="text1"/>
                <w:sz w:val="20"/>
                <w:szCs w:val="20"/>
              </w:rPr>
              <w:t>інформаційні</w:t>
            </w:r>
            <w:proofErr w:type="spellEnd"/>
            <w:r w:rsidRPr="005A785D">
              <w:rPr>
                <w:color w:val="000000" w:themeColor="text1"/>
                <w:sz w:val="20"/>
                <w:szCs w:val="20"/>
              </w:rPr>
              <w:t xml:space="preserve"> </w:t>
            </w:r>
            <w:proofErr w:type="spellStart"/>
            <w:r w:rsidRPr="005A785D">
              <w:rPr>
                <w:color w:val="000000" w:themeColor="text1"/>
                <w:sz w:val="20"/>
                <w:szCs w:val="20"/>
              </w:rPr>
              <w:t>дані</w:t>
            </w:r>
            <w:proofErr w:type="spellEnd"/>
            <w:r w:rsidRPr="005A785D">
              <w:rPr>
                <w:color w:val="000000" w:themeColor="text1"/>
                <w:sz w:val="20"/>
                <w:szCs w:val="20"/>
              </w:rPr>
              <w:t xml:space="preserve"> для </w:t>
            </w:r>
            <w:proofErr w:type="spellStart"/>
            <w:r w:rsidRPr="005A785D">
              <w:rPr>
                <w:color w:val="000000" w:themeColor="text1"/>
                <w:sz w:val="20"/>
                <w:szCs w:val="20"/>
              </w:rPr>
              <w:t>опрацювання</w:t>
            </w:r>
            <w:proofErr w:type="spellEnd"/>
            <w:r w:rsidRPr="005A785D">
              <w:rPr>
                <w:color w:val="000000" w:themeColor="text1"/>
                <w:sz w:val="20"/>
                <w:szCs w:val="20"/>
              </w:rPr>
              <w:t xml:space="preserve"> (2);</w:t>
            </w:r>
          </w:p>
        </w:tc>
      </w:tr>
    </w:tbl>
    <w:p w14:paraId="2B0E41EB" w14:textId="77777777"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 xml:space="preserve">Визначення сукупності користувачів інформації вхідної, внутрішньо-системної та вихідної інформації системи державного управління бюджетною безпекою фактично полягає у доповненні переліку суб’єктів державного управління бюджетною безпекою громадськістю (далі умовне позначення ГРМД), яка, формально є також таким суб’єктом. </w:t>
      </w:r>
    </w:p>
    <w:p w14:paraId="5D039A81" w14:textId="77777777"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Встановлення каналів входу та виходу інформації, суб’єктної технології руху інформації в межах системи/процесу державного управління бюджетною безпекою проведено на основі попередньо запропонованих та сформованих положень автором в таблиці ....</w:t>
      </w:r>
    </w:p>
    <w:p w14:paraId="42756D7A" w14:textId="1E10117A" w:rsidR="005A785D" w:rsidRPr="008E3A86" w:rsidRDefault="005A785D" w:rsidP="008E3A86">
      <w:pPr>
        <w:spacing w:line="240" w:lineRule="auto"/>
        <w:ind w:firstLine="709"/>
        <w:jc w:val="both"/>
        <w:rPr>
          <w:color w:val="000000" w:themeColor="text1"/>
          <w:sz w:val="24"/>
          <w:szCs w:val="24"/>
        </w:rPr>
      </w:pPr>
      <w:r w:rsidRPr="005A785D">
        <w:rPr>
          <w:color w:val="000000" w:themeColor="text1"/>
          <w:sz w:val="24"/>
          <w:szCs w:val="24"/>
        </w:rPr>
        <w:t xml:space="preserve">З огляду на ідентифіковані позиції завдання та в межах вирішення останнього вищенаведені розробки, інформаційно-комунікаційний механізм державного управління бюджетною безпекою набуває такого вигляду (рис.....) </w:t>
      </w:r>
    </w:p>
    <w:p w14:paraId="2DF5C07B" w14:textId="77777777" w:rsidR="005A785D" w:rsidRPr="005A785D" w:rsidRDefault="005A785D" w:rsidP="005A785D">
      <w:pPr>
        <w:spacing w:line="240" w:lineRule="auto"/>
        <w:jc w:val="right"/>
        <w:rPr>
          <w:b/>
          <w:i/>
          <w:color w:val="000000" w:themeColor="text1"/>
          <w:sz w:val="24"/>
          <w:szCs w:val="24"/>
        </w:rPr>
      </w:pPr>
      <w:r w:rsidRPr="005A785D">
        <w:rPr>
          <w:b/>
          <w:i/>
          <w:color w:val="000000" w:themeColor="text1"/>
          <w:sz w:val="24"/>
          <w:szCs w:val="24"/>
        </w:rPr>
        <w:t>Таблиця ....</w:t>
      </w:r>
    </w:p>
    <w:p w14:paraId="47E5FC62" w14:textId="77777777" w:rsidR="005A785D" w:rsidRPr="005A785D" w:rsidRDefault="005A785D" w:rsidP="005A785D">
      <w:pPr>
        <w:spacing w:line="240" w:lineRule="auto"/>
        <w:jc w:val="center"/>
        <w:rPr>
          <w:b/>
          <w:color w:val="000000" w:themeColor="text1"/>
          <w:sz w:val="24"/>
          <w:szCs w:val="24"/>
        </w:rPr>
      </w:pPr>
      <w:r w:rsidRPr="005A785D">
        <w:rPr>
          <w:b/>
          <w:color w:val="000000" w:themeColor="text1"/>
          <w:sz w:val="24"/>
          <w:szCs w:val="24"/>
        </w:rPr>
        <w:t xml:space="preserve">Рух інформаційних потоків системи державного управління бюджетною безпекою* </w:t>
      </w:r>
    </w:p>
    <w:tbl>
      <w:tblPr>
        <w:tblStyle w:val="a6"/>
        <w:tblW w:w="0" w:type="auto"/>
        <w:tblLook w:val="04A0" w:firstRow="1" w:lastRow="0" w:firstColumn="1" w:lastColumn="0" w:noHBand="0" w:noVBand="1"/>
      </w:tblPr>
      <w:tblGrid>
        <w:gridCol w:w="1617"/>
        <w:gridCol w:w="2347"/>
        <w:gridCol w:w="2835"/>
        <w:gridCol w:w="2540"/>
      </w:tblGrid>
      <w:tr w:rsidR="005A785D" w:rsidRPr="005A785D" w14:paraId="5BF1EA37" w14:textId="77777777" w:rsidTr="00512281">
        <w:tc>
          <w:tcPr>
            <w:tcW w:w="1617" w:type="dxa"/>
          </w:tcPr>
          <w:p w14:paraId="5D10234D" w14:textId="77777777" w:rsidR="005A785D" w:rsidRPr="005A785D" w:rsidRDefault="005A785D" w:rsidP="005A785D">
            <w:pPr>
              <w:widowControl w:val="0"/>
              <w:autoSpaceDE w:val="0"/>
              <w:autoSpaceDN w:val="0"/>
              <w:adjustRightInd w:val="0"/>
              <w:jc w:val="center"/>
              <w:rPr>
                <w:rFonts w:eastAsia="Times New Roman"/>
                <w:b/>
                <w:bCs/>
                <w:i/>
                <w:color w:val="000000" w:themeColor="text1"/>
                <w:sz w:val="20"/>
                <w:szCs w:val="20"/>
                <w:shd w:val="clear" w:color="auto" w:fill="FFFFFF"/>
              </w:rPr>
            </w:pPr>
            <w:proofErr w:type="spellStart"/>
            <w:r w:rsidRPr="005A785D">
              <w:rPr>
                <w:rFonts w:eastAsia="Times New Roman"/>
                <w:b/>
                <w:bCs/>
                <w:i/>
                <w:color w:val="000000" w:themeColor="text1"/>
                <w:sz w:val="20"/>
                <w:szCs w:val="20"/>
                <w:shd w:val="clear" w:color="auto" w:fill="FFFFFF"/>
              </w:rPr>
              <w:t>Суб’єкт</w:t>
            </w:r>
            <w:proofErr w:type="spellEnd"/>
            <w:r w:rsidRPr="005A785D">
              <w:rPr>
                <w:rFonts w:eastAsia="Times New Roman"/>
                <w:b/>
                <w:bCs/>
                <w:i/>
                <w:color w:val="000000" w:themeColor="text1"/>
                <w:sz w:val="20"/>
                <w:szCs w:val="20"/>
                <w:shd w:val="clear" w:color="auto" w:fill="FFFFFF"/>
              </w:rPr>
              <w:t xml:space="preserve"> </w:t>
            </w:r>
            <w:proofErr w:type="spellStart"/>
            <w:r w:rsidRPr="005A785D">
              <w:rPr>
                <w:rFonts w:eastAsia="Times New Roman"/>
                <w:b/>
                <w:bCs/>
                <w:i/>
                <w:color w:val="000000" w:themeColor="text1"/>
                <w:sz w:val="20"/>
                <w:szCs w:val="20"/>
                <w:shd w:val="clear" w:color="auto" w:fill="FFFFFF"/>
              </w:rPr>
              <w:t>інформацій</w:t>
            </w:r>
            <w:proofErr w:type="spellEnd"/>
            <w:r w:rsidRPr="005A785D">
              <w:rPr>
                <w:rFonts w:eastAsia="Times New Roman"/>
                <w:b/>
                <w:bCs/>
                <w:i/>
                <w:color w:val="000000" w:themeColor="text1"/>
                <w:sz w:val="20"/>
                <w:szCs w:val="20"/>
                <w:shd w:val="clear" w:color="auto" w:fill="FFFFFF"/>
              </w:rPr>
              <w:t xml:space="preserve">-них </w:t>
            </w:r>
            <w:proofErr w:type="spellStart"/>
            <w:r w:rsidRPr="005A785D">
              <w:rPr>
                <w:rFonts w:eastAsia="Times New Roman"/>
                <w:b/>
                <w:bCs/>
                <w:i/>
                <w:color w:val="000000" w:themeColor="text1"/>
                <w:sz w:val="20"/>
                <w:szCs w:val="20"/>
                <w:shd w:val="clear" w:color="auto" w:fill="FFFFFF"/>
              </w:rPr>
              <w:t>потоків</w:t>
            </w:r>
            <w:proofErr w:type="spellEnd"/>
            <w:r w:rsidRPr="005A785D">
              <w:rPr>
                <w:rFonts w:eastAsia="Times New Roman"/>
                <w:b/>
                <w:bCs/>
                <w:i/>
                <w:color w:val="000000" w:themeColor="text1"/>
                <w:sz w:val="20"/>
                <w:szCs w:val="20"/>
                <w:shd w:val="clear" w:color="auto" w:fill="FFFFFF"/>
              </w:rPr>
              <w:t xml:space="preserve"> </w:t>
            </w:r>
          </w:p>
        </w:tc>
        <w:tc>
          <w:tcPr>
            <w:tcW w:w="2347" w:type="dxa"/>
          </w:tcPr>
          <w:p w14:paraId="4F2729CC" w14:textId="77777777" w:rsidR="005A785D" w:rsidRPr="005A785D" w:rsidRDefault="005A785D" w:rsidP="005A785D">
            <w:pPr>
              <w:widowControl w:val="0"/>
              <w:autoSpaceDE w:val="0"/>
              <w:autoSpaceDN w:val="0"/>
              <w:adjustRightInd w:val="0"/>
              <w:jc w:val="center"/>
              <w:rPr>
                <w:rFonts w:eastAsia="Times New Roman"/>
                <w:b/>
                <w:bCs/>
                <w:i/>
                <w:color w:val="000000" w:themeColor="text1"/>
                <w:sz w:val="20"/>
                <w:szCs w:val="20"/>
                <w:shd w:val="clear" w:color="auto" w:fill="FFFFFF"/>
              </w:rPr>
            </w:pPr>
            <w:proofErr w:type="spellStart"/>
            <w:r w:rsidRPr="005A785D">
              <w:rPr>
                <w:rFonts w:eastAsia="Times New Roman"/>
                <w:b/>
                <w:bCs/>
                <w:i/>
                <w:color w:val="000000" w:themeColor="text1"/>
                <w:sz w:val="20"/>
                <w:szCs w:val="20"/>
                <w:shd w:val="clear" w:color="auto" w:fill="FFFFFF"/>
              </w:rPr>
              <w:t>Вхідна</w:t>
            </w:r>
            <w:proofErr w:type="spellEnd"/>
            <w:r w:rsidRPr="005A785D">
              <w:rPr>
                <w:rFonts w:eastAsia="Times New Roman"/>
                <w:b/>
                <w:bCs/>
                <w:i/>
                <w:color w:val="000000" w:themeColor="text1"/>
                <w:sz w:val="20"/>
                <w:szCs w:val="20"/>
                <w:shd w:val="clear" w:color="auto" w:fill="FFFFFF"/>
              </w:rPr>
              <w:t xml:space="preserve"> </w:t>
            </w:r>
            <w:proofErr w:type="spellStart"/>
            <w:r w:rsidRPr="005A785D">
              <w:rPr>
                <w:rFonts w:eastAsia="Times New Roman"/>
                <w:b/>
                <w:bCs/>
                <w:i/>
                <w:color w:val="000000" w:themeColor="text1"/>
                <w:sz w:val="20"/>
                <w:szCs w:val="20"/>
                <w:shd w:val="clear" w:color="auto" w:fill="FFFFFF"/>
              </w:rPr>
              <w:t>інформація</w:t>
            </w:r>
            <w:proofErr w:type="spellEnd"/>
          </w:p>
        </w:tc>
        <w:tc>
          <w:tcPr>
            <w:tcW w:w="2835" w:type="dxa"/>
          </w:tcPr>
          <w:p w14:paraId="2C7B555F" w14:textId="77777777" w:rsidR="005A785D" w:rsidRPr="005A785D" w:rsidRDefault="005A785D" w:rsidP="005A785D">
            <w:pPr>
              <w:widowControl w:val="0"/>
              <w:autoSpaceDE w:val="0"/>
              <w:autoSpaceDN w:val="0"/>
              <w:adjustRightInd w:val="0"/>
              <w:jc w:val="center"/>
              <w:rPr>
                <w:rFonts w:eastAsia="Times New Roman"/>
                <w:b/>
                <w:bCs/>
                <w:i/>
                <w:color w:val="000000" w:themeColor="text1"/>
                <w:sz w:val="20"/>
                <w:szCs w:val="20"/>
                <w:shd w:val="clear" w:color="auto" w:fill="FFFFFF"/>
              </w:rPr>
            </w:pPr>
            <w:r w:rsidRPr="005A785D">
              <w:rPr>
                <w:rFonts w:eastAsia="Times New Roman"/>
                <w:b/>
                <w:bCs/>
                <w:i/>
                <w:color w:val="000000" w:themeColor="text1"/>
                <w:sz w:val="20"/>
                <w:szCs w:val="20"/>
                <w:shd w:val="clear" w:color="auto" w:fill="FFFFFF"/>
              </w:rPr>
              <w:t xml:space="preserve">Рух </w:t>
            </w:r>
            <w:proofErr w:type="spellStart"/>
            <w:r w:rsidRPr="005A785D">
              <w:rPr>
                <w:rFonts w:eastAsia="Times New Roman"/>
                <w:b/>
                <w:bCs/>
                <w:i/>
                <w:color w:val="000000" w:themeColor="text1"/>
                <w:sz w:val="20"/>
                <w:szCs w:val="20"/>
                <w:shd w:val="clear" w:color="auto" w:fill="FFFFFF"/>
              </w:rPr>
              <w:t>інформації</w:t>
            </w:r>
            <w:proofErr w:type="spellEnd"/>
            <w:r w:rsidRPr="005A785D">
              <w:rPr>
                <w:rFonts w:eastAsia="Times New Roman"/>
                <w:b/>
                <w:bCs/>
                <w:i/>
                <w:color w:val="000000" w:themeColor="text1"/>
                <w:sz w:val="20"/>
                <w:szCs w:val="20"/>
                <w:shd w:val="clear" w:color="auto" w:fill="FFFFFF"/>
              </w:rPr>
              <w:t xml:space="preserve"> в </w:t>
            </w:r>
            <w:proofErr w:type="spellStart"/>
            <w:r w:rsidRPr="005A785D">
              <w:rPr>
                <w:rFonts w:eastAsia="Times New Roman"/>
                <w:b/>
                <w:bCs/>
                <w:i/>
                <w:color w:val="000000" w:themeColor="text1"/>
                <w:sz w:val="20"/>
                <w:szCs w:val="20"/>
                <w:shd w:val="clear" w:color="auto" w:fill="FFFFFF"/>
              </w:rPr>
              <w:t>системі</w:t>
            </w:r>
            <w:proofErr w:type="spellEnd"/>
          </w:p>
        </w:tc>
        <w:tc>
          <w:tcPr>
            <w:tcW w:w="2540" w:type="dxa"/>
          </w:tcPr>
          <w:p w14:paraId="1286E452" w14:textId="77777777" w:rsidR="005A785D" w:rsidRPr="005A785D" w:rsidRDefault="005A785D" w:rsidP="005A785D">
            <w:pPr>
              <w:widowControl w:val="0"/>
              <w:autoSpaceDE w:val="0"/>
              <w:autoSpaceDN w:val="0"/>
              <w:adjustRightInd w:val="0"/>
              <w:jc w:val="center"/>
              <w:rPr>
                <w:rFonts w:eastAsia="Times New Roman"/>
                <w:b/>
                <w:bCs/>
                <w:i/>
                <w:color w:val="000000" w:themeColor="text1"/>
                <w:sz w:val="20"/>
                <w:szCs w:val="20"/>
                <w:shd w:val="clear" w:color="auto" w:fill="FFFFFF"/>
              </w:rPr>
            </w:pPr>
            <w:proofErr w:type="spellStart"/>
            <w:r w:rsidRPr="005A785D">
              <w:rPr>
                <w:rFonts w:eastAsia="Times New Roman"/>
                <w:b/>
                <w:bCs/>
                <w:i/>
                <w:color w:val="000000" w:themeColor="text1"/>
                <w:sz w:val="20"/>
                <w:szCs w:val="20"/>
                <w:shd w:val="clear" w:color="auto" w:fill="FFFFFF"/>
              </w:rPr>
              <w:t>Вихідна</w:t>
            </w:r>
            <w:proofErr w:type="spellEnd"/>
            <w:r w:rsidRPr="005A785D">
              <w:rPr>
                <w:rFonts w:eastAsia="Times New Roman"/>
                <w:b/>
                <w:bCs/>
                <w:i/>
                <w:color w:val="000000" w:themeColor="text1"/>
                <w:sz w:val="20"/>
                <w:szCs w:val="20"/>
                <w:shd w:val="clear" w:color="auto" w:fill="FFFFFF"/>
              </w:rPr>
              <w:t xml:space="preserve"> </w:t>
            </w:r>
            <w:proofErr w:type="spellStart"/>
            <w:r w:rsidRPr="005A785D">
              <w:rPr>
                <w:rFonts w:eastAsia="Times New Roman"/>
                <w:b/>
                <w:bCs/>
                <w:i/>
                <w:color w:val="000000" w:themeColor="text1"/>
                <w:sz w:val="20"/>
                <w:szCs w:val="20"/>
                <w:shd w:val="clear" w:color="auto" w:fill="FFFFFF"/>
              </w:rPr>
              <w:t>інформація</w:t>
            </w:r>
            <w:proofErr w:type="spellEnd"/>
          </w:p>
        </w:tc>
      </w:tr>
      <w:tr w:rsidR="005A785D" w:rsidRPr="005A785D" w14:paraId="1E314E59" w14:textId="77777777" w:rsidTr="00512281">
        <w:tc>
          <w:tcPr>
            <w:tcW w:w="1617" w:type="dxa"/>
          </w:tcPr>
          <w:p w14:paraId="6AB3244F"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ПУ</w:t>
            </w:r>
          </w:p>
        </w:tc>
        <w:tc>
          <w:tcPr>
            <w:tcW w:w="2347" w:type="dxa"/>
          </w:tcPr>
          <w:p w14:paraId="7584CCDA"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ПР1-ПР2</w:t>
            </w:r>
          </w:p>
          <w:p w14:paraId="02B3C574"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45AAA92A"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ПР1-ПР2, ПТт1-ППт2,</w:t>
            </w:r>
          </w:p>
          <w:p w14:paraId="3F2888AD"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ППр1-ППр2, АР1-АР7, АПт1-АПт8,</w:t>
            </w:r>
          </w:p>
          <w:p w14:paraId="11102C38"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АПр1-АПр7</w:t>
            </w:r>
          </w:p>
        </w:tc>
        <w:tc>
          <w:tcPr>
            <w:tcW w:w="2540" w:type="dxa"/>
          </w:tcPr>
          <w:p w14:paraId="347D0BE1"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ПТт1-ППт2,</w:t>
            </w:r>
          </w:p>
          <w:p w14:paraId="3C3D7EAC"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ППр1-ППр2</w:t>
            </w:r>
          </w:p>
        </w:tc>
      </w:tr>
      <w:tr w:rsidR="005A785D" w:rsidRPr="005A785D" w14:paraId="337907D3" w14:textId="77777777" w:rsidTr="00512281">
        <w:tc>
          <w:tcPr>
            <w:tcW w:w="1617" w:type="dxa"/>
          </w:tcPr>
          <w:p w14:paraId="64977935"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РНБОУ</w:t>
            </w:r>
          </w:p>
        </w:tc>
        <w:tc>
          <w:tcPr>
            <w:tcW w:w="2347" w:type="dxa"/>
          </w:tcPr>
          <w:p w14:paraId="2211CE08"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2019D257"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АР1-АР7, АПт1-АПт8,</w:t>
            </w:r>
          </w:p>
          <w:p w14:paraId="19A70762"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АПр1-АПр7</w:t>
            </w:r>
          </w:p>
        </w:tc>
        <w:tc>
          <w:tcPr>
            <w:tcW w:w="2540" w:type="dxa"/>
          </w:tcPr>
          <w:p w14:paraId="37D301C9"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ПТт1-ППт2,</w:t>
            </w:r>
          </w:p>
          <w:p w14:paraId="34F844ED"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ППр1-ППр2</w:t>
            </w:r>
          </w:p>
        </w:tc>
      </w:tr>
      <w:tr w:rsidR="005A785D" w:rsidRPr="005A785D" w14:paraId="42238579" w14:textId="77777777" w:rsidTr="00512281">
        <w:trPr>
          <w:trHeight w:val="576"/>
        </w:trPr>
        <w:tc>
          <w:tcPr>
            <w:tcW w:w="1617" w:type="dxa"/>
          </w:tcPr>
          <w:p w14:paraId="452DE751"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ВРУ</w:t>
            </w:r>
          </w:p>
        </w:tc>
        <w:tc>
          <w:tcPr>
            <w:tcW w:w="2347" w:type="dxa"/>
          </w:tcPr>
          <w:p w14:paraId="0D0FFB13" w14:textId="77777777" w:rsidR="005A785D" w:rsidRPr="005A785D" w:rsidRDefault="005A785D" w:rsidP="005A785D">
            <w:pPr>
              <w:widowControl w:val="0"/>
              <w:autoSpaceDE w:val="0"/>
              <w:autoSpaceDN w:val="0"/>
              <w:adjustRightInd w:val="0"/>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ПР1-ПР2, СР1-СР9, Спт1- Спт9, СПр1-Спр9</w:t>
            </w:r>
          </w:p>
        </w:tc>
        <w:tc>
          <w:tcPr>
            <w:tcW w:w="2835" w:type="dxa"/>
          </w:tcPr>
          <w:p w14:paraId="391FC9EA"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АР1-АР7,</w:t>
            </w:r>
          </w:p>
          <w:p w14:paraId="1391F0D3"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АПт1-АПт8,</w:t>
            </w:r>
          </w:p>
          <w:p w14:paraId="60D087D2"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АПр1-АПт7</w:t>
            </w:r>
          </w:p>
        </w:tc>
        <w:tc>
          <w:tcPr>
            <w:tcW w:w="2540" w:type="dxa"/>
          </w:tcPr>
          <w:p w14:paraId="3AF773D5"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ПІК</w:t>
            </w:r>
          </w:p>
        </w:tc>
      </w:tr>
      <w:tr w:rsidR="005A785D" w:rsidRPr="005A785D" w14:paraId="7A58D2AB" w14:textId="77777777" w:rsidTr="00512281">
        <w:tc>
          <w:tcPr>
            <w:tcW w:w="1617" w:type="dxa"/>
          </w:tcPr>
          <w:p w14:paraId="67C45DA7"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КМУ</w:t>
            </w:r>
          </w:p>
        </w:tc>
        <w:tc>
          <w:tcPr>
            <w:tcW w:w="2347" w:type="dxa"/>
          </w:tcPr>
          <w:p w14:paraId="7349C2AE"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ПР1-ПР2</w:t>
            </w:r>
          </w:p>
          <w:p w14:paraId="6FBE8671"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7B38995B"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АР1-АР7, АПт1-АПт8,</w:t>
            </w:r>
          </w:p>
          <w:p w14:paraId="45601F16"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АПр1-АПр7, ДР1-ДР3,</w:t>
            </w:r>
          </w:p>
          <w:p w14:paraId="13955F8B"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ДПт1-ДПт3, ДПр1</w:t>
            </w:r>
          </w:p>
        </w:tc>
        <w:tc>
          <w:tcPr>
            <w:tcW w:w="2540" w:type="dxa"/>
          </w:tcPr>
          <w:p w14:paraId="647F1516"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ДПт1-ДПт3, ДПр1</w:t>
            </w:r>
          </w:p>
        </w:tc>
      </w:tr>
      <w:tr w:rsidR="005A785D" w:rsidRPr="005A785D" w14:paraId="6231EE29" w14:textId="77777777" w:rsidTr="00512281">
        <w:tc>
          <w:tcPr>
            <w:tcW w:w="1617" w:type="dxa"/>
          </w:tcPr>
          <w:p w14:paraId="3C96D69E"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СБУ</w:t>
            </w:r>
          </w:p>
        </w:tc>
        <w:tc>
          <w:tcPr>
            <w:tcW w:w="2347" w:type="dxa"/>
          </w:tcPr>
          <w:p w14:paraId="01B445D7"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7BE805CB"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АР1-АР7,</w:t>
            </w:r>
          </w:p>
          <w:p w14:paraId="0F3341E6"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lastRenderedPageBreak/>
              <w:t>АПт1-АПт8,</w:t>
            </w:r>
          </w:p>
          <w:p w14:paraId="3C73D66B"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ДПт1-ДПт3</w:t>
            </w:r>
          </w:p>
        </w:tc>
        <w:tc>
          <w:tcPr>
            <w:tcW w:w="2540" w:type="dxa"/>
          </w:tcPr>
          <w:p w14:paraId="42F593BF"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lastRenderedPageBreak/>
              <w:t>ПІК, ДІК</w:t>
            </w:r>
          </w:p>
        </w:tc>
      </w:tr>
      <w:tr w:rsidR="005A785D" w:rsidRPr="005A785D" w14:paraId="21EBBF4D" w14:textId="77777777" w:rsidTr="00512281">
        <w:tc>
          <w:tcPr>
            <w:tcW w:w="1617" w:type="dxa"/>
          </w:tcPr>
          <w:p w14:paraId="308A8AB0"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МФУ</w:t>
            </w:r>
          </w:p>
        </w:tc>
        <w:tc>
          <w:tcPr>
            <w:tcW w:w="2347" w:type="dxa"/>
          </w:tcPr>
          <w:p w14:paraId="4DF75C13"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СПр1,4-6,8</w:t>
            </w:r>
          </w:p>
        </w:tc>
        <w:tc>
          <w:tcPr>
            <w:tcW w:w="2835" w:type="dxa"/>
          </w:tcPr>
          <w:p w14:paraId="25943273"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АПр1-АПр7, АПт8</w:t>
            </w:r>
          </w:p>
        </w:tc>
        <w:tc>
          <w:tcPr>
            <w:tcW w:w="2540" w:type="dxa"/>
          </w:tcPr>
          <w:p w14:paraId="41602EAF"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ПІК, ДІК</w:t>
            </w:r>
          </w:p>
        </w:tc>
      </w:tr>
      <w:tr w:rsidR="005A785D" w:rsidRPr="005A785D" w14:paraId="6620F398" w14:textId="77777777" w:rsidTr="008E3A86">
        <w:trPr>
          <w:trHeight w:val="425"/>
        </w:trPr>
        <w:tc>
          <w:tcPr>
            <w:tcW w:w="1617" w:type="dxa"/>
          </w:tcPr>
          <w:p w14:paraId="6C16AAA3"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МЕУ</w:t>
            </w:r>
          </w:p>
        </w:tc>
        <w:tc>
          <w:tcPr>
            <w:tcW w:w="2347" w:type="dxa"/>
          </w:tcPr>
          <w:p w14:paraId="3C9D1BDD"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СР1-СР9, СПт1- СПт9,</w:t>
            </w:r>
          </w:p>
          <w:p w14:paraId="7242AF72"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СПр1-СПр9</w:t>
            </w:r>
          </w:p>
        </w:tc>
        <w:tc>
          <w:tcPr>
            <w:tcW w:w="2835" w:type="dxa"/>
          </w:tcPr>
          <w:p w14:paraId="0351912B"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АР1-АР7,</w:t>
            </w:r>
          </w:p>
          <w:p w14:paraId="6B3ACFB2"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АПт1-АПт8,</w:t>
            </w:r>
          </w:p>
          <w:p w14:paraId="4A3EDEE5"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540" w:type="dxa"/>
          </w:tcPr>
          <w:p w14:paraId="68F9D214"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АР1-АР7,</w:t>
            </w:r>
          </w:p>
          <w:p w14:paraId="52FD2FC4"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АПт1-АПт8,</w:t>
            </w:r>
          </w:p>
          <w:p w14:paraId="561E5EA0"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r>
      <w:tr w:rsidR="005A785D" w:rsidRPr="005A785D" w14:paraId="06165D14" w14:textId="77777777" w:rsidTr="00512281">
        <w:tc>
          <w:tcPr>
            <w:tcW w:w="1617" w:type="dxa"/>
          </w:tcPr>
          <w:p w14:paraId="192DF566"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БЕБУ</w:t>
            </w:r>
          </w:p>
        </w:tc>
        <w:tc>
          <w:tcPr>
            <w:tcW w:w="2347" w:type="dxa"/>
          </w:tcPr>
          <w:p w14:paraId="132C021B"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1A597431"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АР1-АР7,</w:t>
            </w:r>
          </w:p>
          <w:p w14:paraId="74CB3FFC"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АПт1-АПт8,</w:t>
            </w:r>
          </w:p>
          <w:p w14:paraId="34628BA0"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ДПт1-ДПт3</w:t>
            </w:r>
          </w:p>
        </w:tc>
        <w:tc>
          <w:tcPr>
            <w:tcW w:w="2540" w:type="dxa"/>
          </w:tcPr>
          <w:p w14:paraId="43935450"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ПІК, ДІК</w:t>
            </w:r>
          </w:p>
        </w:tc>
      </w:tr>
      <w:tr w:rsidR="005A785D" w:rsidRPr="005A785D" w14:paraId="0E6A3505" w14:textId="77777777" w:rsidTr="00512281">
        <w:tc>
          <w:tcPr>
            <w:tcW w:w="1617" w:type="dxa"/>
          </w:tcPr>
          <w:p w14:paraId="22FD7DD7"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РПУ</w:t>
            </w:r>
          </w:p>
        </w:tc>
        <w:tc>
          <w:tcPr>
            <w:tcW w:w="2347" w:type="dxa"/>
          </w:tcPr>
          <w:p w14:paraId="71D17612"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0BAB8FFF"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АПт8</w:t>
            </w:r>
          </w:p>
        </w:tc>
        <w:tc>
          <w:tcPr>
            <w:tcW w:w="2540" w:type="dxa"/>
          </w:tcPr>
          <w:p w14:paraId="4FBFDC10"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r>
      <w:tr w:rsidR="005A785D" w:rsidRPr="005A785D" w14:paraId="1A25ADEB" w14:textId="77777777" w:rsidTr="00512281">
        <w:tc>
          <w:tcPr>
            <w:tcW w:w="1617" w:type="dxa"/>
          </w:tcPr>
          <w:p w14:paraId="1B80C72D"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НАУДС</w:t>
            </w:r>
          </w:p>
        </w:tc>
        <w:tc>
          <w:tcPr>
            <w:tcW w:w="2347" w:type="dxa"/>
          </w:tcPr>
          <w:p w14:paraId="3665D254"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7B42B734"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ПР1,ПТт1,ППр1</w:t>
            </w:r>
          </w:p>
        </w:tc>
        <w:tc>
          <w:tcPr>
            <w:tcW w:w="2540" w:type="dxa"/>
          </w:tcPr>
          <w:p w14:paraId="497B4C29"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ПІК, ДІК</w:t>
            </w:r>
          </w:p>
        </w:tc>
      </w:tr>
      <w:tr w:rsidR="005A785D" w:rsidRPr="005A785D" w14:paraId="7DD92D19" w14:textId="77777777" w:rsidTr="00512281">
        <w:tc>
          <w:tcPr>
            <w:tcW w:w="1617" w:type="dxa"/>
          </w:tcPr>
          <w:p w14:paraId="328DCEDD"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ДКСУ</w:t>
            </w:r>
          </w:p>
        </w:tc>
        <w:tc>
          <w:tcPr>
            <w:tcW w:w="2347" w:type="dxa"/>
          </w:tcPr>
          <w:p w14:paraId="0545BA7F"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5F10552E"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АПт8</w:t>
            </w:r>
          </w:p>
        </w:tc>
        <w:tc>
          <w:tcPr>
            <w:tcW w:w="2540" w:type="dxa"/>
          </w:tcPr>
          <w:p w14:paraId="10A0A4A6"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ПІК, ДІК</w:t>
            </w:r>
          </w:p>
        </w:tc>
      </w:tr>
      <w:tr w:rsidR="005A785D" w:rsidRPr="005A785D" w14:paraId="423587B9" w14:textId="77777777" w:rsidTr="00512281">
        <w:tc>
          <w:tcPr>
            <w:tcW w:w="1617" w:type="dxa"/>
          </w:tcPr>
          <w:p w14:paraId="0FA40C26"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ДАСУ</w:t>
            </w:r>
          </w:p>
        </w:tc>
        <w:tc>
          <w:tcPr>
            <w:tcW w:w="2347" w:type="dxa"/>
          </w:tcPr>
          <w:p w14:paraId="2372CF38"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068460C7"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АПт8</w:t>
            </w:r>
          </w:p>
        </w:tc>
        <w:tc>
          <w:tcPr>
            <w:tcW w:w="2540" w:type="dxa"/>
          </w:tcPr>
          <w:p w14:paraId="1F816612"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ПІК, ДІК</w:t>
            </w:r>
          </w:p>
        </w:tc>
      </w:tr>
      <w:tr w:rsidR="005A785D" w:rsidRPr="005A785D" w14:paraId="29D2091A" w14:textId="77777777" w:rsidTr="00512281">
        <w:tc>
          <w:tcPr>
            <w:tcW w:w="1617" w:type="dxa"/>
          </w:tcPr>
          <w:p w14:paraId="1AA48D1D"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ДФСУ</w:t>
            </w:r>
          </w:p>
        </w:tc>
        <w:tc>
          <w:tcPr>
            <w:tcW w:w="2347" w:type="dxa"/>
          </w:tcPr>
          <w:p w14:paraId="35C66143"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168E0502"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АПт8</w:t>
            </w:r>
          </w:p>
        </w:tc>
        <w:tc>
          <w:tcPr>
            <w:tcW w:w="2540" w:type="dxa"/>
          </w:tcPr>
          <w:p w14:paraId="6162E402"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ПІК, ДІК</w:t>
            </w:r>
          </w:p>
        </w:tc>
      </w:tr>
      <w:tr w:rsidR="005A785D" w:rsidRPr="005A785D" w14:paraId="341686FC" w14:textId="77777777" w:rsidTr="00512281">
        <w:tc>
          <w:tcPr>
            <w:tcW w:w="1617" w:type="dxa"/>
          </w:tcPr>
          <w:p w14:paraId="79B40541"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ДМСУ</w:t>
            </w:r>
          </w:p>
        </w:tc>
        <w:tc>
          <w:tcPr>
            <w:tcW w:w="2347" w:type="dxa"/>
          </w:tcPr>
          <w:p w14:paraId="0A3A9484"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04602FD9"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АПт8</w:t>
            </w:r>
          </w:p>
        </w:tc>
        <w:tc>
          <w:tcPr>
            <w:tcW w:w="2540" w:type="dxa"/>
          </w:tcPr>
          <w:p w14:paraId="79184B88"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ПІК, ДІК</w:t>
            </w:r>
          </w:p>
        </w:tc>
      </w:tr>
      <w:tr w:rsidR="005A785D" w:rsidRPr="005A785D" w14:paraId="484F8AAA" w14:textId="77777777" w:rsidTr="00512281">
        <w:tc>
          <w:tcPr>
            <w:tcW w:w="1617" w:type="dxa"/>
          </w:tcPr>
          <w:p w14:paraId="5F453EA6" w14:textId="77777777" w:rsidR="005A785D" w:rsidRPr="005A785D" w:rsidRDefault="005A785D" w:rsidP="005A785D">
            <w:pPr>
              <w:widowControl w:val="0"/>
              <w:autoSpaceDE w:val="0"/>
              <w:autoSpaceDN w:val="0"/>
              <w:adjustRightInd w:val="0"/>
              <w:jc w:val="center"/>
              <w:rPr>
                <w:rFonts w:eastAsia="Times New Roman"/>
                <w:bCs/>
                <w:i/>
                <w:color w:val="000000" w:themeColor="text1"/>
                <w:sz w:val="20"/>
                <w:szCs w:val="20"/>
                <w:shd w:val="clear" w:color="auto" w:fill="FFFFFF"/>
              </w:rPr>
            </w:pPr>
            <w:r w:rsidRPr="005A785D">
              <w:rPr>
                <w:rFonts w:eastAsia="Times New Roman"/>
                <w:bCs/>
                <w:i/>
                <w:color w:val="000000" w:themeColor="text1"/>
                <w:sz w:val="20"/>
                <w:szCs w:val="20"/>
                <w:shd w:val="clear" w:color="auto" w:fill="FFFFFF"/>
              </w:rPr>
              <w:t>ГРМД</w:t>
            </w:r>
          </w:p>
        </w:tc>
        <w:tc>
          <w:tcPr>
            <w:tcW w:w="2347" w:type="dxa"/>
          </w:tcPr>
          <w:p w14:paraId="7E813C9E"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835" w:type="dxa"/>
          </w:tcPr>
          <w:p w14:paraId="3EFF8331" w14:textId="77777777" w:rsidR="005A785D" w:rsidRPr="005A785D" w:rsidRDefault="005A785D" w:rsidP="005A785D">
            <w:pPr>
              <w:widowControl w:val="0"/>
              <w:autoSpaceDE w:val="0"/>
              <w:autoSpaceDN w:val="0"/>
              <w:adjustRightInd w:val="0"/>
              <w:jc w:val="center"/>
              <w:rPr>
                <w:rFonts w:eastAsia="Times New Roman"/>
                <w:bCs/>
                <w:color w:val="000000" w:themeColor="text1"/>
                <w:sz w:val="20"/>
                <w:szCs w:val="20"/>
                <w:shd w:val="clear" w:color="auto" w:fill="FFFFFF"/>
              </w:rPr>
            </w:pPr>
          </w:p>
        </w:tc>
        <w:tc>
          <w:tcPr>
            <w:tcW w:w="2540" w:type="dxa"/>
          </w:tcPr>
          <w:p w14:paraId="6B58CA23" w14:textId="77777777" w:rsidR="005A785D" w:rsidRPr="005A785D" w:rsidRDefault="005A785D" w:rsidP="005A785D">
            <w:pPr>
              <w:widowControl w:val="0"/>
              <w:autoSpaceDE w:val="0"/>
              <w:autoSpaceDN w:val="0"/>
              <w:adjustRightInd w:val="0"/>
              <w:rPr>
                <w:rFonts w:eastAsia="Times New Roman"/>
                <w:bCs/>
                <w:color w:val="000000" w:themeColor="text1"/>
                <w:sz w:val="20"/>
                <w:szCs w:val="20"/>
                <w:shd w:val="clear" w:color="auto" w:fill="FFFFFF"/>
              </w:rPr>
            </w:pPr>
            <w:r w:rsidRPr="005A785D">
              <w:rPr>
                <w:rFonts w:eastAsia="Times New Roman"/>
                <w:bCs/>
                <w:color w:val="000000" w:themeColor="text1"/>
                <w:sz w:val="20"/>
                <w:szCs w:val="20"/>
                <w:shd w:val="clear" w:color="auto" w:fill="FFFFFF"/>
              </w:rPr>
              <w:t>(СР1-СР9, Спт1-Спт9, СПр1-Спр9,АР1-АР7, АПт1-АПт8,АПр1-АПт7) МІК</w:t>
            </w:r>
          </w:p>
        </w:tc>
      </w:tr>
    </w:tbl>
    <w:p w14:paraId="1CD14A9A" w14:textId="67FF4657"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Щодо засобів передачі інформації щодо державного управління бюджетною безпекою, згідно вітчизняного законодавства та сучасних підходів до їх формування останні можуть бути такими:</w:t>
      </w:r>
    </w:p>
    <w:p w14:paraId="2427BFC0" w14:textId="77777777" w:rsidR="005A785D" w:rsidRPr="005A785D" w:rsidRDefault="005A785D" w:rsidP="005A785D">
      <w:pPr>
        <w:pStyle w:val="a4"/>
        <w:numPr>
          <w:ilvl w:val="0"/>
          <w:numId w:val="19"/>
        </w:numPr>
        <w:jc w:val="both"/>
        <w:rPr>
          <w:color w:val="000000" w:themeColor="text1"/>
        </w:rPr>
      </w:pPr>
      <w:r w:rsidRPr="005A785D">
        <w:rPr>
          <w:color w:val="000000" w:themeColor="text1"/>
        </w:rPr>
        <w:t>офіційні друковані видання;</w:t>
      </w:r>
    </w:p>
    <w:p w14:paraId="23F3FF5F" w14:textId="77777777" w:rsidR="005A785D" w:rsidRPr="005A785D" w:rsidRDefault="005A785D" w:rsidP="005A785D">
      <w:pPr>
        <w:pStyle w:val="a4"/>
        <w:numPr>
          <w:ilvl w:val="0"/>
          <w:numId w:val="19"/>
        </w:numPr>
        <w:jc w:val="both"/>
        <w:rPr>
          <w:color w:val="000000" w:themeColor="text1"/>
        </w:rPr>
      </w:pPr>
      <w:r w:rsidRPr="005A785D">
        <w:rPr>
          <w:color w:val="000000" w:themeColor="text1"/>
        </w:rPr>
        <w:t>веб-сайти суб’єктів державного управління бюджетною безпекою;</w:t>
      </w:r>
    </w:p>
    <w:p w14:paraId="62989216" w14:textId="77777777" w:rsidR="005A785D" w:rsidRPr="005A785D" w:rsidRDefault="005A785D" w:rsidP="005A785D">
      <w:pPr>
        <w:pStyle w:val="a4"/>
        <w:numPr>
          <w:ilvl w:val="0"/>
          <w:numId w:val="19"/>
        </w:numPr>
        <w:jc w:val="both"/>
        <w:rPr>
          <w:color w:val="000000" w:themeColor="text1"/>
        </w:rPr>
      </w:pPr>
      <w:r w:rsidRPr="005A785D">
        <w:rPr>
          <w:color w:val="000000" w:themeColor="text1"/>
        </w:rPr>
        <w:t>офіційні відповіді на запити та консультування;</w:t>
      </w:r>
    </w:p>
    <w:p w14:paraId="12294723" w14:textId="77777777" w:rsidR="005A785D" w:rsidRPr="005A785D" w:rsidRDefault="005A785D" w:rsidP="005A785D">
      <w:pPr>
        <w:pStyle w:val="a4"/>
        <w:numPr>
          <w:ilvl w:val="0"/>
          <w:numId w:val="19"/>
        </w:numPr>
        <w:jc w:val="both"/>
        <w:rPr>
          <w:color w:val="000000" w:themeColor="text1"/>
        </w:rPr>
      </w:pPr>
      <w:r w:rsidRPr="005A785D">
        <w:rPr>
          <w:color w:val="000000" w:themeColor="text1"/>
        </w:rPr>
        <w:t>архівні матеріали;</w:t>
      </w:r>
    </w:p>
    <w:p w14:paraId="549AC7D4" w14:textId="77777777" w:rsidR="005A785D" w:rsidRPr="005A785D" w:rsidRDefault="005A785D" w:rsidP="005A785D">
      <w:pPr>
        <w:pStyle w:val="a4"/>
        <w:numPr>
          <w:ilvl w:val="0"/>
          <w:numId w:val="19"/>
        </w:numPr>
        <w:jc w:val="both"/>
        <w:rPr>
          <w:color w:val="000000" w:themeColor="text1"/>
        </w:rPr>
      </w:pPr>
      <w:r w:rsidRPr="005A785D">
        <w:rPr>
          <w:color w:val="000000" w:themeColor="text1"/>
        </w:rPr>
        <w:t>публічні виступи посадових осіб;</w:t>
      </w:r>
    </w:p>
    <w:p w14:paraId="50F1001C" w14:textId="77777777" w:rsidR="005A785D" w:rsidRPr="005A785D" w:rsidRDefault="005A785D" w:rsidP="005A785D">
      <w:pPr>
        <w:pStyle w:val="a4"/>
        <w:numPr>
          <w:ilvl w:val="0"/>
          <w:numId w:val="19"/>
        </w:numPr>
        <w:jc w:val="both"/>
        <w:rPr>
          <w:color w:val="000000" w:themeColor="text1"/>
        </w:rPr>
      </w:pPr>
      <w:r w:rsidRPr="005A785D">
        <w:rPr>
          <w:color w:val="000000" w:themeColor="text1"/>
        </w:rPr>
        <w:t>засоби масової інформації;</w:t>
      </w:r>
    </w:p>
    <w:p w14:paraId="489E01D2" w14:textId="77777777" w:rsidR="005A785D" w:rsidRPr="005A785D" w:rsidRDefault="005A785D" w:rsidP="005A785D">
      <w:pPr>
        <w:pStyle w:val="a4"/>
        <w:numPr>
          <w:ilvl w:val="0"/>
          <w:numId w:val="19"/>
        </w:numPr>
        <w:jc w:val="both"/>
        <w:rPr>
          <w:color w:val="000000" w:themeColor="text1"/>
        </w:rPr>
      </w:pPr>
      <w:r w:rsidRPr="005A785D">
        <w:rPr>
          <w:color w:val="000000" w:themeColor="text1"/>
        </w:rPr>
        <w:t>засоби електронної комунікації;</w:t>
      </w:r>
    </w:p>
    <w:p w14:paraId="70B8B259" w14:textId="473A587D" w:rsidR="005A785D" w:rsidRPr="005A785D" w:rsidRDefault="005A785D" w:rsidP="005A785D">
      <w:pPr>
        <w:spacing w:line="240" w:lineRule="auto"/>
        <w:ind w:firstLine="709"/>
        <w:jc w:val="both"/>
        <w:rPr>
          <w:color w:val="000000" w:themeColor="text1"/>
          <w:sz w:val="24"/>
          <w:szCs w:val="24"/>
        </w:rPr>
      </w:pPr>
      <w:r w:rsidRPr="005A785D">
        <w:rPr>
          <w:color w:val="000000" w:themeColor="text1"/>
          <w:sz w:val="24"/>
          <w:szCs w:val="24"/>
        </w:rPr>
        <w:t>Встановленні якості, кількості та цінності інформаційних даних в межах системи, що передається в процесі державного управління бюджетною безпекою має відбуватись в контексті загальновідомих параметрів: якості (до них відносять: актуальність, адекватність, достовірність, об’єктивність, однозначність, корисність, своєчасність, релевантність, точність, пертинентність, ергономічність, верифікаційність, фасціація, довговічність, захищеність); кількості (до групи цих параметрів включено: повноти, достатності, обсягу); ціннісності (цінність, вартість).</w:t>
      </w:r>
    </w:p>
    <w:p w14:paraId="789EF119"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Щодо компонентів канви ієрархічно-координаційного механізму, окремі з них вбачаються наступними:</w:t>
      </w:r>
    </w:p>
    <w:p w14:paraId="04943429"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Мета – формування інформаційних </w:t>
      </w:r>
      <w:proofErr w:type="spellStart"/>
      <w:r w:rsidRPr="005A785D">
        <w:rPr>
          <w:rFonts w:eastAsia="Times New Roman"/>
          <w:color w:val="000000" w:themeColor="text1"/>
          <w:shd w:val="clear" w:color="auto" w:fill="FFFFFF"/>
        </w:rPr>
        <w:t>зв’язків</w:t>
      </w:r>
      <w:proofErr w:type="spellEnd"/>
      <w:r w:rsidRPr="005A785D">
        <w:rPr>
          <w:rFonts w:eastAsia="Times New Roman"/>
          <w:color w:val="000000" w:themeColor="text1"/>
          <w:shd w:val="clear" w:color="auto" w:fill="FFFFFF"/>
        </w:rPr>
        <w:t xml:space="preserve"> задля </w:t>
      </w:r>
      <w:r w:rsidRPr="005A785D">
        <w:rPr>
          <w:rFonts w:eastAsia="Times New Roman"/>
          <w:color w:val="000000" w:themeColor="text1"/>
        </w:rPr>
        <w:t>отримання, опрацювання та передачі інформації в межах державного управління бюджетною безпекою;</w:t>
      </w:r>
    </w:p>
    <w:p w14:paraId="44A1C7E9" w14:textId="246187EE"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Принципи: демократії, альтернативності, консенсусу, технологічності, прозорості, нейтралітету, доступності, стимулювання, відкритості, співробітництва, взаємоповаги, параметрів інформації, безкоштовності;</w:t>
      </w:r>
    </w:p>
    <w:p w14:paraId="0D7F0645"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Функція – організаційна, управлінська, інформаційна; </w:t>
      </w:r>
    </w:p>
    <w:p w14:paraId="5D2049A0"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Методи – адміністративні;</w:t>
      </w:r>
    </w:p>
    <w:p w14:paraId="4E6FDCFD" w14:textId="48EBB530" w:rsidR="005A785D" w:rsidRPr="00DC2AB6" w:rsidRDefault="005A785D" w:rsidP="00DC2AB6">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Способи, заходи: обмін документами, наради, засідання, засідання за участю громадськості, засідання громадських рад, переговори, збори, сесії, пленуми, конференції, Інтернет-конференції, відеоконференції, слухання, круглі столи, індивідуальний прийом, інформування, консультування, діалог, форуми, зустрічі з громадськістю, громадські слухання, партнерство тощо; </w:t>
      </w:r>
    </w:p>
    <w:p w14:paraId="347DBA51" w14:textId="77777777" w:rsidR="00DC2AB6" w:rsidRPr="005A785D" w:rsidRDefault="00DC2AB6" w:rsidP="00DC2AB6">
      <w:pPr>
        <w:pStyle w:val="a4"/>
        <w:numPr>
          <w:ilvl w:val="0"/>
          <w:numId w:val="35"/>
        </w:numPr>
        <w:ind w:left="1134" w:hanging="425"/>
        <w:jc w:val="both"/>
        <w:rPr>
          <w:rFonts w:eastAsia="Times New Roman"/>
          <w:color w:val="000000" w:themeColor="text1"/>
          <w:shd w:val="clear" w:color="auto" w:fill="FFFFFF"/>
        </w:rPr>
      </w:pPr>
      <w:r w:rsidRPr="005A785D">
        <w:rPr>
          <w:rFonts w:eastAsia="Times New Roman"/>
          <w:color w:val="000000" w:themeColor="text1"/>
          <w:shd w:val="clear" w:color="auto" w:fill="FFFFFF"/>
        </w:rPr>
        <w:t>Технології – інформаційно-аналітичні та організаційні;</w:t>
      </w:r>
    </w:p>
    <w:p w14:paraId="56617830" w14:textId="77777777" w:rsidR="00DC2AB6" w:rsidRPr="005A785D" w:rsidRDefault="00DC2AB6" w:rsidP="00DC2AB6">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Нормативне забезпечення – перераховані вище нормативні акти;</w:t>
      </w:r>
    </w:p>
    <w:p w14:paraId="5B4AE015" w14:textId="77777777" w:rsidR="00DC2AB6" w:rsidRPr="00DC2AB6" w:rsidRDefault="00DC2AB6" w:rsidP="005A785D">
      <w:pPr>
        <w:widowControl w:val="0"/>
        <w:autoSpaceDE w:val="0"/>
        <w:autoSpaceDN w:val="0"/>
        <w:adjustRightInd w:val="0"/>
        <w:spacing w:line="240" w:lineRule="auto"/>
        <w:jc w:val="both"/>
        <w:rPr>
          <w:rFonts w:eastAsia="Times New Roman"/>
          <w:bCs/>
          <w:color w:val="000000" w:themeColor="text1"/>
          <w:sz w:val="24"/>
          <w:szCs w:val="24"/>
          <w:shd w:val="clear" w:color="auto" w:fill="FFFFFF"/>
          <w:lang w:val="uk-UA"/>
        </w:rPr>
        <w:sectPr w:rsidR="00DC2AB6" w:rsidRPr="00DC2AB6" w:rsidSect="00B66E67">
          <w:type w:val="continuous"/>
          <w:pgSz w:w="11900" w:h="16840"/>
          <w:pgMar w:top="1134" w:right="850" w:bottom="1134" w:left="1701" w:header="708" w:footer="708" w:gutter="0"/>
          <w:cols w:space="708"/>
          <w:docGrid w:linePitch="360"/>
        </w:sectPr>
      </w:pPr>
    </w:p>
    <w:p w14:paraId="62835C8B" w14:textId="77777777" w:rsidR="005A785D" w:rsidRPr="005A785D" w:rsidRDefault="005A785D" w:rsidP="005A785D">
      <w:pPr>
        <w:widowControl w:val="0"/>
        <w:autoSpaceDE w:val="0"/>
        <w:autoSpaceDN w:val="0"/>
        <w:adjustRightInd w:val="0"/>
        <w:spacing w:line="240" w:lineRule="auto"/>
        <w:jc w:val="both"/>
        <w:rPr>
          <w:rFonts w:eastAsia="Times New Roman"/>
          <w:bCs/>
          <w:color w:val="000000" w:themeColor="text1"/>
          <w:sz w:val="24"/>
          <w:szCs w:val="24"/>
          <w:shd w:val="clear" w:color="auto" w:fill="FFFFFF"/>
        </w:rPr>
      </w:pPr>
    </w:p>
    <w:p w14:paraId="6482354F" w14:textId="77777777" w:rsidR="005A785D" w:rsidRPr="005A785D" w:rsidRDefault="005A785D" w:rsidP="005A785D">
      <w:pPr>
        <w:widowControl w:val="0"/>
        <w:autoSpaceDE w:val="0"/>
        <w:autoSpaceDN w:val="0"/>
        <w:adjustRightInd w:val="0"/>
        <w:spacing w:line="240" w:lineRule="auto"/>
        <w:jc w:val="both"/>
        <w:rPr>
          <w:rFonts w:eastAsia="Times New Roman"/>
          <w:bCs/>
          <w:color w:val="000000" w:themeColor="text1"/>
          <w:sz w:val="24"/>
          <w:szCs w:val="24"/>
          <w:shd w:val="clear" w:color="auto" w:fill="FFFFFF"/>
        </w:rPr>
      </w:pPr>
    </w:p>
    <w:p w14:paraId="7243F85B" w14:textId="77777777" w:rsidR="005A785D" w:rsidRPr="005A785D" w:rsidRDefault="005A785D" w:rsidP="005A785D">
      <w:pPr>
        <w:widowControl w:val="0"/>
        <w:tabs>
          <w:tab w:val="left" w:pos="632"/>
        </w:tabs>
        <w:autoSpaceDE w:val="0"/>
        <w:autoSpaceDN w:val="0"/>
        <w:adjustRightInd w:val="0"/>
        <w:spacing w:line="240" w:lineRule="auto"/>
        <w:jc w:val="both"/>
        <w:rPr>
          <w:rFonts w:eastAsia="Times New Roman"/>
          <w:bCs/>
          <w:color w:val="000000" w:themeColor="text1"/>
          <w:sz w:val="24"/>
          <w:szCs w:val="24"/>
          <w:shd w:val="clear" w:color="auto" w:fill="FFFFFF"/>
        </w:rPr>
      </w:pPr>
      <w:r w:rsidRPr="005A785D">
        <w:rPr>
          <w:rFonts w:eastAsia="Times New Roman"/>
          <w:bCs/>
          <w:noProof/>
          <w:color w:val="000000" w:themeColor="text1"/>
          <w:sz w:val="24"/>
          <w:szCs w:val="24"/>
          <w:lang w:val="ru-RU"/>
        </w:rPr>
        <mc:AlternateContent>
          <mc:Choice Requires="wpg">
            <w:drawing>
              <wp:anchor distT="0" distB="0" distL="114300" distR="114300" simplePos="0" relativeHeight="251672576" behindDoc="0" locked="0" layoutInCell="1" allowOverlap="1" wp14:anchorId="6D4A9205" wp14:editId="60D0CA64">
                <wp:simplePos x="0" y="0"/>
                <wp:positionH relativeFrom="column">
                  <wp:posOffset>129916</wp:posOffset>
                </wp:positionH>
                <wp:positionV relativeFrom="paragraph">
                  <wp:posOffset>197530</wp:posOffset>
                </wp:positionV>
                <wp:extent cx="9032875" cy="4803140"/>
                <wp:effectExtent l="0" t="50800" r="34925" b="48260"/>
                <wp:wrapThrough wrapText="bothSides">
                  <wp:wrapPolygon edited="0">
                    <wp:start x="0" y="-228"/>
                    <wp:lineTo x="0" y="3655"/>
                    <wp:lineTo x="486" y="3655"/>
                    <wp:lineTo x="0" y="4112"/>
                    <wp:lineTo x="0" y="21703"/>
                    <wp:lineTo x="20165" y="21703"/>
                    <wp:lineTo x="21319" y="21360"/>
                    <wp:lineTo x="21198" y="20104"/>
                    <wp:lineTo x="21623" y="19875"/>
                    <wp:lineTo x="21623" y="2285"/>
                    <wp:lineTo x="21198" y="1828"/>
                    <wp:lineTo x="21198" y="-228"/>
                    <wp:lineTo x="0" y="-228"/>
                  </wp:wrapPolygon>
                </wp:wrapThrough>
                <wp:docPr id="752" name="Группа 752"/>
                <wp:cNvGraphicFramePr/>
                <a:graphic xmlns:a="http://schemas.openxmlformats.org/drawingml/2006/main">
                  <a:graphicData uri="http://schemas.microsoft.com/office/word/2010/wordprocessingGroup">
                    <wpg:wgp>
                      <wpg:cNvGrpSpPr/>
                      <wpg:grpSpPr>
                        <a:xfrm>
                          <a:off x="0" y="0"/>
                          <a:ext cx="9032875" cy="4803140"/>
                          <a:chOff x="0" y="0"/>
                          <a:chExt cx="9032875" cy="4803140"/>
                        </a:xfrm>
                      </wpg:grpSpPr>
                      <wpg:grpSp>
                        <wpg:cNvPr id="682" name="Группа 682"/>
                        <wpg:cNvGrpSpPr/>
                        <wpg:grpSpPr>
                          <a:xfrm>
                            <a:off x="5834129" y="553791"/>
                            <a:ext cx="572135" cy="1142964"/>
                            <a:chOff x="0" y="0"/>
                            <a:chExt cx="572135" cy="1143000"/>
                          </a:xfrm>
                        </wpg:grpSpPr>
                        <wps:wsp>
                          <wps:cNvPr id="683" name="Прямоугольник 683"/>
                          <wps:cNvSpPr/>
                          <wps:spPr>
                            <a:xfrm>
                              <a:off x="0" y="0"/>
                              <a:ext cx="572135" cy="345440"/>
                            </a:xfrm>
                            <a:prstGeom prst="rect">
                              <a:avLst/>
                            </a:prstGeom>
                          </wps:spPr>
                          <wps:style>
                            <a:lnRef idx="2">
                              <a:schemeClr val="dk1"/>
                            </a:lnRef>
                            <a:fillRef idx="1">
                              <a:schemeClr val="lt1"/>
                            </a:fillRef>
                            <a:effectRef idx="0">
                              <a:schemeClr val="dk1"/>
                            </a:effectRef>
                            <a:fontRef idx="minor">
                              <a:schemeClr val="dk1"/>
                            </a:fontRef>
                          </wps:style>
                          <wps:txbx>
                            <w:txbxContent>
                              <w:p w14:paraId="03A582C4" w14:textId="77777777" w:rsidR="005A785D" w:rsidRPr="003F25F0" w:rsidRDefault="005A785D" w:rsidP="005A785D">
                                <w:pPr>
                                  <w:jc w:val="center"/>
                                </w:pPr>
                                <w:r>
                                  <w:t>П</w:t>
                                </w:r>
                                <w:r w:rsidRPr="003F25F0">
                                  <w:t>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 name="Прямоугольник 684"/>
                          <wps:cNvSpPr/>
                          <wps:spPr>
                            <a:xfrm>
                              <a:off x="114300" y="342900"/>
                              <a:ext cx="3429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3EEA20C" w14:textId="77777777" w:rsidR="005A785D" w:rsidRPr="00F62756" w:rsidRDefault="005A785D" w:rsidP="005A785D">
                                <w:pPr>
                                  <w:jc w:val="center"/>
                                  <w:rPr>
                                    <w:sz w:val="11"/>
                                    <w:szCs w:val="11"/>
                                  </w:rPr>
                                </w:pPr>
                                <w:r>
                                  <w:rPr>
                                    <w:sz w:val="11"/>
                                    <w:szCs w:val="11"/>
                                  </w:rPr>
                                  <w:t>ППт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 name="Прямоугольник 685"/>
                          <wps:cNvSpPr/>
                          <wps:spPr>
                            <a:xfrm>
                              <a:off x="114300" y="685800"/>
                              <a:ext cx="3429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DC2B90A" w14:textId="77777777" w:rsidR="005A785D" w:rsidRPr="00F62756" w:rsidRDefault="005A785D" w:rsidP="005A785D">
                                <w:pPr>
                                  <w:jc w:val="center"/>
                                  <w:rPr>
                                    <w:sz w:val="11"/>
                                    <w:szCs w:val="11"/>
                                  </w:rPr>
                                </w:pPr>
                                <w:r>
                                  <w:rPr>
                                    <w:sz w:val="11"/>
                                    <w:szCs w:val="11"/>
                                  </w:rPr>
                                  <w:t>ППр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 name="Прямая соединительная линия 686"/>
                          <wps:cNvCnPr/>
                          <wps:spPr>
                            <a:xfrm>
                              <a:off x="0" y="342900"/>
                              <a:ext cx="0" cy="800100"/>
                            </a:xfrm>
                            <a:prstGeom prst="line">
                              <a:avLst/>
                            </a:prstGeom>
                          </wps:spPr>
                          <wps:style>
                            <a:lnRef idx="1">
                              <a:schemeClr val="dk1"/>
                            </a:lnRef>
                            <a:fillRef idx="0">
                              <a:schemeClr val="dk1"/>
                            </a:fillRef>
                            <a:effectRef idx="0">
                              <a:schemeClr val="dk1"/>
                            </a:effectRef>
                            <a:fontRef idx="minor">
                              <a:schemeClr val="tx1"/>
                            </a:fontRef>
                          </wps:style>
                          <wps:bodyPr/>
                        </wps:wsp>
                        <wps:wsp>
                          <wps:cNvPr id="687" name="Прямая соединительная линия 687"/>
                          <wps:cNvCnPr/>
                          <wps:spPr>
                            <a:xfrm>
                              <a:off x="571500" y="342900"/>
                              <a:ext cx="0" cy="800100"/>
                            </a:xfrm>
                            <a:prstGeom prst="line">
                              <a:avLst/>
                            </a:prstGeom>
                          </wps:spPr>
                          <wps:style>
                            <a:lnRef idx="1">
                              <a:schemeClr val="dk1"/>
                            </a:lnRef>
                            <a:fillRef idx="0">
                              <a:schemeClr val="dk1"/>
                            </a:fillRef>
                            <a:effectRef idx="0">
                              <a:schemeClr val="dk1"/>
                            </a:effectRef>
                            <a:fontRef idx="minor">
                              <a:schemeClr val="tx1"/>
                            </a:fontRef>
                          </wps:style>
                          <wps:bodyPr/>
                        </wps:wsp>
                        <wps:wsp>
                          <wps:cNvPr id="688" name="Прямая соединительная линия 688"/>
                          <wps:cNvCnPr/>
                          <wps:spPr>
                            <a:xfrm>
                              <a:off x="0" y="1143000"/>
                              <a:ext cx="571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77" name="Группа 677"/>
                        <wpg:cNvGrpSpPr/>
                        <wpg:grpSpPr>
                          <a:xfrm>
                            <a:off x="231819" y="244698"/>
                            <a:ext cx="1941830" cy="4238625"/>
                            <a:chOff x="0" y="0"/>
                            <a:chExt cx="1943735" cy="4239260"/>
                          </a:xfrm>
                        </wpg:grpSpPr>
                        <wpg:grpSp>
                          <wpg:cNvPr id="673" name="Группа 673"/>
                          <wpg:cNvGrpSpPr/>
                          <wpg:grpSpPr>
                            <a:xfrm>
                              <a:off x="0" y="2057400"/>
                              <a:ext cx="1828165" cy="1841500"/>
                              <a:chOff x="0" y="0"/>
                              <a:chExt cx="1828165" cy="1841500"/>
                            </a:xfrm>
                          </wpg:grpSpPr>
                          <wps:wsp>
                            <wps:cNvPr id="361" name="Скругленный прямоугольник 361"/>
                            <wps:cNvSpPr/>
                            <wps:spPr>
                              <a:xfrm>
                                <a:off x="0" y="571500"/>
                                <a:ext cx="686435" cy="459740"/>
                              </a:xfrm>
                              <a:prstGeom prst="roundRect">
                                <a:avLst/>
                              </a:prstGeom>
                            </wps:spPr>
                            <wps:style>
                              <a:lnRef idx="2">
                                <a:schemeClr val="dk1"/>
                              </a:lnRef>
                              <a:fillRef idx="1">
                                <a:schemeClr val="lt1"/>
                              </a:fillRef>
                              <a:effectRef idx="0">
                                <a:schemeClr val="dk1"/>
                              </a:effectRef>
                              <a:fontRef idx="minor">
                                <a:schemeClr val="dk1"/>
                              </a:fontRef>
                            </wps:style>
                            <wps:txbx>
                              <w:txbxContent>
                                <w:p w14:paraId="1FC8B036" w14:textId="77777777" w:rsidR="005A785D" w:rsidRDefault="005A785D" w:rsidP="005A785D">
                                  <w:pPr>
                                    <w:jc w:val="center"/>
                                  </w:pPr>
                                  <w:r>
                                    <w:t>МЕУ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Скругленный прямоугольник 362"/>
                            <wps:cNvSpPr/>
                            <wps:spPr>
                              <a:xfrm>
                                <a:off x="0" y="1257300"/>
                                <a:ext cx="686435" cy="459740"/>
                              </a:xfrm>
                              <a:prstGeom prst="roundRect">
                                <a:avLst/>
                              </a:prstGeom>
                            </wps:spPr>
                            <wps:style>
                              <a:lnRef idx="2">
                                <a:schemeClr val="dk1"/>
                              </a:lnRef>
                              <a:fillRef idx="1">
                                <a:schemeClr val="lt1"/>
                              </a:fillRef>
                              <a:effectRef idx="0">
                                <a:schemeClr val="dk1"/>
                              </a:effectRef>
                              <a:fontRef idx="minor">
                                <a:schemeClr val="dk1"/>
                              </a:fontRef>
                            </wps:style>
                            <wps:txbx>
                              <w:txbxContent>
                                <w:p w14:paraId="7B0DC22A" w14:textId="77777777" w:rsidR="005A785D" w:rsidRDefault="005A785D" w:rsidP="005A785D">
                                  <w:pPr>
                                    <w:jc w:val="center"/>
                                  </w:pPr>
                                  <w:r>
                                    <w:t>МФУ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Прямая со стрелкой 390"/>
                            <wps:cNvCnPr/>
                            <wps:spPr>
                              <a:xfrm>
                                <a:off x="685800" y="80010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1" name="Прямая со стрелкой 391"/>
                            <wps:cNvCnPr/>
                            <wps:spPr>
                              <a:xfrm>
                                <a:off x="685800" y="149860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672" name="Группа 672"/>
                            <wpg:cNvGrpSpPr/>
                            <wpg:grpSpPr>
                              <a:xfrm>
                                <a:off x="914400" y="12700"/>
                                <a:ext cx="572135" cy="1828800"/>
                                <a:chOff x="0" y="0"/>
                                <a:chExt cx="572135" cy="1828800"/>
                              </a:xfrm>
                            </wpg:grpSpPr>
                            <wps:wsp>
                              <wps:cNvPr id="385" name="Прямоугольник 385"/>
                              <wps:cNvSpPr/>
                              <wps:spPr>
                                <a:xfrm>
                                  <a:off x="0" y="0"/>
                                  <a:ext cx="572135" cy="459740"/>
                                </a:xfrm>
                                <a:prstGeom prst="rect">
                                  <a:avLst/>
                                </a:prstGeom>
                              </wps:spPr>
                              <wps:style>
                                <a:lnRef idx="2">
                                  <a:schemeClr val="dk1"/>
                                </a:lnRef>
                                <a:fillRef idx="1">
                                  <a:schemeClr val="lt1"/>
                                </a:fillRef>
                                <a:effectRef idx="0">
                                  <a:schemeClr val="dk1"/>
                                </a:effectRef>
                                <a:fontRef idx="minor">
                                  <a:schemeClr val="dk1"/>
                                </a:fontRef>
                              </wps:style>
                              <wps:txbx>
                                <w:txbxContent>
                                  <w:p w14:paraId="52FC4998" w14:textId="77777777" w:rsidR="005A785D" w:rsidRPr="005F1F66" w:rsidRDefault="005A785D" w:rsidP="005A785D">
                                    <w:pPr>
                                      <w:jc w:val="center"/>
                                    </w:pPr>
                                    <w:r w:rsidRPr="005F1F66">
                                      <w:t>СІК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Прямоугольник 387"/>
                              <wps:cNvSpPr/>
                              <wps:spPr>
                                <a:xfrm>
                                  <a:off x="114300" y="457200"/>
                                  <a:ext cx="342900" cy="345440"/>
                                </a:xfrm>
                                <a:prstGeom prst="rect">
                                  <a:avLst/>
                                </a:prstGeom>
                              </wps:spPr>
                              <wps:style>
                                <a:lnRef idx="2">
                                  <a:schemeClr val="dk1"/>
                                </a:lnRef>
                                <a:fillRef idx="1">
                                  <a:schemeClr val="lt1"/>
                                </a:fillRef>
                                <a:effectRef idx="0">
                                  <a:schemeClr val="dk1"/>
                                </a:effectRef>
                                <a:fontRef idx="minor">
                                  <a:schemeClr val="dk1"/>
                                </a:fontRef>
                              </wps:style>
                              <wps:txbx>
                                <w:txbxContent>
                                  <w:p w14:paraId="24CF1D5E" w14:textId="77777777" w:rsidR="005A785D" w:rsidRPr="005F1F66" w:rsidRDefault="005A785D" w:rsidP="005A785D">
                                    <w:pPr>
                                      <w:jc w:val="center"/>
                                      <w:rPr>
                                        <w:sz w:val="16"/>
                                        <w:szCs w:val="16"/>
                                      </w:rPr>
                                    </w:pPr>
                                    <w:r>
                                      <w:rPr>
                                        <w:sz w:val="16"/>
                                        <w:szCs w:val="16"/>
                                      </w:rPr>
                                      <w:t>СР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Прямоугольник 388"/>
                              <wps:cNvSpPr/>
                              <wps:spPr>
                                <a:xfrm>
                                  <a:off x="114300" y="901700"/>
                                  <a:ext cx="343535" cy="345440"/>
                                </a:xfrm>
                                <a:prstGeom prst="rect">
                                  <a:avLst/>
                                </a:prstGeom>
                              </wps:spPr>
                              <wps:style>
                                <a:lnRef idx="2">
                                  <a:schemeClr val="dk1"/>
                                </a:lnRef>
                                <a:fillRef idx="1">
                                  <a:schemeClr val="lt1"/>
                                </a:fillRef>
                                <a:effectRef idx="0">
                                  <a:schemeClr val="dk1"/>
                                </a:effectRef>
                                <a:fontRef idx="minor">
                                  <a:schemeClr val="dk1"/>
                                </a:fontRef>
                              </wps:style>
                              <wps:txbx>
                                <w:txbxContent>
                                  <w:p w14:paraId="653476D0" w14:textId="77777777" w:rsidR="005A785D" w:rsidRPr="005F1F66" w:rsidRDefault="005A785D" w:rsidP="005A785D">
                                    <w:pPr>
                                      <w:jc w:val="center"/>
                                      <w:rPr>
                                        <w:sz w:val="12"/>
                                        <w:szCs w:val="12"/>
                                      </w:rPr>
                                    </w:pPr>
                                    <w:r w:rsidRPr="005F1F66">
                                      <w:rPr>
                                        <w:sz w:val="12"/>
                                        <w:szCs w:val="12"/>
                                      </w:rPr>
                                      <w:t>СПт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Прямоугольник 389"/>
                              <wps:cNvSpPr/>
                              <wps:spPr>
                                <a:xfrm>
                                  <a:off x="114300" y="1371600"/>
                                  <a:ext cx="343535" cy="345440"/>
                                </a:xfrm>
                                <a:prstGeom prst="rect">
                                  <a:avLst/>
                                </a:prstGeom>
                              </wps:spPr>
                              <wps:style>
                                <a:lnRef idx="2">
                                  <a:schemeClr val="dk1"/>
                                </a:lnRef>
                                <a:fillRef idx="1">
                                  <a:schemeClr val="lt1"/>
                                </a:fillRef>
                                <a:effectRef idx="0">
                                  <a:schemeClr val="dk1"/>
                                </a:effectRef>
                                <a:fontRef idx="minor">
                                  <a:schemeClr val="dk1"/>
                                </a:fontRef>
                              </wps:style>
                              <wps:txbx>
                                <w:txbxContent>
                                  <w:p w14:paraId="42066B79" w14:textId="77777777" w:rsidR="005A785D" w:rsidRPr="005F1F66" w:rsidRDefault="005A785D" w:rsidP="005A785D">
                                    <w:pPr>
                                      <w:jc w:val="center"/>
                                      <w:rPr>
                                        <w:sz w:val="12"/>
                                        <w:szCs w:val="12"/>
                                      </w:rPr>
                                    </w:pPr>
                                    <w:r w:rsidRPr="005F1F66">
                                      <w:rPr>
                                        <w:sz w:val="12"/>
                                        <w:szCs w:val="12"/>
                                      </w:rPr>
                                      <w:t>СПр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Прямая соединительная линия 392"/>
                              <wps:cNvCnPr/>
                              <wps:spPr>
                                <a:xfrm flipH="1">
                                  <a:off x="571500" y="444500"/>
                                  <a:ext cx="635" cy="1369060"/>
                                </a:xfrm>
                                <a:prstGeom prst="line">
                                  <a:avLst/>
                                </a:prstGeom>
                              </wps:spPr>
                              <wps:style>
                                <a:lnRef idx="1">
                                  <a:schemeClr val="dk1"/>
                                </a:lnRef>
                                <a:fillRef idx="0">
                                  <a:schemeClr val="dk1"/>
                                </a:fillRef>
                                <a:effectRef idx="0">
                                  <a:schemeClr val="dk1"/>
                                </a:effectRef>
                                <a:fontRef idx="minor">
                                  <a:schemeClr val="tx1"/>
                                </a:fontRef>
                              </wps:style>
                              <wps:bodyPr/>
                            </wps:wsp>
                            <wps:wsp>
                              <wps:cNvPr id="399" name="Прямая соединительная линия 399"/>
                              <wps:cNvCnPr/>
                              <wps:spPr>
                                <a:xfrm>
                                  <a:off x="0" y="342900"/>
                                  <a:ext cx="0" cy="1485900"/>
                                </a:xfrm>
                                <a:prstGeom prst="line">
                                  <a:avLst/>
                                </a:prstGeom>
                              </wps:spPr>
                              <wps:style>
                                <a:lnRef idx="1">
                                  <a:schemeClr val="dk1"/>
                                </a:lnRef>
                                <a:fillRef idx="0">
                                  <a:schemeClr val="dk1"/>
                                </a:fillRef>
                                <a:effectRef idx="0">
                                  <a:schemeClr val="dk1"/>
                                </a:effectRef>
                                <a:fontRef idx="minor">
                                  <a:schemeClr val="tx1"/>
                                </a:fontRef>
                              </wps:style>
                              <wps:bodyPr/>
                            </wps:wsp>
                            <wps:wsp>
                              <wps:cNvPr id="409" name="Прямая соединительная линия 409"/>
                              <wps:cNvCnPr/>
                              <wps:spPr>
                                <a:xfrm>
                                  <a:off x="0" y="1816100"/>
                                  <a:ext cx="571500"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15" name="Выноска со стрелкой вправо 415"/>
                            <wps:cNvSpPr/>
                            <wps:spPr>
                              <a:xfrm>
                                <a:off x="1485900" y="0"/>
                                <a:ext cx="342265" cy="1831340"/>
                              </a:xfrm>
                              <a:prstGeom prst="rightArrowCallout">
                                <a:avLst/>
                              </a:prstGeom>
                              <a:ln>
                                <a:prstDash val="sysDot"/>
                              </a:ln>
                            </wps:spPr>
                            <wps:style>
                              <a:lnRef idx="2">
                                <a:schemeClr val="dk1"/>
                              </a:lnRef>
                              <a:fillRef idx="1">
                                <a:schemeClr val="lt1"/>
                              </a:fillRef>
                              <a:effectRef idx="0">
                                <a:schemeClr val="dk1"/>
                              </a:effectRef>
                              <a:fontRef idx="minor">
                                <a:schemeClr val="dk1"/>
                              </a:fontRef>
                            </wps:style>
                            <wps:txbx>
                              <w:txbxContent>
                                <w:p w14:paraId="774D3A90"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2" name="Открывающая квадратная скобка 612"/>
                          <wps:cNvSpPr/>
                          <wps:spPr>
                            <a:xfrm>
                              <a:off x="1828800" y="0"/>
                              <a:ext cx="114935" cy="4239260"/>
                            </a:xfrm>
                            <a:prstGeom prst="leftBracket">
                              <a:avLst/>
                            </a:pr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75" name="Группа 675"/>
                          <wpg:cNvGrpSpPr/>
                          <wpg:grpSpPr>
                            <a:xfrm>
                              <a:off x="0" y="0"/>
                              <a:ext cx="1828800" cy="1602740"/>
                              <a:chOff x="0" y="0"/>
                              <a:chExt cx="1828800" cy="1602740"/>
                            </a:xfrm>
                          </wpg:grpSpPr>
                          <wps:wsp>
                            <wps:cNvPr id="413" name="Выноска со стрелкой вправо 413"/>
                            <wps:cNvSpPr/>
                            <wps:spPr>
                              <a:xfrm>
                                <a:off x="1485900" y="0"/>
                                <a:ext cx="342900" cy="1597660"/>
                              </a:xfrm>
                              <a:prstGeom prst="rightArrowCallout">
                                <a:avLst/>
                              </a:prstGeom>
                              <a:ln>
                                <a:prstDash val="sysDot"/>
                              </a:ln>
                            </wps:spPr>
                            <wps:style>
                              <a:lnRef idx="2">
                                <a:schemeClr val="dk1"/>
                              </a:lnRef>
                              <a:fillRef idx="1">
                                <a:schemeClr val="lt1"/>
                              </a:fillRef>
                              <a:effectRef idx="0">
                                <a:schemeClr val="dk1"/>
                              </a:effectRef>
                              <a:fontRef idx="minor">
                                <a:schemeClr val="dk1"/>
                              </a:fontRef>
                            </wps:style>
                            <wps:txbx>
                              <w:txbxContent>
                                <w:p w14:paraId="0DE64A16" w14:textId="77777777" w:rsidR="005A785D" w:rsidRPr="00A54C07" w:rsidRDefault="005A785D" w:rsidP="005A785D">
                                  <w:pPr>
                                    <w:jc w:val="center"/>
                                    <w:rPr>
                                      <w:sz w:val="16"/>
                                      <w:szCs w:val="16"/>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674" name="Группа 674"/>
                            <wpg:cNvGrpSpPr/>
                            <wpg:grpSpPr>
                              <a:xfrm>
                                <a:off x="0" y="0"/>
                                <a:ext cx="1486535" cy="1602740"/>
                                <a:chOff x="0" y="0"/>
                                <a:chExt cx="1486535" cy="1602740"/>
                              </a:xfrm>
                            </wpg:grpSpPr>
                            <wps:wsp>
                              <wps:cNvPr id="320" name="Скругленный прямоугольник 320"/>
                              <wps:cNvSpPr/>
                              <wps:spPr>
                                <a:xfrm>
                                  <a:off x="0" y="0"/>
                                  <a:ext cx="686435" cy="459740"/>
                                </a:xfrm>
                                <a:prstGeom prst="roundRect">
                                  <a:avLst/>
                                </a:prstGeom>
                              </wps:spPr>
                              <wps:style>
                                <a:lnRef idx="2">
                                  <a:schemeClr val="dk1"/>
                                </a:lnRef>
                                <a:fillRef idx="1">
                                  <a:schemeClr val="lt1"/>
                                </a:fillRef>
                                <a:effectRef idx="0">
                                  <a:schemeClr val="dk1"/>
                                </a:effectRef>
                                <a:fontRef idx="minor">
                                  <a:schemeClr val="dk1"/>
                                </a:fontRef>
                              </wps:style>
                              <wps:txbx>
                                <w:txbxContent>
                                  <w:p w14:paraId="7465A853" w14:textId="77777777" w:rsidR="005A785D" w:rsidRDefault="005A785D" w:rsidP="005A785D">
                                    <w:pPr>
                                      <w:jc w:val="center"/>
                                    </w:pPr>
                                    <w:r>
                                      <w:t>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Скругленный прямоугольник 560"/>
                              <wps:cNvSpPr/>
                              <wps:spPr>
                                <a:xfrm>
                                  <a:off x="0" y="571500"/>
                                  <a:ext cx="686435" cy="459740"/>
                                </a:xfrm>
                                <a:prstGeom prst="roundRect">
                                  <a:avLst/>
                                </a:prstGeom>
                              </wps:spPr>
                              <wps:style>
                                <a:lnRef idx="2">
                                  <a:schemeClr val="dk1"/>
                                </a:lnRef>
                                <a:fillRef idx="1">
                                  <a:schemeClr val="lt1"/>
                                </a:fillRef>
                                <a:effectRef idx="0">
                                  <a:schemeClr val="dk1"/>
                                </a:effectRef>
                                <a:fontRef idx="minor">
                                  <a:schemeClr val="dk1"/>
                                </a:fontRef>
                              </wps:style>
                              <wps:txbx>
                                <w:txbxContent>
                                  <w:p w14:paraId="7F3C15FB" w14:textId="77777777" w:rsidR="005A785D" w:rsidRDefault="005A785D" w:rsidP="005A785D">
                                    <w:pPr>
                                      <w:jc w:val="center"/>
                                    </w:pPr>
                                    <w:r>
                                      <w:t>ВРУ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Скругленный прямоугольник 359"/>
                              <wps:cNvSpPr/>
                              <wps:spPr>
                                <a:xfrm>
                                  <a:off x="0" y="1143000"/>
                                  <a:ext cx="686435" cy="459740"/>
                                </a:xfrm>
                                <a:prstGeom prst="roundRect">
                                  <a:avLst/>
                                </a:prstGeom>
                              </wps:spPr>
                              <wps:style>
                                <a:lnRef idx="2">
                                  <a:schemeClr val="dk1"/>
                                </a:lnRef>
                                <a:fillRef idx="1">
                                  <a:schemeClr val="lt1"/>
                                </a:fillRef>
                                <a:effectRef idx="0">
                                  <a:schemeClr val="dk1"/>
                                </a:effectRef>
                                <a:fontRef idx="minor">
                                  <a:schemeClr val="dk1"/>
                                </a:fontRef>
                              </wps:style>
                              <wps:txbx>
                                <w:txbxContent>
                                  <w:p w14:paraId="6DF59CA3" w14:textId="77777777" w:rsidR="005A785D" w:rsidRDefault="005A785D" w:rsidP="005A785D">
                                    <w:pPr>
                                      <w:jc w:val="center"/>
                                    </w:pPr>
                                    <w:r>
                                      <w:t>КМУ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Прямая со стрелкой 363"/>
                              <wps:cNvCnPr/>
                              <wps:spPr>
                                <a:xfrm>
                                  <a:off x="685800" y="24130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0" name="Прямая со стрелкой 580"/>
                              <wps:cNvCnPr/>
                              <wps:spPr>
                                <a:xfrm>
                                  <a:off x="685800" y="80010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8" name="Прямая со стрелкой 588"/>
                              <wps:cNvCnPr/>
                              <wps:spPr>
                                <a:xfrm>
                                  <a:off x="685800" y="137160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4" name="Прямоугольник 384"/>
                              <wps:cNvSpPr/>
                              <wps:spPr>
                                <a:xfrm>
                                  <a:off x="914400" y="0"/>
                                  <a:ext cx="572135" cy="459740"/>
                                </a:xfrm>
                                <a:prstGeom prst="rect">
                                  <a:avLst/>
                                </a:prstGeom>
                              </wps:spPr>
                              <wps:style>
                                <a:lnRef idx="2">
                                  <a:schemeClr val="dk1"/>
                                </a:lnRef>
                                <a:fillRef idx="1">
                                  <a:schemeClr val="lt1"/>
                                </a:fillRef>
                                <a:effectRef idx="0">
                                  <a:schemeClr val="dk1"/>
                                </a:effectRef>
                                <a:fontRef idx="minor">
                                  <a:schemeClr val="dk1"/>
                                </a:fontRef>
                              </wps:style>
                              <wps:txbx>
                                <w:txbxContent>
                                  <w:p w14:paraId="13D89058" w14:textId="77777777" w:rsidR="005A785D" w:rsidRPr="005F1F66" w:rsidRDefault="005A785D" w:rsidP="005A785D">
                                    <w:pPr>
                                      <w:jc w:val="center"/>
                                    </w:pPr>
                                    <w:r>
                                      <w:t>ПІК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Прямоугольник 386"/>
                              <wps:cNvSpPr/>
                              <wps:spPr>
                                <a:xfrm>
                                  <a:off x="1028700" y="469900"/>
                                  <a:ext cx="343535" cy="345440"/>
                                </a:xfrm>
                                <a:prstGeom prst="rect">
                                  <a:avLst/>
                                </a:prstGeom>
                              </wps:spPr>
                              <wps:style>
                                <a:lnRef idx="2">
                                  <a:schemeClr val="dk1"/>
                                </a:lnRef>
                                <a:fillRef idx="1">
                                  <a:schemeClr val="lt1"/>
                                </a:fillRef>
                                <a:effectRef idx="0">
                                  <a:schemeClr val="dk1"/>
                                </a:effectRef>
                                <a:fontRef idx="minor">
                                  <a:schemeClr val="dk1"/>
                                </a:fontRef>
                              </wps:style>
                              <wps:txbx>
                                <w:txbxContent>
                                  <w:p w14:paraId="31ECAC76" w14:textId="77777777" w:rsidR="005A785D" w:rsidRPr="005F1F66" w:rsidRDefault="005A785D" w:rsidP="005A785D">
                                    <w:pPr>
                                      <w:jc w:val="center"/>
                                      <w:rPr>
                                        <w:sz w:val="20"/>
                                        <w:szCs w:val="20"/>
                                      </w:rPr>
                                    </w:pPr>
                                    <w:r>
                                      <w:rPr>
                                        <w:sz w:val="16"/>
                                        <w:szCs w:val="16"/>
                                      </w:rPr>
                                      <w:t>ПР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Прямая соединительная линия 397"/>
                              <wps:cNvCnPr/>
                              <wps:spPr>
                                <a:xfrm>
                                  <a:off x="914400" y="457200"/>
                                  <a:ext cx="0" cy="1143000"/>
                                </a:xfrm>
                                <a:prstGeom prst="line">
                                  <a:avLst/>
                                </a:prstGeom>
                              </wps:spPr>
                              <wps:style>
                                <a:lnRef idx="1">
                                  <a:schemeClr val="dk1"/>
                                </a:lnRef>
                                <a:fillRef idx="0">
                                  <a:schemeClr val="dk1"/>
                                </a:fillRef>
                                <a:effectRef idx="0">
                                  <a:schemeClr val="dk1"/>
                                </a:effectRef>
                                <a:fontRef idx="minor">
                                  <a:schemeClr val="tx1"/>
                                </a:fontRef>
                              </wps:style>
                              <wps:bodyPr/>
                            </wps:wsp>
                            <wps:wsp>
                              <wps:cNvPr id="398" name="Прямая соединительная линия 398"/>
                              <wps:cNvCnPr/>
                              <wps:spPr>
                                <a:xfrm>
                                  <a:off x="914400" y="1600200"/>
                                  <a:ext cx="571500" cy="0"/>
                                </a:xfrm>
                                <a:prstGeom prst="line">
                                  <a:avLst/>
                                </a:prstGeom>
                              </wps:spPr>
                              <wps:style>
                                <a:lnRef idx="1">
                                  <a:schemeClr val="dk1"/>
                                </a:lnRef>
                                <a:fillRef idx="0">
                                  <a:schemeClr val="dk1"/>
                                </a:fillRef>
                                <a:effectRef idx="0">
                                  <a:schemeClr val="dk1"/>
                                </a:effectRef>
                                <a:fontRef idx="minor">
                                  <a:schemeClr val="tx1"/>
                                </a:fontRef>
                              </wps:style>
                              <wps:bodyPr/>
                            </wps:wsp>
                            <wps:wsp>
                              <wps:cNvPr id="400" name="Прямая соединительная линия 400"/>
                              <wps:cNvCnPr/>
                              <wps:spPr>
                                <a:xfrm flipH="1">
                                  <a:off x="1485900" y="0"/>
                                  <a:ext cx="635" cy="1597660"/>
                                </a:xfrm>
                                <a:prstGeom prst="line">
                                  <a:avLst/>
                                </a:prstGeom>
                              </wps:spPr>
                              <wps:style>
                                <a:lnRef idx="1">
                                  <a:schemeClr val="dk1"/>
                                </a:lnRef>
                                <a:fillRef idx="0">
                                  <a:schemeClr val="dk1"/>
                                </a:fillRef>
                                <a:effectRef idx="0">
                                  <a:schemeClr val="dk1"/>
                                </a:effectRef>
                                <a:fontRef idx="minor">
                                  <a:schemeClr val="tx1"/>
                                </a:fontRef>
                              </wps:style>
                              <wps:bodyPr/>
                            </wps:wsp>
                            <wps:wsp>
                              <wps:cNvPr id="670" name="Прямоугольник 670"/>
                              <wps:cNvSpPr/>
                              <wps:spPr>
                                <a:xfrm>
                                  <a:off x="914400" y="812800"/>
                                  <a:ext cx="572135" cy="459740"/>
                                </a:xfrm>
                                <a:prstGeom prst="rect">
                                  <a:avLst/>
                                </a:prstGeom>
                              </wps:spPr>
                              <wps:style>
                                <a:lnRef idx="2">
                                  <a:schemeClr val="dk1"/>
                                </a:lnRef>
                                <a:fillRef idx="1">
                                  <a:schemeClr val="lt1"/>
                                </a:fillRef>
                                <a:effectRef idx="0">
                                  <a:schemeClr val="dk1"/>
                                </a:effectRef>
                                <a:fontRef idx="minor">
                                  <a:schemeClr val="dk1"/>
                                </a:fontRef>
                              </wps:style>
                              <wps:txbx>
                                <w:txbxContent>
                                  <w:p w14:paraId="3E866DB4" w14:textId="77777777" w:rsidR="005A785D" w:rsidRPr="005F1F66" w:rsidRDefault="005A785D" w:rsidP="005A785D">
                                    <w:pPr>
                                      <w:jc w:val="center"/>
                                    </w:pPr>
                                    <w:r>
                                      <w:t>ДІК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1" name="Прямоугольник 671"/>
                              <wps:cNvSpPr/>
                              <wps:spPr>
                                <a:xfrm>
                                  <a:off x="1028700" y="1257300"/>
                                  <a:ext cx="343535" cy="345440"/>
                                </a:xfrm>
                                <a:prstGeom prst="rect">
                                  <a:avLst/>
                                </a:prstGeom>
                              </wps:spPr>
                              <wps:style>
                                <a:lnRef idx="2">
                                  <a:schemeClr val="dk1"/>
                                </a:lnRef>
                                <a:fillRef idx="1">
                                  <a:schemeClr val="lt1"/>
                                </a:fillRef>
                                <a:effectRef idx="0">
                                  <a:schemeClr val="dk1"/>
                                </a:effectRef>
                                <a:fontRef idx="minor">
                                  <a:schemeClr val="dk1"/>
                                </a:fontRef>
                              </wps:style>
                              <wps:txbx>
                                <w:txbxContent>
                                  <w:p w14:paraId="0A1AAE29" w14:textId="77777777" w:rsidR="005A785D" w:rsidRPr="005F1F66" w:rsidRDefault="005A785D" w:rsidP="005A785D">
                                    <w:pPr>
                                      <w:jc w:val="center"/>
                                      <w:rPr>
                                        <w:sz w:val="20"/>
                                        <w:szCs w:val="20"/>
                                      </w:rPr>
                                    </w:pPr>
                                    <w:r>
                                      <w:rPr>
                                        <w:sz w:val="16"/>
                                        <w:szCs w:val="16"/>
                                      </w:rPr>
                                      <w:t>ДР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729" name="Группа 729"/>
                        <wpg:cNvGrpSpPr/>
                        <wpg:grpSpPr>
                          <a:xfrm>
                            <a:off x="6632619" y="128788"/>
                            <a:ext cx="1712595" cy="4449445"/>
                            <a:chOff x="0" y="0"/>
                            <a:chExt cx="1602987" cy="4449584"/>
                          </a:xfrm>
                        </wpg:grpSpPr>
                        <wps:wsp>
                          <wps:cNvPr id="691" name="Выноска со стрелкой вправо 691"/>
                          <wps:cNvSpPr/>
                          <wps:spPr>
                            <a:xfrm>
                              <a:off x="122663" y="89210"/>
                              <a:ext cx="338455" cy="4229100"/>
                            </a:xfrm>
                            <a:prstGeom prst="rightArrowCallout">
                              <a:avLst/>
                            </a:prstGeom>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Закрывающая квадратная скобка 690"/>
                          <wps:cNvSpPr/>
                          <wps:spPr>
                            <a:xfrm>
                              <a:off x="0" y="89210"/>
                              <a:ext cx="113030" cy="4229100"/>
                            </a:xfrm>
                            <a:prstGeom prst="rightBracket">
                              <a:avLst/>
                            </a:prstGeom>
                            <a:ln>
                              <a:solidFill>
                                <a:schemeClr val="tx1"/>
                              </a:solidFill>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28" name="Группа 728"/>
                          <wpg:cNvGrpSpPr/>
                          <wpg:grpSpPr>
                            <a:xfrm>
                              <a:off x="111512" y="0"/>
                              <a:ext cx="1491475" cy="4449584"/>
                              <a:chOff x="0" y="0"/>
                              <a:chExt cx="1491475" cy="4449584"/>
                            </a:xfrm>
                          </wpg:grpSpPr>
                          <wpg:grpSp>
                            <wpg:cNvPr id="727" name="Группа 727"/>
                            <wpg:cNvGrpSpPr/>
                            <wpg:grpSpPr>
                              <a:xfrm>
                                <a:off x="345688" y="802888"/>
                                <a:ext cx="1145787" cy="2946400"/>
                                <a:chOff x="0" y="0"/>
                                <a:chExt cx="1145787" cy="2946400"/>
                              </a:xfrm>
                            </wpg:grpSpPr>
                            <wps:wsp>
                              <wps:cNvPr id="692" name="Прямоугольник 692"/>
                              <wps:cNvSpPr/>
                              <wps:spPr>
                                <a:xfrm>
                                  <a:off x="0" y="546410"/>
                                  <a:ext cx="575310" cy="454025"/>
                                </a:xfrm>
                                <a:prstGeom prst="rect">
                                  <a:avLst/>
                                </a:prstGeom>
                              </wps:spPr>
                              <wps:style>
                                <a:lnRef idx="2">
                                  <a:schemeClr val="dk1"/>
                                </a:lnRef>
                                <a:fillRef idx="1">
                                  <a:schemeClr val="lt1"/>
                                </a:fillRef>
                                <a:effectRef idx="0">
                                  <a:schemeClr val="dk1"/>
                                </a:effectRef>
                                <a:fontRef idx="minor">
                                  <a:schemeClr val="dk1"/>
                                </a:fontRef>
                              </wps:style>
                              <wps:txbx>
                                <w:txbxContent>
                                  <w:p w14:paraId="3357828F" w14:textId="77777777" w:rsidR="005A785D" w:rsidRPr="008042BA" w:rsidRDefault="005A785D" w:rsidP="005A785D">
                                    <w:pPr>
                                      <w:jc w:val="center"/>
                                    </w:pPr>
                                    <w:r w:rsidRPr="008042BA">
                                      <w:t>МІК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3" name="Прямоугольник 693"/>
                              <wps:cNvSpPr/>
                              <wps:spPr>
                                <a:xfrm>
                                  <a:off x="122663" y="1115122"/>
                                  <a:ext cx="342900" cy="342900"/>
                                </a:xfrm>
                                <a:prstGeom prst="rect">
                                  <a:avLst/>
                                </a:prstGeom>
                                <a:ln/>
                              </wps:spPr>
                              <wps:style>
                                <a:lnRef idx="2">
                                  <a:schemeClr val="dk1"/>
                                </a:lnRef>
                                <a:fillRef idx="1">
                                  <a:schemeClr val="lt1"/>
                                </a:fillRef>
                                <a:effectRef idx="0">
                                  <a:schemeClr val="dk1"/>
                                </a:effectRef>
                                <a:fontRef idx="minor">
                                  <a:schemeClr val="dk1"/>
                                </a:fontRef>
                              </wps:style>
                              <wps:txbx>
                                <w:txbxContent>
                                  <w:p w14:paraId="762E302C" w14:textId="77777777" w:rsidR="005A785D" w:rsidRPr="008042BA" w:rsidRDefault="005A785D" w:rsidP="005A785D">
                                    <w:pPr>
                                      <w:jc w:val="center"/>
                                      <w:rPr>
                                        <w:sz w:val="13"/>
                                        <w:szCs w:val="13"/>
                                      </w:rPr>
                                    </w:pPr>
                                    <w:r>
                                      <w:rPr>
                                        <w:sz w:val="13"/>
                                        <w:szCs w:val="13"/>
                                      </w:rPr>
                                      <w:t>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 name="Прямая соединительная линия 696"/>
                              <wps:cNvCnPr/>
                              <wps:spPr>
                                <a:xfrm>
                                  <a:off x="0" y="1003610"/>
                                  <a:ext cx="0" cy="1485900"/>
                                </a:xfrm>
                                <a:prstGeom prst="line">
                                  <a:avLst/>
                                </a:prstGeom>
                              </wps:spPr>
                              <wps:style>
                                <a:lnRef idx="1">
                                  <a:schemeClr val="dk1"/>
                                </a:lnRef>
                                <a:fillRef idx="0">
                                  <a:schemeClr val="dk1"/>
                                </a:fillRef>
                                <a:effectRef idx="0">
                                  <a:schemeClr val="dk1"/>
                                </a:effectRef>
                                <a:fontRef idx="minor">
                                  <a:schemeClr val="tx1"/>
                                </a:fontRef>
                              </wps:style>
                              <wps:bodyPr/>
                            </wps:wsp>
                            <wps:wsp>
                              <wps:cNvPr id="697" name="Прямая соединительная линия 697"/>
                              <wps:cNvCnPr/>
                              <wps:spPr>
                                <a:xfrm>
                                  <a:off x="568712" y="1003610"/>
                                  <a:ext cx="0" cy="1485900"/>
                                </a:xfrm>
                                <a:prstGeom prst="line">
                                  <a:avLst/>
                                </a:prstGeom>
                              </wps:spPr>
                              <wps:style>
                                <a:lnRef idx="1">
                                  <a:schemeClr val="dk1"/>
                                </a:lnRef>
                                <a:fillRef idx="0">
                                  <a:schemeClr val="dk1"/>
                                </a:fillRef>
                                <a:effectRef idx="0">
                                  <a:schemeClr val="dk1"/>
                                </a:effectRef>
                                <a:fontRef idx="minor">
                                  <a:schemeClr val="tx1"/>
                                </a:fontRef>
                              </wps:style>
                              <wps:bodyPr/>
                            </wps:wsp>
                            <wps:wsp>
                              <wps:cNvPr id="699" name="Прямая со стрелкой 699"/>
                              <wps:cNvCnPr/>
                              <wps:spPr>
                                <a:xfrm>
                                  <a:off x="579863" y="769434"/>
                                  <a:ext cx="2286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695" name="Прямоугольник 695"/>
                              <wps:cNvSpPr/>
                              <wps:spPr>
                                <a:xfrm>
                                  <a:off x="111512" y="1572322"/>
                                  <a:ext cx="342900" cy="342900"/>
                                </a:xfrm>
                                <a:prstGeom prst="rect">
                                  <a:avLst/>
                                </a:prstGeom>
                                <a:ln/>
                              </wps:spPr>
                              <wps:style>
                                <a:lnRef idx="2">
                                  <a:schemeClr val="dk1"/>
                                </a:lnRef>
                                <a:fillRef idx="1">
                                  <a:schemeClr val="lt1"/>
                                </a:fillRef>
                                <a:effectRef idx="0">
                                  <a:schemeClr val="dk1"/>
                                </a:effectRef>
                                <a:fontRef idx="minor">
                                  <a:schemeClr val="dk1"/>
                                </a:fontRef>
                              </wps:style>
                              <wps:txbx>
                                <w:txbxContent>
                                  <w:p w14:paraId="0C1CFAB5" w14:textId="77777777" w:rsidR="005A785D" w:rsidRPr="008042BA" w:rsidRDefault="005A785D" w:rsidP="005A785D">
                                    <w:pPr>
                                      <w:jc w:val="center"/>
                                      <w:rPr>
                                        <w:sz w:val="11"/>
                                        <w:szCs w:val="11"/>
                                      </w:rPr>
                                    </w:pPr>
                                    <w:r>
                                      <w:rPr>
                                        <w:sz w:val="11"/>
                                        <w:szCs w:val="11"/>
                                      </w:rPr>
                                      <w:t>МПт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 name="Скругленный прямоугольник 702"/>
                              <wps:cNvSpPr/>
                              <wps:spPr>
                                <a:xfrm>
                                  <a:off x="802887" y="0"/>
                                  <a:ext cx="342900" cy="2946400"/>
                                </a:xfrm>
                                <a:prstGeom prst="roundRect">
                                  <a:avLst/>
                                </a:prstGeom>
                              </wps:spPr>
                              <wps:style>
                                <a:lnRef idx="2">
                                  <a:schemeClr val="dk1"/>
                                </a:lnRef>
                                <a:fillRef idx="1">
                                  <a:schemeClr val="lt1"/>
                                </a:fillRef>
                                <a:effectRef idx="0">
                                  <a:schemeClr val="dk1"/>
                                </a:effectRef>
                                <a:fontRef idx="minor">
                                  <a:schemeClr val="dk1"/>
                                </a:fontRef>
                              </wps:style>
                              <wps:txbx>
                                <w:txbxContent>
                                  <w:p w14:paraId="4F8AB619" w14:textId="77777777" w:rsidR="005A785D" w:rsidRDefault="005A785D" w:rsidP="005A785D">
                                    <w:pPr>
                                      <w:jc w:val="center"/>
                                    </w:pPr>
                                    <w:r>
                                      <w:t>Г</w:t>
                                    </w:r>
                                    <w:r>
                                      <w:br/>
                                      <w:t>Р</w:t>
                                    </w:r>
                                    <w:r>
                                      <w:br/>
                                      <w:t>О</w:t>
                                    </w:r>
                                    <w:r>
                                      <w:br/>
                                      <w:t>М</w:t>
                                    </w:r>
                                    <w:r>
                                      <w:br/>
                                      <w:t>А</w:t>
                                    </w:r>
                                    <w:r>
                                      <w:br/>
                                      <w:t>Д</w:t>
                                    </w:r>
                                    <w:r>
                                      <w:br/>
                                      <w:t>С</w:t>
                                    </w:r>
                                    <w:r>
                                      <w:br/>
                                      <w:t>Ь</w:t>
                                    </w:r>
                                    <w:r>
                                      <w:br/>
                                      <w:t>К</w:t>
                                    </w:r>
                                    <w:r>
                                      <w:br/>
                                      <w:t>І</w:t>
                                    </w:r>
                                    <w:r>
                                      <w:br/>
                                      <w:t>С</w:t>
                                    </w:r>
                                    <w:r>
                                      <w:br/>
                                      <w:t>Т</w:t>
                                    </w:r>
                                    <w:r>
                                      <w:br/>
                                      <w:t>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Прямая со стрелкой 701"/>
                              <wps:cNvCnPr/>
                              <wps:spPr>
                                <a:xfrm>
                                  <a:off x="568712" y="2263697"/>
                                  <a:ext cx="2286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700" name="Прямая со стрелкой 700"/>
                              <wps:cNvCnPr/>
                              <wps:spPr>
                                <a:xfrm>
                                  <a:off x="568712" y="1572322"/>
                                  <a:ext cx="2286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698" name="Прямая соединительная линия 698"/>
                              <wps:cNvCnPr/>
                              <wps:spPr>
                                <a:xfrm>
                                  <a:off x="0" y="2486722"/>
                                  <a:ext cx="571500" cy="0"/>
                                </a:xfrm>
                                <a:prstGeom prst="line">
                                  <a:avLst/>
                                </a:prstGeom>
                              </wps:spPr>
                              <wps:style>
                                <a:lnRef idx="1">
                                  <a:schemeClr val="dk1"/>
                                </a:lnRef>
                                <a:fillRef idx="0">
                                  <a:schemeClr val="dk1"/>
                                </a:fillRef>
                                <a:effectRef idx="0">
                                  <a:schemeClr val="dk1"/>
                                </a:effectRef>
                                <a:fontRef idx="minor">
                                  <a:schemeClr val="tx1"/>
                                </a:fontRef>
                              </wps:style>
                              <wps:bodyPr/>
                            </wps:wsp>
                            <wps:wsp>
                              <wps:cNvPr id="694" name="Прямоугольник 694"/>
                              <wps:cNvSpPr/>
                              <wps:spPr>
                                <a:xfrm>
                                  <a:off x="111512" y="2029522"/>
                                  <a:ext cx="342900" cy="342900"/>
                                </a:xfrm>
                                <a:prstGeom prst="rect">
                                  <a:avLst/>
                                </a:prstGeom>
                                <a:ln/>
                              </wps:spPr>
                              <wps:style>
                                <a:lnRef idx="2">
                                  <a:schemeClr val="dk1"/>
                                </a:lnRef>
                                <a:fillRef idx="1">
                                  <a:schemeClr val="lt1"/>
                                </a:fillRef>
                                <a:effectRef idx="0">
                                  <a:schemeClr val="dk1"/>
                                </a:effectRef>
                                <a:fontRef idx="minor">
                                  <a:schemeClr val="dk1"/>
                                </a:fontRef>
                              </wps:style>
                              <wps:txbx>
                                <w:txbxContent>
                                  <w:p w14:paraId="0B17440B" w14:textId="77777777" w:rsidR="005A785D" w:rsidRPr="008042BA" w:rsidRDefault="005A785D" w:rsidP="005A785D">
                                    <w:pPr>
                                      <w:jc w:val="center"/>
                                      <w:rPr>
                                        <w:sz w:val="10"/>
                                        <w:szCs w:val="10"/>
                                      </w:rPr>
                                    </w:pPr>
                                    <w:r w:rsidRPr="008042BA">
                                      <w:rPr>
                                        <w:sz w:val="10"/>
                                        <w:szCs w:val="10"/>
                                      </w:rPr>
                                      <w:t>МПр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25" name="Скругленная соединительная линия 725"/>
                            <wps:cNvCnPr/>
                            <wps:spPr>
                              <a:xfrm flipH="1">
                                <a:off x="11151" y="3769112"/>
                                <a:ext cx="1252979" cy="680472"/>
                              </a:xfrm>
                              <a:prstGeom prst="curvedConnector3">
                                <a:avLst/>
                              </a:prstGeom>
                              <a:ln w="38100">
                                <a:solidFill>
                                  <a:schemeClr val="tx1"/>
                                </a:solidFill>
                                <a:prstDash val="dash"/>
                                <a:headEnd type="triangle"/>
                                <a:tailEnd type="triangle"/>
                              </a:ln>
                            </wps:spPr>
                            <wps:style>
                              <a:lnRef idx="1">
                                <a:schemeClr val="dk1"/>
                              </a:lnRef>
                              <a:fillRef idx="0">
                                <a:schemeClr val="dk1"/>
                              </a:fillRef>
                              <a:effectRef idx="0">
                                <a:schemeClr val="dk1"/>
                              </a:effectRef>
                              <a:fontRef idx="minor">
                                <a:schemeClr val="tx1"/>
                              </a:fontRef>
                            </wps:style>
                            <wps:bodyPr/>
                          </wps:wsp>
                          <wps:wsp>
                            <wps:cNvPr id="726" name="Скругленная соединительная линия 726"/>
                            <wps:cNvCnPr/>
                            <wps:spPr>
                              <a:xfrm flipH="1" flipV="1">
                                <a:off x="0" y="0"/>
                                <a:ext cx="1378430" cy="802640"/>
                              </a:xfrm>
                              <a:prstGeom prst="curvedConnector3">
                                <a:avLst/>
                              </a:prstGeom>
                              <a:ln w="381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621" name="Скругленный прямоугольник 621"/>
                        <wps:cNvSpPr/>
                        <wps:spPr>
                          <a:xfrm>
                            <a:off x="4803819" y="450760"/>
                            <a:ext cx="914400" cy="456565"/>
                          </a:xfrm>
                          <a:prstGeom prst="roundRect">
                            <a:avLst/>
                          </a:prstGeom>
                        </wps:spPr>
                        <wps:style>
                          <a:lnRef idx="2">
                            <a:schemeClr val="dk1"/>
                          </a:lnRef>
                          <a:fillRef idx="1">
                            <a:schemeClr val="lt1"/>
                          </a:fillRef>
                          <a:effectRef idx="0">
                            <a:schemeClr val="dk1"/>
                          </a:effectRef>
                          <a:fontRef idx="minor">
                            <a:schemeClr val="dk1"/>
                          </a:fontRef>
                        </wps:style>
                        <wps:txbx>
                          <w:txbxContent>
                            <w:p w14:paraId="2DCA5ABA" w14:textId="77777777" w:rsidR="005A785D" w:rsidRDefault="005A785D" w:rsidP="005A785D">
                              <w:pPr>
                                <w:jc w:val="center"/>
                              </w:pPr>
                              <w:r>
                                <w:t>КМУ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 name="Скругленный прямоугольник 628"/>
                        <wps:cNvSpPr/>
                        <wps:spPr>
                          <a:xfrm>
                            <a:off x="2537138" y="4211391"/>
                            <a:ext cx="601989" cy="345400"/>
                          </a:xfrm>
                          <a:prstGeom prst="roundRect">
                            <a:avLst/>
                          </a:prstGeom>
                        </wps:spPr>
                        <wps:style>
                          <a:lnRef idx="2">
                            <a:schemeClr val="dk1"/>
                          </a:lnRef>
                          <a:fillRef idx="1">
                            <a:schemeClr val="lt1"/>
                          </a:fillRef>
                          <a:effectRef idx="0">
                            <a:schemeClr val="dk1"/>
                          </a:effectRef>
                          <a:fontRef idx="minor">
                            <a:schemeClr val="dk1"/>
                          </a:fontRef>
                        </wps:style>
                        <wps:txbx>
                          <w:txbxContent>
                            <w:p w14:paraId="00F2E0DE" w14:textId="77777777" w:rsidR="005A785D" w:rsidRPr="00A622E0" w:rsidRDefault="005A785D" w:rsidP="005A785D">
                              <w:pPr>
                                <w:jc w:val="center"/>
                                <w:rPr>
                                  <w:sz w:val="16"/>
                                  <w:szCs w:val="16"/>
                                </w:rPr>
                              </w:pPr>
                              <w:r w:rsidRPr="00A622E0">
                                <w:rPr>
                                  <w:sz w:val="16"/>
                                  <w:szCs w:val="16"/>
                                </w:rPr>
                                <w:t>МЕУ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 name="Прямоугольник 629"/>
                        <wps:cNvSpPr/>
                        <wps:spPr>
                          <a:xfrm>
                            <a:off x="2511380" y="3747752"/>
                            <a:ext cx="685800" cy="342265"/>
                          </a:xfrm>
                          <a:prstGeom prst="rect">
                            <a:avLst/>
                          </a:prstGeom>
                        </wps:spPr>
                        <wps:style>
                          <a:lnRef idx="2">
                            <a:schemeClr val="dk1"/>
                          </a:lnRef>
                          <a:fillRef idx="1">
                            <a:schemeClr val="lt1"/>
                          </a:fillRef>
                          <a:effectRef idx="0">
                            <a:schemeClr val="dk1"/>
                          </a:effectRef>
                          <a:fontRef idx="minor">
                            <a:schemeClr val="dk1"/>
                          </a:fontRef>
                        </wps:style>
                        <wps:txbx>
                          <w:txbxContent>
                            <w:p w14:paraId="7992CD38" w14:textId="77777777" w:rsidR="005A785D" w:rsidRPr="005F1F66" w:rsidRDefault="005A785D" w:rsidP="005A785D">
                              <w:pPr>
                                <w:jc w:val="center"/>
                              </w:pPr>
                              <w:r>
                                <w:t>А</w:t>
                              </w:r>
                              <w:r w:rsidRPr="005F1F66">
                                <w:t>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 name="Прямоугольник 630"/>
                        <wps:cNvSpPr/>
                        <wps:spPr>
                          <a:xfrm>
                            <a:off x="2653048" y="3400022"/>
                            <a:ext cx="436245" cy="344805"/>
                          </a:xfrm>
                          <a:prstGeom prst="rect">
                            <a:avLst/>
                          </a:prstGeom>
                        </wps:spPr>
                        <wps:style>
                          <a:lnRef idx="2">
                            <a:schemeClr val="dk1"/>
                          </a:lnRef>
                          <a:fillRef idx="1">
                            <a:schemeClr val="lt1"/>
                          </a:fillRef>
                          <a:effectRef idx="0">
                            <a:schemeClr val="dk1"/>
                          </a:effectRef>
                          <a:fontRef idx="minor">
                            <a:schemeClr val="dk1"/>
                          </a:fontRef>
                        </wps:style>
                        <wps:txbx>
                          <w:txbxContent>
                            <w:p w14:paraId="684823F8" w14:textId="77777777" w:rsidR="005A785D" w:rsidRPr="000E6081" w:rsidRDefault="005A785D" w:rsidP="005A785D">
                              <w:pPr>
                                <w:jc w:val="center"/>
                                <w:rPr>
                                  <w:sz w:val="15"/>
                                  <w:szCs w:val="15"/>
                                </w:rPr>
                              </w:pPr>
                              <w:r w:rsidRPr="000E6081">
                                <w:rPr>
                                  <w:sz w:val="15"/>
                                  <w:szCs w:val="15"/>
                                </w:rPr>
                                <w:t>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 name="Прямоугольник 631"/>
                        <wps:cNvSpPr/>
                        <wps:spPr>
                          <a:xfrm>
                            <a:off x="2653048" y="3065172"/>
                            <a:ext cx="436245" cy="344805"/>
                          </a:xfrm>
                          <a:prstGeom prst="rect">
                            <a:avLst/>
                          </a:prstGeom>
                        </wps:spPr>
                        <wps:style>
                          <a:lnRef idx="2">
                            <a:schemeClr val="dk1"/>
                          </a:lnRef>
                          <a:fillRef idx="1">
                            <a:schemeClr val="lt1"/>
                          </a:fillRef>
                          <a:effectRef idx="0">
                            <a:schemeClr val="dk1"/>
                          </a:effectRef>
                          <a:fontRef idx="minor">
                            <a:schemeClr val="dk1"/>
                          </a:fontRef>
                        </wps:style>
                        <wps:txbx>
                          <w:txbxContent>
                            <w:p w14:paraId="2BEE6A77" w14:textId="77777777" w:rsidR="005A785D" w:rsidRPr="00734039" w:rsidRDefault="005A785D" w:rsidP="005A785D">
                              <w:pPr>
                                <w:jc w:val="center"/>
                                <w:rPr>
                                  <w:sz w:val="13"/>
                                  <w:szCs w:val="13"/>
                                </w:rPr>
                              </w:pPr>
                              <w:r w:rsidRPr="00734039">
                                <w:rPr>
                                  <w:sz w:val="13"/>
                                  <w:szCs w:val="13"/>
                                </w:rPr>
                                <w:t>АПт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5" name="Прямая соединительная линия 635"/>
                        <wps:cNvCnPr/>
                        <wps:spPr>
                          <a:xfrm>
                            <a:off x="2524259" y="2962141"/>
                            <a:ext cx="681355" cy="0"/>
                          </a:xfrm>
                          <a:prstGeom prst="line">
                            <a:avLst/>
                          </a:prstGeom>
                        </wps:spPr>
                        <wps:style>
                          <a:lnRef idx="1">
                            <a:schemeClr val="dk1"/>
                          </a:lnRef>
                          <a:fillRef idx="0">
                            <a:schemeClr val="dk1"/>
                          </a:fillRef>
                          <a:effectRef idx="0">
                            <a:schemeClr val="dk1"/>
                          </a:effectRef>
                          <a:fontRef idx="minor">
                            <a:schemeClr val="tx1"/>
                          </a:fontRef>
                        </wps:style>
                        <wps:bodyPr/>
                      </wps:wsp>
                      <wps:wsp>
                        <wps:cNvPr id="636" name="Скругленный прямоугольник 636"/>
                        <wps:cNvSpPr/>
                        <wps:spPr>
                          <a:xfrm>
                            <a:off x="3245476" y="4211391"/>
                            <a:ext cx="601989" cy="345400"/>
                          </a:xfrm>
                          <a:prstGeom prst="roundRect">
                            <a:avLst/>
                          </a:prstGeom>
                        </wps:spPr>
                        <wps:style>
                          <a:lnRef idx="2">
                            <a:schemeClr val="dk1"/>
                          </a:lnRef>
                          <a:fillRef idx="1">
                            <a:schemeClr val="lt1"/>
                          </a:fillRef>
                          <a:effectRef idx="0">
                            <a:schemeClr val="dk1"/>
                          </a:effectRef>
                          <a:fontRef idx="minor">
                            <a:schemeClr val="dk1"/>
                          </a:fontRef>
                        </wps:style>
                        <wps:txbx>
                          <w:txbxContent>
                            <w:p w14:paraId="1C126C2B" w14:textId="77777777" w:rsidR="005A785D" w:rsidRPr="00A622E0" w:rsidRDefault="005A785D" w:rsidP="005A785D">
                              <w:pPr>
                                <w:jc w:val="center"/>
                                <w:rPr>
                                  <w:sz w:val="16"/>
                                  <w:szCs w:val="16"/>
                                </w:rPr>
                              </w:pPr>
                              <w:r>
                                <w:rPr>
                                  <w:sz w:val="16"/>
                                  <w:szCs w:val="16"/>
                                </w:rPr>
                                <w:t>МФ</w:t>
                              </w:r>
                              <w:r w:rsidRPr="00A622E0">
                                <w:rPr>
                                  <w:sz w:val="16"/>
                                  <w:szCs w:val="16"/>
                                </w:rPr>
                                <w:t>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Прямоугольник 433"/>
                        <wps:cNvSpPr/>
                        <wps:spPr>
                          <a:xfrm>
                            <a:off x="3245476" y="3657600"/>
                            <a:ext cx="601980" cy="426720"/>
                          </a:xfrm>
                          <a:prstGeom prst="rect">
                            <a:avLst/>
                          </a:prstGeom>
                        </wps:spPr>
                        <wps:style>
                          <a:lnRef idx="2">
                            <a:schemeClr val="dk1"/>
                          </a:lnRef>
                          <a:fillRef idx="1">
                            <a:schemeClr val="lt1"/>
                          </a:fillRef>
                          <a:effectRef idx="0">
                            <a:schemeClr val="dk1"/>
                          </a:effectRef>
                          <a:fontRef idx="minor">
                            <a:schemeClr val="dk1"/>
                          </a:fontRef>
                        </wps:style>
                        <wps:txbx>
                          <w:txbxContent>
                            <w:p w14:paraId="055058BC" w14:textId="77777777" w:rsidR="005A785D" w:rsidRPr="005F1F66" w:rsidRDefault="005A785D" w:rsidP="005A785D">
                              <w:pPr>
                                <w:jc w:val="center"/>
                                <w:rPr>
                                  <w:sz w:val="16"/>
                                  <w:szCs w:val="16"/>
                                </w:rPr>
                              </w:pPr>
                              <w:r>
                                <w:rPr>
                                  <w:sz w:val="16"/>
                                  <w:szCs w:val="16"/>
                                </w:rPr>
                                <w:t>АПр, АПт8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Скругленный прямоугольник 426"/>
                        <wps:cNvSpPr/>
                        <wps:spPr>
                          <a:xfrm>
                            <a:off x="2421228" y="437881"/>
                            <a:ext cx="601923" cy="457059"/>
                          </a:xfrm>
                          <a:prstGeom prst="roundRect">
                            <a:avLst/>
                          </a:prstGeom>
                        </wps:spPr>
                        <wps:style>
                          <a:lnRef idx="2">
                            <a:schemeClr val="dk1"/>
                          </a:lnRef>
                          <a:fillRef idx="1">
                            <a:schemeClr val="lt1"/>
                          </a:fillRef>
                          <a:effectRef idx="0">
                            <a:schemeClr val="dk1"/>
                          </a:effectRef>
                          <a:fontRef idx="minor">
                            <a:schemeClr val="dk1"/>
                          </a:fontRef>
                        </wps:style>
                        <wps:txbx>
                          <w:txbxContent>
                            <w:p w14:paraId="2EDA1C39" w14:textId="77777777" w:rsidR="005A785D" w:rsidRDefault="005A785D" w:rsidP="005A785D">
                              <w:pPr>
                                <w:jc w:val="center"/>
                              </w:pPr>
                              <w:r>
                                <w:t>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Скругленный прямоугольник 427"/>
                        <wps:cNvSpPr/>
                        <wps:spPr>
                          <a:xfrm>
                            <a:off x="4005329" y="463639"/>
                            <a:ext cx="600710" cy="478790"/>
                          </a:xfrm>
                          <a:prstGeom prst="roundRect">
                            <a:avLst/>
                          </a:prstGeom>
                        </wps:spPr>
                        <wps:style>
                          <a:lnRef idx="2">
                            <a:schemeClr val="dk1"/>
                          </a:lnRef>
                          <a:fillRef idx="1">
                            <a:schemeClr val="lt1"/>
                          </a:fillRef>
                          <a:effectRef idx="0">
                            <a:schemeClr val="dk1"/>
                          </a:effectRef>
                          <a:fontRef idx="minor">
                            <a:schemeClr val="dk1"/>
                          </a:fontRef>
                        </wps:style>
                        <wps:txbx>
                          <w:txbxContent>
                            <w:p w14:paraId="52AB1C88" w14:textId="77777777" w:rsidR="005A785D" w:rsidRDefault="005A785D" w:rsidP="005A785D">
                              <w:pPr>
                                <w:jc w:val="center"/>
                              </w:pPr>
                              <w:r>
                                <w:t>ВРУ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 name="Скругленный прямоугольник 654"/>
                        <wps:cNvSpPr/>
                        <wps:spPr>
                          <a:xfrm>
                            <a:off x="3129566" y="425003"/>
                            <a:ext cx="722174" cy="457059"/>
                          </a:xfrm>
                          <a:prstGeom prst="roundRect">
                            <a:avLst/>
                          </a:prstGeom>
                        </wps:spPr>
                        <wps:style>
                          <a:lnRef idx="2">
                            <a:schemeClr val="dk1"/>
                          </a:lnRef>
                          <a:fillRef idx="1">
                            <a:schemeClr val="lt1"/>
                          </a:fillRef>
                          <a:effectRef idx="0">
                            <a:schemeClr val="dk1"/>
                          </a:effectRef>
                          <a:fontRef idx="minor">
                            <a:schemeClr val="dk1"/>
                          </a:fontRef>
                        </wps:style>
                        <wps:txbx>
                          <w:txbxContent>
                            <w:p w14:paraId="04DE79CD" w14:textId="77777777" w:rsidR="005A785D" w:rsidRDefault="005A785D" w:rsidP="005A785D">
                              <w:pPr>
                                <w:jc w:val="center"/>
                              </w:pPr>
                              <w:r>
                                <w:t>РНБО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 name="Прямая со стрелкой 661"/>
                        <wps:cNvCnPr/>
                        <wps:spPr>
                          <a:xfrm flipH="1">
                            <a:off x="3013656" y="669701"/>
                            <a:ext cx="120251"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668" name="Прямая соединительная линия 668"/>
                        <wps:cNvCnPr/>
                        <wps:spPr>
                          <a:xfrm>
                            <a:off x="2627290" y="218941"/>
                            <a:ext cx="3549015" cy="1905"/>
                          </a:xfrm>
                          <a:prstGeom prst="line">
                            <a:avLst/>
                          </a:prstGeom>
                        </wps:spPr>
                        <wps:style>
                          <a:lnRef idx="1">
                            <a:schemeClr val="dk1"/>
                          </a:lnRef>
                          <a:fillRef idx="0">
                            <a:schemeClr val="dk1"/>
                          </a:fillRef>
                          <a:effectRef idx="0">
                            <a:schemeClr val="dk1"/>
                          </a:effectRef>
                          <a:fontRef idx="minor">
                            <a:schemeClr val="tx1"/>
                          </a:fontRef>
                        </wps:style>
                        <wps:bodyPr/>
                      </wps:wsp>
                      <wpg:grpSp>
                        <wpg:cNvPr id="681" name="Группа 681"/>
                        <wpg:cNvGrpSpPr/>
                        <wpg:grpSpPr>
                          <a:xfrm>
                            <a:off x="5486400" y="1944710"/>
                            <a:ext cx="601345" cy="1249680"/>
                            <a:chOff x="0" y="0"/>
                            <a:chExt cx="572135" cy="1143000"/>
                          </a:xfrm>
                        </wpg:grpSpPr>
                        <wps:wsp>
                          <wps:cNvPr id="430" name="Прямоугольник 430"/>
                          <wps:cNvSpPr/>
                          <wps:spPr>
                            <a:xfrm>
                              <a:off x="0" y="0"/>
                              <a:ext cx="572135" cy="345440"/>
                            </a:xfrm>
                            <a:prstGeom prst="rect">
                              <a:avLst/>
                            </a:prstGeom>
                          </wps:spPr>
                          <wps:style>
                            <a:lnRef idx="2">
                              <a:schemeClr val="dk1"/>
                            </a:lnRef>
                            <a:fillRef idx="1">
                              <a:schemeClr val="lt1"/>
                            </a:fillRef>
                            <a:effectRef idx="0">
                              <a:schemeClr val="dk1"/>
                            </a:effectRef>
                            <a:fontRef idx="minor">
                              <a:schemeClr val="dk1"/>
                            </a:fontRef>
                          </wps:style>
                          <wps:txbx>
                            <w:txbxContent>
                              <w:p w14:paraId="474ADFE3" w14:textId="77777777" w:rsidR="005A785D" w:rsidRPr="003F25F0" w:rsidRDefault="005A785D" w:rsidP="005A785D">
                                <w:pPr>
                                  <w:jc w:val="center"/>
                                </w:pPr>
                                <w:r w:rsidRPr="003F25F0">
                                  <w:t>ДІК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 name="Прямоугольник 596"/>
                          <wps:cNvSpPr/>
                          <wps:spPr>
                            <a:xfrm>
                              <a:off x="114300" y="342900"/>
                              <a:ext cx="3429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FA4F45A" w14:textId="77777777" w:rsidR="005A785D" w:rsidRPr="00F62756" w:rsidRDefault="005A785D" w:rsidP="005A785D">
                                <w:pPr>
                                  <w:jc w:val="center"/>
                                  <w:rPr>
                                    <w:sz w:val="11"/>
                                    <w:szCs w:val="11"/>
                                  </w:rPr>
                                </w:pPr>
                                <w:r>
                                  <w:rPr>
                                    <w:sz w:val="11"/>
                                    <w:szCs w:val="11"/>
                                  </w:rPr>
                                  <w:t>ДПт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 name="Прямоугольник 676"/>
                          <wps:cNvSpPr/>
                          <wps:spPr>
                            <a:xfrm>
                              <a:off x="114300" y="685800"/>
                              <a:ext cx="3429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1B7E0AA" w14:textId="77777777" w:rsidR="005A785D" w:rsidRPr="00F62756" w:rsidRDefault="005A785D" w:rsidP="005A785D">
                                <w:pPr>
                                  <w:jc w:val="center"/>
                                  <w:rPr>
                                    <w:sz w:val="11"/>
                                    <w:szCs w:val="11"/>
                                  </w:rPr>
                                </w:pPr>
                                <w:r>
                                  <w:rPr>
                                    <w:sz w:val="11"/>
                                    <w:szCs w:val="11"/>
                                  </w:rPr>
                                  <w:t>ДПр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 name="Прямая соединительная линия 678"/>
                          <wps:cNvCnPr/>
                          <wps:spPr>
                            <a:xfrm>
                              <a:off x="0" y="342900"/>
                              <a:ext cx="0" cy="800100"/>
                            </a:xfrm>
                            <a:prstGeom prst="line">
                              <a:avLst/>
                            </a:prstGeom>
                          </wps:spPr>
                          <wps:style>
                            <a:lnRef idx="1">
                              <a:schemeClr val="dk1"/>
                            </a:lnRef>
                            <a:fillRef idx="0">
                              <a:schemeClr val="dk1"/>
                            </a:fillRef>
                            <a:effectRef idx="0">
                              <a:schemeClr val="dk1"/>
                            </a:effectRef>
                            <a:fontRef idx="minor">
                              <a:schemeClr val="tx1"/>
                            </a:fontRef>
                          </wps:style>
                          <wps:bodyPr/>
                        </wps:wsp>
                        <wps:wsp>
                          <wps:cNvPr id="679" name="Прямая соединительная линия 679"/>
                          <wps:cNvCnPr/>
                          <wps:spPr>
                            <a:xfrm>
                              <a:off x="571500" y="342900"/>
                              <a:ext cx="0" cy="800100"/>
                            </a:xfrm>
                            <a:prstGeom prst="line">
                              <a:avLst/>
                            </a:prstGeom>
                          </wps:spPr>
                          <wps:style>
                            <a:lnRef idx="1">
                              <a:schemeClr val="dk1"/>
                            </a:lnRef>
                            <a:fillRef idx="0">
                              <a:schemeClr val="dk1"/>
                            </a:fillRef>
                            <a:effectRef idx="0">
                              <a:schemeClr val="dk1"/>
                            </a:effectRef>
                            <a:fontRef idx="minor">
                              <a:schemeClr val="tx1"/>
                            </a:fontRef>
                          </wps:style>
                          <wps:bodyPr/>
                        </wps:wsp>
                        <wps:wsp>
                          <wps:cNvPr id="680" name="Прямая соединительная линия 680"/>
                          <wps:cNvCnPr/>
                          <wps:spPr>
                            <a:xfrm>
                              <a:off x="0" y="1143000"/>
                              <a:ext cx="571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32" name="Прямоугольник 432"/>
                        <wps:cNvSpPr/>
                        <wps:spPr>
                          <a:xfrm>
                            <a:off x="3129566" y="1790163"/>
                            <a:ext cx="361385" cy="345329"/>
                          </a:xfrm>
                          <a:prstGeom prst="rect">
                            <a:avLst/>
                          </a:prstGeom>
                        </wps:spPr>
                        <wps:style>
                          <a:lnRef idx="2">
                            <a:schemeClr val="dk1"/>
                          </a:lnRef>
                          <a:fillRef idx="1">
                            <a:schemeClr val="lt1"/>
                          </a:fillRef>
                          <a:effectRef idx="0">
                            <a:schemeClr val="dk1"/>
                          </a:effectRef>
                          <a:fontRef idx="minor">
                            <a:schemeClr val="dk1"/>
                          </a:fontRef>
                        </wps:style>
                        <wps:txbx>
                          <w:txbxContent>
                            <w:p w14:paraId="569BB2CD" w14:textId="77777777" w:rsidR="005A785D" w:rsidRPr="005F1F66" w:rsidRDefault="005A785D" w:rsidP="005A785D">
                              <w:pPr>
                                <w:jc w:val="center"/>
                                <w:rPr>
                                  <w:sz w:val="12"/>
                                  <w:szCs w:val="12"/>
                                </w:rPr>
                              </w:pPr>
                              <w:r>
                                <w:rPr>
                                  <w:sz w:val="12"/>
                                  <w:szCs w:val="12"/>
                                </w:rPr>
                                <w:t>ДПт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 name="Прямая соединительная линия 642"/>
                        <wps:cNvCnPr/>
                        <wps:spPr>
                          <a:xfrm flipV="1">
                            <a:off x="2279560" y="1790163"/>
                            <a:ext cx="668" cy="136862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645" name="Прямая со стрелкой 645"/>
                        <wps:cNvCnPr/>
                        <wps:spPr>
                          <a:xfrm>
                            <a:off x="3013656" y="1803042"/>
                            <a:ext cx="1202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 name="Прямая со стрелкой 646"/>
                        <wps:cNvCnPr/>
                        <wps:spPr>
                          <a:xfrm>
                            <a:off x="3013656" y="2137893"/>
                            <a:ext cx="1202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2" name="Скругленный прямоугольник 652"/>
                        <wps:cNvSpPr/>
                        <wps:spPr>
                          <a:xfrm>
                            <a:off x="3490174" y="1120462"/>
                            <a:ext cx="601864" cy="332633"/>
                          </a:xfrm>
                          <a:prstGeom prst="roundRect">
                            <a:avLst/>
                          </a:prstGeom>
                        </wps:spPr>
                        <wps:style>
                          <a:lnRef idx="2">
                            <a:schemeClr val="dk1"/>
                          </a:lnRef>
                          <a:fillRef idx="1">
                            <a:schemeClr val="lt1"/>
                          </a:fillRef>
                          <a:effectRef idx="0">
                            <a:schemeClr val="dk1"/>
                          </a:effectRef>
                          <a:fontRef idx="minor">
                            <a:schemeClr val="dk1"/>
                          </a:fontRef>
                        </wps:style>
                        <wps:txbx>
                          <w:txbxContent>
                            <w:p w14:paraId="35131A46" w14:textId="77777777" w:rsidR="005A785D" w:rsidRDefault="005A785D" w:rsidP="005A785D">
                              <w:pPr>
                                <w:jc w:val="center"/>
                              </w:pPr>
                              <w:r>
                                <w:t>РПУ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 name="Прямая соединительная линия 655"/>
                        <wps:cNvCnPr/>
                        <wps:spPr>
                          <a:xfrm flipH="1">
                            <a:off x="3374264" y="1339403"/>
                            <a:ext cx="120239" cy="0"/>
                          </a:xfrm>
                          <a:prstGeom prst="line">
                            <a:avLst/>
                          </a:prstGeom>
                        </wps:spPr>
                        <wps:style>
                          <a:lnRef idx="1">
                            <a:schemeClr val="dk1"/>
                          </a:lnRef>
                          <a:fillRef idx="0">
                            <a:schemeClr val="dk1"/>
                          </a:fillRef>
                          <a:effectRef idx="0">
                            <a:schemeClr val="dk1"/>
                          </a:effectRef>
                          <a:fontRef idx="minor">
                            <a:schemeClr val="tx1"/>
                          </a:fontRef>
                        </wps:style>
                        <wps:bodyPr/>
                      </wps:wsp>
                      <wps:wsp>
                        <wps:cNvPr id="658" name="Прямая со стрелкой 658"/>
                        <wps:cNvCnPr/>
                        <wps:spPr>
                          <a:xfrm flipV="1">
                            <a:off x="3258355" y="888642"/>
                            <a:ext cx="0" cy="34279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656" name="Прямая соединительная линия 656"/>
                        <wps:cNvCnPr/>
                        <wps:spPr>
                          <a:xfrm flipH="1">
                            <a:off x="2279560" y="1339403"/>
                            <a:ext cx="601196"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662" name="Прямая соединительная линия 662"/>
                        <wps:cNvCnPr/>
                        <wps:spPr>
                          <a:xfrm flipV="1">
                            <a:off x="3245476" y="1571222"/>
                            <a:ext cx="0" cy="228527"/>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663" name="Прямая соединительная линия 663"/>
                        <wps:cNvCnPr/>
                        <wps:spPr>
                          <a:xfrm flipH="1">
                            <a:off x="2653048" y="1571222"/>
                            <a:ext cx="601196"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664" name="Прямая со стрелкой 664"/>
                        <wps:cNvCnPr/>
                        <wps:spPr>
                          <a:xfrm flipV="1">
                            <a:off x="2665926" y="888642"/>
                            <a:ext cx="0" cy="68558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641" name="Прямая соединительная линия 641"/>
                        <wps:cNvCnPr/>
                        <wps:spPr>
                          <a:xfrm flipH="1">
                            <a:off x="2279560" y="3168203"/>
                            <a:ext cx="240478"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659" name="Прямая соединительная линия 659"/>
                        <wps:cNvCnPr/>
                        <wps:spPr>
                          <a:xfrm>
                            <a:off x="3490174" y="2021983"/>
                            <a:ext cx="1442869"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g:grpSp>
                        <wpg:cNvPr id="706" name="Группа 706"/>
                        <wpg:cNvGrpSpPr/>
                        <wpg:grpSpPr>
                          <a:xfrm>
                            <a:off x="3979571" y="3747752"/>
                            <a:ext cx="2165425" cy="802546"/>
                            <a:chOff x="0" y="0"/>
                            <a:chExt cx="2058035" cy="802640"/>
                          </a:xfrm>
                        </wpg:grpSpPr>
                        <wps:wsp>
                          <wps:cNvPr id="417" name="Скругленный прямоугольник 417"/>
                          <wps:cNvSpPr/>
                          <wps:spPr>
                            <a:xfrm>
                              <a:off x="0" y="446049"/>
                              <a:ext cx="470535" cy="345440"/>
                            </a:xfrm>
                            <a:prstGeom prst="roundRect">
                              <a:avLst/>
                            </a:prstGeom>
                          </wps:spPr>
                          <wps:style>
                            <a:lnRef idx="2">
                              <a:schemeClr val="dk1"/>
                            </a:lnRef>
                            <a:fillRef idx="1">
                              <a:schemeClr val="lt1"/>
                            </a:fillRef>
                            <a:effectRef idx="0">
                              <a:schemeClr val="dk1"/>
                            </a:effectRef>
                            <a:fontRef idx="minor">
                              <a:schemeClr val="dk1"/>
                            </a:fontRef>
                          </wps:style>
                          <wps:txbx>
                            <w:txbxContent>
                              <w:p w14:paraId="15D28C0F" w14:textId="77777777" w:rsidR="005A785D" w:rsidRPr="005A5E98" w:rsidRDefault="005A785D" w:rsidP="005A785D">
                                <w:pPr>
                                  <w:jc w:val="center"/>
                                  <w:rPr>
                                    <w:sz w:val="12"/>
                                    <w:szCs w:val="12"/>
                                  </w:rPr>
                                </w:pPr>
                                <w:r w:rsidRPr="005A5E98">
                                  <w:rPr>
                                    <w:sz w:val="12"/>
                                    <w:szCs w:val="12"/>
                                  </w:rPr>
                                  <w:t>ДКСУ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 name="Скругленный прямоугольник 637"/>
                          <wps:cNvSpPr/>
                          <wps:spPr>
                            <a:xfrm>
                              <a:off x="334537" y="457200"/>
                              <a:ext cx="457835" cy="345440"/>
                            </a:xfrm>
                            <a:prstGeom prst="roundRect">
                              <a:avLst/>
                            </a:prstGeom>
                          </wps:spPr>
                          <wps:style>
                            <a:lnRef idx="2">
                              <a:schemeClr val="dk1"/>
                            </a:lnRef>
                            <a:fillRef idx="1">
                              <a:schemeClr val="lt1"/>
                            </a:fillRef>
                            <a:effectRef idx="0">
                              <a:schemeClr val="dk1"/>
                            </a:effectRef>
                            <a:fontRef idx="minor">
                              <a:schemeClr val="dk1"/>
                            </a:fontRef>
                          </wps:style>
                          <wps:txbx>
                            <w:txbxContent>
                              <w:p w14:paraId="329D2496" w14:textId="77777777" w:rsidR="005A785D" w:rsidRPr="005A5E98" w:rsidRDefault="005A785D" w:rsidP="005A785D">
                                <w:pPr>
                                  <w:jc w:val="center"/>
                                  <w:rPr>
                                    <w:sz w:val="12"/>
                                    <w:szCs w:val="12"/>
                                  </w:rPr>
                                </w:pPr>
                                <w:r>
                                  <w:rPr>
                                    <w:sz w:val="12"/>
                                    <w:szCs w:val="12"/>
                                  </w:rPr>
                                  <w:t>ДФСУ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9" name="Скругленный прямоугольник 639"/>
                          <wps:cNvSpPr/>
                          <wps:spPr>
                            <a:xfrm>
                              <a:off x="691376" y="457200"/>
                              <a:ext cx="546735" cy="345440"/>
                            </a:xfrm>
                            <a:prstGeom prst="roundRect">
                              <a:avLst/>
                            </a:prstGeom>
                          </wps:spPr>
                          <wps:style>
                            <a:lnRef idx="2">
                              <a:schemeClr val="dk1"/>
                            </a:lnRef>
                            <a:fillRef idx="1">
                              <a:schemeClr val="lt1"/>
                            </a:fillRef>
                            <a:effectRef idx="0">
                              <a:schemeClr val="dk1"/>
                            </a:effectRef>
                            <a:fontRef idx="minor">
                              <a:schemeClr val="dk1"/>
                            </a:fontRef>
                          </wps:style>
                          <wps:txbx>
                            <w:txbxContent>
                              <w:p w14:paraId="4F235BAB" w14:textId="77777777" w:rsidR="005A785D" w:rsidRPr="005A5E98" w:rsidRDefault="005A785D" w:rsidP="005A785D">
                                <w:pPr>
                                  <w:jc w:val="center"/>
                                  <w:rPr>
                                    <w:sz w:val="12"/>
                                    <w:szCs w:val="12"/>
                                  </w:rPr>
                                </w:pPr>
                                <w:r w:rsidRPr="005A5E98">
                                  <w:rPr>
                                    <w:sz w:val="12"/>
                                    <w:szCs w:val="12"/>
                                  </w:rPr>
                                  <w:t>ДМСУ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8" name="Скругленный прямоугольник 638"/>
                          <wps:cNvSpPr/>
                          <wps:spPr>
                            <a:xfrm>
                              <a:off x="1148576" y="457200"/>
                              <a:ext cx="445135" cy="345440"/>
                            </a:xfrm>
                            <a:prstGeom prst="roundRect">
                              <a:avLst/>
                            </a:prstGeom>
                          </wps:spPr>
                          <wps:style>
                            <a:lnRef idx="2">
                              <a:schemeClr val="dk1"/>
                            </a:lnRef>
                            <a:fillRef idx="1">
                              <a:schemeClr val="lt1"/>
                            </a:fillRef>
                            <a:effectRef idx="0">
                              <a:schemeClr val="dk1"/>
                            </a:effectRef>
                            <a:fontRef idx="minor">
                              <a:schemeClr val="dk1"/>
                            </a:fontRef>
                          </wps:style>
                          <wps:txbx>
                            <w:txbxContent>
                              <w:p w14:paraId="4F07C311" w14:textId="77777777" w:rsidR="005A785D" w:rsidRPr="005A5E98" w:rsidRDefault="005A785D" w:rsidP="005A785D">
                                <w:pPr>
                                  <w:jc w:val="center"/>
                                  <w:rPr>
                                    <w:sz w:val="12"/>
                                    <w:szCs w:val="12"/>
                                  </w:rPr>
                                </w:pPr>
                                <w:r w:rsidRPr="005A5E98">
                                  <w:rPr>
                                    <w:sz w:val="12"/>
                                    <w:szCs w:val="12"/>
                                  </w:rPr>
                                  <w:t>ДАСУ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Скругленный прямоугольник 419"/>
                          <wps:cNvSpPr/>
                          <wps:spPr>
                            <a:xfrm>
                              <a:off x="1483112" y="457200"/>
                              <a:ext cx="546735" cy="345440"/>
                            </a:xfrm>
                            <a:prstGeom prst="roundRect">
                              <a:avLst/>
                            </a:prstGeom>
                          </wps:spPr>
                          <wps:style>
                            <a:lnRef idx="2">
                              <a:schemeClr val="dk1"/>
                            </a:lnRef>
                            <a:fillRef idx="1">
                              <a:schemeClr val="lt1"/>
                            </a:fillRef>
                            <a:effectRef idx="0">
                              <a:schemeClr val="dk1"/>
                            </a:effectRef>
                            <a:fontRef idx="minor">
                              <a:schemeClr val="dk1"/>
                            </a:fontRef>
                          </wps:style>
                          <wps:txbx>
                            <w:txbxContent>
                              <w:p w14:paraId="7DB8F58B" w14:textId="77777777" w:rsidR="005A785D" w:rsidRPr="005A5E98" w:rsidRDefault="005A785D" w:rsidP="005A785D">
                                <w:pPr>
                                  <w:jc w:val="center"/>
                                  <w:rPr>
                                    <w:sz w:val="12"/>
                                    <w:szCs w:val="12"/>
                                  </w:rPr>
                                </w:pPr>
                                <w:r>
                                  <w:rPr>
                                    <w:sz w:val="12"/>
                                    <w:szCs w:val="12"/>
                                  </w:rPr>
                                  <w:t>НАУДС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Прямая соединительная линия 429"/>
                          <wps:cNvCnPr/>
                          <wps:spPr>
                            <a:xfrm>
                              <a:off x="0" y="457200"/>
                              <a:ext cx="2058035" cy="254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431" name="Прямоугольник 431"/>
                          <wps:cNvSpPr/>
                          <wps:spPr>
                            <a:xfrm>
                              <a:off x="680225" y="0"/>
                              <a:ext cx="572135" cy="345440"/>
                            </a:xfrm>
                            <a:prstGeom prst="rect">
                              <a:avLst/>
                            </a:prstGeom>
                          </wps:spPr>
                          <wps:style>
                            <a:lnRef idx="2">
                              <a:schemeClr val="dk1"/>
                            </a:lnRef>
                            <a:fillRef idx="1">
                              <a:schemeClr val="lt1"/>
                            </a:fillRef>
                            <a:effectRef idx="0">
                              <a:schemeClr val="dk1"/>
                            </a:effectRef>
                            <a:fontRef idx="minor">
                              <a:schemeClr val="dk1"/>
                            </a:fontRef>
                          </wps:style>
                          <wps:txbx>
                            <w:txbxContent>
                              <w:p w14:paraId="0AFFFA66" w14:textId="77777777" w:rsidR="005A785D" w:rsidRPr="005F1F66" w:rsidRDefault="005A785D" w:rsidP="005A785D">
                                <w:pPr>
                                  <w:jc w:val="center"/>
                                  <w:rPr>
                                    <w:sz w:val="16"/>
                                    <w:szCs w:val="16"/>
                                  </w:rPr>
                                </w:pPr>
                                <w:r>
                                  <w:rPr>
                                    <w:sz w:val="16"/>
                                    <w:szCs w:val="16"/>
                                  </w:rPr>
                                  <w:t>АПт8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0" name="Прямая соединительная линия 640"/>
                          <wps:cNvCnPr/>
                          <wps:spPr>
                            <a:xfrm flipV="1">
                              <a:off x="914400" y="334537"/>
                              <a:ext cx="0" cy="11430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739" name="Группа 739"/>
                        <wpg:cNvGrpSpPr/>
                        <wpg:grpSpPr>
                          <a:xfrm>
                            <a:off x="2279560" y="1352281"/>
                            <a:ext cx="705059" cy="921438"/>
                            <a:chOff x="0" y="0"/>
                            <a:chExt cx="669398" cy="921517"/>
                          </a:xfrm>
                        </wpg:grpSpPr>
                        <wps:wsp>
                          <wps:cNvPr id="657" name="Прямая соединительная линия 657"/>
                          <wps:cNvCnPr/>
                          <wps:spPr>
                            <a:xfrm>
                              <a:off x="0" y="0"/>
                              <a:ext cx="0" cy="45720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424" name="Скругленный прямоугольник 424"/>
                          <wps:cNvSpPr/>
                          <wps:spPr>
                            <a:xfrm>
                              <a:off x="122663" y="345688"/>
                              <a:ext cx="546735" cy="228593"/>
                            </a:xfrm>
                            <a:prstGeom prst="roundRect">
                              <a:avLst/>
                            </a:prstGeom>
                          </wps:spPr>
                          <wps:style>
                            <a:lnRef idx="2">
                              <a:schemeClr val="dk1"/>
                            </a:lnRef>
                            <a:fillRef idx="1">
                              <a:schemeClr val="lt1"/>
                            </a:fillRef>
                            <a:effectRef idx="0">
                              <a:schemeClr val="dk1"/>
                            </a:effectRef>
                            <a:fontRef idx="minor">
                              <a:schemeClr val="dk1"/>
                            </a:fontRef>
                          </wps:style>
                          <wps:txbx>
                            <w:txbxContent>
                              <w:p w14:paraId="3EA03BD5" w14:textId="77777777" w:rsidR="005A785D" w:rsidRPr="005A5E98" w:rsidRDefault="005A785D" w:rsidP="005A785D">
                                <w:pPr>
                                  <w:jc w:val="center"/>
                                  <w:rPr>
                                    <w:sz w:val="12"/>
                                    <w:szCs w:val="12"/>
                                  </w:rPr>
                                </w:pPr>
                                <w:r>
                                  <w:rPr>
                                    <w:sz w:val="12"/>
                                    <w:szCs w:val="12"/>
                                  </w:rPr>
                                  <w:t>СБУ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Скругленный прямоугольник 421"/>
                          <wps:cNvSpPr/>
                          <wps:spPr>
                            <a:xfrm>
                              <a:off x="122663" y="680225"/>
                              <a:ext cx="546735" cy="241292"/>
                            </a:xfrm>
                            <a:prstGeom prst="roundRect">
                              <a:avLst/>
                            </a:prstGeom>
                          </wps:spPr>
                          <wps:style>
                            <a:lnRef idx="2">
                              <a:schemeClr val="dk1"/>
                            </a:lnRef>
                            <a:fillRef idx="1">
                              <a:schemeClr val="lt1"/>
                            </a:fillRef>
                            <a:effectRef idx="0">
                              <a:schemeClr val="dk1"/>
                            </a:effectRef>
                            <a:fontRef idx="minor">
                              <a:schemeClr val="dk1"/>
                            </a:fontRef>
                          </wps:style>
                          <wps:txbx>
                            <w:txbxContent>
                              <w:p w14:paraId="197316DC" w14:textId="77777777" w:rsidR="005A785D" w:rsidRPr="005A5E98" w:rsidRDefault="005A785D" w:rsidP="005A785D">
                                <w:pPr>
                                  <w:jc w:val="center"/>
                                  <w:rPr>
                                    <w:sz w:val="12"/>
                                    <w:szCs w:val="12"/>
                                  </w:rPr>
                                </w:pPr>
                                <w:r>
                                  <w:rPr>
                                    <w:sz w:val="12"/>
                                    <w:szCs w:val="12"/>
                                  </w:rPr>
                                  <w:t>БЕБУ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09" name="Группа 609"/>
                        <wpg:cNvGrpSpPr/>
                        <wpg:grpSpPr>
                          <a:xfrm>
                            <a:off x="0" y="0"/>
                            <a:ext cx="9032875" cy="4803140"/>
                            <a:chOff x="0" y="0"/>
                            <a:chExt cx="9033122" cy="4803279"/>
                          </a:xfrm>
                        </wpg:grpSpPr>
                        <wpg:grpSp>
                          <wpg:cNvPr id="310" name="Группа 310"/>
                          <wpg:cNvGrpSpPr/>
                          <wpg:grpSpPr>
                            <a:xfrm>
                              <a:off x="0" y="0"/>
                              <a:ext cx="9033122" cy="4803279"/>
                              <a:chOff x="0" y="0"/>
                              <a:chExt cx="9033122" cy="4803279"/>
                            </a:xfrm>
                          </wpg:grpSpPr>
                          <wpg:grpSp>
                            <wpg:cNvPr id="745" name="Группа 745"/>
                            <wpg:cNvGrpSpPr/>
                            <wpg:grpSpPr>
                              <a:xfrm>
                                <a:off x="0" y="0"/>
                                <a:ext cx="9033122" cy="4803279"/>
                                <a:chOff x="0" y="0"/>
                                <a:chExt cx="9033122" cy="4803279"/>
                              </a:xfrm>
                            </wpg:grpSpPr>
                            <wps:wsp>
                              <wps:cNvPr id="713" name="Прямая соединительная линия 713"/>
                              <wps:cNvCnPr/>
                              <wps:spPr>
                                <a:xfrm>
                                  <a:off x="0" y="0"/>
                                  <a:ext cx="8800465" cy="254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714" name="Прямая соединительная линия 714"/>
                              <wps:cNvCnPr/>
                              <wps:spPr>
                                <a:xfrm>
                                  <a:off x="0" y="0"/>
                                  <a:ext cx="1270" cy="4797425"/>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717" name="Прямая соединительная линия 717"/>
                              <wps:cNvCnPr/>
                              <wps:spPr>
                                <a:xfrm flipH="1">
                                  <a:off x="8809463" y="0"/>
                                  <a:ext cx="0" cy="568325"/>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716" name="Прямоугольник с двумя скругленными противолежащими углами 716"/>
                              <wps:cNvSpPr/>
                              <wps:spPr>
                                <a:xfrm>
                                  <a:off x="8575287" y="568712"/>
                                  <a:ext cx="457835" cy="3542665"/>
                                </a:xfrm>
                                <a:prstGeom prst="round2DiagRect">
                                  <a:avLst/>
                                </a:prstGeom>
                              </wps:spPr>
                              <wps:style>
                                <a:lnRef idx="2">
                                  <a:schemeClr val="dk1"/>
                                </a:lnRef>
                                <a:fillRef idx="1">
                                  <a:schemeClr val="lt1"/>
                                </a:fillRef>
                                <a:effectRef idx="0">
                                  <a:schemeClr val="dk1"/>
                                </a:effectRef>
                                <a:fontRef idx="minor">
                                  <a:schemeClr val="dk1"/>
                                </a:fontRef>
                              </wps:style>
                              <wps:txbx>
                                <w:txbxContent>
                                  <w:p w14:paraId="1E5C237B" w14:textId="77777777" w:rsidR="005A785D" w:rsidRPr="00B36D73" w:rsidRDefault="005A785D" w:rsidP="005A785D">
                                    <w:pPr>
                                      <w:jc w:val="center"/>
                                      <w:rPr>
                                        <w:i/>
                                      </w:rPr>
                                    </w:pPr>
                                    <w:r>
                                      <w:rPr>
                                        <w:i/>
                                      </w:rPr>
                                      <w:t>канва компонентів</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15" name="Прямая соединительная линия 715"/>
                              <wps:cNvCnPr/>
                              <wps:spPr>
                                <a:xfrm flipV="1">
                                  <a:off x="0" y="4795024"/>
                                  <a:ext cx="8804910" cy="8255"/>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718" name="Прямая соединительная линия 718"/>
                              <wps:cNvCnPr/>
                              <wps:spPr>
                                <a:xfrm flipH="1" flipV="1">
                                  <a:off x="8809463" y="4114800"/>
                                  <a:ext cx="3810" cy="685165"/>
                                </a:xfrm>
                                <a:prstGeom prst="line">
                                  <a:avLst/>
                                </a:prstGeom>
                                <a:ln>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wpg:grpSp>
                          <wps:wsp>
                            <wps:cNvPr id="297" name="Прямая соединительная линия 297"/>
                            <wps:cNvCnPr/>
                            <wps:spPr>
                              <a:xfrm>
                                <a:off x="5826034" y="3200400"/>
                                <a:ext cx="5715" cy="1024709"/>
                              </a:xfrm>
                              <a:prstGeom prst="line">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98" name="Прямая соединительная линия 298"/>
                            <wps:cNvCnPr/>
                            <wps:spPr>
                              <a:xfrm>
                                <a:off x="2521131" y="4219303"/>
                                <a:ext cx="3653518" cy="58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9" name="Прямая соединительная линия 309"/>
                            <wps:cNvCnPr/>
                            <wps:spPr>
                              <a:xfrm>
                                <a:off x="2521131" y="4219303"/>
                                <a:ext cx="1485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07" name="Прямая соединительная линия 607"/>
                          <wps:cNvCnPr/>
                          <wps:spPr>
                            <a:xfrm>
                              <a:off x="2521131" y="4219303"/>
                              <a:ext cx="3886200" cy="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26" name="Прямая соединительная линия 626"/>
                        <wps:cNvCnPr/>
                        <wps:spPr>
                          <a:xfrm flipV="1">
                            <a:off x="3193960" y="2975019"/>
                            <a:ext cx="2449" cy="810623"/>
                          </a:xfrm>
                          <a:prstGeom prst="line">
                            <a:avLst/>
                          </a:prstGeom>
                        </wps:spPr>
                        <wps:style>
                          <a:lnRef idx="1">
                            <a:schemeClr val="dk1"/>
                          </a:lnRef>
                          <a:fillRef idx="0">
                            <a:schemeClr val="dk1"/>
                          </a:fillRef>
                          <a:effectRef idx="0">
                            <a:schemeClr val="dk1"/>
                          </a:effectRef>
                          <a:fontRef idx="minor">
                            <a:schemeClr val="tx1"/>
                          </a:fontRef>
                        </wps:style>
                        <wps:bodyPr/>
                      </wps:wsp>
                      <wps:wsp>
                        <wps:cNvPr id="627" name="Прямая соединительная линия 627"/>
                        <wps:cNvCnPr/>
                        <wps:spPr>
                          <a:xfrm flipV="1">
                            <a:off x="2511380" y="2962141"/>
                            <a:ext cx="0" cy="800100"/>
                          </a:xfrm>
                          <a:prstGeom prst="line">
                            <a:avLst/>
                          </a:prstGeom>
                        </wps:spPr>
                        <wps:style>
                          <a:lnRef idx="1">
                            <a:schemeClr val="dk1"/>
                          </a:lnRef>
                          <a:fillRef idx="0">
                            <a:schemeClr val="dk1"/>
                          </a:fillRef>
                          <a:effectRef idx="0">
                            <a:schemeClr val="dk1"/>
                          </a:effectRef>
                          <a:fontRef idx="minor">
                            <a:schemeClr val="tx1"/>
                          </a:fontRef>
                        </wps:style>
                        <wps:bodyPr/>
                      </wps:wsp>
                      <wps:wsp>
                        <wps:cNvPr id="703" name="Прямая соединительная линия 703"/>
                        <wps:cNvCnPr/>
                        <wps:spPr>
                          <a:xfrm>
                            <a:off x="3206839" y="3193960"/>
                            <a:ext cx="1714500"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720" name="Прямая соединительная линия 720"/>
                        <wps:cNvCnPr/>
                        <wps:spPr>
                          <a:xfrm flipH="1">
                            <a:off x="3541690" y="2511380"/>
                            <a:ext cx="5715" cy="1127034"/>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721" name="Прямая соединительная линия 721"/>
                        <wps:cNvCnPr/>
                        <wps:spPr>
                          <a:xfrm flipH="1">
                            <a:off x="2292439" y="2511380"/>
                            <a:ext cx="1257300"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722" name="Прямая соединительная линия 722"/>
                        <wps:cNvCnPr/>
                        <wps:spPr>
                          <a:xfrm flipH="1">
                            <a:off x="5602309" y="914400"/>
                            <a:ext cx="2721" cy="102470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3" name="Прямая со стрелкой 723"/>
                        <wps:cNvCnPr/>
                        <wps:spPr>
                          <a:xfrm flipH="1">
                            <a:off x="4572000" y="682580"/>
                            <a:ext cx="228600" cy="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732" name="Прямая со стрелкой 732"/>
                        <wps:cNvCnPr/>
                        <wps:spPr>
                          <a:xfrm flipV="1">
                            <a:off x="4919729" y="914400"/>
                            <a:ext cx="0" cy="285750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735" name="Прямая соединительная линия 735"/>
                        <wps:cNvCnPr/>
                        <wps:spPr>
                          <a:xfrm flipH="1" flipV="1">
                            <a:off x="5254580" y="231819"/>
                            <a:ext cx="4082" cy="2293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7" name="Прямая соединительная линия 737"/>
                        <wps:cNvCnPr/>
                        <wps:spPr>
                          <a:xfrm flipV="1">
                            <a:off x="4224270" y="231819"/>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6" name="Прямая соединительная линия 746"/>
                        <wps:cNvCnPr/>
                        <wps:spPr>
                          <a:xfrm flipV="1">
                            <a:off x="2627290" y="231819"/>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747" name="Прямая соединительная линия 747"/>
                        <wps:cNvCnPr/>
                        <wps:spPr>
                          <a:xfrm flipV="1">
                            <a:off x="6168980" y="231819"/>
                            <a:ext cx="0" cy="342900"/>
                          </a:xfrm>
                          <a:prstGeom prst="line">
                            <a:avLst/>
                          </a:prstGeom>
                        </wps:spPr>
                        <wps:style>
                          <a:lnRef idx="1">
                            <a:schemeClr val="dk1"/>
                          </a:lnRef>
                          <a:fillRef idx="0">
                            <a:schemeClr val="dk1"/>
                          </a:fillRef>
                          <a:effectRef idx="0">
                            <a:schemeClr val="dk1"/>
                          </a:effectRef>
                          <a:fontRef idx="minor">
                            <a:schemeClr val="tx1"/>
                          </a:fontRef>
                        </wps:style>
                        <wps:bodyPr/>
                      </wps:wsp>
                      <wps:wsp>
                        <wps:cNvPr id="748" name="Прямая со стрелкой 748"/>
                        <wps:cNvCnPr/>
                        <wps:spPr>
                          <a:xfrm>
                            <a:off x="6400800" y="1712890"/>
                            <a:ext cx="0" cy="251460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749" name="Прямая со стрелкой 749"/>
                        <wps:cNvCnPr/>
                        <wps:spPr>
                          <a:xfrm>
                            <a:off x="6053070" y="2292439"/>
                            <a:ext cx="685800" cy="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D4A9205" id="Группа 752" o:spid="_x0000_s1123" style="position:absolute;left:0;text-align:left;margin-left:10.25pt;margin-top:15.55pt;width:711.25pt;height:378.2pt;z-index:251672576" coordsize="90328,480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">
                <v:group id="Группа 682" o:spid="_x0000_s1124" style="position:absolute;left:58341;top:5537;width:5721;height:11430" coordsize="5721,11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">
                  <v:rect id="Прямоугольник 683" o:spid="_x0000_s1125" style="position:absolute;width:5721;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" fillcolor="white [3201]" strokecolor="black [3200]" strokeweight="1pt">
                    <v:textbox>
                      <w:txbxContent>
                        <w:p w14:paraId="03A582C4" w14:textId="77777777" w:rsidR="005A785D" w:rsidRPr="003F25F0" w:rsidRDefault="005A785D" w:rsidP="005A785D">
                          <w:pPr>
                            <w:jc w:val="center"/>
                          </w:pPr>
                          <w:r>
                            <w:t>П</w:t>
                          </w:r>
                          <w:r w:rsidRPr="003F25F0">
                            <w:t>ІК</w:t>
                          </w:r>
                        </w:p>
                      </w:txbxContent>
                    </v:textbox>
                  </v:rect>
                  <v:rect id="Прямоугольник 684" o:spid="_x0000_s1126" style="position:absolute;left:1143;top:3429;width:3429;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" fillcolor="white [3201]" strokecolor="black [3200]" strokeweight="1pt">
                    <v:textbox>
                      <w:txbxContent>
                        <w:p w14:paraId="43EEA20C" w14:textId="77777777" w:rsidR="005A785D" w:rsidRPr="00F62756" w:rsidRDefault="005A785D" w:rsidP="005A785D">
                          <w:pPr>
                            <w:jc w:val="center"/>
                            <w:rPr>
                              <w:sz w:val="11"/>
                              <w:szCs w:val="11"/>
                            </w:rPr>
                          </w:pPr>
                          <w:r>
                            <w:rPr>
                              <w:sz w:val="11"/>
                              <w:szCs w:val="11"/>
                            </w:rPr>
                            <w:t>ППт</w:t>
                          </w:r>
                        </w:p>
                      </w:txbxContent>
                    </v:textbox>
                  </v:rect>
                  <v:rect id="Прямоугольник 685" o:spid="_x0000_s1127" style="position:absolute;left:1143;top:6858;width:3429;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" fillcolor="white [3201]" strokecolor="black [3200]" strokeweight="1pt">
                    <v:textbox>
                      <w:txbxContent>
                        <w:p w14:paraId="7DC2B90A" w14:textId="77777777" w:rsidR="005A785D" w:rsidRPr="00F62756" w:rsidRDefault="005A785D" w:rsidP="005A785D">
                          <w:pPr>
                            <w:jc w:val="center"/>
                            <w:rPr>
                              <w:sz w:val="11"/>
                              <w:szCs w:val="11"/>
                            </w:rPr>
                          </w:pPr>
                          <w:r>
                            <w:rPr>
                              <w:sz w:val="11"/>
                              <w:szCs w:val="11"/>
                            </w:rPr>
                            <w:t>ППр</w:t>
                          </w:r>
                        </w:p>
                      </w:txbxContent>
                    </v:textbox>
                  </v:rect>
                  <v:line id="Прямая соединительная линия 686" o:spid="_x0000_s1128" style="position:absolute;visibility:visible;mso-wrap-style:square" from="0,3429" to="0,114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" strokecolor="black [3200]" strokeweight=".5pt">
                    <v:stroke joinstyle="miter"/>
                  </v:line>
                  <v:line id="Прямая соединительная линия 687" o:spid="_x0000_s1129" style="position:absolute;visibility:visible;mso-wrap-style:square" from="5715,3429" to="5715,114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" strokecolor="black [3200]" strokeweight=".5pt">
                    <v:stroke joinstyle="miter"/>
                  </v:line>
                  <v:line id="Прямая соединительная линия 688" o:spid="_x0000_s1130" style="position:absolute;visibility:visible;mso-wrap-style:square" from="0,11430" to="5715,114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" strokecolor="black [3213]" strokeweight=".5pt">
                    <v:stroke joinstyle="miter"/>
                  </v:line>
                </v:group>
                <v:group id="Группа 677" o:spid="_x0000_s1131" style="position:absolute;left:2318;top:2446;width:19418;height:42387" coordsize="19437,423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">
                  <v:group id="Группа 673" o:spid="_x0000_s1132" style="position:absolute;top:20574;width:18281;height:18415" coordsize="18281,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">
                    <v:roundrect id="Скругленный прямоугольник 361" o:spid="_x0000_s1133" style="position:absolute;top:5715;width:6864;height:459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" fillcolor="white [3201]" strokecolor="black [3200]" strokeweight="1pt">
                      <v:stroke joinstyle="miter"/>
                      <v:textbox>
                        <w:txbxContent>
                          <w:p w14:paraId="1FC8B036" w14:textId="77777777" w:rsidR="005A785D" w:rsidRDefault="005A785D" w:rsidP="005A785D">
                            <w:pPr>
                              <w:jc w:val="center"/>
                            </w:pPr>
                            <w:r>
                              <w:t>МЕУ</w:t>
                            </w:r>
                          </w:p>
                        </w:txbxContent>
                      </v:textbox>
                    </v:roundrect>
                    <v:roundrect id="Скругленный прямоугольник 362" o:spid="_x0000_s1134" style="position:absolute;top:12573;width:6864;height:459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" fillcolor="white [3201]" strokecolor="black [3200]" strokeweight="1pt">
                      <v:stroke joinstyle="miter"/>
                      <v:textbox>
                        <w:txbxContent>
                          <w:p w14:paraId="7B0DC22A" w14:textId="77777777" w:rsidR="005A785D" w:rsidRDefault="005A785D" w:rsidP="005A785D">
                            <w:pPr>
                              <w:jc w:val="center"/>
                            </w:pPr>
                            <w:r>
                              <w:t>МФУ</w:t>
                            </w:r>
                          </w:p>
                        </w:txbxContent>
                      </v:textbox>
                    </v:roundrect>
                    <v:shape id="Прямая со стрелкой 390" o:spid="_x0000_s1135" type="#_x0000_t32" style="position:absolute;left:6858;top:8001;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" strokecolor="black [3200]" strokeweight=".5pt">
                      <v:stroke endarrow="block" joinstyle="miter"/>
                    </v:shape>
                    <v:shape id="Прямая со стрелкой 391" o:spid="_x0000_s1136" type="#_x0000_t32" style="position:absolute;left:6858;top:14986;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" strokecolor="black [3200]" strokeweight=".5pt">
                      <v:stroke endarrow="block" joinstyle="miter"/>
                    </v:shape>
                    <v:group id="Группа 672" o:spid="_x0000_s1137" style="position:absolute;left:9144;top:127;width:5721;height:18288" coordsize="5721,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">
                      <v:rect id="Прямоугольник 385" o:spid="_x0000_s1138" style="position:absolute;width:5721;height:45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" fillcolor="white [3201]" strokecolor="black [3200]" strokeweight="1pt">
                        <v:textbox>
                          <w:txbxContent>
                            <w:p w14:paraId="52FC4998" w14:textId="77777777" w:rsidR="005A785D" w:rsidRPr="005F1F66" w:rsidRDefault="005A785D" w:rsidP="005A785D">
                              <w:pPr>
                                <w:jc w:val="center"/>
                              </w:pPr>
                              <w:r w:rsidRPr="005F1F66">
                                <w:t>СІК</w:t>
                              </w:r>
                            </w:p>
                          </w:txbxContent>
                        </v:textbox>
                      </v:rect>
                      <v:rect id="Прямоугольник 387" o:spid="_x0000_s1139" style="position:absolute;left:1143;top:4572;width:3429;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" fillcolor="white [3201]" strokecolor="black [3200]" strokeweight="1pt">
                        <v:textbox>
                          <w:txbxContent>
                            <w:p w14:paraId="24CF1D5E" w14:textId="77777777" w:rsidR="005A785D" w:rsidRPr="005F1F66" w:rsidRDefault="005A785D" w:rsidP="005A785D">
                              <w:pPr>
                                <w:jc w:val="center"/>
                                <w:rPr>
                                  <w:sz w:val="16"/>
                                  <w:szCs w:val="16"/>
                                </w:rPr>
                              </w:pPr>
                              <w:r>
                                <w:rPr>
                                  <w:sz w:val="16"/>
                                  <w:szCs w:val="16"/>
                                </w:rPr>
                                <w:t>СР</w:t>
                              </w:r>
                            </w:p>
                          </w:txbxContent>
                        </v:textbox>
                      </v:rect>
                      <v:rect id="Прямоугольник 388" o:spid="_x0000_s1140" style="position:absolute;left:1143;top:9017;width:3435;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" fillcolor="white [3201]" strokecolor="black [3200]" strokeweight="1pt">
                        <v:textbox>
                          <w:txbxContent>
                            <w:p w14:paraId="653476D0" w14:textId="77777777" w:rsidR="005A785D" w:rsidRPr="005F1F66" w:rsidRDefault="005A785D" w:rsidP="005A785D">
                              <w:pPr>
                                <w:jc w:val="center"/>
                                <w:rPr>
                                  <w:sz w:val="12"/>
                                  <w:szCs w:val="12"/>
                                </w:rPr>
                              </w:pPr>
                              <w:r w:rsidRPr="005F1F66">
                                <w:rPr>
                                  <w:sz w:val="12"/>
                                  <w:szCs w:val="12"/>
                                </w:rPr>
                                <w:t>СПт</w:t>
                              </w:r>
                            </w:p>
                          </w:txbxContent>
                        </v:textbox>
                      </v:rect>
                      <v:rect id="Прямоугольник 389" o:spid="_x0000_s1141" style="position:absolute;left:1143;top:13716;width:3435;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" fillcolor="white [3201]" strokecolor="black [3200]" strokeweight="1pt">
                        <v:textbox>
                          <w:txbxContent>
                            <w:p w14:paraId="42066B79" w14:textId="77777777" w:rsidR="005A785D" w:rsidRPr="005F1F66" w:rsidRDefault="005A785D" w:rsidP="005A785D">
                              <w:pPr>
                                <w:jc w:val="center"/>
                                <w:rPr>
                                  <w:sz w:val="12"/>
                                  <w:szCs w:val="12"/>
                                </w:rPr>
                              </w:pPr>
                              <w:r w:rsidRPr="005F1F66">
                                <w:rPr>
                                  <w:sz w:val="12"/>
                                  <w:szCs w:val="12"/>
                                </w:rPr>
                                <w:t>СПр</w:t>
                              </w:r>
                            </w:p>
                          </w:txbxContent>
                        </v:textbox>
                      </v:rect>
                      <v:line id="Прямая соединительная линия 392" o:spid="_x0000_s1142" style="position:absolute;flip:x;visibility:visible;mso-wrap-style:square" from="5715,4445" to="5721,181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" strokecolor="black [3200]" strokeweight=".5pt">
                        <v:stroke joinstyle="miter"/>
                      </v:line>
                      <v:line id="Прямая соединительная линия 399" o:spid="_x0000_s1143" style="position:absolute;visibility:visible;mso-wrap-style:square" from="0,3429" to="0,18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" strokecolor="black [3200]" strokeweight=".5pt">
                        <v:stroke joinstyle="miter"/>
                      </v:line>
                      <v:line id="Прямая соединительная линия 409" o:spid="_x0000_s1144" style="position:absolute;visibility:visible;mso-wrap-style:square" from="0,18161" to="5715,181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" strokecolor="black [3200]" strokeweight=".5pt">
                        <v:stroke joinstyle="miter"/>
                      </v:line>
                    </v:group>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415" o:spid="_x0000_s1145" type="#_x0000_t78" style="position:absolute;left:14859;width:3422;height:183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" adj="14035,9791,16200,10295" fillcolor="white [3201]" strokecolor="black [3200]" strokeweight="1pt">
                      <v:stroke dashstyle="1 1"/>
                      <v:textbox>
                        <w:txbxContent>
                          <w:p w14:paraId="774D3A90" w14:textId="77777777" w:rsidR="005A785D" w:rsidRDefault="005A785D" w:rsidP="005A785D">
                            <w:pPr>
                              <w:jc w:val="center"/>
                            </w:pPr>
                          </w:p>
                        </w:txbxContent>
                      </v:textbox>
                    </v:shape>
                  </v:group>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Открывающая квадратная скобка 612" o:spid="_x0000_s1146" type="#_x0000_t85" style="position:absolute;left:18288;width:1149;height:423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" adj="49" strokecolor="black [3200]" strokeweight=".5pt">
                    <v:stroke dashstyle="longDash" joinstyle="miter"/>
                  </v:shape>
                  <v:group id="Группа 675" o:spid="_x0000_s1147" style="position:absolute;width:18288;height:16027" coordsize="18288,16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">
                    <v:shape id="Выноска со стрелкой вправо 413" o:spid="_x0000_s1148" type="#_x0000_t78" style="position:absolute;left:14859;width:3429;height:159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" adj="14035,9641,16200,10221" fillcolor="white [3201]" strokecolor="black [3200]" strokeweight="1pt">
                      <v:stroke dashstyle="1 1"/>
                      <v:textbox style="layout-flow:vertical;mso-layout-flow-alt:bottom-to-top">
                        <w:txbxContent>
                          <w:p w14:paraId="0DE64A16" w14:textId="77777777" w:rsidR="005A785D" w:rsidRPr="00A54C07" w:rsidRDefault="005A785D" w:rsidP="005A785D">
                            <w:pPr>
                              <w:jc w:val="center"/>
                              <w:rPr>
                                <w:sz w:val="16"/>
                                <w:szCs w:val="16"/>
                              </w:rPr>
                            </w:pPr>
                          </w:p>
                        </w:txbxContent>
                      </v:textbox>
                    </v:shape>
                    <v:group id="Группа 674" o:spid="_x0000_s1149" style="position:absolute;width:14865;height:16027" coordsize="14865,16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">
                      <v:roundrect id="Скругленный прямоугольник 320" o:spid="_x0000_s1150" style="position:absolute;width:6864;height:459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" fillcolor="white [3201]" strokecolor="black [3200]" strokeweight="1pt">
                        <v:stroke joinstyle="miter"/>
                        <v:textbox>
                          <w:txbxContent>
                            <w:p w14:paraId="7465A853" w14:textId="77777777" w:rsidR="005A785D" w:rsidRDefault="005A785D" w:rsidP="005A785D">
                              <w:pPr>
                                <w:jc w:val="center"/>
                              </w:pPr>
                              <w:r>
                                <w:t>ПУ</w:t>
                              </w:r>
                            </w:p>
                          </w:txbxContent>
                        </v:textbox>
                      </v:roundrect>
                      <v:roundrect id="Скругленный прямоугольник 560" o:spid="_x0000_s1151" style="position:absolute;top:5715;width:6864;height:459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" fillcolor="white [3201]" strokecolor="black [3200]" strokeweight="1pt">
                        <v:stroke joinstyle="miter"/>
                        <v:textbox>
                          <w:txbxContent>
                            <w:p w14:paraId="7F3C15FB" w14:textId="77777777" w:rsidR="005A785D" w:rsidRDefault="005A785D" w:rsidP="005A785D">
                              <w:pPr>
                                <w:jc w:val="center"/>
                              </w:pPr>
                              <w:r>
                                <w:t>ВРУ</w:t>
                              </w:r>
                            </w:p>
                          </w:txbxContent>
                        </v:textbox>
                      </v:roundrect>
                      <v:roundrect id="Скругленный прямоугольник 359" o:spid="_x0000_s1152" style="position:absolute;top:11430;width:6864;height:459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" fillcolor="white [3201]" strokecolor="black [3200]" strokeweight="1pt">
                        <v:stroke joinstyle="miter"/>
                        <v:textbox>
                          <w:txbxContent>
                            <w:p w14:paraId="6DF59CA3" w14:textId="77777777" w:rsidR="005A785D" w:rsidRDefault="005A785D" w:rsidP="005A785D">
                              <w:pPr>
                                <w:jc w:val="center"/>
                              </w:pPr>
                              <w:r>
                                <w:t>КМУ</w:t>
                              </w:r>
                            </w:p>
                          </w:txbxContent>
                        </v:textbox>
                      </v:roundrect>
                      <v:shape id="Прямая со стрелкой 363" o:spid="_x0000_s1153" type="#_x0000_t32" style="position:absolute;left:6858;top:2413;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" strokecolor="black [3200]" strokeweight=".5pt">
                        <v:stroke endarrow="block" joinstyle="miter"/>
                      </v:shape>
                      <v:shape id="Прямая со стрелкой 580" o:spid="_x0000_s1154" type="#_x0000_t32" style="position:absolute;left:6858;top:8001;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" strokecolor="black [3200]" strokeweight=".5pt">
                        <v:stroke endarrow="block" joinstyle="miter"/>
                      </v:shape>
                      <v:shape id="Прямая со стрелкой 588" o:spid="_x0000_s1155" type="#_x0000_t32" style="position:absolute;left:6858;top:13716;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" strokecolor="black [3200]" strokeweight=".5pt">
                        <v:stroke endarrow="block" joinstyle="miter"/>
                      </v:shape>
                      <v:rect id="Прямоугольник 384" o:spid="_x0000_s1156" style="position:absolute;left:9144;width:5721;height:45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" fillcolor="white [3201]" strokecolor="black [3200]" strokeweight="1pt">
                        <v:textbox>
                          <w:txbxContent>
                            <w:p w14:paraId="13D89058" w14:textId="77777777" w:rsidR="005A785D" w:rsidRPr="005F1F66" w:rsidRDefault="005A785D" w:rsidP="005A785D">
                              <w:pPr>
                                <w:jc w:val="center"/>
                              </w:pPr>
                              <w:r>
                                <w:t>ПІК</w:t>
                              </w:r>
                            </w:p>
                          </w:txbxContent>
                        </v:textbox>
                      </v:rect>
                      <v:rect id="Прямоугольник 386" o:spid="_x0000_s1157" style="position:absolute;left:10287;top:4699;width:3435;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" fillcolor="white [3201]" strokecolor="black [3200]" strokeweight="1pt">
                        <v:textbox>
                          <w:txbxContent>
                            <w:p w14:paraId="31ECAC76" w14:textId="77777777" w:rsidR="005A785D" w:rsidRPr="005F1F66" w:rsidRDefault="005A785D" w:rsidP="005A785D">
                              <w:pPr>
                                <w:jc w:val="center"/>
                                <w:rPr>
                                  <w:sz w:val="20"/>
                                  <w:szCs w:val="20"/>
                                </w:rPr>
                              </w:pPr>
                              <w:r>
                                <w:rPr>
                                  <w:sz w:val="16"/>
                                  <w:szCs w:val="16"/>
                                </w:rPr>
                                <w:t>ПР</w:t>
                              </w:r>
                            </w:p>
                          </w:txbxContent>
                        </v:textbox>
                      </v:rect>
                      <v:line id="Прямая соединительная линия 397" o:spid="_x0000_s1158" style="position:absolute;visibility:visible;mso-wrap-style:square" from="9144,4572" to="9144,160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" strokecolor="black [3200]" strokeweight=".5pt">
                        <v:stroke joinstyle="miter"/>
                      </v:line>
                      <v:line id="Прямая соединительная линия 398" o:spid="_x0000_s1159" style="position:absolute;visibility:visible;mso-wrap-style:square" from="9144,16002" to="14859,160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" strokecolor="black [3200]" strokeweight=".5pt">
                        <v:stroke joinstyle="miter"/>
                      </v:line>
                      <v:line id="Прямая соединительная линия 400" o:spid="_x0000_s1160" style="position:absolute;flip:x;visibility:visible;mso-wrap-style:square" from="14859,0" to="14865,15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" strokecolor="black [3200]" strokeweight=".5pt">
                        <v:stroke joinstyle="miter"/>
                      </v:line>
                      <v:rect id="Прямоугольник 670" o:spid="_x0000_s1161" style="position:absolute;left:9144;top:8128;width:5721;height:45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" fillcolor="white [3201]" strokecolor="black [3200]" strokeweight="1pt">
                        <v:textbox>
                          <w:txbxContent>
                            <w:p w14:paraId="3E866DB4" w14:textId="77777777" w:rsidR="005A785D" w:rsidRPr="005F1F66" w:rsidRDefault="005A785D" w:rsidP="005A785D">
                              <w:pPr>
                                <w:jc w:val="center"/>
                              </w:pPr>
                              <w:r>
                                <w:t>ДІК</w:t>
                              </w:r>
                            </w:p>
                          </w:txbxContent>
                        </v:textbox>
                      </v:rect>
                      <v:rect id="Прямоугольник 671" o:spid="_x0000_s1162" style="position:absolute;left:10287;top:12573;width:3435;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" fillcolor="white [3201]" strokecolor="black [3200]" strokeweight="1pt">
                        <v:textbox>
                          <w:txbxContent>
                            <w:p w14:paraId="0A1AAE29" w14:textId="77777777" w:rsidR="005A785D" w:rsidRPr="005F1F66" w:rsidRDefault="005A785D" w:rsidP="005A785D">
                              <w:pPr>
                                <w:jc w:val="center"/>
                                <w:rPr>
                                  <w:sz w:val="20"/>
                                  <w:szCs w:val="20"/>
                                </w:rPr>
                              </w:pPr>
                              <w:r>
                                <w:rPr>
                                  <w:sz w:val="16"/>
                                  <w:szCs w:val="16"/>
                                </w:rPr>
                                <w:t>ДР</w:t>
                              </w:r>
                            </w:p>
                          </w:txbxContent>
                        </v:textbox>
                      </v:rect>
                    </v:group>
                  </v:group>
                </v:group>
                <v:group id="Группа 729" o:spid="_x0000_s1163" style="position:absolute;left:66326;top:1287;width:17126;height:44495" coordsize="16029,444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">
                  <v:shape id="Выноска со стрелкой вправо 691" o:spid="_x0000_s1164" type="#_x0000_t78" style="position:absolute;left:1226;top:892;width:3385;height:422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" adj="14035,10368,16200,10584" fillcolor="white [3201]" strokecolor="black [3200]" strokeweight="1pt">
                    <v:stroke dashstyle="1 1"/>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Закрывающая квадратная скобка 690" o:spid="_x0000_s1165" type="#_x0000_t86" style="position:absolute;top:892;width:1130;height:422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" adj="48" strokecolor="black [3213]" strokeweight=".5pt">
                    <v:stroke dashstyle="longDash" joinstyle="miter"/>
                  </v:shape>
                  <v:group id="Группа 728" o:spid="_x0000_s1166" style="position:absolute;left:1115;width:14914;height:44495" coordsize="14914,444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">
                    <v:group id="Группа 727" o:spid="_x0000_s1167" style="position:absolute;left:3456;top:8028;width:11458;height:29464" coordsize="11457,29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">
                      <v:rect id="Прямоугольник 692" o:spid="_x0000_s1168" style="position:absolute;top:5464;width:5753;height:45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" fillcolor="white [3201]" strokecolor="black [3200]" strokeweight="1pt">
                        <v:textbox>
                          <w:txbxContent>
                            <w:p w14:paraId="3357828F" w14:textId="77777777" w:rsidR="005A785D" w:rsidRPr="008042BA" w:rsidRDefault="005A785D" w:rsidP="005A785D">
                              <w:pPr>
                                <w:jc w:val="center"/>
                              </w:pPr>
                              <w:r w:rsidRPr="008042BA">
                                <w:t>МІК</w:t>
                              </w:r>
                            </w:p>
                          </w:txbxContent>
                        </v:textbox>
                      </v:rect>
                      <v:rect id="Прямоугольник 693" o:spid="_x0000_s1169" style="position:absolute;left:1226;top:11151;width:3429;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" fillcolor="white [3201]" strokecolor="black [3200]" strokeweight="1pt">
                        <v:textbox>
                          <w:txbxContent>
                            <w:p w14:paraId="762E302C" w14:textId="77777777" w:rsidR="005A785D" w:rsidRPr="008042BA" w:rsidRDefault="005A785D" w:rsidP="005A785D">
                              <w:pPr>
                                <w:jc w:val="center"/>
                                <w:rPr>
                                  <w:sz w:val="13"/>
                                  <w:szCs w:val="13"/>
                                </w:rPr>
                              </w:pPr>
                              <w:r>
                                <w:rPr>
                                  <w:sz w:val="13"/>
                                  <w:szCs w:val="13"/>
                                </w:rPr>
                                <w:t>МР</w:t>
                              </w:r>
                            </w:p>
                          </w:txbxContent>
                        </v:textbox>
                      </v:rect>
                      <v:line id="Прямая соединительная линия 696" o:spid="_x0000_s1170" style="position:absolute;visibility:visible;mso-wrap-style:square" from="0,10036" to="0,24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" strokecolor="black [3200]" strokeweight=".5pt">
                        <v:stroke joinstyle="miter"/>
                      </v:line>
                      <v:line id="Прямая соединительная линия 697" o:spid="_x0000_s1171" style="position:absolute;visibility:visible;mso-wrap-style:square" from="5687,10036" to="5687,24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" strokecolor="black [3200]" strokeweight=".5pt">
                        <v:stroke joinstyle="miter"/>
                      </v:line>
                      <v:shape id="Прямая со стрелкой 699" o:spid="_x0000_s1172" type="#_x0000_t32" style="position:absolute;left:5798;top:7694;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" strokecolor="black [3200]" strokeweight=".5pt">
                        <v:stroke dashstyle="3 1" endarrow="block" joinstyle="miter"/>
                      </v:shape>
                      <v:rect id="Прямоугольник 695" o:spid="_x0000_s1173" style="position:absolute;left:1115;top:15723;width:3429;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" fillcolor="white [3201]" strokecolor="black [3200]" strokeweight="1pt">
                        <v:textbox>
                          <w:txbxContent>
                            <w:p w14:paraId="0C1CFAB5" w14:textId="77777777" w:rsidR="005A785D" w:rsidRPr="008042BA" w:rsidRDefault="005A785D" w:rsidP="005A785D">
                              <w:pPr>
                                <w:jc w:val="center"/>
                                <w:rPr>
                                  <w:sz w:val="11"/>
                                  <w:szCs w:val="11"/>
                                </w:rPr>
                              </w:pPr>
                              <w:r>
                                <w:rPr>
                                  <w:sz w:val="11"/>
                                  <w:szCs w:val="11"/>
                                </w:rPr>
                                <w:t>МПт</w:t>
                              </w:r>
                            </w:p>
                          </w:txbxContent>
                        </v:textbox>
                      </v:rect>
                      <v:roundrect id="Скругленный прямоугольник 702" o:spid="_x0000_s1174" style="position:absolute;left:8028;width:3429;height:2946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" fillcolor="white [3201]" strokecolor="black [3200]" strokeweight="1pt">
                        <v:stroke joinstyle="miter"/>
                        <v:textbox>
                          <w:txbxContent>
                            <w:p w14:paraId="4F8AB619" w14:textId="77777777" w:rsidR="005A785D" w:rsidRDefault="005A785D" w:rsidP="005A785D">
                              <w:pPr>
                                <w:jc w:val="center"/>
                              </w:pPr>
                              <w:r>
                                <w:t>Г</w:t>
                              </w:r>
                              <w:r>
                                <w:br/>
                                <w:t>Р</w:t>
                              </w:r>
                              <w:r>
                                <w:br/>
                                <w:t>О</w:t>
                              </w:r>
                              <w:r>
                                <w:br/>
                                <w:t>М</w:t>
                              </w:r>
                              <w:r>
                                <w:br/>
                                <w:t>А</w:t>
                              </w:r>
                              <w:r>
                                <w:br/>
                                <w:t>Д</w:t>
                              </w:r>
                              <w:r>
                                <w:br/>
                                <w:t>С</w:t>
                              </w:r>
                              <w:r>
                                <w:br/>
                                <w:t>Ь</w:t>
                              </w:r>
                              <w:r>
                                <w:br/>
                                <w:t>К</w:t>
                              </w:r>
                              <w:r>
                                <w:br/>
                                <w:t>І</w:t>
                              </w:r>
                              <w:r>
                                <w:br/>
                                <w:t>С</w:t>
                              </w:r>
                              <w:r>
                                <w:br/>
                                <w:t>Т</w:t>
                              </w:r>
                              <w:r>
                                <w:br/>
                                <w:t>Ь</w:t>
                              </w:r>
                            </w:p>
                          </w:txbxContent>
                        </v:textbox>
                      </v:roundrect>
                      <v:shape id="Прямая со стрелкой 701" o:spid="_x0000_s1175" type="#_x0000_t32" style="position:absolute;left:5687;top:22636;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" strokecolor="black [3200]" strokeweight=".5pt">
                        <v:stroke dashstyle="3 1" endarrow="block" joinstyle="miter"/>
                      </v:shape>
                      <v:shape id="Прямая со стрелкой 700" o:spid="_x0000_s1176" type="#_x0000_t32" style="position:absolute;left:5687;top:15723;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" strokecolor="black [3200]" strokeweight=".5pt">
                        <v:stroke dashstyle="3 1" endarrow="block" joinstyle="miter"/>
                      </v:shape>
                      <v:line id="Прямая соединительная линия 698" o:spid="_x0000_s1177" style="position:absolute;visibility:visible;mso-wrap-style:square" from="0,24867" to="5715,248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" strokecolor="black [3200]" strokeweight=".5pt">
                        <v:stroke joinstyle="miter"/>
                      </v:line>
                      <v:rect id="Прямоугольник 694" o:spid="_x0000_s1178" style="position:absolute;left:1115;top:20295;width:3429;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" fillcolor="white [3201]" strokecolor="black [3200]" strokeweight="1pt">
                        <v:textbox>
                          <w:txbxContent>
                            <w:p w14:paraId="0B17440B" w14:textId="77777777" w:rsidR="005A785D" w:rsidRPr="008042BA" w:rsidRDefault="005A785D" w:rsidP="005A785D">
                              <w:pPr>
                                <w:jc w:val="center"/>
                                <w:rPr>
                                  <w:sz w:val="10"/>
                                  <w:szCs w:val="10"/>
                                </w:rPr>
                              </w:pPr>
                              <w:r w:rsidRPr="008042BA">
                                <w:rPr>
                                  <w:sz w:val="10"/>
                                  <w:szCs w:val="10"/>
                                </w:rPr>
                                <w:t>МПр</w:t>
                              </w:r>
                            </w:p>
                          </w:txbxContent>
                        </v:textbox>
                      </v:rect>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725" o:spid="_x0000_s1179" type="#_x0000_t38" style="position:absolute;left:111;top:37691;width:12530;height:6804;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" adj="10800" strokecolor="black [3213]" strokeweight="3pt">
                      <v:stroke dashstyle="dash" startarrow="block" endarrow="block" joinstyle="miter"/>
                    </v:shape>
                    <v:shape id="Скругленная соединительная линия 726" o:spid="_x0000_s1180" type="#_x0000_t38" style="position:absolute;width:13784;height:8026;flip:x y;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" adj="10800" strokecolor="black [3213]" strokeweight="3pt">
                      <v:stroke dashstyle="dash" startarrow="block" endarrow="block" joinstyle="miter"/>
                    </v:shape>
                  </v:group>
                </v:group>
                <v:roundrect id="Скругленный прямоугольник 621" o:spid="_x0000_s1181" style="position:absolute;left:48038;top:4507;width:9144;height:456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" fillcolor="white [3201]" strokecolor="black [3200]" strokeweight="1pt">
                  <v:stroke joinstyle="miter"/>
                  <v:textbox>
                    <w:txbxContent>
                      <w:p w14:paraId="2DCA5ABA" w14:textId="77777777" w:rsidR="005A785D" w:rsidRDefault="005A785D" w:rsidP="005A785D">
                        <w:pPr>
                          <w:jc w:val="center"/>
                        </w:pPr>
                        <w:r>
                          <w:t>КМУ</w:t>
                        </w:r>
                      </w:p>
                    </w:txbxContent>
                  </v:textbox>
                </v:roundrect>
                <v:roundrect id="Скругленный прямоугольник 628" o:spid="_x0000_s1182" style="position:absolute;left:25371;top:42113;width:6020;height:34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" fillcolor="white [3201]" strokecolor="black [3200]" strokeweight="1pt">
                  <v:stroke joinstyle="miter"/>
                  <v:textbox>
                    <w:txbxContent>
                      <w:p w14:paraId="00F2E0DE" w14:textId="77777777" w:rsidR="005A785D" w:rsidRPr="00A622E0" w:rsidRDefault="005A785D" w:rsidP="005A785D">
                        <w:pPr>
                          <w:jc w:val="center"/>
                          <w:rPr>
                            <w:sz w:val="16"/>
                            <w:szCs w:val="16"/>
                          </w:rPr>
                        </w:pPr>
                        <w:r w:rsidRPr="00A622E0">
                          <w:rPr>
                            <w:sz w:val="16"/>
                            <w:szCs w:val="16"/>
                          </w:rPr>
                          <w:t>МЕУ</w:t>
                        </w:r>
                      </w:p>
                    </w:txbxContent>
                  </v:textbox>
                </v:roundrect>
                <v:rect id="Прямоугольник 629" o:spid="_x0000_s1183" style="position:absolute;left:25113;top:37477;width:6858;height:34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" fillcolor="white [3201]" strokecolor="black [3200]" strokeweight="1pt">
                  <v:textbox>
                    <w:txbxContent>
                      <w:p w14:paraId="7992CD38" w14:textId="77777777" w:rsidR="005A785D" w:rsidRPr="005F1F66" w:rsidRDefault="005A785D" w:rsidP="005A785D">
                        <w:pPr>
                          <w:jc w:val="center"/>
                        </w:pPr>
                        <w:r>
                          <w:t>А</w:t>
                        </w:r>
                        <w:r w:rsidRPr="005F1F66">
                          <w:t>ІК</w:t>
                        </w:r>
                      </w:p>
                    </w:txbxContent>
                  </v:textbox>
                </v:rect>
                <v:rect id="Прямоугольник 630" o:spid="_x0000_s1184" style="position:absolute;left:26530;top:34000;width:4362;height:34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" fillcolor="white [3201]" strokecolor="black [3200]" strokeweight="1pt">
                  <v:textbox>
                    <w:txbxContent>
                      <w:p w14:paraId="684823F8" w14:textId="77777777" w:rsidR="005A785D" w:rsidRPr="000E6081" w:rsidRDefault="005A785D" w:rsidP="005A785D">
                        <w:pPr>
                          <w:jc w:val="center"/>
                          <w:rPr>
                            <w:sz w:val="15"/>
                            <w:szCs w:val="15"/>
                          </w:rPr>
                        </w:pPr>
                        <w:r w:rsidRPr="000E6081">
                          <w:rPr>
                            <w:sz w:val="15"/>
                            <w:szCs w:val="15"/>
                          </w:rPr>
                          <w:t>АР</w:t>
                        </w:r>
                      </w:p>
                    </w:txbxContent>
                  </v:textbox>
                </v:rect>
                <v:rect id="Прямоугольник 631" o:spid="_x0000_s1185" style="position:absolute;left:26530;top:30651;width:4362;height:34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" fillcolor="white [3201]" strokecolor="black [3200]" strokeweight="1pt">
                  <v:textbox>
                    <w:txbxContent>
                      <w:p w14:paraId="2BEE6A77" w14:textId="77777777" w:rsidR="005A785D" w:rsidRPr="00734039" w:rsidRDefault="005A785D" w:rsidP="005A785D">
                        <w:pPr>
                          <w:jc w:val="center"/>
                          <w:rPr>
                            <w:sz w:val="13"/>
                            <w:szCs w:val="13"/>
                          </w:rPr>
                        </w:pPr>
                        <w:r w:rsidRPr="00734039">
                          <w:rPr>
                            <w:sz w:val="13"/>
                            <w:szCs w:val="13"/>
                          </w:rPr>
                          <w:t>АПт</w:t>
                        </w:r>
                      </w:p>
                    </w:txbxContent>
                  </v:textbox>
                </v:rect>
                <v:line id="Прямая соединительная линия 635" o:spid="_x0000_s1186" style="position:absolute;visibility:visible;mso-wrap-style:square" from="25242,29621" to="32056,29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" strokecolor="black [3200]" strokeweight=".5pt">
                  <v:stroke joinstyle="miter"/>
                </v:line>
                <v:roundrect id="Скругленный прямоугольник 636" o:spid="_x0000_s1187" style="position:absolute;left:32454;top:42113;width:6020;height:34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" fillcolor="white [3201]" strokecolor="black [3200]" strokeweight="1pt">
                  <v:stroke joinstyle="miter"/>
                  <v:textbox>
                    <w:txbxContent>
                      <w:p w14:paraId="1C126C2B" w14:textId="77777777" w:rsidR="005A785D" w:rsidRPr="00A622E0" w:rsidRDefault="005A785D" w:rsidP="005A785D">
                        <w:pPr>
                          <w:jc w:val="center"/>
                          <w:rPr>
                            <w:sz w:val="16"/>
                            <w:szCs w:val="16"/>
                          </w:rPr>
                        </w:pPr>
                        <w:r>
                          <w:rPr>
                            <w:sz w:val="16"/>
                            <w:szCs w:val="16"/>
                          </w:rPr>
                          <w:t>МФ</w:t>
                        </w:r>
                        <w:r w:rsidRPr="00A622E0">
                          <w:rPr>
                            <w:sz w:val="16"/>
                            <w:szCs w:val="16"/>
                          </w:rPr>
                          <w:t>У</w:t>
                        </w:r>
                      </w:p>
                    </w:txbxContent>
                  </v:textbox>
                </v:roundrect>
                <v:rect id="Прямоугольник 433" o:spid="_x0000_s1188" style="position:absolute;left:32454;top:36576;width:6020;height:42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" fillcolor="white [3201]" strokecolor="black [3200]" strokeweight="1pt">
                  <v:textbox>
                    <w:txbxContent>
                      <w:p w14:paraId="055058BC" w14:textId="77777777" w:rsidR="005A785D" w:rsidRPr="005F1F66" w:rsidRDefault="005A785D" w:rsidP="005A785D">
                        <w:pPr>
                          <w:jc w:val="center"/>
                          <w:rPr>
                            <w:sz w:val="16"/>
                            <w:szCs w:val="16"/>
                          </w:rPr>
                        </w:pPr>
                        <w:r>
                          <w:rPr>
                            <w:sz w:val="16"/>
                            <w:szCs w:val="16"/>
                          </w:rPr>
                          <w:t>АПр, АПт8</w:t>
                        </w:r>
                      </w:p>
                    </w:txbxContent>
                  </v:textbox>
                </v:rect>
                <v:roundrect id="Скругленный прямоугольник 426" o:spid="_x0000_s1189" style="position:absolute;left:24212;top:4378;width:6019;height:457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" fillcolor="white [3201]" strokecolor="black [3200]" strokeweight="1pt">
                  <v:stroke joinstyle="miter"/>
                  <v:textbox>
                    <w:txbxContent>
                      <w:p w14:paraId="2EDA1C39" w14:textId="77777777" w:rsidR="005A785D" w:rsidRDefault="005A785D" w:rsidP="005A785D">
                        <w:pPr>
                          <w:jc w:val="center"/>
                        </w:pPr>
                        <w:r>
                          <w:t>ПУ</w:t>
                        </w:r>
                      </w:p>
                    </w:txbxContent>
                  </v:textbox>
                </v:roundrect>
                <v:roundrect id="Скругленный прямоугольник 427" o:spid="_x0000_s1190" style="position:absolute;left:40053;top:4636;width:6007;height:478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" fillcolor="white [3201]" strokecolor="black [3200]" strokeweight="1pt">
                  <v:stroke joinstyle="miter"/>
                  <v:textbox>
                    <w:txbxContent>
                      <w:p w14:paraId="52AB1C88" w14:textId="77777777" w:rsidR="005A785D" w:rsidRDefault="005A785D" w:rsidP="005A785D">
                        <w:pPr>
                          <w:jc w:val="center"/>
                        </w:pPr>
                        <w:r>
                          <w:t>ВРУ</w:t>
                        </w:r>
                      </w:p>
                    </w:txbxContent>
                  </v:textbox>
                </v:roundrect>
                <v:roundrect id="Скругленный прямоугольник 654" o:spid="_x0000_s1191" style="position:absolute;left:31295;top:4250;width:7222;height:457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" fillcolor="white [3201]" strokecolor="black [3200]" strokeweight="1pt">
                  <v:stroke joinstyle="miter"/>
                  <v:textbox>
                    <w:txbxContent>
                      <w:p w14:paraId="04DE79CD" w14:textId="77777777" w:rsidR="005A785D" w:rsidRDefault="005A785D" w:rsidP="005A785D">
                        <w:pPr>
                          <w:jc w:val="center"/>
                        </w:pPr>
                        <w:r>
                          <w:t>РНБО</w:t>
                        </w:r>
                      </w:p>
                    </w:txbxContent>
                  </v:textbox>
                </v:roundrect>
                <v:shape id="Прямая со стрелкой 661" o:spid="_x0000_s1192" type="#_x0000_t32" style="position:absolute;left:30136;top:6697;width:1203;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" strokecolor="black [3200]" strokeweight=".5pt">
                  <v:stroke dashstyle="3 1" endarrow="block" joinstyle="miter"/>
                </v:shape>
                <v:line id="Прямая соединительная линия 668" o:spid="_x0000_s1193" style="position:absolute;visibility:visible;mso-wrap-style:square" from="26272,2189" to="61763,22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" strokecolor="black [3200]" strokeweight=".5pt">
                  <v:stroke joinstyle="miter"/>
                </v:line>
                <v:group id="Группа 681" o:spid="_x0000_s1194" style="position:absolute;left:54864;top:19447;width:6013;height:12496" coordsize="5721,11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">
                  <v:rect id="Прямоугольник 430" o:spid="_x0000_s1195" style="position:absolute;width:5721;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" fillcolor="white [3201]" strokecolor="black [3200]" strokeweight="1pt">
                    <v:textbox>
                      <w:txbxContent>
                        <w:p w14:paraId="474ADFE3" w14:textId="77777777" w:rsidR="005A785D" w:rsidRPr="003F25F0" w:rsidRDefault="005A785D" w:rsidP="005A785D">
                          <w:pPr>
                            <w:jc w:val="center"/>
                          </w:pPr>
                          <w:r w:rsidRPr="003F25F0">
                            <w:t>ДІК</w:t>
                          </w:r>
                        </w:p>
                      </w:txbxContent>
                    </v:textbox>
                  </v:rect>
                  <v:rect id="Прямоугольник 596" o:spid="_x0000_s1196" style="position:absolute;left:1143;top:3429;width:3429;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" fillcolor="white [3201]" strokecolor="black [3200]" strokeweight="1pt">
                    <v:textbox>
                      <w:txbxContent>
                        <w:p w14:paraId="0FA4F45A" w14:textId="77777777" w:rsidR="005A785D" w:rsidRPr="00F62756" w:rsidRDefault="005A785D" w:rsidP="005A785D">
                          <w:pPr>
                            <w:jc w:val="center"/>
                            <w:rPr>
                              <w:sz w:val="11"/>
                              <w:szCs w:val="11"/>
                            </w:rPr>
                          </w:pPr>
                          <w:r>
                            <w:rPr>
                              <w:sz w:val="11"/>
                              <w:szCs w:val="11"/>
                            </w:rPr>
                            <w:t>ДПт</w:t>
                          </w:r>
                        </w:p>
                      </w:txbxContent>
                    </v:textbox>
                  </v:rect>
                  <v:rect id="Прямоугольник 676" o:spid="_x0000_s1197" style="position:absolute;left:1143;top:6858;width:3429;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" fillcolor="white [3201]" strokecolor="black [3200]" strokeweight="1pt">
                    <v:textbox>
                      <w:txbxContent>
                        <w:p w14:paraId="71B7E0AA" w14:textId="77777777" w:rsidR="005A785D" w:rsidRPr="00F62756" w:rsidRDefault="005A785D" w:rsidP="005A785D">
                          <w:pPr>
                            <w:jc w:val="center"/>
                            <w:rPr>
                              <w:sz w:val="11"/>
                              <w:szCs w:val="11"/>
                            </w:rPr>
                          </w:pPr>
                          <w:r>
                            <w:rPr>
                              <w:sz w:val="11"/>
                              <w:szCs w:val="11"/>
                            </w:rPr>
                            <w:t>ДПр</w:t>
                          </w:r>
                        </w:p>
                      </w:txbxContent>
                    </v:textbox>
                  </v:rect>
                  <v:line id="Прямая соединительная линия 678" o:spid="_x0000_s1198" style="position:absolute;visibility:visible;mso-wrap-style:square" from="0,3429" to="0,114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" strokecolor="black [3200]" strokeweight=".5pt">
                    <v:stroke joinstyle="miter"/>
                  </v:line>
                  <v:line id="Прямая соединительная линия 679" o:spid="_x0000_s1199" style="position:absolute;visibility:visible;mso-wrap-style:square" from="5715,3429" to="5715,114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" strokecolor="black [3200]" strokeweight=".5pt">
                    <v:stroke joinstyle="miter"/>
                  </v:line>
                  <v:line id="Прямая соединительная линия 680" o:spid="_x0000_s1200" style="position:absolute;visibility:visible;mso-wrap-style:square" from="0,11430" to="5715,114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" strokecolor="black [3213]" strokeweight=".5pt">
                    <v:stroke joinstyle="miter"/>
                  </v:line>
                </v:group>
                <v:rect id="Прямоугольник 432" o:spid="_x0000_s1201" style="position:absolute;left:31295;top:17901;width:3614;height:34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" fillcolor="white [3201]" strokecolor="black [3200]" strokeweight="1pt">
                  <v:textbox>
                    <w:txbxContent>
                      <w:p w14:paraId="569BB2CD" w14:textId="77777777" w:rsidR="005A785D" w:rsidRPr="005F1F66" w:rsidRDefault="005A785D" w:rsidP="005A785D">
                        <w:pPr>
                          <w:jc w:val="center"/>
                          <w:rPr>
                            <w:sz w:val="12"/>
                            <w:szCs w:val="12"/>
                          </w:rPr>
                        </w:pPr>
                        <w:r>
                          <w:rPr>
                            <w:sz w:val="12"/>
                            <w:szCs w:val="12"/>
                          </w:rPr>
                          <w:t>ДПт</w:t>
                        </w:r>
                      </w:p>
                    </w:txbxContent>
                  </v:textbox>
                </v:rect>
                <v:line id="Прямая соединительная линия 642" o:spid="_x0000_s1202" style="position:absolute;flip:y;visibility:visible;mso-wrap-style:square" from="22795,17901" to="22802,315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" strokecolor="black [3200]" strokeweight=".5pt">
                  <v:stroke dashstyle="3 1" joinstyle="miter"/>
                </v:line>
                <v:shape id="Прямая со стрелкой 645" o:spid="_x0000_s1203" type="#_x0000_t32" style="position:absolute;left:30136;top:18030;width:120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" strokecolor="black [3200]" strokeweight=".5pt">
                  <v:stroke endarrow="block" joinstyle="miter"/>
                </v:shape>
                <v:shape id="Прямая со стрелкой 646" o:spid="_x0000_s1204" type="#_x0000_t32" style="position:absolute;left:30136;top:21378;width:120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" strokecolor="black [3200]" strokeweight=".5pt">
                  <v:stroke endarrow="block" joinstyle="miter"/>
                </v:shape>
                <v:roundrect id="Скругленный прямоугольник 652" o:spid="_x0000_s1205" style="position:absolute;left:34901;top:11204;width:6019;height:332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" fillcolor="white [3201]" strokecolor="black [3200]" strokeweight="1pt">
                  <v:stroke joinstyle="miter"/>
                  <v:textbox>
                    <w:txbxContent>
                      <w:p w14:paraId="35131A46" w14:textId="77777777" w:rsidR="005A785D" w:rsidRDefault="005A785D" w:rsidP="005A785D">
                        <w:pPr>
                          <w:jc w:val="center"/>
                        </w:pPr>
                        <w:r>
                          <w:t>РПУ</w:t>
                        </w:r>
                      </w:p>
                    </w:txbxContent>
                  </v:textbox>
                </v:roundrect>
                <v:line id="Прямая соединительная линия 655" o:spid="_x0000_s1206" style="position:absolute;flip:x;visibility:visible;mso-wrap-style:square" from="33742,13394" to="34945,13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" strokecolor="black [3200]" strokeweight=".5pt">
                  <v:stroke joinstyle="miter"/>
                </v:line>
                <v:shape id="Прямая со стрелкой 658" o:spid="_x0000_s1207" type="#_x0000_t32" style="position:absolute;left:32583;top:8886;width:0;height:342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" strokecolor="black [3200]" strokeweight=".5pt">
                  <v:stroke dashstyle="3 1" endarrow="block" joinstyle="miter"/>
                </v:shape>
                <v:line id="Прямая соединительная линия 656" o:spid="_x0000_s1208" style="position:absolute;flip:x;visibility:visible;mso-wrap-style:square" from="22795,13394" to="28807,13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" strokecolor="black [3200]" strokeweight=".5pt">
                  <v:stroke dashstyle="3 1" joinstyle="miter"/>
                </v:line>
                <v:line id="Прямая соединительная линия 662" o:spid="_x0000_s1209" style="position:absolute;flip:y;visibility:visible;mso-wrap-style:square" from="32454,15712" to="32454,17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" strokecolor="black [3200]" strokeweight=".5pt">
                  <v:stroke dashstyle="3 1" joinstyle="miter"/>
                </v:line>
                <v:line id="Прямая соединительная линия 663" o:spid="_x0000_s1210" style="position:absolute;flip:x;visibility:visible;mso-wrap-style:square" from="26530,15712" to="32542,15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" strokecolor="black [3200]" strokeweight=".5pt">
                  <v:stroke dashstyle="3 1" joinstyle="miter"/>
                </v:line>
                <v:shape id="Прямая со стрелкой 664" o:spid="_x0000_s1211" type="#_x0000_t32" style="position:absolute;left:26659;top:8886;width:0;height:685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" strokecolor="black [3200]" strokeweight=".5pt">
                  <v:stroke dashstyle="3 1" endarrow="block" joinstyle="miter"/>
                </v:shape>
                <v:line id="Прямая соединительная линия 641" o:spid="_x0000_s1212" style="position:absolute;flip:x;visibility:visible;mso-wrap-style:square" from="22795,31682" to="25200,316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" strokecolor="black [3200]" strokeweight=".5pt">
                  <v:stroke dashstyle="3 1" joinstyle="miter"/>
                </v:line>
                <v:line id="Прямая соединительная линия 659" o:spid="_x0000_s1213" style="position:absolute;visibility:visible;mso-wrap-style:square" from="34901,20219" to="49330,202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" strokecolor="black [3200]" strokeweight=".5pt">
                  <v:stroke dashstyle="3 1" joinstyle="miter"/>
                </v:line>
                <v:group id="Группа 706" o:spid="_x0000_s1214" style="position:absolute;left:39795;top:37477;width:21654;height:8025" coordsize="20580,80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jjWyQAAAOE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">
                  <v:roundrect id="Скругленный прямоугольник 417" o:spid="_x0000_s1215" style="position:absolute;top:4460;width:4705;height:34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" fillcolor="white [3201]" strokecolor="black [3200]" strokeweight="1pt">
                    <v:stroke joinstyle="miter"/>
                    <v:textbox>
                      <w:txbxContent>
                        <w:p w14:paraId="15D28C0F" w14:textId="77777777" w:rsidR="005A785D" w:rsidRPr="005A5E98" w:rsidRDefault="005A785D" w:rsidP="005A785D">
                          <w:pPr>
                            <w:jc w:val="center"/>
                            <w:rPr>
                              <w:sz w:val="12"/>
                              <w:szCs w:val="12"/>
                            </w:rPr>
                          </w:pPr>
                          <w:r w:rsidRPr="005A5E98">
                            <w:rPr>
                              <w:sz w:val="12"/>
                              <w:szCs w:val="12"/>
                            </w:rPr>
                            <w:t>ДКСУ</w:t>
                          </w:r>
                        </w:p>
                      </w:txbxContent>
                    </v:textbox>
                  </v:roundrect>
                  <v:roundrect id="Скругленный прямоугольник 637" o:spid="_x0000_s1216" style="position:absolute;left:3345;top:4572;width:4578;height:34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" fillcolor="white [3201]" strokecolor="black [3200]" strokeweight="1pt">
                    <v:stroke joinstyle="miter"/>
                    <v:textbox>
                      <w:txbxContent>
                        <w:p w14:paraId="329D2496" w14:textId="77777777" w:rsidR="005A785D" w:rsidRPr="005A5E98" w:rsidRDefault="005A785D" w:rsidP="005A785D">
                          <w:pPr>
                            <w:jc w:val="center"/>
                            <w:rPr>
                              <w:sz w:val="12"/>
                              <w:szCs w:val="12"/>
                            </w:rPr>
                          </w:pPr>
                          <w:r>
                            <w:rPr>
                              <w:sz w:val="12"/>
                              <w:szCs w:val="12"/>
                            </w:rPr>
                            <w:t>ДФСУ</w:t>
                          </w:r>
                        </w:p>
                      </w:txbxContent>
                    </v:textbox>
                  </v:roundrect>
                  <v:roundrect id="Скругленный прямоугольник 639" o:spid="_x0000_s1217" style="position:absolute;left:6913;top:4572;width:5468;height:34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" fillcolor="white [3201]" strokecolor="black [3200]" strokeweight="1pt">
                    <v:stroke joinstyle="miter"/>
                    <v:textbox>
                      <w:txbxContent>
                        <w:p w14:paraId="4F235BAB" w14:textId="77777777" w:rsidR="005A785D" w:rsidRPr="005A5E98" w:rsidRDefault="005A785D" w:rsidP="005A785D">
                          <w:pPr>
                            <w:jc w:val="center"/>
                            <w:rPr>
                              <w:sz w:val="12"/>
                              <w:szCs w:val="12"/>
                            </w:rPr>
                          </w:pPr>
                          <w:r w:rsidRPr="005A5E98">
                            <w:rPr>
                              <w:sz w:val="12"/>
                              <w:szCs w:val="12"/>
                            </w:rPr>
                            <w:t>ДМСУ</w:t>
                          </w:r>
                        </w:p>
                      </w:txbxContent>
                    </v:textbox>
                  </v:roundrect>
                  <v:roundrect id="Скругленный прямоугольник 638" o:spid="_x0000_s1218" style="position:absolute;left:11485;top:4572;width:4452;height:34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" fillcolor="white [3201]" strokecolor="black [3200]" strokeweight="1pt">
                    <v:stroke joinstyle="miter"/>
                    <v:textbox>
                      <w:txbxContent>
                        <w:p w14:paraId="4F07C311" w14:textId="77777777" w:rsidR="005A785D" w:rsidRPr="005A5E98" w:rsidRDefault="005A785D" w:rsidP="005A785D">
                          <w:pPr>
                            <w:jc w:val="center"/>
                            <w:rPr>
                              <w:sz w:val="12"/>
                              <w:szCs w:val="12"/>
                            </w:rPr>
                          </w:pPr>
                          <w:r w:rsidRPr="005A5E98">
                            <w:rPr>
                              <w:sz w:val="12"/>
                              <w:szCs w:val="12"/>
                            </w:rPr>
                            <w:t>ДАСУ</w:t>
                          </w:r>
                        </w:p>
                      </w:txbxContent>
                    </v:textbox>
                  </v:roundrect>
                  <v:roundrect id="Скругленный прямоугольник 419" o:spid="_x0000_s1219" style="position:absolute;left:14831;top:4572;width:5467;height:34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" fillcolor="white [3201]" strokecolor="black [3200]" strokeweight="1pt">
                    <v:stroke joinstyle="miter"/>
                    <v:textbox>
                      <w:txbxContent>
                        <w:p w14:paraId="7DB8F58B" w14:textId="77777777" w:rsidR="005A785D" w:rsidRPr="005A5E98" w:rsidRDefault="005A785D" w:rsidP="005A785D">
                          <w:pPr>
                            <w:jc w:val="center"/>
                            <w:rPr>
                              <w:sz w:val="12"/>
                              <w:szCs w:val="12"/>
                            </w:rPr>
                          </w:pPr>
                          <w:r>
                            <w:rPr>
                              <w:sz w:val="12"/>
                              <w:szCs w:val="12"/>
                            </w:rPr>
                            <w:t>НАУДС</w:t>
                          </w:r>
                        </w:p>
                      </w:txbxContent>
                    </v:textbox>
                  </v:roundrect>
                  <v:line id="Прямая соединительная линия 429" o:spid="_x0000_s1220" style="position:absolute;visibility:visible;mso-wrap-style:square" from="0,4572" to="20580,4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" strokecolor="black [3200]" strokeweight="1.25pt">
                    <v:stroke joinstyle="miter"/>
                  </v:line>
                  <v:rect id="Прямоугольник 431" o:spid="_x0000_s1221" style="position:absolute;left:6802;width:5721;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" fillcolor="white [3201]" strokecolor="black [3200]" strokeweight="1pt">
                    <v:textbox>
                      <w:txbxContent>
                        <w:p w14:paraId="0AFFFA66" w14:textId="77777777" w:rsidR="005A785D" w:rsidRPr="005F1F66" w:rsidRDefault="005A785D" w:rsidP="005A785D">
                          <w:pPr>
                            <w:jc w:val="center"/>
                            <w:rPr>
                              <w:sz w:val="16"/>
                              <w:szCs w:val="16"/>
                            </w:rPr>
                          </w:pPr>
                          <w:r>
                            <w:rPr>
                              <w:sz w:val="16"/>
                              <w:szCs w:val="16"/>
                            </w:rPr>
                            <w:t>АПт8</w:t>
                          </w:r>
                        </w:p>
                      </w:txbxContent>
                    </v:textbox>
                  </v:rect>
                  <v:line id="Прямая соединительная линия 640" o:spid="_x0000_s1222" style="position:absolute;flip:y;visibility:visible;mso-wrap-style:square" from="9144,3345" to="9144,44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" strokecolor="black [3200]" strokeweight=".5pt">
                    <v:stroke joinstyle="miter"/>
                  </v:line>
                </v:group>
                <v:group id="Группа 739" o:spid="_x0000_s1223" style="position:absolute;left:22795;top:13522;width:7051;height:9215" coordsize="6693,9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">
                  <v:line id="Прямая соединительная линия 657" o:spid="_x0000_s1224" style="position:absolute;visibility:visible;mso-wrap-style:square" from="0,0" to="0,45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" strokecolor="black [3200]" strokeweight=".5pt">
                    <v:stroke dashstyle="3 1" joinstyle="miter"/>
                  </v:line>
                  <v:roundrect id="Скругленный прямоугольник 424" o:spid="_x0000_s1225" style="position:absolute;left:1226;top:3456;width:5467;height:22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" fillcolor="white [3201]" strokecolor="black [3200]" strokeweight="1pt">
                    <v:stroke joinstyle="miter"/>
                    <v:textbox>
                      <w:txbxContent>
                        <w:p w14:paraId="3EA03BD5" w14:textId="77777777" w:rsidR="005A785D" w:rsidRPr="005A5E98" w:rsidRDefault="005A785D" w:rsidP="005A785D">
                          <w:pPr>
                            <w:jc w:val="center"/>
                            <w:rPr>
                              <w:sz w:val="12"/>
                              <w:szCs w:val="12"/>
                            </w:rPr>
                          </w:pPr>
                          <w:r>
                            <w:rPr>
                              <w:sz w:val="12"/>
                              <w:szCs w:val="12"/>
                            </w:rPr>
                            <w:t>СБУ</w:t>
                          </w:r>
                        </w:p>
                      </w:txbxContent>
                    </v:textbox>
                  </v:roundrect>
                  <v:roundrect id="Скругленный прямоугольник 421" o:spid="_x0000_s1226" style="position:absolute;left:1226;top:6802;width:5467;height:241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" fillcolor="white [3201]" strokecolor="black [3200]" strokeweight="1pt">
                    <v:stroke joinstyle="miter"/>
                    <v:textbox>
                      <w:txbxContent>
                        <w:p w14:paraId="197316DC" w14:textId="77777777" w:rsidR="005A785D" w:rsidRPr="005A5E98" w:rsidRDefault="005A785D" w:rsidP="005A785D">
                          <w:pPr>
                            <w:jc w:val="center"/>
                            <w:rPr>
                              <w:sz w:val="12"/>
                              <w:szCs w:val="12"/>
                            </w:rPr>
                          </w:pPr>
                          <w:r>
                            <w:rPr>
                              <w:sz w:val="12"/>
                              <w:szCs w:val="12"/>
                            </w:rPr>
                            <w:t>БЕБУ</w:t>
                          </w:r>
                        </w:p>
                      </w:txbxContent>
                    </v:textbox>
                  </v:roundrect>
                </v:group>
                <v:group id="Группа 609" o:spid="_x0000_s1227" style="position:absolute;width:90328;height:48031" coordsize="90331,48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">
                  <v:group id="Группа 310" o:spid="_x0000_s1228" style="position:absolute;width:90331;height:48032" coordsize="90331,48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">
                    <v:group id="Группа 745" o:spid="_x0000_s1229" style="position:absolute;width:90331;height:48032" coordsize="90331,48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">
                      <v:line id="Прямая соединительная линия 713" o:spid="_x0000_s1230" style="position:absolute;visibility:visible;mso-wrap-style:square" from="0,0" to="88004,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" strokecolor="black [3200]" strokeweight=".5pt">
                        <v:stroke dashstyle="longDashDotDot" joinstyle="miter"/>
                      </v:line>
                      <v:line id="Прямая соединительная линия 714" o:spid="_x0000_s1231" style="position:absolute;visibility:visible;mso-wrap-style:square" from="0,0" to="12,479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" strokecolor="black [3200]" strokeweight=".5pt">
                        <v:stroke dashstyle="longDashDotDot" joinstyle="miter"/>
                      </v:line>
                      <v:line id="Прямая соединительная линия 717" o:spid="_x0000_s1232" style="position:absolute;flip:x;visibility:visible;mso-wrap-style:square" from="88094,0" to="88094,56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" strokecolor="black [3200]" strokeweight=".5pt">
                        <v:stroke dashstyle="longDashDotDot" joinstyle="miter"/>
                      </v:line>
                      <v:shape id="Прямоугольник с двумя скругленными противолежащими углами 716" o:spid="_x0000_s1233" style="position:absolute;left:85752;top:5687;width:4579;height:35426;visibility:visible;mso-wrap-style:square;v-text-anchor:middle" coordsize="457835,354266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" adj="-11796480,,5400" path="m76307,l457835,r,l457835,3466358v,42143,-34164,76307,-76307,76307l,3542665r,l,76307c,34164,34164,,76307,xe" fillcolor="white [3201]" strokecolor="black [3200]" strokeweight="1pt">
                        <v:stroke joinstyle="miter"/>
                        <v:formulas/>
                        <v:path arrowok="t" o:connecttype="custom" o:connectlocs="76307,0;457835,0;457835,0;457835,3466358;381528,3542665;0,3542665;0,3542665;0,76307;76307,0" o:connectangles="0,0,0,0,0,0,0,0,0" textboxrect="0,0,457835,3542665"/>
                        <v:textbox style="layout-flow:vertical;mso-layout-flow-alt:bottom-to-top">
                          <w:txbxContent>
                            <w:p w14:paraId="1E5C237B" w14:textId="77777777" w:rsidR="005A785D" w:rsidRPr="00B36D73" w:rsidRDefault="005A785D" w:rsidP="005A785D">
                              <w:pPr>
                                <w:jc w:val="center"/>
                                <w:rPr>
                                  <w:i/>
                                </w:rPr>
                              </w:pPr>
                              <w:r>
                                <w:rPr>
                                  <w:i/>
                                </w:rPr>
                                <w:t>канва компонентів</w:t>
                              </w:r>
                            </w:p>
                          </w:txbxContent>
                        </v:textbox>
                      </v:shape>
                      <v:line id="Прямая соединительная линия 715" o:spid="_x0000_s1234" style="position:absolute;flip:y;visibility:visible;mso-wrap-style:square" from="0,47950" to="88049,48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" strokecolor="black [3200]" strokeweight=".5pt">
                        <v:stroke dashstyle="longDashDotDot" joinstyle="miter"/>
                      </v:line>
                      <v:line id="Прямая соединительная линия 718" o:spid="_x0000_s1235" style="position:absolute;flip:x y;visibility:visible;mso-wrap-style:square" from="88094,41148" to="88132,479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" strokecolor="black [3213]" strokeweight=".5pt">
                        <v:stroke dashstyle="longDashDotDot" joinstyle="miter"/>
                      </v:line>
                    </v:group>
                    <v:line id="Прямая соединительная линия 297" o:spid="_x0000_s1236" style="position:absolute;visibility:visible;mso-wrap-style:square" from="58260,32004" to="58317,42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" strokecolor="black [3200]" strokeweight=".5pt">
                      <v:stroke dashstyle="3 1" endarrow="block" joinstyle="miter"/>
                    </v:line>
                    <v:line id="Прямая соединительная линия 298" o:spid="_x0000_s1237" style="position:absolute;visibility:visible;mso-wrap-style:square" from="25211,42193" to="61746,42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" strokecolor="black [3213]" strokeweight=".5pt">
                      <v:stroke joinstyle="miter"/>
                    </v:line>
                    <v:line id="Прямая соединительная линия 309" o:spid="_x0000_s1238" style="position:absolute;visibility:visible;mso-wrap-style:square" from="25211,42193" to="40070,42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" strokecolor="black [3213]" strokeweight=".5pt">
                      <v:stroke joinstyle="miter"/>
                    </v:line>
                  </v:group>
                  <v:line id="Прямая соединительная линия 607" o:spid="_x0000_s1239" style="position:absolute;visibility:visible;mso-wrap-style:square" from="25211,42193" to="64073,42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" strokecolor="black [3213]" strokeweight="2.5pt">
                    <v:stroke joinstyle="miter"/>
                  </v:line>
                </v:group>
                <v:line id="Прямая соединительная линия 626" o:spid="_x0000_s1240" style="position:absolute;flip:y;visibility:visible;mso-wrap-style:square" from="31939,29750" to="31964,378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" strokecolor="black [3200]" strokeweight=".5pt">
                  <v:stroke joinstyle="miter"/>
                </v:line>
                <v:line id="Прямая соединительная линия 627" o:spid="_x0000_s1241" style="position:absolute;flip:y;visibility:visible;mso-wrap-style:square" from="25113,29621" to="25113,376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" strokecolor="black [3200]" strokeweight=".5pt">
                  <v:stroke joinstyle="miter"/>
                </v:line>
                <v:line id="Прямая соединительная линия 703" o:spid="_x0000_s1242" style="position:absolute;visibility:visible;mso-wrap-style:square" from="32068,31939" to="49213,319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" strokecolor="black [3200]" strokeweight=".5pt">
                  <v:stroke dashstyle="3 1" joinstyle="miter"/>
                </v:line>
                <v:line id="Прямая соединительная линия 720" o:spid="_x0000_s1243" style="position:absolute;flip:x;visibility:visible;mso-wrap-style:square" from="35416,25113" to="35474,363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" strokecolor="black [3200]" strokeweight=".5pt">
                  <v:stroke dashstyle="3 1" joinstyle="miter"/>
                </v:line>
                <v:line id="Прямая соединительная линия 721" o:spid="_x0000_s1244" style="position:absolute;flip:x;visibility:visible;mso-wrap-style:square" from="22924,25113" to="35497,251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" strokecolor="black [3200]" strokeweight=".5pt">
                  <v:stroke dashstyle="3 1" joinstyle="miter"/>
                </v:line>
                <v:line id="Прямая соединительная линия 722" o:spid="_x0000_s1245" style="position:absolute;flip:x;visibility:visible;mso-wrap-style:square" from="56023,9144" to="56050,193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" strokecolor="black [3213]" strokeweight=".5pt">
                  <v:stroke joinstyle="miter"/>
                </v:line>
                <v:shape id="Прямая со стрелкой 723" o:spid="_x0000_s1246" type="#_x0000_t32" style="position:absolute;left:45720;top:6825;width:2286;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" strokecolor="black [3213]" strokeweight=".5pt">
                  <v:stroke dashstyle="3 1" endarrow="block" joinstyle="miter"/>
                </v:shape>
                <v:shape id="Прямая со стрелкой 732" o:spid="_x0000_s1247" type="#_x0000_t32" style="position:absolute;left:49197;top:9144;width:0;height:2857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" strokecolor="black [3213]" strokeweight=".5pt">
                  <v:stroke dashstyle="3 1" endarrow="block" joinstyle="miter"/>
                </v:shape>
                <v:line id="Прямая соединительная линия 735" o:spid="_x0000_s1248" style="position:absolute;flip:x y;visibility:visible;mso-wrap-style:square" from="52545,2318" to="52586,46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" strokecolor="black [3213]" strokeweight=".5pt">
                  <v:stroke joinstyle="miter"/>
                </v:line>
                <v:line id="Прямая соединительная линия 737" o:spid="_x0000_s1249" style="position:absolute;flip:y;visibility:visible;mso-wrap-style:square" from="42242,2318" to="42242,4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" strokecolor="black [3213]" strokeweight=".5pt">
                  <v:stroke joinstyle="miter"/>
                </v:line>
                <v:line id="Прямая соединительная линия 746" o:spid="_x0000_s1250" style="position:absolute;flip:y;visibility:visible;mso-wrap-style:square" from="26272,2318" to="26272,4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" strokecolor="black [3200]" strokeweight=".5pt">
                  <v:stroke joinstyle="miter"/>
                </v:line>
                <v:line id="Прямая соединительная линия 747" o:spid="_x0000_s1251" style="position:absolute;flip:y;visibility:visible;mso-wrap-style:square" from="61689,2318" to="61689,5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" strokecolor="black [3200]" strokeweight=".5pt">
                  <v:stroke joinstyle="miter"/>
                </v:line>
                <v:shape id="Прямая со стрелкой 748" o:spid="_x0000_s1252" type="#_x0000_t32" style="position:absolute;left:64008;top:17128;width:0;height:2514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" strokecolor="black [3213]" strokeweight=".5pt">
                  <v:stroke dashstyle="3 1" endarrow="block" joinstyle="miter"/>
                </v:shape>
                <v:shape id="Прямая со стрелкой 749" o:spid="_x0000_s1253" type="#_x0000_t32" style="position:absolute;left:60530;top:22924;width:685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" strokecolor="black [3213]" strokeweight=".5pt">
                  <v:stroke dashstyle="3 1" endarrow="block" joinstyle="miter"/>
                </v:shape>
                <w10:wrap type="through"/>
              </v:group>
            </w:pict>
          </mc:Fallback>
        </mc:AlternateContent>
      </w:r>
      <w:r w:rsidRPr="005A785D">
        <w:rPr>
          <w:rFonts w:eastAsia="Times New Roman"/>
          <w:bCs/>
          <w:noProof/>
          <w:color w:val="000000" w:themeColor="text1"/>
          <w:sz w:val="24"/>
          <w:szCs w:val="24"/>
          <w:lang w:val="ru-RU"/>
        </w:rPr>
        <mc:AlternateContent>
          <mc:Choice Requires="wps">
            <w:drawing>
              <wp:anchor distT="0" distB="0" distL="114300" distR="114300" simplePos="0" relativeHeight="251665408" behindDoc="0" locked="0" layoutInCell="1" allowOverlap="1" wp14:anchorId="44F152D7" wp14:editId="7903ED40">
                <wp:simplePos x="0" y="0"/>
                <wp:positionH relativeFrom="column">
                  <wp:posOffset>3628041</wp:posOffset>
                </wp:positionH>
                <wp:positionV relativeFrom="paragraph">
                  <wp:posOffset>4282467</wp:posOffset>
                </wp:positionV>
                <wp:extent cx="0" cy="114287"/>
                <wp:effectExtent l="0" t="0" r="25400" b="13335"/>
                <wp:wrapThrough wrapText="bothSides">
                  <wp:wrapPolygon edited="0">
                    <wp:start x="-1" y="0"/>
                    <wp:lineTo x="-1" y="19307"/>
                    <wp:lineTo x="-1" y="19307"/>
                    <wp:lineTo x="-1" y="0"/>
                    <wp:lineTo x="-1" y="0"/>
                  </wp:wrapPolygon>
                </wp:wrapThrough>
                <wp:docPr id="434" name="Прямая соединительная линия 434"/>
                <wp:cNvGraphicFramePr/>
                <a:graphic xmlns:a="http://schemas.openxmlformats.org/drawingml/2006/main">
                  <a:graphicData uri="http://schemas.microsoft.com/office/word/2010/wordprocessingShape">
                    <wps:wsp>
                      <wps:cNvCnPr/>
                      <wps:spPr>
                        <a:xfrm flipV="1">
                          <a:off x="0" y="0"/>
                          <a:ext cx="0" cy="1142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926DFE" id="Прямая соединительная линия 43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85.65pt,337.2pt" to="285.65pt,34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" strokecolor="black [3200]" strokeweight=".5pt">
                <v:stroke joinstyle="miter"/>
                <w10:wrap type="through"/>
              </v:line>
            </w:pict>
          </mc:Fallback>
        </mc:AlternateContent>
      </w:r>
      <w:r w:rsidRPr="005A785D">
        <w:rPr>
          <w:rFonts w:eastAsia="Times New Roman"/>
          <w:bCs/>
          <w:noProof/>
          <w:color w:val="000000" w:themeColor="text1"/>
          <w:sz w:val="24"/>
          <w:szCs w:val="24"/>
          <w:lang w:val="ru-RU"/>
        </w:rPr>
        <mc:AlternateContent>
          <mc:Choice Requires="wps">
            <w:drawing>
              <wp:anchor distT="0" distB="0" distL="114300" distR="114300" simplePos="0" relativeHeight="251666432" behindDoc="0" locked="0" layoutInCell="1" allowOverlap="1" wp14:anchorId="26B1A6B7" wp14:editId="085574B4">
                <wp:simplePos x="0" y="0"/>
                <wp:positionH relativeFrom="column">
                  <wp:posOffset>2414996</wp:posOffset>
                </wp:positionH>
                <wp:positionV relativeFrom="paragraph">
                  <wp:posOffset>2003222</wp:posOffset>
                </wp:positionV>
                <wp:extent cx="120239" cy="0"/>
                <wp:effectExtent l="0" t="76200" r="57785" b="101600"/>
                <wp:wrapThrough wrapText="bothSides">
                  <wp:wrapPolygon edited="0">
                    <wp:start x="0" y="-1"/>
                    <wp:lineTo x="0" y="-1"/>
                    <wp:lineTo x="27429" y="-1"/>
                    <wp:lineTo x="27429" y="-1"/>
                    <wp:lineTo x="0" y="-1"/>
                  </wp:wrapPolygon>
                </wp:wrapThrough>
                <wp:docPr id="643" name="Прямая со стрелкой 643"/>
                <wp:cNvGraphicFramePr/>
                <a:graphic xmlns:a="http://schemas.openxmlformats.org/drawingml/2006/main">
                  <a:graphicData uri="http://schemas.microsoft.com/office/word/2010/wordprocessingShape">
                    <wps:wsp>
                      <wps:cNvCnPr/>
                      <wps:spPr>
                        <a:xfrm>
                          <a:off x="0" y="0"/>
                          <a:ext cx="1202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D32FA9" id="Прямая со стрелкой 643" o:spid="_x0000_s1026" type="#_x0000_t32" style="position:absolute;margin-left:190.15pt;margin-top:157.75pt;width:9.4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" strokecolor="black [3200]" strokeweight=".5pt">
                <v:stroke endarrow="block" joinstyle="miter"/>
                <w10:wrap type="through"/>
              </v:shape>
            </w:pict>
          </mc:Fallback>
        </mc:AlternateContent>
      </w:r>
      <w:r w:rsidRPr="005A785D">
        <w:rPr>
          <w:rFonts w:eastAsia="Times New Roman"/>
          <w:bCs/>
          <w:noProof/>
          <w:color w:val="000000" w:themeColor="text1"/>
          <w:sz w:val="24"/>
          <w:szCs w:val="24"/>
          <w:lang w:val="ru-RU"/>
        </w:rPr>
        <mc:AlternateContent>
          <mc:Choice Requires="wps">
            <w:drawing>
              <wp:anchor distT="0" distB="0" distL="114300" distR="114300" simplePos="0" relativeHeight="251667456" behindDoc="0" locked="0" layoutInCell="1" allowOverlap="1" wp14:anchorId="516AD609" wp14:editId="0AA1FD66">
                <wp:simplePos x="0" y="0"/>
                <wp:positionH relativeFrom="column">
                  <wp:posOffset>2414996</wp:posOffset>
                </wp:positionH>
                <wp:positionV relativeFrom="paragraph">
                  <wp:posOffset>2337652</wp:posOffset>
                </wp:positionV>
                <wp:extent cx="120239" cy="0"/>
                <wp:effectExtent l="0" t="76200" r="57785" b="101600"/>
                <wp:wrapThrough wrapText="bothSides">
                  <wp:wrapPolygon edited="0">
                    <wp:start x="0" y="-1"/>
                    <wp:lineTo x="0" y="-1"/>
                    <wp:lineTo x="27429" y="-1"/>
                    <wp:lineTo x="27429" y="-1"/>
                    <wp:lineTo x="0" y="-1"/>
                  </wp:wrapPolygon>
                </wp:wrapThrough>
                <wp:docPr id="644" name="Прямая со стрелкой 644"/>
                <wp:cNvGraphicFramePr/>
                <a:graphic xmlns:a="http://schemas.openxmlformats.org/drawingml/2006/main">
                  <a:graphicData uri="http://schemas.microsoft.com/office/word/2010/wordprocessingShape">
                    <wps:wsp>
                      <wps:cNvCnPr/>
                      <wps:spPr>
                        <a:xfrm>
                          <a:off x="0" y="0"/>
                          <a:ext cx="1202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264ACE" id="Прямая со стрелкой 644" o:spid="_x0000_s1026" type="#_x0000_t32" style="position:absolute;margin-left:190.15pt;margin-top:184.05pt;width:9.4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" strokecolor="black [3200]" strokeweight=".5pt">
                <v:stroke endarrow="block" joinstyle="miter"/>
                <w10:wrap type="through"/>
              </v:shape>
            </w:pict>
          </mc:Fallback>
        </mc:AlternateContent>
      </w:r>
      <w:r w:rsidRPr="005A785D">
        <w:rPr>
          <w:rFonts w:eastAsia="Times New Roman"/>
          <w:bCs/>
          <w:noProof/>
          <w:color w:val="000000" w:themeColor="text1"/>
          <w:sz w:val="24"/>
          <w:szCs w:val="24"/>
          <w:lang w:val="ru-RU"/>
        </w:rPr>
        <mc:AlternateContent>
          <mc:Choice Requires="wps">
            <w:drawing>
              <wp:anchor distT="0" distB="0" distL="114300" distR="114300" simplePos="0" relativeHeight="251668480" behindDoc="0" locked="0" layoutInCell="1" allowOverlap="1" wp14:anchorId="0382FBA3" wp14:editId="52FC5DED">
                <wp:simplePos x="0" y="0"/>
                <wp:positionH relativeFrom="column">
                  <wp:posOffset>3024989</wp:posOffset>
                </wp:positionH>
                <wp:positionV relativeFrom="paragraph">
                  <wp:posOffset>1423546</wp:posOffset>
                </wp:positionV>
                <wp:extent cx="481624" cy="218370"/>
                <wp:effectExtent l="0" t="0" r="26670" b="36195"/>
                <wp:wrapThrough wrapText="bothSides">
                  <wp:wrapPolygon edited="0">
                    <wp:start x="0" y="0"/>
                    <wp:lineTo x="0" y="22671"/>
                    <wp:lineTo x="21657" y="22671"/>
                    <wp:lineTo x="21657" y="0"/>
                    <wp:lineTo x="0" y="0"/>
                  </wp:wrapPolygon>
                </wp:wrapThrough>
                <wp:docPr id="653" name="Прямоугольник 653"/>
                <wp:cNvGraphicFramePr/>
                <a:graphic xmlns:a="http://schemas.openxmlformats.org/drawingml/2006/main">
                  <a:graphicData uri="http://schemas.microsoft.com/office/word/2010/wordprocessingShape">
                    <wps:wsp>
                      <wps:cNvSpPr/>
                      <wps:spPr>
                        <a:xfrm>
                          <a:off x="0" y="0"/>
                          <a:ext cx="481624" cy="218370"/>
                        </a:xfrm>
                        <a:prstGeom prst="rect">
                          <a:avLst/>
                        </a:prstGeom>
                      </wps:spPr>
                      <wps:style>
                        <a:lnRef idx="2">
                          <a:schemeClr val="dk1"/>
                        </a:lnRef>
                        <a:fillRef idx="1">
                          <a:schemeClr val="lt1"/>
                        </a:fillRef>
                        <a:effectRef idx="0">
                          <a:schemeClr val="dk1"/>
                        </a:effectRef>
                        <a:fontRef idx="minor">
                          <a:schemeClr val="dk1"/>
                        </a:fontRef>
                      </wps:style>
                      <wps:txbx>
                        <w:txbxContent>
                          <w:p w14:paraId="0E380496" w14:textId="77777777" w:rsidR="005A785D" w:rsidRPr="005F1F66" w:rsidRDefault="005A785D" w:rsidP="005A785D">
                            <w:pPr>
                              <w:jc w:val="center"/>
                              <w:rPr>
                                <w:sz w:val="16"/>
                                <w:szCs w:val="16"/>
                              </w:rPr>
                            </w:pPr>
                            <w:r>
                              <w:rPr>
                                <w:sz w:val="16"/>
                                <w:szCs w:val="16"/>
                              </w:rPr>
                              <w:t>АПт8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2FBA3" id="Прямоугольник 653" o:spid="_x0000_s1254" style="position:absolute;left:0;text-align:left;margin-left:238.2pt;margin-top:112.1pt;width:37.9pt;height:17.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" fillcolor="white [3201]" strokecolor="black [3200]" strokeweight="1pt">
                <v:textbox>
                  <w:txbxContent>
                    <w:p w14:paraId="0E380496" w14:textId="77777777" w:rsidR="005A785D" w:rsidRPr="005F1F66" w:rsidRDefault="005A785D" w:rsidP="005A785D">
                      <w:pPr>
                        <w:jc w:val="center"/>
                        <w:rPr>
                          <w:sz w:val="16"/>
                          <w:szCs w:val="16"/>
                        </w:rPr>
                      </w:pPr>
                      <w:r>
                        <w:rPr>
                          <w:sz w:val="16"/>
                          <w:szCs w:val="16"/>
                        </w:rPr>
                        <w:t>АПт8</w:t>
                      </w:r>
                    </w:p>
                  </w:txbxContent>
                </v:textbox>
                <w10:wrap type="through"/>
              </v:rect>
            </w:pict>
          </mc:Fallback>
        </mc:AlternateContent>
      </w:r>
      <w:r w:rsidRPr="005A785D">
        <w:rPr>
          <w:rFonts w:eastAsia="Times New Roman"/>
          <w:bCs/>
          <w:noProof/>
          <w:color w:val="000000" w:themeColor="text1"/>
          <w:sz w:val="24"/>
          <w:szCs w:val="24"/>
          <w:lang w:val="ru-RU"/>
        </w:rPr>
        <mc:AlternateContent>
          <mc:Choice Requires="wps">
            <w:drawing>
              <wp:anchor distT="0" distB="0" distL="114300" distR="114300" simplePos="0" relativeHeight="251664384" behindDoc="0" locked="0" layoutInCell="1" allowOverlap="1" wp14:anchorId="36AC3267" wp14:editId="07166314">
                <wp:simplePos x="0" y="0"/>
                <wp:positionH relativeFrom="column">
                  <wp:posOffset>2897852</wp:posOffset>
                </wp:positionH>
                <wp:positionV relativeFrom="paragraph">
                  <wp:posOffset>4283289</wp:posOffset>
                </wp:positionV>
                <wp:extent cx="0" cy="114287"/>
                <wp:effectExtent l="0" t="0" r="25400" b="13335"/>
                <wp:wrapThrough wrapText="bothSides">
                  <wp:wrapPolygon edited="0">
                    <wp:start x="-1" y="0"/>
                    <wp:lineTo x="-1" y="19307"/>
                    <wp:lineTo x="-1" y="19307"/>
                    <wp:lineTo x="-1" y="0"/>
                    <wp:lineTo x="-1" y="0"/>
                  </wp:wrapPolygon>
                </wp:wrapThrough>
                <wp:docPr id="428" name="Прямая соединительная линия 428"/>
                <wp:cNvGraphicFramePr/>
                <a:graphic xmlns:a="http://schemas.openxmlformats.org/drawingml/2006/main">
                  <a:graphicData uri="http://schemas.microsoft.com/office/word/2010/wordprocessingShape">
                    <wps:wsp>
                      <wps:cNvCnPr/>
                      <wps:spPr>
                        <a:xfrm>
                          <a:off x="0" y="0"/>
                          <a:ext cx="0" cy="1142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3E5E2A" id="Прямая соединительная линия 42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8.2pt,337.25pt" to="228.2pt,34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" strokecolor="black [3200]" strokeweight=".5pt">
                <v:stroke joinstyle="miter"/>
                <w10:wrap type="through"/>
              </v:line>
            </w:pict>
          </mc:Fallback>
        </mc:AlternateContent>
      </w:r>
      <w:r w:rsidRPr="005A785D">
        <w:rPr>
          <w:rFonts w:eastAsia="Times New Roman"/>
          <w:bCs/>
          <w:color w:val="000000" w:themeColor="text1"/>
          <w:sz w:val="24"/>
          <w:szCs w:val="24"/>
          <w:shd w:val="clear" w:color="auto" w:fill="FFFFFF"/>
        </w:rPr>
        <w:tab/>
      </w:r>
    </w:p>
    <w:p w14:paraId="349BA109"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Рис.... Інформаційно-комунікаційний механізм державного управління бюджетною безпекою*(авторська розробка)</w:t>
      </w:r>
    </w:p>
    <w:p w14:paraId="517DB85A" w14:textId="77777777" w:rsidR="005A785D" w:rsidRPr="005A785D" w:rsidRDefault="005A785D" w:rsidP="005A785D">
      <w:pPr>
        <w:widowControl w:val="0"/>
        <w:autoSpaceDE w:val="0"/>
        <w:autoSpaceDN w:val="0"/>
        <w:adjustRightInd w:val="0"/>
        <w:spacing w:line="240" w:lineRule="auto"/>
        <w:jc w:val="both"/>
        <w:rPr>
          <w:rFonts w:eastAsia="Times New Roman"/>
          <w:bCs/>
          <w:color w:val="000000" w:themeColor="text1"/>
          <w:sz w:val="24"/>
          <w:szCs w:val="24"/>
          <w:shd w:val="clear" w:color="auto" w:fill="FFFFFF"/>
        </w:rPr>
        <w:sectPr w:rsidR="005A785D" w:rsidRPr="005A785D" w:rsidSect="005D417C">
          <w:pgSz w:w="16840" w:h="11900" w:orient="landscape"/>
          <w:pgMar w:top="850" w:right="1134" w:bottom="1701" w:left="1134" w:header="708" w:footer="708" w:gutter="0"/>
          <w:cols w:space="708"/>
          <w:docGrid w:linePitch="360"/>
        </w:sectPr>
      </w:pPr>
    </w:p>
    <w:p w14:paraId="01160275" w14:textId="77777777" w:rsidR="005A785D" w:rsidRPr="005A785D" w:rsidRDefault="005A785D" w:rsidP="005A785D">
      <w:pPr>
        <w:widowControl w:val="0"/>
        <w:autoSpaceDE w:val="0"/>
        <w:autoSpaceDN w:val="0"/>
        <w:adjustRightInd w:val="0"/>
        <w:spacing w:line="240" w:lineRule="auto"/>
        <w:ind w:firstLine="709"/>
        <w:jc w:val="both"/>
        <w:rPr>
          <w:color w:val="000000" w:themeColor="text1"/>
          <w:sz w:val="24"/>
          <w:szCs w:val="24"/>
        </w:rPr>
      </w:pPr>
      <w:r w:rsidRPr="005A785D">
        <w:rPr>
          <w:color w:val="000000" w:themeColor="text1"/>
          <w:sz w:val="24"/>
          <w:szCs w:val="24"/>
        </w:rPr>
        <w:lastRenderedPageBreak/>
        <w:t>Запровадження у практику державного управління бюджетною безпекою представленого інформаційно-комунікаційного механізму  уможливить створення науково-обґрунтованих, оптимальних та вивірених інформаційних зв’язків прямої та зворотної дії.</w:t>
      </w:r>
    </w:p>
    <w:p w14:paraId="45ABDBCE" w14:textId="77777777" w:rsidR="005A785D" w:rsidRPr="005A785D" w:rsidRDefault="005A785D" w:rsidP="005A785D">
      <w:pPr>
        <w:spacing w:line="240" w:lineRule="auto"/>
        <w:ind w:firstLine="709"/>
        <w:jc w:val="both"/>
        <w:rPr>
          <w:color w:val="000000" w:themeColor="text1"/>
          <w:spacing w:val="6"/>
          <w:sz w:val="24"/>
          <w:szCs w:val="24"/>
        </w:rPr>
      </w:pPr>
    </w:p>
    <w:p w14:paraId="6D1C437A" w14:textId="645F6231" w:rsidR="005A785D" w:rsidRPr="005A785D" w:rsidRDefault="005A785D" w:rsidP="005A785D">
      <w:pPr>
        <w:spacing w:line="240" w:lineRule="auto"/>
        <w:ind w:firstLine="709"/>
        <w:jc w:val="both"/>
        <w:rPr>
          <w:rFonts w:eastAsia="Times New Roman"/>
          <w:b/>
          <w:color w:val="000000" w:themeColor="text1"/>
          <w:sz w:val="24"/>
          <w:szCs w:val="24"/>
          <w:shd w:val="clear" w:color="auto" w:fill="FFFFFF"/>
        </w:rPr>
      </w:pPr>
      <w:r>
        <w:rPr>
          <w:rFonts w:eastAsia="Times New Roman"/>
          <w:b/>
          <w:color w:val="000000" w:themeColor="text1"/>
          <w:sz w:val="24"/>
          <w:szCs w:val="24"/>
          <w:shd w:val="clear" w:color="auto" w:fill="FFFFFF"/>
          <w:lang w:val="uk-UA"/>
        </w:rPr>
        <w:t>7</w:t>
      </w:r>
      <w:r w:rsidRPr="005A785D">
        <w:rPr>
          <w:rFonts w:eastAsia="Times New Roman"/>
          <w:b/>
          <w:color w:val="000000" w:themeColor="text1"/>
          <w:sz w:val="24"/>
          <w:szCs w:val="24"/>
          <w:shd w:val="clear" w:color="auto" w:fill="FFFFFF"/>
        </w:rPr>
        <w:t>.2. Функціонально-вузлові механізми державного управління бюджетною безпекою</w:t>
      </w:r>
    </w:p>
    <w:p w14:paraId="705590C2" w14:textId="77777777" w:rsidR="005A785D" w:rsidRPr="005A785D" w:rsidRDefault="005A785D" w:rsidP="005A785D">
      <w:pPr>
        <w:spacing w:line="240" w:lineRule="auto"/>
        <w:ind w:firstLine="709"/>
        <w:jc w:val="both"/>
        <w:rPr>
          <w:rFonts w:eastAsia="Times New Roman"/>
          <w:color w:val="000000" w:themeColor="text1"/>
          <w:sz w:val="24"/>
          <w:szCs w:val="24"/>
        </w:rPr>
      </w:pPr>
    </w:p>
    <w:p w14:paraId="02C204EE" w14:textId="7679356F"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 xml:space="preserve">Сучасний суспільний світ характеризується надзвичайно мінливим середовищем, динаміка якого набирає оберти щоденно. За цих умов однією з визначальних цінностей державного управління виступає його здатність до оперативного та ефективного реагування на сьогоденну ситуацію та її перспективний розвиток у внутрішньому та зовнішньому середовищу країни. “Процес державного управління в ситуаційній інтерпретації можна відобразити ...спрощеною моделлю: системна ситуація (стан системи державного управління в певний момент часу) ----- базові цінності ----- система основних цілей -----сукупність проблем (розбіжностей  між реальним і бажаним станом системи державного управління) ----- система управлінських рішень ----- система (вектор) управлінських впливів (регулюючих, організуючих та контролюючих) ----- суспільство (вирішення проблем, пов’язаних з різноманітними суспільними відносинами)) ----- нова системна ситуація); ... при цьому управлінські рішення мають бути ситуаційно адекватні вирішенню проблем, що постали перед управління”. Таку мобільність може забезпечити вірна видова структуризація механізму прийняття управлінських рішень; саме на це  спрямований запропонований до опрацювання блок функціонально-вузлових механізмів державного управління бюджетною безпекою, який фактично являє собою комплексний механізм прийняття державно-управлінських рішень, що включає  директивно-функціональний (механізм підготовки, прийняття та реалізації загальних управлінських рішень щодо забезпечення бюджетної безпеки як в контексті досягнення мети безпосередньо, так і організації досягнення останньої), політико-стратегічний (механізм формування політики та стратегії державного управління бюджетною безпекою), фінансово-бюджетний (механізм оперативних/поточних фінансових управлінських дій щодо забезпечення бюджетної безпеки) механізми. </w:t>
      </w:r>
    </w:p>
    <w:p w14:paraId="0AB78E70"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color w:val="000000" w:themeColor="text1"/>
          <w:sz w:val="24"/>
          <w:szCs w:val="24"/>
        </w:rPr>
        <w:t xml:space="preserve">Звернімося до поняття “прийняття управлінських рішень” під яким розуміють: </w:t>
      </w:r>
    </w:p>
    <w:p w14:paraId="3EE01217" w14:textId="2303E687" w:rsidR="005A785D" w:rsidRPr="005A785D" w:rsidRDefault="005A785D" w:rsidP="005A785D">
      <w:pPr>
        <w:pStyle w:val="a4"/>
        <w:numPr>
          <w:ilvl w:val="0"/>
          <w:numId w:val="20"/>
        </w:numPr>
        <w:jc w:val="both"/>
        <w:rPr>
          <w:rFonts w:eastAsia="Times New Roman"/>
          <w:color w:val="000000" w:themeColor="text1"/>
        </w:rPr>
      </w:pPr>
      <w:r w:rsidRPr="005A785D">
        <w:rPr>
          <w:rFonts w:eastAsia="Times New Roman"/>
          <w:color w:val="000000" w:themeColor="text1"/>
        </w:rPr>
        <w:t>“прийняття акту соціального управління, за допомогою яких держава визначає підстави виникнення, зміни або припинення суспільних відносин, що регулюються”;</w:t>
      </w:r>
    </w:p>
    <w:p w14:paraId="3522C70F" w14:textId="67AF7E9D" w:rsidR="005A785D" w:rsidRPr="005A785D" w:rsidRDefault="005A785D" w:rsidP="005A785D">
      <w:pPr>
        <w:pStyle w:val="a4"/>
        <w:numPr>
          <w:ilvl w:val="0"/>
          <w:numId w:val="20"/>
        </w:numPr>
        <w:jc w:val="both"/>
        <w:rPr>
          <w:rFonts w:eastAsia="Times New Roman"/>
          <w:color w:val="000000" w:themeColor="text1"/>
        </w:rPr>
      </w:pPr>
      <w:r w:rsidRPr="005A785D">
        <w:rPr>
          <w:rFonts w:eastAsia="Times New Roman"/>
          <w:color w:val="000000" w:themeColor="text1"/>
        </w:rPr>
        <w:t>“суттєву частина управлінського процесу з послідовними етапами виявлення та діагностування проблемних ситуацій, розробкою альтернатив та вибором однієї з них, що найбільше задовольняє виходу з ситуації, що склалася”;</w:t>
      </w:r>
    </w:p>
    <w:p w14:paraId="123B67F6" w14:textId="5299485E" w:rsidR="005A785D" w:rsidRPr="005A785D" w:rsidRDefault="005A785D" w:rsidP="005A785D">
      <w:pPr>
        <w:pStyle w:val="a4"/>
        <w:numPr>
          <w:ilvl w:val="0"/>
          <w:numId w:val="20"/>
        </w:numPr>
        <w:jc w:val="both"/>
        <w:rPr>
          <w:rFonts w:eastAsia="Times New Roman"/>
          <w:color w:val="000000" w:themeColor="text1"/>
        </w:rPr>
      </w:pPr>
      <w:r w:rsidRPr="005A785D">
        <w:rPr>
          <w:rFonts w:ascii="Tahoma" w:eastAsia="Times New Roman" w:hAnsi="Tahoma" w:cs="Tahoma"/>
          <w:color w:val="000000" w:themeColor="text1"/>
          <w:shd w:val="clear" w:color="auto" w:fill="FFFFFF"/>
        </w:rPr>
        <w:t>“</w:t>
      </w:r>
      <w:r w:rsidRPr="005A785D">
        <w:rPr>
          <w:rFonts w:eastAsia="Times New Roman"/>
          <w:color w:val="000000" w:themeColor="text1"/>
          <w:shd w:val="clear" w:color="auto" w:fill="FFFFFF"/>
        </w:rPr>
        <w:t>результат діяльності його суб’єктів, спрямованої на розв’язання певних проблем державного рівня, які, у свою чергу, асоціюються з відповідними управлінськими ситуаціями. На ситуаційний характер рішень вказує і їх усталене визначення як вибору однієї з альтернатив. Саме виявлення таких ситуацій, їх аналіз (діагностування), визначення обмежень та критеріїв для оцінки рішень, формування (виявлення) і оцінка альтернативних варіантів рішень, а також вибір одного з них є класичним процесом прийняття рішень”;</w:t>
      </w:r>
    </w:p>
    <w:p w14:paraId="0C101639" w14:textId="5D7A173D" w:rsidR="005A785D" w:rsidRPr="005A785D" w:rsidRDefault="005A785D" w:rsidP="005A785D">
      <w:pPr>
        <w:pStyle w:val="a3"/>
        <w:numPr>
          <w:ilvl w:val="0"/>
          <w:numId w:val="20"/>
        </w:numPr>
        <w:shd w:val="clear" w:color="auto" w:fill="FFFFFF"/>
        <w:jc w:val="both"/>
        <w:rPr>
          <w:color w:val="000000" w:themeColor="text1"/>
        </w:rPr>
      </w:pPr>
      <w:r w:rsidRPr="005A785D">
        <w:rPr>
          <w:color w:val="000000" w:themeColor="text1"/>
        </w:rPr>
        <w:t xml:space="preserve">“акт цілеспрямованого впливу на об'єкт управління, що характеризує конкретну управлінську ситуацію, </w:t>
      </w:r>
      <w:proofErr w:type="spellStart"/>
      <w:r w:rsidRPr="005A785D">
        <w:rPr>
          <w:color w:val="000000" w:themeColor="text1"/>
        </w:rPr>
        <w:t>підготовлении</w:t>
      </w:r>
      <w:proofErr w:type="spellEnd"/>
      <w:r w:rsidRPr="005A785D">
        <w:rPr>
          <w:color w:val="000000" w:themeColor="text1"/>
        </w:rPr>
        <w:t xml:space="preserve">̆ на основі варіантного аналізу і </w:t>
      </w:r>
      <w:proofErr w:type="spellStart"/>
      <w:r w:rsidRPr="005A785D">
        <w:rPr>
          <w:color w:val="000000" w:themeColor="text1"/>
        </w:rPr>
        <w:t>прийнятому</w:t>
      </w:r>
      <w:proofErr w:type="spellEnd"/>
      <w:r w:rsidRPr="005A785D">
        <w:rPr>
          <w:color w:val="000000" w:themeColor="text1"/>
        </w:rPr>
        <w:t xml:space="preserve"> у встановленому порядку оцінки, що має директивне значення, </w:t>
      </w:r>
      <w:proofErr w:type="spellStart"/>
      <w:r w:rsidRPr="005A785D">
        <w:rPr>
          <w:color w:val="000000" w:themeColor="text1"/>
        </w:rPr>
        <w:t>якии</w:t>
      </w:r>
      <w:proofErr w:type="spellEnd"/>
      <w:r w:rsidRPr="005A785D">
        <w:rPr>
          <w:color w:val="000000" w:themeColor="text1"/>
        </w:rPr>
        <w:t xml:space="preserve">̆ містить постановку </w:t>
      </w:r>
      <w:proofErr w:type="spellStart"/>
      <w:r w:rsidRPr="005A785D">
        <w:rPr>
          <w:color w:val="000000" w:themeColor="text1"/>
        </w:rPr>
        <w:t>цілеи</w:t>
      </w:r>
      <w:proofErr w:type="spellEnd"/>
      <w:r w:rsidRPr="005A785D">
        <w:rPr>
          <w:color w:val="000000" w:themeColor="text1"/>
        </w:rPr>
        <w:t xml:space="preserve">̆ і обґрунтування засобів </w:t>
      </w:r>
      <w:proofErr w:type="spellStart"/>
      <w:r w:rsidRPr="005A785D">
        <w:rPr>
          <w:color w:val="000000" w:themeColor="text1"/>
        </w:rPr>
        <w:t>їх</w:t>
      </w:r>
      <w:proofErr w:type="spellEnd"/>
      <w:r w:rsidRPr="005A785D">
        <w:rPr>
          <w:color w:val="000000" w:themeColor="text1"/>
        </w:rPr>
        <w:t xml:space="preserve"> </w:t>
      </w:r>
      <w:proofErr w:type="spellStart"/>
      <w:r w:rsidRPr="005A785D">
        <w:rPr>
          <w:color w:val="000000" w:themeColor="text1"/>
        </w:rPr>
        <w:t>реалізаціі</w:t>
      </w:r>
      <w:proofErr w:type="spellEnd"/>
      <w:r w:rsidRPr="005A785D">
        <w:rPr>
          <w:color w:val="000000" w:themeColor="text1"/>
        </w:rPr>
        <w:t xml:space="preserve">̈ та організовує практичну діяльність суб'єктів і об'єктів управління, спрямовану на досягнення поставлених </w:t>
      </w:r>
      <w:proofErr w:type="spellStart"/>
      <w:r w:rsidRPr="005A785D">
        <w:rPr>
          <w:color w:val="000000" w:themeColor="text1"/>
        </w:rPr>
        <w:t>цілеи</w:t>
      </w:r>
      <w:proofErr w:type="spellEnd"/>
      <w:r w:rsidRPr="005A785D">
        <w:rPr>
          <w:color w:val="000000" w:themeColor="text1"/>
        </w:rPr>
        <w:t>̆”;</w:t>
      </w:r>
    </w:p>
    <w:p w14:paraId="6031319E" w14:textId="5B56DD48" w:rsidR="005A785D" w:rsidRPr="005A785D" w:rsidRDefault="005A785D" w:rsidP="005A785D">
      <w:pPr>
        <w:pStyle w:val="a4"/>
        <w:numPr>
          <w:ilvl w:val="0"/>
          <w:numId w:val="20"/>
        </w:numPr>
        <w:jc w:val="both"/>
        <w:rPr>
          <w:rFonts w:eastAsia="Times New Roman"/>
          <w:color w:val="000000" w:themeColor="text1"/>
        </w:rPr>
      </w:pPr>
      <w:r w:rsidRPr="005A785D">
        <w:rPr>
          <w:rFonts w:eastAsia="Times New Roman"/>
          <w:color w:val="000000" w:themeColor="text1"/>
          <w:shd w:val="clear" w:color="auto" w:fill="FFFFFF"/>
        </w:rPr>
        <w:lastRenderedPageBreak/>
        <w:t>“творча вольова дія суб’єкта управління на основі знання об’єктивн</w:t>
      </w:r>
      <w:r w:rsidR="009856FB">
        <w:rPr>
          <w:rFonts w:eastAsia="Times New Roman"/>
          <w:color w:val="000000" w:themeColor="text1"/>
          <w:shd w:val="clear" w:color="auto" w:fill="FFFFFF"/>
        </w:rPr>
        <w:t>их</w:t>
      </w:r>
      <w:r w:rsidRPr="005A785D">
        <w:rPr>
          <w:rFonts w:eastAsia="Times New Roman"/>
          <w:color w:val="000000" w:themeColor="text1"/>
          <w:shd w:val="clear" w:color="auto" w:fill="FFFFFF"/>
        </w:rPr>
        <w:t xml:space="preserve"> законів функціонування керованої системи й аналізу інформації про те, яка полягає у виборі цілі, програми, і способів діяльності з її досягнення або у зміні цілі”; </w:t>
      </w:r>
    </w:p>
    <w:p w14:paraId="5A495AFB" w14:textId="1513380E" w:rsidR="005A785D" w:rsidRPr="005A785D" w:rsidRDefault="005A785D" w:rsidP="005A785D">
      <w:pPr>
        <w:widowControl w:val="0"/>
        <w:numPr>
          <w:ilvl w:val="0"/>
          <w:numId w:val="20"/>
        </w:numPr>
        <w:tabs>
          <w:tab w:val="left" w:pos="220"/>
          <w:tab w:val="left" w:pos="720"/>
        </w:tabs>
        <w:autoSpaceDE w:val="0"/>
        <w:autoSpaceDN w:val="0"/>
        <w:adjustRightInd w:val="0"/>
        <w:spacing w:line="240" w:lineRule="auto"/>
        <w:ind w:hanging="357"/>
        <w:jc w:val="both"/>
        <w:rPr>
          <w:color w:val="000000" w:themeColor="text1"/>
          <w:sz w:val="24"/>
          <w:szCs w:val="24"/>
          <w:lang w:eastAsia="en-US"/>
        </w:rPr>
      </w:pPr>
      <w:r w:rsidRPr="005A785D">
        <w:rPr>
          <w:color w:val="000000" w:themeColor="text1"/>
          <w:sz w:val="24"/>
          <w:szCs w:val="24"/>
          <w:lang w:eastAsia="en-US"/>
        </w:rPr>
        <w:t xml:space="preserve">«усвідомлено зроблений суб'єктом державного управління вибір цілеспрямованого впливу на соціальну діяльність, який здійснено в установленому порядку та закріплено відповідним чином»; </w:t>
      </w:r>
      <w:r w:rsidRPr="005A785D">
        <w:rPr>
          <w:rFonts w:ascii="MS Mincho" w:eastAsia="MS Mincho" w:hAnsi="MS Mincho" w:cs="MS Mincho"/>
          <w:color w:val="000000" w:themeColor="text1"/>
          <w:sz w:val="24"/>
          <w:szCs w:val="24"/>
          <w:lang w:eastAsia="en-US"/>
        </w:rPr>
        <w:t> </w:t>
      </w:r>
    </w:p>
    <w:p w14:paraId="4B342E31" w14:textId="1F42DF08" w:rsidR="005A785D" w:rsidRPr="005A785D" w:rsidRDefault="005A785D" w:rsidP="005A785D">
      <w:pPr>
        <w:widowControl w:val="0"/>
        <w:numPr>
          <w:ilvl w:val="0"/>
          <w:numId w:val="20"/>
        </w:numPr>
        <w:tabs>
          <w:tab w:val="left" w:pos="220"/>
          <w:tab w:val="left" w:pos="720"/>
        </w:tabs>
        <w:autoSpaceDE w:val="0"/>
        <w:autoSpaceDN w:val="0"/>
        <w:adjustRightInd w:val="0"/>
        <w:spacing w:line="240" w:lineRule="auto"/>
        <w:ind w:hanging="357"/>
        <w:jc w:val="both"/>
        <w:rPr>
          <w:color w:val="000000" w:themeColor="text1"/>
          <w:sz w:val="24"/>
          <w:szCs w:val="24"/>
          <w:lang w:eastAsia="en-US"/>
        </w:rPr>
      </w:pPr>
      <w:r w:rsidRPr="005A785D">
        <w:rPr>
          <w:color w:val="000000" w:themeColor="text1"/>
          <w:sz w:val="24"/>
          <w:szCs w:val="24"/>
          <w:lang w:eastAsia="en-US"/>
        </w:rPr>
        <w:t>«управлінське рішення, що приймається в органах державної влади з метою визначення і реалізації державних цілей, стратегій, політики, функцій держави, вирішення інших проблем державного рівня»</w:t>
      </w:r>
      <w:r w:rsidRPr="005A785D">
        <w:rPr>
          <w:rFonts w:eastAsia="Times New Roman"/>
          <w:color w:val="000000" w:themeColor="text1"/>
          <w:sz w:val="24"/>
          <w:szCs w:val="24"/>
        </w:rPr>
        <w:t>;</w:t>
      </w:r>
    </w:p>
    <w:p w14:paraId="2BDCF3EE" w14:textId="63730A59"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Зважаючи на наведені підходи та запропоновані раніше пропозиції щодо змістовного навантаження теоретичного базису державного управління бюджетною безпекою пропонується під прийняттям державно-управлінських рішень щодо бюджетної безпеки розуміти науково-обґрунтований процес формування професійної результативної відповіді суб’єктами управління бюджетною безпекою на фактичну або прогнозну ситуацію щодо бюджетної безпеки в країні в умовах альтернативності вибору з послідовним її правничим заключенням (у формі нормативного або індивідуального). Згідно визначення рекомендовано виокремлювати поточні та довгострокові державно-управлінські рішення в сфері бюджетної безпеки.</w:t>
      </w:r>
    </w:p>
    <w:p w14:paraId="5686BB0A"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 xml:space="preserve">Як і кожен процес, прийняття управлінських рішень в цілому включає певні етапи; зокрема, до них відносять:  </w:t>
      </w:r>
    </w:p>
    <w:p w14:paraId="09C256B6" w14:textId="4F60ED5F" w:rsidR="005A785D" w:rsidRPr="005A785D" w:rsidRDefault="005A785D" w:rsidP="005A785D">
      <w:pPr>
        <w:pStyle w:val="a4"/>
        <w:numPr>
          <w:ilvl w:val="0"/>
          <w:numId w:val="21"/>
        </w:numPr>
        <w:jc w:val="both"/>
        <w:rPr>
          <w:color w:val="000000" w:themeColor="text1"/>
          <w:lang w:eastAsia="en-US"/>
        </w:rPr>
      </w:pPr>
      <w:r w:rsidRPr="005A785D">
        <w:rPr>
          <w:rFonts w:eastAsia="Times New Roman"/>
          <w:color w:val="000000" w:themeColor="text1"/>
        </w:rPr>
        <w:t xml:space="preserve">“етап </w:t>
      </w:r>
      <w:r w:rsidRPr="005A785D">
        <w:rPr>
          <w:color w:val="000000" w:themeColor="text1"/>
          <w:lang w:eastAsia="en-US"/>
        </w:rPr>
        <w:t xml:space="preserve">підготовки до розробки управлінського рішення (отримання </w:t>
      </w:r>
      <w:proofErr w:type="spellStart"/>
      <w:r w:rsidRPr="005A785D">
        <w:rPr>
          <w:color w:val="000000" w:themeColor="text1"/>
          <w:lang w:eastAsia="en-US"/>
        </w:rPr>
        <w:t>інформаціі</w:t>
      </w:r>
      <w:proofErr w:type="spellEnd"/>
      <w:r w:rsidRPr="005A785D">
        <w:rPr>
          <w:color w:val="000000" w:themeColor="text1"/>
          <w:lang w:eastAsia="en-US"/>
        </w:rPr>
        <w:t>̈ про ситуацію (</w:t>
      </w:r>
      <w:proofErr w:type="spellStart"/>
      <w:r w:rsidRPr="005A785D">
        <w:rPr>
          <w:color w:val="000000" w:themeColor="text1"/>
          <w:lang w:eastAsia="en-US"/>
        </w:rPr>
        <w:t>аналітичнии</w:t>
      </w:r>
      <w:proofErr w:type="spellEnd"/>
      <w:r w:rsidRPr="005A785D">
        <w:rPr>
          <w:color w:val="000000" w:themeColor="text1"/>
          <w:lang w:eastAsia="en-US"/>
        </w:rPr>
        <w:t xml:space="preserve">̆ матеріал); визначення </w:t>
      </w:r>
      <w:proofErr w:type="spellStart"/>
      <w:r w:rsidRPr="005A785D">
        <w:rPr>
          <w:color w:val="000000" w:themeColor="text1"/>
          <w:lang w:eastAsia="en-US"/>
        </w:rPr>
        <w:t>цілеи</w:t>
      </w:r>
      <w:proofErr w:type="spellEnd"/>
      <w:r w:rsidRPr="005A785D">
        <w:rPr>
          <w:color w:val="000000" w:themeColor="text1"/>
          <w:lang w:eastAsia="en-US"/>
        </w:rPr>
        <w:t xml:space="preserve">̆ (побудова дерев </w:t>
      </w:r>
      <w:proofErr w:type="spellStart"/>
      <w:r w:rsidRPr="005A785D">
        <w:rPr>
          <w:color w:val="000000" w:themeColor="text1"/>
          <w:lang w:eastAsia="en-US"/>
        </w:rPr>
        <w:t>цілеи</w:t>
      </w:r>
      <w:proofErr w:type="spellEnd"/>
      <w:r w:rsidRPr="005A785D">
        <w:rPr>
          <w:color w:val="000000" w:themeColor="text1"/>
          <w:lang w:eastAsia="en-US"/>
        </w:rPr>
        <w:t xml:space="preserve">̆ та визначення </w:t>
      </w:r>
      <w:proofErr w:type="spellStart"/>
      <w:r w:rsidRPr="005A785D">
        <w:rPr>
          <w:color w:val="000000" w:themeColor="text1"/>
          <w:lang w:eastAsia="en-US"/>
        </w:rPr>
        <w:t>критеріїв</w:t>
      </w:r>
      <w:proofErr w:type="spellEnd"/>
      <w:r w:rsidRPr="005A785D">
        <w:rPr>
          <w:color w:val="000000" w:themeColor="text1"/>
          <w:lang w:eastAsia="en-US"/>
        </w:rPr>
        <w:t xml:space="preserve">, ранжування </w:t>
      </w:r>
      <w:proofErr w:type="spellStart"/>
      <w:r w:rsidRPr="005A785D">
        <w:rPr>
          <w:color w:val="000000" w:themeColor="text1"/>
          <w:lang w:eastAsia="en-US"/>
        </w:rPr>
        <w:t>цілеи</w:t>
      </w:r>
      <w:proofErr w:type="spellEnd"/>
      <w:r w:rsidRPr="005A785D">
        <w:rPr>
          <w:color w:val="000000" w:themeColor="text1"/>
          <w:lang w:eastAsia="en-US"/>
        </w:rPr>
        <w:t xml:space="preserve">̆ за пріоритетами); розробка системи оцінювання (формування індексів та індикаторів, розрахунок </w:t>
      </w:r>
      <w:proofErr w:type="spellStart"/>
      <w:r w:rsidRPr="005A785D">
        <w:rPr>
          <w:color w:val="000000" w:themeColor="text1"/>
          <w:lang w:eastAsia="en-US"/>
        </w:rPr>
        <w:t>рейтингів</w:t>
      </w:r>
      <w:proofErr w:type="spellEnd"/>
      <w:r w:rsidRPr="005A785D">
        <w:rPr>
          <w:color w:val="000000" w:themeColor="text1"/>
          <w:lang w:eastAsia="en-US"/>
        </w:rPr>
        <w:t xml:space="preserve">, розроблення умов тендерів, визначення порівняльних оцінок та пріоритетів); аналіз </w:t>
      </w:r>
      <w:proofErr w:type="spellStart"/>
      <w:r w:rsidRPr="005A785D">
        <w:rPr>
          <w:color w:val="000000" w:themeColor="text1"/>
          <w:lang w:eastAsia="en-US"/>
        </w:rPr>
        <w:t>ситуаціі</w:t>
      </w:r>
      <w:proofErr w:type="spellEnd"/>
      <w:r w:rsidRPr="005A785D">
        <w:rPr>
          <w:color w:val="000000" w:themeColor="text1"/>
          <w:lang w:eastAsia="en-US"/>
        </w:rPr>
        <w:t xml:space="preserve">̈ (виявлення факторів, що визначають розвиток </w:t>
      </w:r>
      <w:proofErr w:type="spellStart"/>
      <w:r w:rsidRPr="005A785D">
        <w:rPr>
          <w:color w:val="000000" w:themeColor="text1"/>
          <w:lang w:eastAsia="en-US"/>
        </w:rPr>
        <w:t>організаціі</w:t>
      </w:r>
      <w:proofErr w:type="spellEnd"/>
      <w:r w:rsidRPr="005A785D">
        <w:rPr>
          <w:color w:val="000000" w:themeColor="text1"/>
          <w:lang w:eastAsia="en-US"/>
        </w:rPr>
        <w:t xml:space="preserve">̈, зокрема </w:t>
      </w:r>
      <w:proofErr w:type="spellStart"/>
      <w:r w:rsidRPr="005A785D">
        <w:rPr>
          <w:color w:val="000000" w:themeColor="text1"/>
          <w:lang w:eastAsia="en-US"/>
        </w:rPr>
        <w:t>можливостеи</w:t>
      </w:r>
      <w:proofErr w:type="spellEnd"/>
      <w:r w:rsidRPr="005A785D">
        <w:rPr>
          <w:color w:val="000000" w:themeColor="text1"/>
          <w:lang w:eastAsia="en-US"/>
        </w:rPr>
        <w:t xml:space="preserve">̆ ресурсного забезпечення); діагностування </w:t>
      </w:r>
      <w:proofErr w:type="spellStart"/>
      <w:r w:rsidRPr="005A785D">
        <w:rPr>
          <w:color w:val="000000" w:themeColor="text1"/>
          <w:lang w:eastAsia="en-US"/>
        </w:rPr>
        <w:t>ситуаціи</w:t>
      </w:r>
      <w:proofErr w:type="spellEnd"/>
      <w:r w:rsidRPr="005A785D">
        <w:rPr>
          <w:color w:val="000000" w:themeColor="text1"/>
          <w:lang w:eastAsia="en-US"/>
        </w:rPr>
        <w:t xml:space="preserve">̆ (виділення основних проблем та визначення </w:t>
      </w:r>
      <w:proofErr w:type="spellStart"/>
      <w:r w:rsidRPr="005A785D">
        <w:rPr>
          <w:color w:val="000000" w:themeColor="text1"/>
          <w:lang w:eastAsia="en-US"/>
        </w:rPr>
        <w:t>їх</w:t>
      </w:r>
      <w:proofErr w:type="spellEnd"/>
      <w:r w:rsidRPr="005A785D">
        <w:rPr>
          <w:color w:val="000000" w:themeColor="text1"/>
          <w:lang w:eastAsia="en-US"/>
        </w:rPr>
        <w:t xml:space="preserve"> впливу на досягнення бажаного стану </w:t>
      </w:r>
      <w:proofErr w:type="spellStart"/>
      <w:r w:rsidRPr="005A785D">
        <w:rPr>
          <w:color w:val="000000" w:themeColor="text1"/>
          <w:lang w:eastAsia="en-US"/>
        </w:rPr>
        <w:t>організаціі</w:t>
      </w:r>
      <w:proofErr w:type="spellEnd"/>
      <w:r w:rsidRPr="005A785D">
        <w:rPr>
          <w:color w:val="000000" w:themeColor="text1"/>
          <w:lang w:eastAsia="en-US"/>
        </w:rPr>
        <w:t xml:space="preserve">̈); розробка прогнозу розвитку </w:t>
      </w:r>
      <w:proofErr w:type="spellStart"/>
      <w:r w:rsidRPr="005A785D">
        <w:rPr>
          <w:color w:val="000000" w:themeColor="text1"/>
          <w:lang w:eastAsia="en-US"/>
        </w:rPr>
        <w:t>ситуаціі</w:t>
      </w:r>
      <w:proofErr w:type="spellEnd"/>
      <w:r w:rsidRPr="005A785D">
        <w:rPr>
          <w:color w:val="000000" w:themeColor="text1"/>
          <w:lang w:eastAsia="en-US"/>
        </w:rPr>
        <w:t xml:space="preserve">̈ (застосування методів експертного прогнозування)); етап розробки управлінського рішення (розроблення і обґрунтування альтернатив рішень (безпосередньо або за допомогою спеціальних експертних процедур); відбір основних варіантів управлінських впливів; розробка </w:t>
      </w:r>
      <w:proofErr w:type="spellStart"/>
      <w:r w:rsidRPr="005A785D">
        <w:rPr>
          <w:color w:val="000000" w:themeColor="text1"/>
          <w:lang w:eastAsia="en-US"/>
        </w:rPr>
        <w:t>сценаріїв</w:t>
      </w:r>
      <w:proofErr w:type="spellEnd"/>
      <w:r w:rsidRPr="005A785D">
        <w:rPr>
          <w:color w:val="000000" w:themeColor="text1"/>
          <w:lang w:eastAsia="en-US"/>
        </w:rPr>
        <w:t xml:space="preserve"> розвитку </w:t>
      </w:r>
      <w:proofErr w:type="spellStart"/>
      <w:r w:rsidRPr="005A785D">
        <w:rPr>
          <w:color w:val="000000" w:themeColor="text1"/>
          <w:lang w:eastAsia="en-US"/>
        </w:rPr>
        <w:t>ситуаціі</w:t>
      </w:r>
      <w:proofErr w:type="spellEnd"/>
      <w:r w:rsidRPr="005A785D">
        <w:rPr>
          <w:color w:val="000000" w:themeColor="text1"/>
          <w:lang w:eastAsia="en-US"/>
        </w:rPr>
        <w:t xml:space="preserve">̈ (визначення альтернативних варіантів із використанням </w:t>
      </w:r>
      <w:proofErr w:type="spellStart"/>
      <w:r w:rsidRPr="005A785D">
        <w:rPr>
          <w:color w:val="000000" w:themeColor="text1"/>
          <w:lang w:eastAsia="en-US"/>
        </w:rPr>
        <w:t>технологіи</w:t>
      </w:r>
      <w:proofErr w:type="spellEnd"/>
      <w:r w:rsidRPr="005A785D">
        <w:rPr>
          <w:color w:val="000000" w:themeColor="text1"/>
          <w:lang w:eastAsia="en-US"/>
        </w:rPr>
        <w:t xml:space="preserve">̆ </w:t>
      </w:r>
      <w:proofErr w:type="spellStart"/>
      <w:r w:rsidRPr="005A785D">
        <w:rPr>
          <w:color w:val="000000" w:themeColor="text1"/>
          <w:lang w:eastAsia="en-US"/>
        </w:rPr>
        <w:t>ситуаційного</w:t>
      </w:r>
      <w:proofErr w:type="spellEnd"/>
      <w:r w:rsidRPr="005A785D">
        <w:rPr>
          <w:color w:val="000000" w:themeColor="text1"/>
          <w:lang w:eastAsia="en-US"/>
        </w:rPr>
        <w:t xml:space="preserve"> аналізу та експертного оцінювання); експертна оцінка основних варіантів управлінських впливів (із використанням системи оцінювання)); етап </w:t>
      </w:r>
      <w:proofErr w:type="spellStart"/>
      <w:r w:rsidRPr="005A785D">
        <w:rPr>
          <w:color w:val="000000" w:themeColor="text1"/>
          <w:lang w:eastAsia="en-US"/>
        </w:rPr>
        <w:t>прийняття</w:t>
      </w:r>
      <w:proofErr w:type="spellEnd"/>
      <w:r w:rsidRPr="005A785D">
        <w:rPr>
          <w:color w:val="000000" w:themeColor="text1"/>
          <w:lang w:eastAsia="en-US"/>
        </w:rPr>
        <w:t xml:space="preserve"> управлінського рішення (колективна експертна оцінка (узгодження рішення); </w:t>
      </w:r>
      <w:proofErr w:type="spellStart"/>
      <w:r w:rsidRPr="005A785D">
        <w:rPr>
          <w:color w:val="000000" w:themeColor="text1"/>
          <w:lang w:eastAsia="en-US"/>
        </w:rPr>
        <w:t>прийняття</w:t>
      </w:r>
      <w:proofErr w:type="spellEnd"/>
      <w:r w:rsidRPr="005A785D">
        <w:rPr>
          <w:color w:val="000000" w:themeColor="text1"/>
          <w:lang w:eastAsia="en-US"/>
        </w:rPr>
        <w:t xml:space="preserve"> рішення відповідальною особою);  етап </w:t>
      </w:r>
      <w:proofErr w:type="spellStart"/>
      <w:r w:rsidRPr="005A785D">
        <w:rPr>
          <w:color w:val="000000" w:themeColor="text1"/>
          <w:lang w:eastAsia="en-US"/>
        </w:rPr>
        <w:t>реалізаціі</w:t>
      </w:r>
      <w:proofErr w:type="spellEnd"/>
      <w:r w:rsidRPr="005A785D">
        <w:rPr>
          <w:color w:val="000000" w:themeColor="text1"/>
          <w:lang w:eastAsia="en-US"/>
        </w:rPr>
        <w:t xml:space="preserve">̈ управлінського рішення (розробка плану </w:t>
      </w:r>
      <w:proofErr w:type="spellStart"/>
      <w:r w:rsidRPr="005A785D">
        <w:rPr>
          <w:color w:val="000000" w:themeColor="text1"/>
          <w:lang w:eastAsia="en-US"/>
        </w:rPr>
        <w:t>діи</w:t>
      </w:r>
      <w:proofErr w:type="spellEnd"/>
      <w:r w:rsidRPr="005A785D">
        <w:rPr>
          <w:color w:val="000000" w:themeColor="text1"/>
          <w:lang w:eastAsia="en-US"/>
        </w:rPr>
        <w:t xml:space="preserve">̆ (склад та послідовність </w:t>
      </w:r>
      <w:proofErr w:type="spellStart"/>
      <w:r w:rsidRPr="005A785D">
        <w:rPr>
          <w:color w:val="000000" w:themeColor="text1"/>
          <w:lang w:eastAsia="en-US"/>
        </w:rPr>
        <w:t>діи</w:t>
      </w:r>
      <w:proofErr w:type="spellEnd"/>
      <w:r w:rsidRPr="005A785D">
        <w:rPr>
          <w:color w:val="000000" w:themeColor="text1"/>
          <w:lang w:eastAsia="en-US"/>
        </w:rPr>
        <w:t xml:space="preserve">̆, строки, ресурси, стимулювання виконання рішень); контроль </w:t>
      </w:r>
      <w:proofErr w:type="spellStart"/>
      <w:r w:rsidRPr="005A785D">
        <w:rPr>
          <w:color w:val="000000" w:themeColor="text1"/>
          <w:lang w:eastAsia="en-US"/>
        </w:rPr>
        <w:t>реалізаціі</w:t>
      </w:r>
      <w:proofErr w:type="spellEnd"/>
      <w:r w:rsidRPr="005A785D">
        <w:rPr>
          <w:color w:val="000000" w:themeColor="text1"/>
          <w:lang w:eastAsia="en-US"/>
        </w:rPr>
        <w:t xml:space="preserve">̈ плану (моніторинг, коригування планів); аналіз результатів розвитку </w:t>
      </w:r>
      <w:proofErr w:type="spellStart"/>
      <w:r w:rsidRPr="005A785D">
        <w:rPr>
          <w:color w:val="000000" w:themeColor="text1"/>
          <w:lang w:eastAsia="en-US"/>
        </w:rPr>
        <w:t>ситуаціі</w:t>
      </w:r>
      <w:proofErr w:type="spellEnd"/>
      <w:r w:rsidRPr="005A785D">
        <w:rPr>
          <w:color w:val="000000" w:themeColor="text1"/>
          <w:lang w:eastAsia="en-US"/>
        </w:rPr>
        <w:t xml:space="preserve">̈ після управлінських впливів (слабкі та сильні сторони, додаткові можливості й перспективи; додаткові ризики і цілі))”; </w:t>
      </w:r>
    </w:p>
    <w:p w14:paraId="7F85430E" w14:textId="2CB033BC" w:rsidR="005A785D" w:rsidRPr="005A785D" w:rsidRDefault="005A785D" w:rsidP="005A785D">
      <w:pPr>
        <w:pStyle w:val="a4"/>
        <w:widowControl w:val="0"/>
        <w:numPr>
          <w:ilvl w:val="0"/>
          <w:numId w:val="21"/>
        </w:numPr>
        <w:autoSpaceDE w:val="0"/>
        <w:autoSpaceDN w:val="0"/>
        <w:adjustRightInd w:val="0"/>
        <w:spacing w:after="240"/>
        <w:jc w:val="both"/>
        <w:rPr>
          <w:rFonts w:ascii="Times" w:hAnsi="Times" w:cs="Times"/>
          <w:color w:val="000000" w:themeColor="text1"/>
          <w:lang w:eastAsia="en-US"/>
        </w:rPr>
      </w:pPr>
      <w:r w:rsidRPr="005A785D">
        <w:rPr>
          <w:rFonts w:eastAsia="Times New Roman"/>
          <w:color w:val="000000" w:themeColor="text1"/>
        </w:rPr>
        <w:t>“етап підготовка управлінського рішення (</w:t>
      </w:r>
      <w:r w:rsidRPr="005A785D">
        <w:rPr>
          <w:color w:val="000000" w:themeColor="text1"/>
          <w:lang w:eastAsia="en-US"/>
        </w:rPr>
        <w:t xml:space="preserve">аналіз ситуації); визначення цілі або сукупності </w:t>
      </w:r>
      <w:proofErr w:type="spellStart"/>
      <w:r w:rsidRPr="005A785D">
        <w:rPr>
          <w:color w:val="000000" w:themeColor="text1"/>
          <w:lang w:eastAsia="en-US"/>
        </w:rPr>
        <w:t>цілеи</w:t>
      </w:r>
      <w:proofErr w:type="spellEnd"/>
      <w:r w:rsidRPr="005A785D">
        <w:rPr>
          <w:color w:val="000000" w:themeColor="text1"/>
          <w:lang w:eastAsia="en-US"/>
        </w:rPr>
        <w:t>̆;</w:t>
      </w:r>
      <w:r w:rsidRPr="005A785D">
        <w:rPr>
          <w:rFonts w:ascii="MS Mincho" w:eastAsia="MS Mincho" w:hAnsi="MS Mincho" w:cs="MS Mincho"/>
          <w:color w:val="000000" w:themeColor="text1"/>
          <w:lang w:eastAsia="en-US"/>
        </w:rPr>
        <w:t> </w:t>
      </w:r>
      <w:r w:rsidRPr="005A785D">
        <w:rPr>
          <w:color w:val="000000" w:themeColor="text1"/>
          <w:lang w:eastAsia="en-US"/>
        </w:rPr>
        <w:t xml:space="preserve">виявлення, аналіз і формулювання проблеми, що потребує розв'язання; формулювання </w:t>
      </w:r>
      <w:proofErr w:type="spellStart"/>
      <w:r w:rsidRPr="005A785D">
        <w:rPr>
          <w:color w:val="000000" w:themeColor="text1"/>
          <w:lang w:eastAsia="en-US"/>
        </w:rPr>
        <w:t>цілеи</w:t>
      </w:r>
      <w:proofErr w:type="spellEnd"/>
      <w:r w:rsidRPr="005A785D">
        <w:rPr>
          <w:color w:val="000000" w:themeColor="text1"/>
          <w:lang w:eastAsia="en-US"/>
        </w:rPr>
        <w:t xml:space="preserve">̆; пошук, збирання та обробку </w:t>
      </w:r>
      <w:proofErr w:type="spellStart"/>
      <w:r w:rsidRPr="005A785D">
        <w:rPr>
          <w:color w:val="000000" w:themeColor="text1"/>
          <w:lang w:eastAsia="en-US"/>
        </w:rPr>
        <w:t>інформаціі</w:t>
      </w:r>
      <w:proofErr w:type="spellEnd"/>
      <w:r w:rsidRPr="005A785D">
        <w:rPr>
          <w:color w:val="000000" w:themeColor="text1"/>
          <w:lang w:eastAsia="en-US"/>
        </w:rPr>
        <w:t xml:space="preserve">̈ про завдання, яке підлягає вирішенню; аналіз </w:t>
      </w:r>
      <w:proofErr w:type="spellStart"/>
      <w:r w:rsidRPr="005A785D">
        <w:rPr>
          <w:color w:val="000000" w:themeColor="text1"/>
          <w:lang w:eastAsia="en-US"/>
        </w:rPr>
        <w:t>інформаціі</w:t>
      </w:r>
      <w:proofErr w:type="spellEnd"/>
      <w:r w:rsidRPr="005A785D">
        <w:rPr>
          <w:color w:val="000000" w:themeColor="text1"/>
          <w:lang w:eastAsia="en-US"/>
        </w:rPr>
        <w:t xml:space="preserve">̈ визначення, прогнозування розвитку </w:t>
      </w:r>
      <w:proofErr w:type="spellStart"/>
      <w:r w:rsidRPr="005A785D">
        <w:rPr>
          <w:color w:val="000000" w:themeColor="text1"/>
          <w:lang w:eastAsia="en-US"/>
        </w:rPr>
        <w:t>ситуаціі</w:t>
      </w:r>
      <w:proofErr w:type="spellEnd"/>
      <w:r w:rsidRPr="005A785D">
        <w:rPr>
          <w:color w:val="000000" w:themeColor="text1"/>
          <w:lang w:eastAsia="en-US"/>
        </w:rPr>
        <w:t xml:space="preserve">̈ і формування проблем; виявлення альтернатив; оцінка альтернативних рішень і курсів </w:t>
      </w:r>
      <w:proofErr w:type="spellStart"/>
      <w:r w:rsidRPr="005A785D">
        <w:rPr>
          <w:color w:val="000000" w:themeColor="text1"/>
          <w:lang w:eastAsia="en-US"/>
        </w:rPr>
        <w:t>діи</w:t>
      </w:r>
      <w:proofErr w:type="spellEnd"/>
      <w:r w:rsidRPr="005A785D">
        <w:rPr>
          <w:color w:val="000000" w:themeColor="text1"/>
          <w:lang w:eastAsia="en-US"/>
        </w:rPr>
        <w:t xml:space="preserve">̆, що проводяться на основі багатоваріантних розрахунків, відбуваються на </w:t>
      </w:r>
      <w:proofErr w:type="spellStart"/>
      <w:r w:rsidRPr="005A785D">
        <w:rPr>
          <w:color w:val="000000" w:themeColor="text1"/>
          <w:lang w:eastAsia="en-US"/>
        </w:rPr>
        <w:t>стадіі</w:t>
      </w:r>
      <w:proofErr w:type="spellEnd"/>
      <w:r w:rsidRPr="005A785D">
        <w:rPr>
          <w:color w:val="000000" w:themeColor="text1"/>
          <w:lang w:eastAsia="en-US"/>
        </w:rPr>
        <w:t xml:space="preserve">̈ ухвалення рішень; генерування варіантів можливих управлінських рішень; відбір і формування </w:t>
      </w:r>
      <w:proofErr w:type="spellStart"/>
      <w:r w:rsidRPr="005A785D">
        <w:rPr>
          <w:color w:val="000000" w:themeColor="text1"/>
          <w:lang w:eastAsia="en-US"/>
        </w:rPr>
        <w:t>критеріїв</w:t>
      </w:r>
      <w:proofErr w:type="spellEnd"/>
      <w:r w:rsidRPr="005A785D">
        <w:rPr>
          <w:color w:val="000000" w:themeColor="text1"/>
          <w:lang w:eastAsia="en-US"/>
        </w:rPr>
        <w:t xml:space="preserve"> вибору оптимального рішення); етап ухвалення управлінського рішення (вибір ефективних варіантів управлінських рішень; експериментальна перевірка альтернатив (за можливістю); </w:t>
      </w:r>
      <w:r w:rsidRPr="005A785D">
        <w:rPr>
          <w:color w:val="000000" w:themeColor="text1"/>
          <w:lang w:eastAsia="en-US"/>
        </w:rPr>
        <w:lastRenderedPageBreak/>
        <w:t xml:space="preserve">добір </w:t>
      </w:r>
      <w:proofErr w:type="spellStart"/>
      <w:r w:rsidRPr="005A785D">
        <w:rPr>
          <w:color w:val="000000" w:themeColor="text1"/>
          <w:lang w:eastAsia="en-US"/>
        </w:rPr>
        <w:t>критеріїв</w:t>
      </w:r>
      <w:proofErr w:type="spellEnd"/>
      <w:r w:rsidRPr="005A785D">
        <w:rPr>
          <w:color w:val="000000" w:themeColor="text1"/>
          <w:lang w:eastAsia="en-US"/>
        </w:rPr>
        <w:t xml:space="preserve"> ухвалення оптимального рішення;  ухвалення рішення (вибір одного, </w:t>
      </w:r>
      <w:proofErr w:type="spellStart"/>
      <w:r w:rsidRPr="005A785D">
        <w:rPr>
          <w:color w:val="000000" w:themeColor="text1"/>
          <w:lang w:eastAsia="en-US"/>
        </w:rPr>
        <w:t>найбільш</w:t>
      </w:r>
      <w:proofErr w:type="spellEnd"/>
      <w:r w:rsidRPr="005A785D">
        <w:rPr>
          <w:color w:val="000000" w:themeColor="text1"/>
          <w:lang w:eastAsia="en-US"/>
        </w:rPr>
        <w:t xml:space="preserve"> ефективного варіанта </w:t>
      </w:r>
      <w:proofErr w:type="spellStart"/>
      <w:r w:rsidRPr="005A785D">
        <w:rPr>
          <w:color w:val="000000" w:themeColor="text1"/>
          <w:lang w:eastAsia="en-US"/>
        </w:rPr>
        <w:t>діи</w:t>
      </w:r>
      <w:proofErr w:type="spellEnd"/>
      <w:r w:rsidRPr="005A785D">
        <w:rPr>
          <w:color w:val="000000" w:themeColor="text1"/>
          <w:lang w:eastAsia="en-US"/>
        </w:rPr>
        <w:t xml:space="preserve">̆); етап реалізації </w:t>
      </w:r>
      <w:proofErr w:type="spellStart"/>
      <w:r w:rsidRPr="005A785D">
        <w:rPr>
          <w:color w:val="000000" w:themeColor="text1"/>
          <w:lang w:eastAsia="en-US"/>
        </w:rPr>
        <w:t>управлінского</w:t>
      </w:r>
      <w:proofErr w:type="spellEnd"/>
      <w:r w:rsidRPr="005A785D">
        <w:rPr>
          <w:color w:val="000000" w:themeColor="text1"/>
          <w:lang w:eastAsia="en-US"/>
        </w:rPr>
        <w:t xml:space="preserve"> рішення (заходи щодо </w:t>
      </w:r>
      <w:proofErr w:type="spellStart"/>
      <w:r w:rsidRPr="005A785D">
        <w:rPr>
          <w:color w:val="000000" w:themeColor="text1"/>
          <w:lang w:eastAsia="en-US"/>
        </w:rPr>
        <w:t>конкретизаціі</w:t>
      </w:r>
      <w:proofErr w:type="spellEnd"/>
      <w:r w:rsidRPr="005A785D">
        <w:rPr>
          <w:color w:val="000000" w:themeColor="text1"/>
          <w:lang w:eastAsia="en-US"/>
        </w:rPr>
        <w:t xml:space="preserve">̈ рішення (доведення </w:t>
      </w:r>
      <w:proofErr w:type="spellStart"/>
      <w:r w:rsidRPr="005A785D">
        <w:rPr>
          <w:color w:val="000000" w:themeColor="text1"/>
          <w:lang w:eastAsia="en-US"/>
        </w:rPr>
        <w:t>його</w:t>
      </w:r>
      <w:proofErr w:type="spellEnd"/>
      <w:r w:rsidRPr="005A785D">
        <w:rPr>
          <w:color w:val="000000" w:themeColor="text1"/>
          <w:lang w:eastAsia="en-US"/>
        </w:rPr>
        <w:t xml:space="preserve"> до виконавців); складання плану </w:t>
      </w:r>
      <w:proofErr w:type="spellStart"/>
      <w:r w:rsidRPr="005A785D">
        <w:rPr>
          <w:color w:val="000000" w:themeColor="text1"/>
          <w:lang w:eastAsia="en-US"/>
        </w:rPr>
        <w:t>реалізаціі</w:t>
      </w:r>
      <w:proofErr w:type="spellEnd"/>
      <w:r w:rsidRPr="005A785D">
        <w:rPr>
          <w:color w:val="000000" w:themeColor="text1"/>
          <w:lang w:eastAsia="en-US"/>
        </w:rPr>
        <w:t>̈ управлінського рішення;</w:t>
      </w:r>
      <w:r w:rsidRPr="005A785D">
        <w:rPr>
          <w:rFonts w:ascii="MS Mincho" w:eastAsia="MS Mincho" w:hAnsi="MS Mincho" w:cs="MS Mincho"/>
          <w:color w:val="000000" w:themeColor="text1"/>
          <w:lang w:eastAsia="en-US"/>
        </w:rPr>
        <w:t> </w:t>
      </w:r>
      <w:r w:rsidRPr="005A785D">
        <w:rPr>
          <w:color w:val="000000" w:themeColor="text1"/>
          <w:lang w:eastAsia="en-US"/>
        </w:rPr>
        <w:t>організація виконання управлінського рішення; контроль за ходом виконання управлінського рішення;</w:t>
      </w:r>
      <w:r w:rsidRPr="005A785D">
        <w:rPr>
          <w:rFonts w:ascii="MS Mincho" w:eastAsia="MS Mincho" w:hAnsi="MS Mincho" w:cs="MS Mincho"/>
          <w:color w:val="000000" w:themeColor="text1"/>
          <w:lang w:eastAsia="en-US"/>
        </w:rPr>
        <w:t> </w:t>
      </w:r>
      <w:r w:rsidRPr="005A785D">
        <w:rPr>
          <w:color w:val="000000" w:themeColor="text1"/>
          <w:lang w:eastAsia="en-US"/>
        </w:rPr>
        <w:t>внесення необхідних коректив й оцінку отриманого від виконання рішення результату;</w:t>
      </w:r>
      <w:r w:rsidRPr="005A785D">
        <w:rPr>
          <w:rFonts w:ascii="MS Mincho" w:eastAsia="MS Mincho" w:hAnsi="MS Mincho" w:cs="MS Mincho"/>
          <w:color w:val="000000" w:themeColor="text1"/>
          <w:lang w:eastAsia="en-US"/>
        </w:rPr>
        <w:t> </w:t>
      </w:r>
      <w:r w:rsidRPr="005A785D">
        <w:rPr>
          <w:color w:val="000000" w:themeColor="text1"/>
          <w:lang w:eastAsia="en-US"/>
        </w:rPr>
        <w:t>оцінка результату, отриманого від виконання рішення)</w:t>
      </w:r>
      <w:r w:rsidRPr="005A785D">
        <w:rPr>
          <w:rFonts w:eastAsia="Times New Roman"/>
          <w:color w:val="000000" w:themeColor="text1"/>
        </w:rPr>
        <w:t>;</w:t>
      </w:r>
    </w:p>
    <w:p w14:paraId="366A601B" w14:textId="1A492A83" w:rsidR="005A785D" w:rsidRPr="005A785D" w:rsidRDefault="005A785D" w:rsidP="005A785D">
      <w:pPr>
        <w:pStyle w:val="a4"/>
        <w:widowControl w:val="0"/>
        <w:numPr>
          <w:ilvl w:val="0"/>
          <w:numId w:val="21"/>
        </w:numPr>
        <w:autoSpaceDE w:val="0"/>
        <w:autoSpaceDN w:val="0"/>
        <w:adjustRightInd w:val="0"/>
        <w:spacing w:after="240"/>
        <w:jc w:val="both"/>
        <w:rPr>
          <w:rFonts w:ascii="Times" w:hAnsi="Times" w:cs="Times"/>
          <w:color w:val="000000" w:themeColor="text1"/>
          <w:lang w:eastAsia="en-US"/>
        </w:rPr>
      </w:pPr>
      <w:r w:rsidRPr="005A785D">
        <w:rPr>
          <w:color w:val="000000" w:themeColor="text1"/>
        </w:rPr>
        <w:t>“етап виявлення та діагностування проблеми; етап визначення обмежень та критеріїв прийняття рішень; етап розроблення (формування) альтернатив рішень; етап оцінювання кожної з альтернатив рішень; етап кінцевого вибору альтернативи (вибір найкращої альтернативи рішення за обраними критеріями)”</w:t>
      </w:r>
      <w:r w:rsidR="009856FB">
        <w:rPr>
          <w:color w:val="000000" w:themeColor="text1"/>
        </w:rPr>
        <w:t>;</w:t>
      </w:r>
    </w:p>
    <w:p w14:paraId="29F5B491" w14:textId="5C545401" w:rsidR="005A785D" w:rsidRPr="005A785D" w:rsidRDefault="005A785D" w:rsidP="005A785D">
      <w:pPr>
        <w:pStyle w:val="a4"/>
        <w:widowControl w:val="0"/>
        <w:numPr>
          <w:ilvl w:val="0"/>
          <w:numId w:val="21"/>
        </w:numPr>
        <w:autoSpaceDE w:val="0"/>
        <w:autoSpaceDN w:val="0"/>
        <w:adjustRightInd w:val="0"/>
        <w:spacing w:after="240"/>
        <w:jc w:val="both"/>
        <w:rPr>
          <w:rFonts w:ascii="Times" w:hAnsi="Times" w:cs="Times"/>
          <w:color w:val="000000" w:themeColor="text1"/>
          <w:lang w:eastAsia="en-US"/>
        </w:rPr>
      </w:pPr>
      <w:r w:rsidRPr="005A785D">
        <w:rPr>
          <w:rFonts w:ascii="Times" w:hAnsi="Times" w:cs="Times"/>
          <w:color w:val="000000" w:themeColor="text1"/>
          <w:lang w:eastAsia="en-US"/>
        </w:rPr>
        <w:t>“етап визначення пріоритетних проблем; етап розробки і розгляду альтернативних варіантів рішення суспільних проблем; остаточний вибір, формулювання і легітимізації державного рішення; етап реалізації і впровадження в практику прийнятих державних рішень;  етап контролю за ходом здійснення рішення і “зворотній зв’язок” з його результатами;”;</w:t>
      </w:r>
    </w:p>
    <w:p w14:paraId="521CE076" w14:textId="5F6271BE" w:rsidR="005A785D" w:rsidRPr="005A785D" w:rsidRDefault="005A785D" w:rsidP="005A785D">
      <w:pPr>
        <w:pStyle w:val="a4"/>
        <w:widowControl w:val="0"/>
        <w:numPr>
          <w:ilvl w:val="0"/>
          <w:numId w:val="21"/>
        </w:numPr>
        <w:autoSpaceDE w:val="0"/>
        <w:autoSpaceDN w:val="0"/>
        <w:adjustRightInd w:val="0"/>
        <w:spacing w:after="240"/>
        <w:jc w:val="both"/>
        <w:rPr>
          <w:rFonts w:ascii="Times" w:hAnsi="Times" w:cs="Times"/>
          <w:color w:val="000000" w:themeColor="text1"/>
          <w:lang w:eastAsia="en-US"/>
        </w:rPr>
      </w:pPr>
      <w:r w:rsidRPr="005A785D">
        <w:rPr>
          <w:rFonts w:ascii="Times" w:hAnsi="Times" w:cs="Times"/>
          <w:color w:val="000000" w:themeColor="text1"/>
          <w:lang w:eastAsia="en-US"/>
        </w:rPr>
        <w:t>“етап діагностування проблеми; етап формулювання обмежень та критеріїв для прийняття рішень; етап виявлення альтернатив; етап оцінки альтернатив;  етап вибору альтернатив”;</w:t>
      </w:r>
    </w:p>
    <w:p w14:paraId="38DBFB24" w14:textId="6ED119FB" w:rsidR="005A785D" w:rsidRPr="005A785D" w:rsidRDefault="005A785D" w:rsidP="005A785D">
      <w:pPr>
        <w:pStyle w:val="a4"/>
        <w:widowControl w:val="0"/>
        <w:numPr>
          <w:ilvl w:val="0"/>
          <w:numId w:val="21"/>
        </w:numPr>
        <w:autoSpaceDE w:val="0"/>
        <w:autoSpaceDN w:val="0"/>
        <w:adjustRightInd w:val="0"/>
        <w:jc w:val="both"/>
        <w:rPr>
          <w:rFonts w:ascii="Times" w:hAnsi="Times" w:cs="Times"/>
          <w:color w:val="000000" w:themeColor="text1"/>
          <w:lang w:eastAsia="en-US"/>
        </w:rPr>
      </w:pPr>
      <w:r w:rsidRPr="005A785D">
        <w:rPr>
          <w:rFonts w:ascii="Times" w:hAnsi="Times" w:cs="Times"/>
          <w:color w:val="000000" w:themeColor="text1"/>
          <w:lang w:eastAsia="en-US"/>
        </w:rPr>
        <w:t>“етап аналізу і визначення пріоритетних проблем та формування порядку денного за ступенем їх значущості; етап формулювання та розгляду можливих варіантів рішень; етап остаточного вибору та формулювання рішення; етап практичної реалізації управлінських рішень; етап контролю за ходом реалізації прийнятих рішень;</w:t>
      </w:r>
    </w:p>
    <w:p w14:paraId="6A3E599C"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Аналіз представлених позицій дозволяє сформувати такі стадії процесу прийняття управлінських рішень в сфері державного управління бюджетною безпекою:</w:t>
      </w:r>
    </w:p>
    <w:p w14:paraId="7500A516" w14:textId="77777777" w:rsidR="005A785D" w:rsidRPr="005A785D" w:rsidRDefault="005A785D" w:rsidP="00DC2AB6">
      <w:pPr>
        <w:pStyle w:val="a4"/>
        <w:numPr>
          <w:ilvl w:val="0"/>
          <w:numId w:val="23"/>
        </w:numPr>
        <w:ind w:left="360"/>
        <w:jc w:val="both"/>
        <w:rPr>
          <w:rFonts w:eastAsia="Times New Roman"/>
          <w:color w:val="000000" w:themeColor="text1"/>
        </w:rPr>
      </w:pPr>
      <w:r w:rsidRPr="005A785D">
        <w:rPr>
          <w:rFonts w:eastAsia="Times New Roman"/>
          <w:color w:val="000000" w:themeColor="text1"/>
        </w:rPr>
        <w:t>підготовча стадія (підготовки до прийняття управлінського рішення в розрізі етапів):</w:t>
      </w:r>
    </w:p>
    <w:p w14:paraId="34CA4104" w14:textId="77777777" w:rsidR="005A785D" w:rsidRPr="005A785D" w:rsidRDefault="005A785D" w:rsidP="00DC2AB6">
      <w:pPr>
        <w:pStyle w:val="a4"/>
        <w:numPr>
          <w:ilvl w:val="0"/>
          <w:numId w:val="24"/>
        </w:numPr>
        <w:ind w:left="720"/>
        <w:jc w:val="both"/>
        <w:rPr>
          <w:rFonts w:eastAsia="Times New Roman"/>
          <w:color w:val="000000" w:themeColor="text1"/>
        </w:rPr>
      </w:pPr>
      <w:r w:rsidRPr="005A785D">
        <w:rPr>
          <w:rFonts w:eastAsia="Times New Roman"/>
          <w:color w:val="000000" w:themeColor="text1"/>
        </w:rPr>
        <w:t>виявлення, опрацювання та визначення пріоритетності проблем державного управління бюджетною безпекою, у тому числі з точки ситуаційного підходу;</w:t>
      </w:r>
    </w:p>
    <w:p w14:paraId="4E2D1264" w14:textId="77777777" w:rsidR="005A785D" w:rsidRPr="005A785D" w:rsidRDefault="005A785D" w:rsidP="00DC2AB6">
      <w:pPr>
        <w:pStyle w:val="a4"/>
        <w:numPr>
          <w:ilvl w:val="0"/>
          <w:numId w:val="24"/>
        </w:numPr>
        <w:ind w:left="720"/>
        <w:jc w:val="both"/>
        <w:rPr>
          <w:rFonts w:eastAsia="Times New Roman"/>
          <w:color w:val="000000" w:themeColor="text1"/>
        </w:rPr>
      </w:pPr>
      <w:r w:rsidRPr="005A785D">
        <w:rPr>
          <w:rFonts w:eastAsia="Times New Roman"/>
          <w:color w:val="000000" w:themeColor="text1"/>
        </w:rPr>
        <w:t>встановлення обмежень та критеріїв прийняття державних управлінських рішень в сфері бюджетної безпеки;</w:t>
      </w:r>
    </w:p>
    <w:p w14:paraId="32275B4C" w14:textId="77777777" w:rsidR="005A785D" w:rsidRPr="005A785D" w:rsidRDefault="005A785D" w:rsidP="00DC2AB6">
      <w:pPr>
        <w:pStyle w:val="a4"/>
        <w:numPr>
          <w:ilvl w:val="0"/>
          <w:numId w:val="23"/>
        </w:numPr>
        <w:ind w:left="360"/>
        <w:jc w:val="both"/>
        <w:rPr>
          <w:rFonts w:eastAsia="Times New Roman"/>
          <w:color w:val="000000" w:themeColor="text1"/>
        </w:rPr>
      </w:pPr>
      <w:r w:rsidRPr="005A785D">
        <w:rPr>
          <w:rFonts w:eastAsia="Times New Roman"/>
          <w:color w:val="000000" w:themeColor="text1"/>
        </w:rPr>
        <w:t>формотворча стадія (стадія розробки та прийняття управлінського рішення в розрізі етапів):</w:t>
      </w:r>
    </w:p>
    <w:p w14:paraId="2AE64BB3" w14:textId="77777777" w:rsidR="005A785D" w:rsidRPr="005A785D" w:rsidRDefault="005A785D" w:rsidP="00DC2AB6">
      <w:pPr>
        <w:pStyle w:val="a4"/>
        <w:numPr>
          <w:ilvl w:val="0"/>
          <w:numId w:val="25"/>
        </w:numPr>
        <w:ind w:left="720"/>
        <w:jc w:val="both"/>
        <w:rPr>
          <w:rFonts w:eastAsia="Times New Roman"/>
          <w:color w:val="000000" w:themeColor="text1"/>
        </w:rPr>
      </w:pPr>
      <w:r w:rsidRPr="005A785D">
        <w:rPr>
          <w:rFonts w:eastAsia="Times New Roman"/>
          <w:color w:val="000000" w:themeColor="text1"/>
        </w:rPr>
        <w:t>формування сукупності альтернативних державних управлінських рішень в сфері бюджетної безпеки, їх оцінка та вибір оптимального державного управлінського рішення в сфері бюджетної безпеки;</w:t>
      </w:r>
    </w:p>
    <w:p w14:paraId="5FF2EABE" w14:textId="4E84F559" w:rsidR="005A785D" w:rsidRPr="005A785D" w:rsidRDefault="005A785D" w:rsidP="00DC2AB6">
      <w:pPr>
        <w:pStyle w:val="a4"/>
        <w:numPr>
          <w:ilvl w:val="0"/>
          <w:numId w:val="25"/>
        </w:numPr>
        <w:ind w:left="720"/>
        <w:jc w:val="both"/>
        <w:rPr>
          <w:rFonts w:eastAsia="Times New Roman"/>
          <w:color w:val="000000" w:themeColor="text1"/>
        </w:rPr>
      </w:pPr>
      <w:r w:rsidRPr="005A785D">
        <w:rPr>
          <w:rFonts w:eastAsia="Times New Roman"/>
          <w:color w:val="000000" w:themeColor="text1"/>
        </w:rPr>
        <w:t>визначення ресурсного забезпечення, кінцеве оформлення та ухвалення державного управлінського рішень в сфері бюджетної безпеки;</w:t>
      </w:r>
    </w:p>
    <w:p w14:paraId="05245744" w14:textId="5DC53301" w:rsidR="005A785D" w:rsidRPr="005A785D" w:rsidRDefault="005A785D" w:rsidP="00DC2AB6">
      <w:pPr>
        <w:pStyle w:val="a4"/>
        <w:numPr>
          <w:ilvl w:val="0"/>
          <w:numId w:val="22"/>
        </w:numPr>
        <w:ind w:left="359"/>
        <w:jc w:val="both"/>
        <w:rPr>
          <w:rFonts w:eastAsia="Times New Roman"/>
          <w:color w:val="000000" w:themeColor="text1"/>
        </w:rPr>
      </w:pPr>
      <w:r w:rsidRPr="005A785D">
        <w:rPr>
          <w:rFonts w:eastAsia="Times New Roman"/>
          <w:color w:val="000000" w:themeColor="text1"/>
        </w:rPr>
        <w:t>реалізаційна стадія (стадія реалізації власне управлінського рішення в розрізі етапів):</w:t>
      </w:r>
    </w:p>
    <w:p w14:paraId="5E346FD1"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практична реалізації державного управлінського рішень в сфері бюджетної безпеки;</w:t>
      </w:r>
    </w:p>
    <w:p w14:paraId="1CB293E6" w14:textId="2A60098F"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контроль за ходом реалізації державного управлінського рішен</w:t>
      </w:r>
      <w:r w:rsidR="00C81B52">
        <w:rPr>
          <w:rFonts w:eastAsia="Times New Roman"/>
          <w:color w:val="000000" w:themeColor="text1"/>
        </w:rPr>
        <w:t>ня</w:t>
      </w:r>
      <w:r w:rsidRPr="005A785D">
        <w:rPr>
          <w:rFonts w:eastAsia="Times New Roman"/>
          <w:color w:val="000000" w:themeColor="text1"/>
        </w:rPr>
        <w:t xml:space="preserve"> в сфері бюджетної безпеки та коригування останнього;</w:t>
      </w:r>
    </w:p>
    <w:p w14:paraId="09E09269" w14:textId="4E7A2813"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оцінка результатів реалізації державного управлінського рішен</w:t>
      </w:r>
      <w:r w:rsidR="00C81B52">
        <w:rPr>
          <w:rFonts w:eastAsia="Times New Roman"/>
          <w:color w:val="000000" w:themeColor="text1"/>
        </w:rPr>
        <w:t>ня</w:t>
      </w:r>
      <w:r w:rsidRPr="005A785D">
        <w:rPr>
          <w:rFonts w:eastAsia="Times New Roman"/>
          <w:color w:val="000000" w:themeColor="text1"/>
        </w:rPr>
        <w:t xml:space="preserve"> в сфері бюджетної безпеки та прийняття загально-організаційних рішень по факту її проведення;</w:t>
      </w:r>
    </w:p>
    <w:p w14:paraId="075D6DEF" w14:textId="77777777" w:rsidR="005A785D" w:rsidRPr="005A785D" w:rsidRDefault="005A785D" w:rsidP="005A785D">
      <w:pPr>
        <w:pStyle w:val="a4"/>
        <w:ind w:left="0" w:firstLine="851"/>
        <w:jc w:val="both"/>
        <w:rPr>
          <w:rFonts w:eastAsia="Times New Roman"/>
          <w:color w:val="000000" w:themeColor="text1"/>
        </w:rPr>
      </w:pPr>
      <w:r w:rsidRPr="005A785D">
        <w:rPr>
          <w:rFonts w:eastAsia="Times New Roman"/>
          <w:color w:val="000000" w:themeColor="text1"/>
        </w:rPr>
        <w:t>Розглянемо послідовно всі наведені стадії в розрізі заявлених функціонально-вузлових механізмів.</w:t>
      </w:r>
    </w:p>
    <w:p w14:paraId="264F2E9C" w14:textId="77777777" w:rsidR="005A785D" w:rsidRPr="005A785D" w:rsidRDefault="005A785D" w:rsidP="005A785D">
      <w:pPr>
        <w:pStyle w:val="a4"/>
        <w:ind w:left="0" w:firstLine="851"/>
        <w:jc w:val="both"/>
        <w:rPr>
          <w:rFonts w:eastAsia="Times New Roman"/>
          <w:color w:val="000000" w:themeColor="text1"/>
        </w:rPr>
      </w:pPr>
      <w:r w:rsidRPr="005A785D">
        <w:rPr>
          <w:rFonts w:eastAsia="Times New Roman"/>
          <w:color w:val="000000" w:themeColor="text1"/>
        </w:rPr>
        <w:t>Як зазначалось раніше, в межах директивно-функціонального механізму має відбуватись прийняття загальних управлінських рішень щодо державного управління бюджетною безпекою загалом, до яких відноситься і формування законодавства та політики/стратегії національної/державної/економічної/фінансової безпеки, нормативно-</w:t>
      </w:r>
      <w:r w:rsidRPr="005A785D">
        <w:rPr>
          <w:rFonts w:eastAsia="Times New Roman"/>
          <w:color w:val="000000" w:themeColor="text1"/>
        </w:rPr>
        <w:lastRenderedPageBreak/>
        <w:t>правових актів організаційно-забезпечувального характеру тощо. В межах  цього механізму вбачається за доцільне виокремлення таких видів робіт в розрізі вже запропонованих стадій та етапів:</w:t>
      </w:r>
    </w:p>
    <w:p w14:paraId="46BBE6C5" w14:textId="77777777" w:rsidR="005A785D" w:rsidRPr="005A785D" w:rsidRDefault="005A785D" w:rsidP="00DC2AB6">
      <w:pPr>
        <w:pStyle w:val="a4"/>
        <w:numPr>
          <w:ilvl w:val="0"/>
          <w:numId w:val="23"/>
        </w:numPr>
        <w:ind w:left="360"/>
        <w:jc w:val="both"/>
        <w:rPr>
          <w:rFonts w:eastAsia="Times New Roman"/>
          <w:color w:val="000000" w:themeColor="text1"/>
        </w:rPr>
      </w:pPr>
      <w:r w:rsidRPr="005A785D">
        <w:rPr>
          <w:rFonts w:eastAsia="Times New Roman"/>
          <w:color w:val="000000" w:themeColor="text1"/>
        </w:rPr>
        <w:t>підготовча стадія:</w:t>
      </w:r>
    </w:p>
    <w:p w14:paraId="3190F413" w14:textId="6C9A3B96" w:rsidR="005A785D" w:rsidRPr="005A785D" w:rsidRDefault="005A785D" w:rsidP="00DC2AB6">
      <w:pPr>
        <w:pStyle w:val="a4"/>
        <w:numPr>
          <w:ilvl w:val="0"/>
          <w:numId w:val="24"/>
        </w:numPr>
        <w:ind w:left="720"/>
        <w:jc w:val="both"/>
        <w:rPr>
          <w:rFonts w:eastAsia="Times New Roman"/>
          <w:color w:val="000000" w:themeColor="text1"/>
        </w:rPr>
      </w:pPr>
      <w:r w:rsidRPr="005A785D">
        <w:rPr>
          <w:rFonts w:eastAsia="Times New Roman"/>
          <w:color w:val="000000" w:themeColor="text1"/>
        </w:rPr>
        <w:t xml:space="preserve">виявлення, опрацювання та визначення пріоритетності проблем загального державного управління бюджетною безпекою, у тому числі з точки ситуаційного підходу (збирання інформаційних даних про умови, загрози, світові тенденції щодо  національної/державної/економічної/фінансової безпеки або інформації відносно державного управлінського організаційно-забезпечувального характеру тощо та їх аналіз; визначення цілей щодо національної/державної/економічної/фінансової безпеки або відносно майбутній державно-управлінських рішень організаційно-забезпечувального характеру тощо; встановлення ранжування цих цілей щодо національної/державної/економічної/фінансової безпеки або відносно майбутній державно-управлінських рішень організаційно-забезпечувального характеру тощо; пошук додаткової інформації </w:t>
      </w:r>
      <w:r w:rsidR="00C81B52">
        <w:rPr>
          <w:rFonts w:eastAsia="Times New Roman"/>
          <w:color w:val="000000" w:themeColor="text1"/>
        </w:rPr>
        <w:t>т</w:t>
      </w:r>
      <w:r w:rsidRPr="005A785D">
        <w:rPr>
          <w:rFonts w:eastAsia="Times New Roman"/>
          <w:color w:val="000000" w:themeColor="text1"/>
        </w:rPr>
        <w:t>а послідовне виконання цілей  щодо національної/державної/економічної/фінансової безпеки або відносно майбутній державно-управлінських рішень організаційно-забезпечувального характеру тощо та її аналіз; встановлення результативних показників досягнення цілей щодо національної/державної/економічної/фінансової безпеки або відносно майбутній державно-управлінських рішень організаційно-забезпечувального характеру тощо);</w:t>
      </w:r>
    </w:p>
    <w:p w14:paraId="20F054F2" w14:textId="5FDD054B" w:rsidR="005A785D" w:rsidRPr="005A785D" w:rsidRDefault="005A785D" w:rsidP="00DC2AB6">
      <w:pPr>
        <w:pStyle w:val="a4"/>
        <w:numPr>
          <w:ilvl w:val="0"/>
          <w:numId w:val="24"/>
        </w:numPr>
        <w:ind w:left="720"/>
        <w:jc w:val="both"/>
        <w:rPr>
          <w:rFonts w:eastAsia="Times New Roman"/>
          <w:color w:val="000000" w:themeColor="text1"/>
        </w:rPr>
      </w:pPr>
      <w:r w:rsidRPr="005A785D">
        <w:rPr>
          <w:rFonts w:eastAsia="Times New Roman"/>
          <w:color w:val="000000" w:themeColor="text1"/>
        </w:rPr>
        <w:t>встановлення обмежень та критеріїв прийняття загальних державних управлінських рішень в сфері бюджетної безпеки (встановлення обмежень прийняття загальних державних управлінських рішень щодо національної/державної/економічної/фінансової безпеки або відносно майбутні</w:t>
      </w:r>
      <w:r w:rsidR="00C81B52">
        <w:rPr>
          <w:rFonts w:eastAsia="Times New Roman"/>
          <w:color w:val="000000" w:themeColor="text1"/>
        </w:rPr>
        <w:t>х</w:t>
      </w:r>
      <w:r w:rsidRPr="005A785D">
        <w:rPr>
          <w:rFonts w:eastAsia="Times New Roman"/>
          <w:color w:val="000000" w:themeColor="text1"/>
        </w:rPr>
        <w:t xml:space="preserve"> державно-управлінських рішень організаційно-забезпечувального характеру тощо; встановлення критеріїв прийняття загальних державних управлінських рішень щодо національної/державної/економічної/фінансової безпеки або відносно майбутній державно-управлінських рішень організаційно-забезпечувального характеру тощо);</w:t>
      </w:r>
    </w:p>
    <w:p w14:paraId="3EF78BCD" w14:textId="77777777" w:rsidR="005A785D" w:rsidRPr="005A785D" w:rsidRDefault="005A785D" w:rsidP="00DC2AB6">
      <w:pPr>
        <w:pStyle w:val="a4"/>
        <w:numPr>
          <w:ilvl w:val="0"/>
          <w:numId w:val="23"/>
        </w:numPr>
        <w:ind w:left="360"/>
        <w:jc w:val="both"/>
        <w:rPr>
          <w:rFonts w:eastAsia="Times New Roman"/>
          <w:color w:val="000000" w:themeColor="text1"/>
        </w:rPr>
      </w:pPr>
      <w:r w:rsidRPr="005A785D">
        <w:rPr>
          <w:rFonts w:eastAsia="Times New Roman"/>
          <w:color w:val="000000" w:themeColor="text1"/>
        </w:rPr>
        <w:t>формотворча стадія:</w:t>
      </w:r>
    </w:p>
    <w:p w14:paraId="39BB00AE" w14:textId="77777777" w:rsidR="005A785D" w:rsidRPr="005A785D" w:rsidRDefault="005A785D" w:rsidP="00DC2AB6">
      <w:pPr>
        <w:pStyle w:val="a4"/>
        <w:numPr>
          <w:ilvl w:val="0"/>
          <w:numId w:val="25"/>
        </w:numPr>
        <w:ind w:left="720"/>
        <w:jc w:val="both"/>
        <w:rPr>
          <w:rFonts w:eastAsia="Times New Roman"/>
          <w:color w:val="000000" w:themeColor="text1"/>
        </w:rPr>
      </w:pPr>
      <w:r w:rsidRPr="005A785D">
        <w:rPr>
          <w:rFonts w:eastAsia="Times New Roman"/>
          <w:color w:val="000000" w:themeColor="text1"/>
        </w:rPr>
        <w:t>формування сукупності альтернативних загальних державних управлінських рішень в сфері бюджетної безпеки, їх оцінка та вибір оптимального державного управлінського рішення в сфері бюджетної безпеки (визначення та формування багатоваріантного масиву проектів державних управлінських рішень щодо національної/державної/економічної/фінансової безпеки або відносно майбутній державно-управлінських рішень організаційно-забезпечувального характеру тощо; експертна оцінка масиву проектів державних управлінських рішень щодо національної/державної/економічної/фінансової безпеки або відносно майбутній державно-управлінських рішень організаційно-забезпечувального характеру тощо; визначення оптимального варіанту проекту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w:t>
      </w:r>
    </w:p>
    <w:p w14:paraId="5615D872" w14:textId="77777777" w:rsidR="005A785D" w:rsidRPr="005A785D" w:rsidRDefault="005A785D" w:rsidP="00DC2AB6">
      <w:pPr>
        <w:pStyle w:val="a4"/>
        <w:numPr>
          <w:ilvl w:val="0"/>
          <w:numId w:val="25"/>
        </w:numPr>
        <w:ind w:left="720"/>
        <w:jc w:val="both"/>
        <w:rPr>
          <w:rFonts w:eastAsia="Times New Roman"/>
          <w:color w:val="000000" w:themeColor="text1"/>
        </w:rPr>
      </w:pPr>
      <w:r w:rsidRPr="005A785D">
        <w:rPr>
          <w:rFonts w:eastAsia="Times New Roman"/>
          <w:color w:val="000000" w:themeColor="text1"/>
        </w:rPr>
        <w:t xml:space="preserve">визначення ресурсного забезпечення, кінцеве оформлення та  ухвалення загального державного управлінського рішень в сфері бюджетної безпеки (формування ресурсного забезпечення обраного оптимального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 колективне ухвалення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 кінцеве оформлення та легітимізація  державного управлінського рішення щодо </w:t>
      </w:r>
      <w:r w:rsidRPr="005A785D">
        <w:rPr>
          <w:rFonts w:eastAsia="Times New Roman"/>
          <w:color w:val="000000" w:themeColor="text1"/>
        </w:rPr>
        <w:lastRenderedPageBreak/>
        <w:t>національної/державної/економічної/фінансової безпеки або державно-управлінських рішення організаційно-забезпечувального характеру тощо);</w:t>
      </w:r>
    </w:p>
    <w:p w14:paraId="1F1D60F6" w14:textId="77777777" w:rsidR="005A785D" w:rsidRPr="005A785D" w:rsidRDefault="005A785D" w:rsidP="00DC2AB6">
      <w:pPr>
        <w:pStyle w:val="a4"/>
        <w:numPr>
          <w:ilvl w:val="0"/>
          <w:numId w:val="22"/>
        </w:numPr>
        <w:ind w:left="359"/>
        <w:jc w:val="both"/>
        <w:rPr>
          <w:rFonts w:eastAsia="Times New Roman"/>
          <w:color w:val="000000" w:themeColor="text1"/>
        </w:rPr>
      </w:pPr>
      <w:r w:rsidRPr="005A785D">
        <w:rPr>
          <w:rFonts w:eastAsia="Times New Roman"/>
          <w:color w:val="000000" w:themeColor="text1"/>
        </w:rPr>
        <w:t>реалізаційна стадія:</w:t>
      </w:r>
    </w:p>
    <w:p w14:paraId="451D8526"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практична реалізації загального державного управлінського рішень в сфері бюджетної безпеки (розробка системи заходів та відповідальних щодо реалізації загального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 організація виконання загального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w:t>
      </w:r>
    </w:p>
    <w:p w14:paraId="1889DD19"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контроль за ходом реалізації загального державного управлінського рішення в сфері бюджетної безпеки та коригування останнього (контроль за ходом реалізації загального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 внесення коректив щодо загального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w:t>
      </w:r>
    </w:p>
    <w:p w14:paraId="7BF3B6D5"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оцінка результатів реалізації загального державного управлінського рішення в сфері бюджетної безпеки та прийняття загально-організаційних рішень по факту її проведення (оцінка результату виконання загального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 визначення підстав для заохочення або покарання відповідальних за результати виконання загального державного управлінського рішення щодо національної/державної/економічної/фінансової безпеки або державно-управлінських рішення організаційно-забезпечувального характеру тощо);</w:t>
      </w:r>
    </w:p>
    <w:p w14:paraId="4FBA16C5"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Політико-стратегічний механізм, як зазначалось раніше,  спрямований на формування політики та стратегії державного управління бюджетною безпекою безпосередньо; в його межах пропонується виокремлювати такі види робіт за вже запропонованими стадіями та етапами:</w:t>
      </w:r>
    </w:p>
    <w:p w14:paraId="3108541E" w14:textId="77777777" w:rsidR="005A785D" w:rsidRPr="005A785D" w:rsidRDefault="005A785D" w:rsidP="00DC2AB6">
      <w:pPr>
        <w:pStyle w:val="a4"/>
        <w:numPr>
          <w:ilvl w:val="0"/>
          <w:numId w:val="23"/>
        </w:numPr>
        <w:ind w:left="360"/>
        <w:jc w:val="both"/>
        <w:rPr>
          <w:rFonts w:eastAsia="Times New Roman"/>
          <w:color w:val="000000" w:themeColor="text1"/>
        </w:rPr>
      </w:pPr>
      <w:r w:rsidRPr="005A785D">
        <w:rPr>
          <w:rFonts w:eastAsia="Times New Roman"/>
          <w:color w:val="000000" w:themeColor="text1"/>
        </w:rPr>
        <w:t>підготовча стадія:</w:t>
      </w:r>
    </w:p>
    <w:p w14:paraId="278FC07E" w14:textId="77777777" w:rsidR="005A785D" w:rsidRPr="005A785D" w:rsidRDefault="005A785D" w:rsidP="00DC2AB6">
      <w:pPr>
        <w:pStyle w:val="a4"/>
        <w:numPr>
          <w:ilvl w:val="0"/>
          <w:numId w:val="24"/>
        </w:numPr>
        <w:ind w:left="720"/>
        <w:jc w:val="both"/>
        <w:rPr>
          <w:rFonts w:eastAsia="Times New Roman"/>
          <w:color w:val="000000" w:themeColor="text1"/>
        </w:rPr>
      </w:pPr>
      <w:r w:rsidRPr="005A785D">
        <w:rPr>
          <w:rFonts w:eastAsia="Times New Roman"/>
          <w:color w:val="000000" w:themeColor="text1"/>
        </w:rPr>
        <w:t>виявлення, опрацювання та визначення пріоритетності проблем довгострокового державного управління бюджетною безпекою, у тому числі з точки ситуаційного підходу (збирання інформаційних даних про сучасні умови та характеристики, загрози, ризики, тенденції щодо бюджетної безпеки та їх аналіз; визначення довгострокових цілей щодо бюджетної безпеки; встановлення ранжування цих цілей щодо бюджетної безпеки; пошук додаткової інформації на послідовну реалізацію обраних  довгострокових цілей щодо бюджетної безпеки в контексті планів та стратегічних прогнозів загалом та зокрема; розробка планів та прогнозів розвитку ситуації щодо бюджетної безпеки; встановлення результативних показників досягнення довгострокових цілей щодо бюджетної безпеки (індексів, індикаторів, показників, системи їх ранжування тощо));</w:t>
      </w:r>
    </w:p>
    <w:p w14:paraId="50D86116" w14:textId="77777777" w:rsidR="005A785D" w:rsidRPr="005A785D" w:rsidRDefault="005A785D" w:rsidP="00DC2AB6">
      <w:pPr>
        <w:pStyle w:val="a4"/>
        <w:numPr>
          <w:ilvl w:val="0"/>
          <w:numId w:val="24"/>
        </w:numPr>
        <w:ind w:left="720"/>
        <w:jc w:val="both"/>
        <w:rPr>
          <w:rFonts w:eastAsia="Times New Roman"/>
          <w:color w:val="000000" w:themeColor="text1"/>
        </w:rPr>
      </w:pPr>
      <w:r w:rsidRPr="005A785D">
        <w:rPr>
          <w:rFonts w:eastAsia="Times New Roman"/>
          <w:color w:val="000000" w:themeColor="text1"/>
        </w:rPr>
        <w:t>встановлення обмежень та критеріїв прийняття довгострокових державних управлінських рішень в сфері бюджетної безпеки (встановлення обмежень прийняття довгострокових державних управлінських рішень щодо бюджетної безпеки або відносно майбутній державно-управлінських рішень організаційно-забезпечувального характеру тощо; встановлення критеріїв прийняття довгострокових державних управлінських рішень щодо бюджетної безпеки);</w:t>
      </w:r>
    </w:p>
    <w:p w14:paraId="1811757E" w14:textId="77777777" w:rsidR="005A785D" w:rsidRPr="005A785D" w:rsidRDefault="005A785D" w:rsidP="00DC2AB6">
      <w:pPr>
        <w:pStyle w:val="a4"/>
        <w:numPr>
          <w:ilvl w:val="0"/>
          <w:numId w:val="23"/>
        </w:numPr>
        <w:ind w:left="360"/>
        <w:jc w:val="both"/>
        <w:rPr>
          <w:rFonts w:eastAsia="Times New Roman"/>
          <w:color w:val="000000" w:themeColor="text1"/>
        </w:rPr>
      </w:pPr>
      <w:r w:rsidRPr="005A785D">
        <w:rPr>
          <w:rFonts w:eastAsia="Times New Roman"/>
          <w:color w:val="000000" w:themeColor="text1"/>
        </w:rPr>
        <w:t>формотворча стадія:</w:t>
      </w:r>
    </w:p>
    <w:p w14:paraId="70D516D9" w14:textId="77777777" w:rsidR="005A785D" w:rsidRPr="005A785D" w:rsidRDefault="005A785D" w:rsidP="00DC2AB6">
      <w:pPr>
        <w:pStyle w:val="a4"/>
        <w:numPr>
          <w:ilvl w:val="0"/>
          <w:numId w:val="25"/>
        </w:numPr>
        <w:ind w:left="720"/>
        <w:jc w:val="both"/>
        <w:rPr>
          <w:rFonts w:eastAsia="Times New Roman"/>
          <w:color w:val="000000" w:themeColor="text1"/>
        </w:rPr>
      </w:pPr>
      <w:r w:rsidRPr="005A785D">
        <w:rPr>
          <w:rFonts w:eastAsia="Times New Roman"/>
          <w:color w:val="000000" w:themeColor="text1"/>
        </w:rPr>
        <w:lastRenderedPageBreak/>
        <w:t xml:space="preserve">формування сукупності альтернативних довгострокових державних управлінських рішень в сфері бюджетної безпеки, їх оцінка та вибір оптимального довгострокового державного управлінського рішення в сфері бюджетної безпеки (визначення та формування багатоваріантного масиву проектів довгострокових державних управлінських рішень щодо бюджетної безпеки; експертна оцінка масиву проектів </w:t>
      </w:r>
      <w:proofErr w:type="spellStart"/>
      <w:r w:rsidRPr="005A785D">
        <w:rPr>
          <w:rFonts w:eastAsia="Times New Roman"/>
          <w:color w:val="000000" w:themeColor="text1"/>
        </w:rPr>
        <w:t>довготсрокових</w:t>
      </w:r>
      <w:proofErr w:type="spellEnd"/>
      <w:r w:rsidRPr="005A785D">
        <w:rPr>
          <w:rFonts w:eastAsia="Times New Roman"/>
          <w:color w:val="000000" w:themeColor="text1"/>
        </w:rPr>
        <w:t xml:space="preserve"> державних управлінських рішень щодо бюджетної безпеки; визначення оптимального варіанту проекту довгострокового державного управлінського рішення щодо бюджетної безпеки);</w:t>
      </w:r>
    </w:p>
    <w:p w14:paraId="39DA65E3" w14:textId="77777777" w:rsidR="005A785D" w:rsidRPr="005A785D" w:rsidRDefault="005A785D" w:rsidP="00DC2AB6">
      <w:pPr>
        <w:pStyle w:val="a4"/>
        <w:numPr>
          <w:ilvl w:val="0"/>
          <w:numId w:val="25"/>
        </w:numPr>
        <w:ind w:left="720"/>
        <w:jc w:val="both"/>
        <w:rPr>
          <w:rFonts w:eastAsia="Times New Roman"/>
          <w:color w:val="000000" w:themeColor="text1"/>
        </w:rPr>
      </w:pPr>
      <w:r w:rsidRPr="005A785D">
        <w:rPr>
          <w:rFonts w:eastAsia="Times New Roman"/>
          <w:color w:val="000000" w:themeColor="text1"/>
        </w:rPr>
        <w:t>визначення ресурсного забезпечення, загроз реалізації, кінцеве оформлення та ухвалення довгострокового державного управлінського рішень в сфері бюджетної безпеки (формування ресурсного забезпечення обраного оптимального довгострокового державного управлінського рішення щодо бюджетної безпеки; визначення загроз виконання довгострокового державного управлінського рішення щодо бюджетної безпеки; колективне ухвалення довгострокового державного управлінського рішення щодо бюджетної безпеки; кінцеве оформлення та легітимізація  довгострокового державного управлінського рішення щодо бюджетної безпеки);</w:t>
      </w:r>
    </w:p>
    <w:p w14:paraId="0A839467" w14:textId="77777777" w:rsidR="005A785D" w:rsidRPr="005A785D" w:rsidRDefault="005A785D" w:rsidP="00DC2AB6">
      <w:pPr>
        <w:pStyle w:val="a4"/>
        <w:numPr>
          <w:ilvl w:val="0"/>
          <w:numId w:val="22"/>
        </w:numPr>
        <w:ind w:left="359"/>
        <w:jc w:val="both"/>
        <w:rPr>
          <w:rFonts w:eastAsia="Times New Roman"/>
          <w:color w:val="000000" w:themeColor="text1"/>
        </w:rPr>
      </w:pPr>
      <w:r w:rsidRPr="005A785D">
        <w:rPr>
          <w:rFonts w:eastAsia="Times New Roman"/>
          <w:color w:val="000000" w:themeColor="text1"/>
        </w:rPr>
        <w:t>реалізаційна стадія:</w:t>
      </w:r>
    </w:p>
    <w:p w14:paraId="74E0EC36"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практична реалізації довгострокового державного управлінського рішень в сфері бюджетної безпеки (розробка системи заходів та відповідальних за реалізацію довгострокового державного управлінського рішення щодо бюджетної безпеки; організація виконання довгострокового державного управлінського рішення щодо бюджетної безпеки);</w:t>
      </w:r>
    </w:p>
    <w:p w14:paraId="73D2C7AE"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контроль за ходом реалізації довгострокового державного управлінського рішення в сфері бюджетної безпеки та коригування останнього (контроль за ходом реалізації довгострокового державного управлінського рішення щодо бюджетної безпеки; внесення коректив щодо довгострокового державного управлінського рішення щодо бюджетної безпеки);</w:t>
      </w:r>
    </w:p>
    <w:p w14:paraId="784345FC"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оцінка результатів реалізації довгострокового державного управлінського рішення в сфері бюджетної безпеки та прийняття загально-організаційних рішень по факту її проведення (оцінка результату виконання довгострокового державного управлінського рішення щодо бюджетної безпеки; визначення підстав для заохочення або покарання відповідальних за результати виконання довгострокового державного управлінського рішення щодо бюджетної безпеки);</w:t>
      </w:r>
    </w:p>
    <w:p w14:paraId="47E0C46A" w14:textId="3D20F439"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Фінансово-бюджетний механізм, як зазначалось раніше, спрямований на реалізацію оперативного/поточного державного управління бюджетною безпекою безпосередньо; на його практичне відтворення в межах загальної схеми прийняття управлінських рішень в сфері бюджетної безпеки пропонується виокремлювати такі види робіт:</w:t>
      </w:r>
    </w:p>
    <w:p w14:paraId="14DBF7B1" w14:textId="77777777" w:rsidR="005A785D" w:rsidRPr="005A785D" w:rsidRDefault="005A785D" w:rsidP="00DC2AB6">
      <w:pPr>
        <w:pStyle w:val="a4"/>
        <w:numPr>
          <w:ilvl w:val="0"/>
          <w:numId w:val="23"/>
        </w:numPr>
        <w:ind w:left="360"/>
        <w:jc w:val="both"/>
        <w:rPr>
          <w:rFonts w:eastAsia="Times New Roman"/>
          <w:color w:val="000000" w:themeColor="text1"/>
        </w:rPr>
      </w:pPr>
      <w:r w:rsidRPr="005A785D">
        <w:rPr>
          <w:rFonts w:eastAsia="Times New Roman"/>
          <w:color w:val="000000" w:themeColor="text1"/>
        </w:rPr>
        <w:t>підготовча стадія:</w:t>
      </w:r>
    </w:p>
    <w:p w14:paraId="55BA0B54" w14:textId="77777777" w:rsidR="005A785D" w:rsidRPr="005A785D" w:rsidRDefault="005A785D" w:rsidP="00DC2AB6">
      <w:pPr>
        <w:pStyle w:val="a4"/>
        <w:numPr>
          <w:ilvl w:val="0"/>
          <w:numId w:val="24"/>
        </w:numPr>
        <w:ind w:left="720"/>
        <w:jc w:val="both"/>
        <w:rPr>
          <w:rFonts w:eastAsia="Times New Roman"/>
          <w:color w:val="000000" w:themeColor="text1"/>
        </w:rPr>
      </w:pPr>
      <w:r w:rsidRPr="005A785D">
        <w:rPr>
          <w:rFonts w:eastAsia="Times New Roman"/>
          <w:color w:val="000000" w:themeColor="text1"/>
        </w:rPr>
        <w:t>виявлення, опрацювання та визначення пріоритетності проблем оперативного/поточного державного управління бюджетною безпекою, у тому числі з точки ситуаційного підходу (збирання інформаційних даних про сучасні умови та характеристики, загрози, ризики та їх аналіз; визначення оперативних/поточних цілей щодо бюджетної безпеки; встановлення ранжування цих цілей щодо бюджетної безпеки; пошук додаткової інформації на послідовну реалізацію обраних оперативних/поточних цілей щодо бюджетної безпеки в контексті ризиків (</w:t>
      </w:r>
      <w:r w:rsidRPr="005A785D">
        <w:rPr>
          <w:color w:val="000000" w:themeColor="text1"/>
        </w:rPr>
        <w:t>незначні, допустимі, критичні, неприпустимі</w:t>
      </w:r>
      <w:r w:rsidRPr="005A785D">
        <w:rPr>
          <w:rFonts w:eastAsia="Times New Roman"/>
          <w:color w:val="000000" w:themeColor="text1"/>
        </w:rPr>
        <w:t>) та загроз (внутрішні, зовнішні); розробка поточного плану розвитку ситуації щодо бюджетної безпеки; встановлення результативних показників досягнення оперативних/поточних цілей щодо бюджетної безпеки (індексів, індикаторів, показників, системи їх ранжування тощо));</w:t>
      </w:r>
    </w:p>
    <w:p w14:paraId="5D518109" w14:textId="77777777" w:rsidR="005A785D" w:rsidRPr="005A785D" w:rsidRDefault="005A785D" w:rsidP="00DC2AB6">
      <w:pPr>
        <w:pStyle w:val="a4"/>
        <w:numPr>
          <w:ilvl w:val="0"/>
          <w:numId w:val="24"/>
        </w:numPr>
        <w:ind w:left="720"/>
        <w:jc w:val="both"/>
        <w:rPr>
          <w:rFonts w:eastAsia="Times New Roman"/>
          <w:color w:val="000000" w:themeColor="text1"/>
        </w:rPr>
      </w:pPr>
      <w:r w:rsidRPr="005A785D">
        <w:rPr>
          <w:rFonts w:eastAsia="Times New Roman"/>
          <w:color w:val="000000" w:themeColor="text1"/>
        </w:rPr>
        <w:lastRenderedPageBreak/>
        <w:t>встановлення обмежень та критеріїв прийняття оперативних/поточних державних управлінських рішень в сфері бюджетної безпеки (встановлення обмежень прийняття оперативних/поточних державних управлінських рішень щодо бюджетної безпеки; встановлення критеріїв прийняття оперативних/поточних державних управлінських рішень щодо бюджетної безпеки);</w:t>
      </w:r>
    </w:p>
    <w:p w14:paraId="1AD02936" w14:textId="77777777" w:rsidR="005A785D" w:rsidRPr="005A785D" w:rsidRDefault="005A785D" w:rsidP="00DC2AB6">
      <w:pPr>
        <w:pStyle w:val="a4"/>
        <w:numPr>
          <w:ilvl w:val="0"/>
          <w:numId w:val="23"/>
        </w:numPr>
        <w:ind w:left="360"/>
        <w:jc w:val="both"/>
        <w:rPr>
          <w:rFonts w:eastAsia="Times New Roman"/>
          <w:color w:val="000000" w:themeColor="text1"/>
        </w:rPr>
      </w:pPr>
      <w:r w:rsidRPr="005A785D">
        <w:rPr>
          <w:rFonts w:eastAsia="Times New Roman"/>
          <w:color w:val="000000" w:themeColor="text1"/>
        </w:rPr>
        <w:t>формотворча стадія:</w:t>
      </w:r>
    </w:p>
    <w:p w14:paraId="3EC9C885" w14:textId="77777777" w:rsidR="005A785D" w:rsidRPr="005A785D" w:rsidRDefault="005A785D" w:rsidP="00DC2AB6">
      <w:pPr>
        <w:pStyle w:val="a4"/>
        <w:numPr>
          <w:ilvl w:val="0"/>
          <w:numId w:val="25"/>
        </w:numPr>
        <w:ind w:left="720"/>
        <w:jc w:val="both"/>
        <w:rPr>
          <w:rFonts w:eastAsia="Times New Roman"/>
          <w:color w:val="000000" w:themeColor="text1"/>
        </w:rPr>
      </w:pPr>
      <w:r w:rsidRPr="005A785D">
        <w:rPr>
          <w:rFonts w:eastAsia="Times New Roman"/>
          <w:color w:val="000000" w:themeColor="text1"/>
        </w:rPr>
        <w:t>формування альтернативних оперативних/поточних державних управлінських рішень в сфері бюджетної безпеки, їх оцінка та вибір оптимального поточних державного управлінського рішення в сфері бюджетної безпеки (визначення та формування декількох проектів оперативних/поточних державних управлінських рішень щодо бюджетної безпеки; експертна оцінка проектів оперативних/поточних державних управлінських рішень щодо бюджетної безпеки; визначення оптимального варіанту проекту оперативного/поточного державного управлінського рішення щодо бюджетної безпеки);</w:t>
      </w:r>
    </w:p>
    <w:p w14:paraId="5E1E703B" w14:textId="77777777" w:rsidR="005A785D" w:rsidRPr="005A785D" w:rsidRDefault="005A785D" w:rsidP="00DC2AB6">
      <w:pPr>
        <w:pStyle w:val="a4"/>
        <w:numPr>
          <w:ilvl w:val="0"/>
          <w:numId w:val="25"/>
        </w:numPr>
        <w:ind w:left="720"/>
        <w:jc w:val="both"/>
        <w:rPr>
          <w:rFonts w:eastAsia="Times New Roman"/>
          <w:color w:val="000000" w:themeColor="text1"/>
        </w:rPr>
      </w:pPr>
      <w:r w:rsidRPr="005A785D">
        <w:rPr>
          <w:rFonts w:eastAsia="Times New Roman"/>
          <w:color w:val="000000" w:themeColor="text1"/>
        </w:rPr>
        <w:t>визначення ресурсного забезпечення, загроз реалізації, кінцеве оформлення та ухвалення оперативного/поточного державного управлінського рішень в сфері бюджетної безпеки (формування ресурсного забезпечення обраного оптимального поточного державного управлінського рішення щодо бюджетної безпеки; визначення загроз виконання оперативного/поточного державного управлінського рішення щодо бюджетної безпеки; колективне ухвалення довгострокового державного управлінського рішення щодо бюджетної безпеки; кінцеве оформлення та легітимізація  оперативного/поточного державного управлінського рішення щодо бюджетної безпеки);</w:t>
      </w:r>
    </w:p>
    <w:p w14:paraId="50C46013" w14:textId="77777777" w:rsidR="005A785D" w:rsidRPr="005A785D" w:rsidRDefault="005A785D" w:rsidP="00DC2AB6">
      <w:pPr>
        <w:pStyle w:val="a4"/>
        <w:numPr>
          <w:ilvl w:val="0"/>
          <w:numId w:val="22"/>
        </w:numPr>
        <w:ind w:left="359"/>
        <w:jc w:val="both"/>
        <w:rPr>
          <w:rFonts w:eastAsia="Times New Roman"/>
          <w:color w:val="000000" w:themeColor="text1"/>
        </w:rPr>
      </w:pPr>
      <w:r w:rsidRPr="005A785D">
        <w:rPr>
          <w:rFonts w:eastAsia="Times New Roman"/>
          <w:color w:val="000000" w:themeColor="text1"/>
        </w:rPr>
        <w:t>реалізаційна стадія:</w:t>
      </w:r>
    </w:p>
    <w:p w14:paraId="18A68E2C"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практична реалізації оперативного/поточного державного управлінського рішень в сфері бюджетної безпеки (розробка системи заходів та відповідальних за реалізацію оперативного/поточного державного управлінського рішення щодо бюджетної безпеки; організація виконання оперативного/поточного державного управлінського рішення щодо бюджетної безпеки);</w:t>
      </w:r>
    </w:p>
    <w:p w14:paraId="48A8FC95"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 xml:space="preserve">контроль за ходом реалізації оперативного/поточного державного управлінського рішення в сфері бюджетної безпеки та коригування останнього (контроль за ходом реалізації </w:t>
      </w:r>
      <w:proofErr w:type="spellStart"/>
      <w:r w:rsidRPr="005A785D">
        <w:rPr>
          <w:rFonts w:eastAsia="Times New Roman"/>
          <w:color w:val="000000" w:themeColor="text1"/>
        </w:rPr>
        <w:t>опертаивного</w:t>
      </w:r>
      <w:proofErr w:type="spellEnd"/>
      <w:r w:rsidRPr="005A785D">
        <w:rPr>
          <w:rFonts w:eastAsia="Times New Roman"/>
          <w:color w:val="000000" w:themeColor="text1"/>
        </w:rPr>
        <w:t>/поточного державного управлінського рішення щодо бюджетної безпеки; внесення коректив щодо поточного державного управлінського рішення щодо бюджетної безпеки);</w:t>
      </w:r>
    </w:p>
    <w:p w14:paraId="15EECEBA" w14:textId="77777777" w:rsidR="005A785D" w:rsidRPr="005A785D" w:rsidRDefault="005A785D" w:rsidP="00DC2AB6">
      <w:pPr>
        <w:pStyle w:val="a4"/>
        <w:numPr>
          <w:ilvl w:val="0"/>
          <w:numId w:val="26"/>
        </w:numPr>
        <w:ind w:left="719"/>
        <w:jc w:val="both"/>
        <w:rPr>
          <w:rFonts w:eastAsia="Times New Roman"/>
          <w:color w:val="000000" w:themeColor="text1"/>
        </w:rPr>
      </w:pPr>
      <w:r w:rsidRPr="005A785D">
        <w:rPr>
          <w:rFonts w:eastAsia="Times New Roman"/>
          <w:color w:val="000000" w:themeColor="text1"/>
        </w:rPr>
        <w:t>оцінка результатів реалізації оперативного/поточного державного управлінського рішень в сфері бюджетної безпеки та прийняття загально-організаційних рішень по факту її проведення (оцінка результату виконання оперативного/поточного державного управлінського рішення щодо бюджетної безпеки; визначення підстав для заохочення або покарання відповідальних за результати виконання оперативного/поточного державного управлінського рішення щодо бюджетної безпеки);</w:t>
      </w:r>
    </w:p>
    <w:p w14:paraId="057D6CF2" w14:textId="25FE06E8"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Важливого значення у реалізації вказаних механізмів набувають процедури визначення</w:t>
      </w:r>
      <w:r>
        <w:rPr>
          <w:rFonts w:eastAsia="Times New Roman"/>
          <w:color w:val="000000" w:themeColor="text1"/>
          <w:sz w:val="24"/>
          <w:szCs w:val="24"/>
          <w:lang w:val="uk-UA"/>
        </w:rPr>
        <w:t xml:space="preserve"> </w:t>
      </w:r>
      <w:r w:rsidRPr="005A785D">
        <w:rPr>
          <w:rFonts w:eastAsia="Times New Roman"/>
          <w:color w:val="000000" w:themeColor="text1"/>
          <w:sz w:val="24"/>
          <w:szCs w:val="24"/>
        </w:rPr>
        <w:t xml:space="preserve">відповідальності (покарання) посадових осіб-виконавців державних управлінських рішень в сфері  бюджетної безпеки. </w:t>
      </w:r>
    </w:p>
    <w:p w14:paraId="2C9F643A" w14:textId="344610B7" w:rsidR="005A785D" w:rsidRPr="005A785D" w:rsidRDefault="005A785D" w:rsidP="005A785D">
      <w:pPr>
        <w:pStyle w:val="xfmc1"/>
        <w:spacing w:before="0" w:beforeAutospacing="0" w:after="0" w:afterAutospacing="0"/>
        <w:ind w:firstLine="709"/>
        <w:jc w:val="both"/>
        <w:rPr>
          <w:color w:val="000000" w:themeColor="text1"/>
        </w:rPr>
      </w:pPr>
      <w:r w:rsidRPr="005A785D">
        <w:rPr>
          <w:color w:val="000000" w:themeColor="text1"/>
        </w:rPr>
        <w:t xml:space="preserve">Питання відповідальності за виконання відповідних державних управлінських рішень в сфері бюджетної безпеки носить надзвичайно важливе значення, оскільки  саме безвідповідальність  певних суб’єктів державного управління бюджетною безпекою призвела не тільки до занепаду в цій сфері, а й до катастрофічного стану Державного та місцевих бюджетів України. Зауважимо, що “у </w:t>
      </w:r>
      <w:proofErr w:type="spellStart"/>
      <w:r w:rsidRPr="005A785D">
        <w:rPr>
          <w:color w:val="000000" w:themeColor="text1"/>
        </w:rPr>
        <w:t>країнах</w:t>
      </w:r>
      <w:proofErr w:type="spellEnd"/>
      <w:r w:rsidRPr="005A785D">
        <w:rPr>
          <w:color w:val="000000" w:themeColor="text1"/>
        </w:rPr>
        <w:t xml:space="preserve"> ЄС з метою управління ризиками дефіциту бюджету правове регламентування бюджетного дефіциту включає: маастрихтські </w:t>
      </w:r>
      <w:proofErr w:type="spellStart"/>
      <w:r w:rsidRPr="005A785D">
        <w:rPr>
          <w:color w:val="000000" w:themeColor="text1"/>
        </w:rPr>
        <w:t>критеріі</w:t>
      </w:r>
      <w:proofErr w:type="spellEnd"/>
      <w:r w:rsidRPr="005A785D">
        <w:rPr>
          <w:color w:val="000000" w:themeColor="text1"/>
        </w:rPr>
        <w:t>̈ (</w:t>
      </w:r>
      <w:proofErr w:type="spellStart"/>
      <w:r w:rsidRPr="005A785D">
        <w:rPr>
          <w:color w:val="000000" w:themeColor="text1"/>
        </w:rPr>
        <w:t>державнии</w:t>
      </w:r>
      <w:proofErr w:type="spellEnd"/>
      <w:r w:rsidRPr="005A785D">
        <w:rPr>
          <w:color w:val="000000" w:themeColor="text1"/>
        </w:rPr>
        <w:t xml:space="preserve">̆ борг не повинен перевищувати 60 % ВВП, а </w:t>
      </w:r>
      <w:proofErr w:type="spellStart"/>
      <w:r w:rsidRPr="005A785D">
        <w:rPr>
          <w:color w:val="000000" w:themeColor="text1"/>
        </w:rPr>
        <w:t>бюджетнии</w:t>
      </w:r>
      <w:proofErr w:type="spellEnd"/>
      <w:r w:rsidRPr="005A785D">
        <w:rPr>
          <w:color w:val="000000" w:themeColor="text1"/>
        </w:rPr>
        <w:t xml:space="preserve">̆ дефіцит – 3 % ВВП); фінансові </w:t>
      </w:r>
      <w:proofErr w:type="spellStart"/>
      <w:r w:rsidRPr="005A785D">
        <w:rPr>
          <w:color w:val="000000" w:themeColor="text1"/>
        </w:rPr>
        <w:t>санкціі</w:t>
      </w:r>
      <w:proofErr w:type="spellEnd"/>
      <w:r w:rsidRPr="005A785D">
        <w:rPr>
          <w:color w:val="000000" w:themeColor="text1"/>
        </w:rPr>
        <w:t xml:space="preserve">̈ за </w:t>
      </w:r>
      <w:proofErr w:type="spellStart"/>
      <w:r w:rsidRPr="005A785D">
        <w:rPr>
          <w:color w:val="000000" w:themeColor="text1"/>
        </w:rPr>
        <w:t>їх</w:t>
      </w:r>
      <w:proofErr w:type="spellEnd"/>
      <w:r w:rsidRPr="005A785D">
        <w:rPr>
          <w:color w:val="000000" w:themeColor="text1"/>
        </w:rPr>
        <w:t xml:space="preserve"> порушення; моніторинг з боку </w:t>
      </w:r>
      <w:proofErr w:type="spellStart"/>
      <w:r w:rsidRPr="005A785D">
        <w:rPr>
          <w:color w:val="000000" w:themeColor="text1"/>
        </w:rPr>
        <w:lastRenderedPageBreak/>
        <w:t>Єврокомісіі</w:t>
      </w:r>
      <w:proofErr w:type="spellEnd"/>
      <w:r w:rsidRPr="005A785D">
        <w:rPr>
          <w:color w:val="000000" w:themeColor="text1"/>
        </w:rPr>
        <w:t xml:space="preserve">̈ (із застосуванням скоригованого дефіциту для своєчасного виявлення негативних </w:t>
      </w:r>
      <w:proofErr w:type="spellStart"/>
      <w:r w:rsidRPr="005A785D">
        <w:rPr>
          <w:color w:val="000000" w:themeColor="text1"/>
        </w:rPr>
        <w:t>тенденціи</w:t>
      </w:r>
      <w:proofErr w:type="spellEnd"/>
      <w:r w:rsidRPr="005A785D">
        <w:rPr>
          <w:color w:val="000000" w:themeColor="text1"/>
        </w:rPr>
        <w:t xml:space="preserve">̆, а також для вжиття запобіжних заходів); процедура надмірного дефіциту, за результатом </w:t>
      </w:r>
      <w:proofErr w:type="spellStart"/>
      <w:r w:rsidRPr="005A785D">
        <w:rPr>
          <w:color w:val="000000" w:themeColor="text1"/>
        </w:rPr>
        <w:t>якоі</w:t>
      </w:r>
      <w:proofErr w:type="spellEnd"/>
      <w:r w:rsidRPr="005A785D">
        <w:rPr>
          <w:color w:val="000000" w:themeColor="text1"/>
        </w:rPr>
        <w:t xml:space="preserve">̈ можуть вживатися фінансові </w:t>
      </w:r>
      <w:proofErr w:type="spellStart"/>
      <w:r w:rsidRPr="005A785D">
        <w:rPr>
          <w:color w:val="000000" w:themeColor="text1"/>
        </w:rPr>
        <w:t>санкціі</w:t>
      </w:r>
      <w:proofErr w:type="spellEnd"/>
      <w:r w:rsidRPr="005A785D">
        <w:rPr>
          <w:color w:val="000000" w:themeColor="text1"/>
        </w:rPr>
        <w:t xml:space="preserve">̈ до </w:t>
      </w:r>
      <w:proofErr w:type="spellStart"/>
      <w:r w:rsidRPr="005A785D">
        <w:rPr>
          <w:color w:val="000000" w:themeColor="text1"/>
        </w:rPr>
        <w:t>країн</w:t>
      </w:r>
      <w:proofErr w:type="spellEnd"/>
      <w:r w:rsidRPr="005A785D">
        <w:rPr>
          <w:color w:val="000000" w:themeColor="text1"/>
        </w:rPr>
        <w:t xml:space="preserve"> – порушниць маастрихтських </w:t>
      </w:r>
      <w:proofErr w:type="spellStart"/>
      <w:r w:rsidRPr="005A785D">
        <w:rPr>
          <w:color w:val="000000" w:themeColor="text1"/>
        </w:rPr>
        <w:t>критеріїв</w:t>
      </w:r>
      <w:proofErr w:type="spellEnd"/>
      <w:r w:rsidRPr="005A785D">
        <w:rPr>
          <w:color w:val="000000" w:themeColor="text1"/>
        </w:rPr>
        <w:t>”.</w:t>
      </w:r>
    </w:p>
    <w:p w14:paraId="79D4CE1F" w14:textId="77273150" w:rsidR="005A785D" w:rsidRPr="005A785D" w:rsidRDefault="005A785D" w:rsidP="00DC2AB6">
      <w:pPr>
        <w:spacing w:line="240" w:lineRule="auto"/>
        <w:ind w:firstLine="720"/>
        <w:jc w:val="both"/>
        <w:rPr>
          <w:rStyle w:val="a8"/>
          <w:rFonts w:eastAsia="Times New Roman"/>
          <w:b w:val="0"/>
          <w:color w:val="000000" w:themeColor="text1"/>
          <w:sz w:val="24"/>
          <w:szCs w:val="24"/>
        </w:rPr>
      </w:pPr>
      <w:r w:rsidRPr="005A785D">
        <w:rPr>
          <w:rStyle w:val="a8"/>
          <w:rFonts w:eastAsia="Times New Roman"/>
          <w:b w:val="0"/>
          <w:color w:val="000000" w:themeColor="text1"/>
          <w:sz w:val="24"/>
          <w:szCs w:val="24"/>
        </w:rPr>
        <w:t xml:space="preserve">Відмітимо, що державне управління бюджетною безпекою є частиною загального державного механізму управління національною/державною безпекою. Отже, відповідальність (в розрізі всіх видів: </w:t>
      </w:r>
      <w:r w:rsidRPr="005A785D">
        <w:rPr>
          <w:rFonts w:eastAsia="Times New Roman"/>
          <w:color w:val="000000" w:themeColor="text1"/>
          <w:sz w:val="24"/>
          <w:szCs w:val="24"/>
          <w:shd w:val="clear" w:color="auto" w:fill="FFFFFF"/>
        </w:rPr>
        <w:t>дисциплінарної, адміністративної, матеріальної, фінансової та кримінальної</w:t>
      </w:r>
      <w:r w:rsidRPr="005A785D">
        <w:rPr>
          <w:rStyle w:val="a8"/>
          <w:rFonts w:eastAsia="Times New Roman"/>
          <w:b w:val="0"/>
          <w:color w:val="000000" w:themeColor="text1"/>
          <w:sz w:val="24"/>
          <w:szCs w:val="24"/>
        </w:rPr>
        <w:t xml:space="preserve">), що була детально розглянута </w:t>
      </w:r>
      <w:r w:rsidR="00C81B52">
        <w:rPr>
          <w:rStyle w:val="a8"/>
          <w:rFonts w:eastAsia="Times New Roman"/>
          <w:b w:val="0"/>
          <w:color w:val="000000" w:themeColor="text1"/>
          <w:sz w:val="24"/>
          <w:szCs w:val="24"/>
          <w:lang w:val="uk-UA"/>
        </w:rPr>
        <w:t>раніше</w:t>
      </w:r>
      <w:r w:rsidRPr="005A785D">
        <w:rPr>
          <w:rStyle w:val="a8"/>
          <w:rFonts w:eastAsia="Times New Roman"/>
          <w:b w:val="0"/>
          <w:color w:val="000000" w:themeColor="text1"/>
          <w:sz w:val="24"/>
          <w:szCs w:val="24"/>
        </w:rPr>
        <w:t>, має бути максимально посилена та деталізована; при цьому вона повинна бути пов’язана з цільовими показниками результативності та ефективності конкретних виконавців .</w:t>
      </w:r>
    </w:p>
    <w:p w14:paraId="73F47F48" w14:textId="296D13A7" w:rsidR="005A785D" w:rsidRPr="005A785D" w:rsidRDefault="005A785D" w:rsidP="005A785D">
      <w:pPr>
        <w:spacing w:line="240" w:lineRule="auto"/>
        <w:ind w:firstLine="709"/>
        <w:jc w:val="both"/>
        <w:rPr>
          <w:rFonts w:eastAsia="Times New Roman"/>
          <w:bCs/>
          <w:color w:val="000000" w:themeColor="text1"/>
          <w:sz w:val="24"/>
          <w:szCs w:val="24"/>
        </w:rPr>
      </w:pPr>
      <w:r w:rsidRPr="005A785D">
        <w:rPr>
          <w:rStyle w:val="a8"/>
          <w:rFonts w:eastAsia="Times New Roman"/>
          <w:b w:val="0"/>
          <w:color w:val="000000" w:themeColor="text1"/>
          <w:sz w:val="24"/>
          <w:szCs w:val="24"/>
        </w:rPr>
        <w:t xml:space="preserve">З огляду на вищенаведені положення та авторські пропозиції комплексний функціонально-вузловий механізм в розрізі </w:t>
      </w:r>
      <w:r w:rsidRPr="005A785D">
        <w:rPr>
          <w:rFonts w:eastAsia="Times New Roman"/>
          <w:color w:val="000000" w:themeColor="text1"/>
          <w:sz w:val="24"/>
          <w:szCs w:val="24"/>
        </w:rPr>
        <w:t xml:space="preserve">директивно-функціонального, політико-стратегічного, фінансово-бюджетного  механізмів виглядає наступним чином (таблиця). </w:t>
      </w:r>
    </w:p>
    <w:p w14:paraId="05C3EF76"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 xml:space="preserve">Щодо компонентів канви комплексного </w:t>
      </w:r>
      <w:r w:rsidRPr="005A785D">
        <w:rPr>
          <w:rFonts w:eastAsia="Times New Roman"/>
          <w:color w:val="000000" w:themeColor="text1"/>
          <w:sz w:val="24"/>
          <w:szCs w:val="24"/>
        </w:rPr>
        <w:t>функціонально-вузлового механізму державного управління бюджетною безпекою</w:t>
      </w:r>
      <w:r w:rsidRPr="005A785D">
        <w:rPr>
          <w:rFonts w:eastAsia="Times New Roman"/>
          <w:color w:val="000000" w:themeColor="text1"/>
          <w:sz w:val="24"/>
          <w:szCs w:val="24"/>
          <w:shd w:val="clear" w:color="auto" w:fill="FFFFFF"/>
        </w:rPr>
        <w:t>, окремі з них вбачаються наступними:</w:t>
      </w:r>
    </w:p>
    <w:p w14:paraId="48C6308C" w14:textId="22A9FB73" w:rsidR="005A785D" w:rsidRPr="005A785D" w:rsidRDefault="005A785D" w:rsidP="00DC2AB6">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Мета – формування порядку прийняття державних управлінських рішень в </w:t>
      </w:r>
      <w:proofErr w:type="spellStart"/>
      <w:r w:rsidRPr="005A785D">
        <w:rPr>
          <w:rFonts w:eastAsia="Times New Roman"/>
          <w:color w:val="000000" w:themeColor="text1"/>
          <w:shd w:val="clear" w:color="auto" w:fill="FFFFFF"/>
        </w:rPr>
        <w:t>сфе</w:t>
      </w:r>
      <w:r w:rsidR="00DC2AB6">
        <w:rPr>
          <w:rFonts w:eastAsia="Times New Roman"/>
          <w:color w:val="000000" w:themeColor="text1"/>
          <w:shd w:val="clear" w:color="auto" w:fill="FFFFFF"/>
        </w:rPr>
        <w:t>-</w:t>
      </w:r>
      <w:r w:rsidRPr="005A785D">
        <w:rPr>
          <w:rFonts w:eastAsia="Times New Roman"/>
          <w:color w:val="000000" w:themeColor="text1"/>
          <w:shd w:val="clear" w:color="auto" w:fill="FFFFFF"/>
        </w:rPr>
        <w:t>рі</w:t>
      </w:r>
      <w:proofErr w:type="spellEnd"/>
      <w:r w:rsidRPr="005A785D">
        <w:rPr>
          <w:rFonts w:eastAsia="Times New Roman"/>
          <w:color w:val="000000" w:themeColor="text1"/>
          <w:shd w:val="clear" w:color="auto" w:fill="FFFFFF"/>
        </w:rPr>
        <w:t xml:space="preserve"> бюджетної безпеки на основі раніше сформованого концепту положень та підходів на забезпечення здійснення</w:t>
      </w:r>
      <w:r w:rsidRPr="005A785D">
        <w:rPr>
          <w:rFonts w:eastAsia="Times New Roman"/>
          <w:color w:val="000000" w:themeColor="text1"/>
        </w:rPr>
        <w:t xml:space="preserve"> державного управління бюджетною безпекою;</w:t>
      </w:r>
    </w:p>
    <w:p w14:paraId="76414AEA" w14:textId="414DEA68" w:rsidR="005A785D" w:rsidRPr="005A785D" w:rsidRDefault="005A785D" w:rsidP="00DC2AB6">
      <w:pPr>
        <w:pStyle w:val="a4"/>
        <w:numPr>
          <w:ilvl w:val="0"/>
          <w:numId w:val="15"/>
        </w:numPr>
        <w:jc w:val="both"/>
        <w:rPr>
          <w:rFonts w:eastAsia="Times New Roman"/>
          <w:color w:val="000000" w:themeColor="text1"/>
        </w:rPr>
      </w:pPr>
      <w:r w:rsidRPr="005A785D">
        <w:rPr>
          <w:rFonts w:eastAsia="Times New Roman"/>
          <w:color w:val="000000" w:themeColor="text1"/>
          <w:shd w:val="clear" w:color="auto" w:fill="FFFFFF"/>
        </w:rPr>
        <w:t>Принципи</w:t>
      </w:r>
      <w:r w:rsidRPr="005A785D">
        <w:rPr>
          <w:rFonts w:eastAsia="Times New Roman"/>
          <w:color w:val="000000" w:themeColor="text1"/>
        </w:rPr>
        <w:t xml:space="preserve">: ресурсозбереження, зворотного зв’язку, </w:t>
      </w:r>
      <w:proofErr w:type="spellStart"/>
      <w:r w:rsidRPr="005A785D">
        <w:rPr>
          <w:rFonts w:eastAsia="Times New Roman"/>
          <w:color w:val="000000" w:themeColor="text1"/>
        </w:rPr>
        <w:t>релевантності</w:t>
      </w:r>
      <w:proofErr w:type="spellEnd"/>
      <w:r w:rsidRPr="005A785D">
        <w:rPr>
          <w:rFonts w:eastAsia="Times New Roman"/>
          <w:color w:val="000000" w:themeColor="text1"/>
        </w:rPr>
        <w:t xml:space="preserve">, </w:t>
      </w:r>
      <w:proofErr w:type="spellStart"/>
      <w:r w:rsidRPr="005A785D">
        <w:rPr>
          <w:rFonts w:eastAsia="Times New Roman"/>
          <w:color w:val="000000" w:themeColor="text1"/>
        </w:rPr>
        <w:t>стратегіч</w:t>
      </w:r>
      <w:proofErr w:type="spellEnd"/>
      <w:r w:rsidR="00DC2AB6">
        <w:rPr>
          <w:rFonts w:eastAsia="Times New Roman"/>
          <w:color w:val="000000" w:themeColor="text1"/>
        </w:rPr>
        <w:t>-</w:t>
      </w:r>
      <w:r w:rsidRPr="005A785D">
        <w:rPr>
          <w:rFonts w:eastAsia="Times New Roman"/>
          <w:color w:val="000000" w:themeColor="text1"/>
        </w:rPr>
        <w:t>ного мислення, контролю, ефективність, економічність, своєчасність, надій</w:t>
      </w:r>
      <w:r w:rsidR="00DC2AB6">
        <w:rPr>
          <w:rFonts w:eastAsia="Times New Roman"/>
          <w:color w:val="000000" w:themeColor="text1"/>
        </w:rPr>
        <w:t>-</w:t>
      </w:r>
      <w:proofErr w:type="spellStart"/>
      <w:r w:rsidRPr="005A785D">
        <w:rPr>
          <w:rFonts w:eastAsia="Times New Roman"/>
          <w:color w:val="000000" w:themeColor="text1"/>
        </w:rPr>
        <w:t>ність</w:t>
      </w:r>
      <w:proofErr w:type="spellEnd"/>
      <w:r w:rsidRPr="005A785D">
        <w:rPr>
          <w:rFonts w:eastAsia="Times New Roman"/>
          <w:color w:val="000000" w:themeColor="text1"/>
        </w:rPr>
        <w:t xml:space="preserve">, наукова обґрунтованість, єдність, комплексність, гнучкість, </w:t>
      </w:r>
      <w:proofErr w:type="spellStart"/>
      <w:r w:rsidRPr="005A785D">
        <w:rPr>
          <w:rFonts w:eastAsia="Times New Roman"/>
          <w:color w:val="000000" w:themeColor="text1"/>
        </w:rPr>
        <w:t>правомір</w:t>
      </w:r>
      <w:r w:rsidR="00DC2AB6">
        <w:rPr>
          <w:rFonts w:eastAsia="Times New Roman"/>
          <w:color w:val="000000" w:themeColor="text1"/>
        </w:rPr>
        <w:t>-</w:t>
      </w:r>
      <w:r w:rsidRPr="005A785D">
        <w:rPr>
          <w:rFonts w:eastAsia="Times New Roman"/>
          <w:color w:val="000000" w:themeColor="text1"/>
        </w:rPr>
        <w:t>ність</w:t>
      </w:r>
      <w:proofErr w:type="spellEnd"/>
      <w:r w:rsidRPr="005A785D">
        <w:rPr>
          <w:rFonts w:eastAsia="Times New Roman"/>
          <w:color w:val="000000" w:themeColor="text1"/>
        </w:rPr>
        <w:t>, кількісний та якісний вираз, оптимальність, спрямованість, конкретність у часі, оперативність і своєчасність, відповідності, вибірковості, необхідних і достатніх умов, різноманіття способів професіоналізму, індивідуальності, суб’єктивної ймовірності, компромісу, своєчасності, адекватності, ресурсного забезпечення, компенсації обмеженої раціональності, ступеня свободи;</w:t>
      </w:r>
    </w:p>
    <w:p w14:paraId="41E3EDF7" w14:textId="77777777" w:rsidR="005A785D" w:rsidRPr="005A785D" w:rsidRDefault="005A785D" w:rsidP="00DC2AB6">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Функція – планувальна/прогнозна, організаційна, контрольна, інституційна,  управлінська, захисна, фінансова, інформаційна, діяльнісна;</w:t>
      </w:r>
    </w:p>
    <w:p w14:paraId="602CF96A" w14:textId="77777777" w:rsidR="005A785D" w:rsidRDefault="005A785D" w:rsidP="00DC2AB6">
      <w:pPr>
        <w:pStyle w:val="a4"/>
        <w:widowControl w:val="0"/>
        <w:numPr>
          <w:ilvl w:val="0"/>
          <w:numId w:val="15"/>
        </w:numPr>
        <w:autoSpaceDE w:val="0"/>
        <w:autoSpaceDN w:val="0"/>
        <w:adjustRightInd w:val="0"/>
        <w:spacing w:after="240"/>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Методи – адміністративні, методи прямого адміністрування (у тому числі стратегічний аудит), економічні (у тому числі бюджетного регулювання), науково-аналітичні; </w:t>
      </w:r>
    </w:p>
    <w:p w14:paraId="06344655" w14:textId="660AA509" w:rsidR="008E3A86" w:rsidRPr="005A785D" w:rsidRDefault="008E3A86" w:rsidP="00DC2AB6">
      <w:pPr>
        <w:pStyle w:val="a4"/>
        <w:widowControl w:val="0"/>
        <w:numPr>
          <w:ilvl w:val="0"/>
          <w:numId w:val="15"/>
        </w:numPr>
        <w:autoSpaceDE w:val="0"/>
        <w:autoSpaceDN w:val="0"/>
        <w:adjustRightInd w:val="0"/>
        <w:spacing w:after="240"/>
        <w:jc w:val="both"/>
        <w:rPr>
          <w:rFonts w:ascii="Times" w:hAnsi="Times" w:cs="Times"/>
          <w:color w:val="000000" w:themeColor="text1"/>
          <w:lang w:eastAsia="en-US"/>
        </w:rPr>
      </w:pPr>
      <w:r w:rsidRPr="005A785D">
        <w:rPr>
          <w:rFonts w:eastAsia="Times New Roman"/>
          <w:color w:val="000000" w:themeColor="text1"/>
          <w:shd w:val="clear" w:color="auto" w:fill="FFFFFF"/>
        </w:rPr>
        <w:t xml:space="preserve">Способи, заходи: </w:t>
      </w:r>
      <w:r w:rsidRPr="005A785D">
        <w:rPr>
          <w:color w:val="000000" w:themeColor="text1"/>
          <w:lang w:eastAsia="en-US"/>
        </w:rPr>
        <w:t xml:space="preserve">нормативно-правові та </w:t>
      </w:r>
      <w:proofErr w:type="spellStart"/>
      <w:r w:rsidRPr="005A785D">
        <w:rPr>
          <w:color w:val="000000" w:themeColor="text1"/>
          <w:lang w:eastAsia="en-US"/>
        </w:rPr>
        <w:t>організаційно-розпорядчі</w:t>
      </w:r>
      <w:proofErr w:type="spellEnd"/>
      <w:r w:rsidRPr="005A785D">
        <w:rPr>
          <w:color w:val="000000" w:themeColor="text1"/>
          <w:lang w:eastAsia="en-US"/>
        </w:rPr>
        <w:t xml:space="preserve"> документи, наради, протоколи, доповіді, </w:t>
      </w:r>
      <w:proofErr w:type="spellStart"/>
      <w:r w:rsidRPr="005A785D">
        <w:rPr>
          <w:color w:val="000000" w:themeColor="text1"/>
          <w:lang w:eastAsia="en-US"/>
        </w:rPr>
        <w:t>інформаційно-аналітичні</w:t>
      </w:r>
      <w:proofErr w:type="spellEnd"/>
      <w:r w:rsidRPr="005A785D">
        <w:rPr>
          <w:color w:val="000000" w:themeColor="text1"/>
          <w:lang w:eastAsia="en-US"/>
        </w:rPr>
        <w:t xml:space="preserve">, пояснювальні та службові записки, договори, угоди, регламенти, </w:t>
      </w:r>
      <w:proofErr w:type="spellStart"/>
      <w:r w:rsidRPr="005A785D">
        <w:rPr>
          <w:color w:val="000000" w:themeColor="text1"/>
          <w:lang w:eastAsia="en-US"/>
        </w:rPr>
        <w:t>інструкціі</w:t>
      </w:r>
      <w:proofErr w:type="spellEnd"/>
      <w:r w:rsidRPr="005A785D">
        <w:rPr>
          <w:color w:val="000000" w:themeColor="text1"/>
          <w:lang w:eastAsia="en-US"/>
        </w:rPr>
        <w:t xml:space="preserve">̈, акти </w:t>
      </w:r>
      <w:proofErr w:type="spellStart"/>
      <w:r w:rsidRPr="005A785D">
        <w:rPr>
          <w:color w:val="000000" w:themeColor="text1"/>
          <w:lang w:eastAsia="en-US"/>
        </w:rPr>
        <w:t>прийому-передачі</w:t>
      </w:r>
      <w:proofErr w:type="spellEnd"/>
      <w:r w:rsidRPr="005A785D">
        <w:rPr>
          <w:color w:val="000000" w:themeColor="text1"/>
          <w:lang w:eastAsia="en-US"/>
        </w:rPr>
        <w:t xml:space="preserve">, плани, графіки, звіти; </w:t>
      </w:r>
      <w:proofErr w:type="spellStart"/>
      <w:r w:rsidRPr="005A785D">
        <w:rPr>
          <w:color w:val="000000" w:themeColor="text1"/>
          <w:lang w:eastAsia="en-US"/>
        </w:rPr>
        <w:t>цільовии</w:t>
      </w:r>
      <w:proofErr w:type="spellEnd"/>
      <w:r w:rsidRPr="005A785D">
        <w:rPr>
          <w:color w:val="000000" w:themeColor="text1"/>
          <w:lang w:eastAsia="en-US"/>
        </w:rPr>
        <w:t xml:space="preserve">̆, </w:t>
      </w:r>
      <w:proofErr w:type="spellStart"/>
      <w:r w:rsidRPr="005A785D">
        <w:rPr>
          <w:color w:val="000000" w:themeColor="text1"/>
          <w:lang w:eastAsia="en-US"/>
        </w:rPr>
        <w:t>функціональнии</w:t>
      </w:r>
      <w:proofErr w:type="spellEnd"/>
      <w:r w:rsidRPr="005A785D">
        <w:rPr>
          <w:color w:val="000000" w:themeColor="text1"/>
          <w:lang w:eastAsia="en-US"/>
        </w:rPr>
        <w:t xml:space="preserve">̆, </w:t>
      </w:r>
      <w:proofErr w:type="spellStart"/>
      <w:r w:rsidRPr="005A785D">
        <w:rPr>
          <w:color w:val="000000" w:themeColor="text1"/>
          <w:lang w:eastAsia="en-US"/>
        </w:rPr>
        <w:t>композиційнии</w:t>
      </w:r>
      <w:proofErr w:type="spellEnd"/>
      <w:r w:rsidRPr="005A785D">
        <w:rPr>
          <w:color w:val="000000" w:themeColor="text1"/>
          <w:lang w:eastAsia="en-US"/>
        </w:rPr>
        <w:t xml:space="preserve">̆, </w:t>
      </w:r>
      <w:proofErr w:type="spellStart"/>
      <w:r w:rsidRPr="005A785D">
        <w:rPr>
          <w:color w:val="000000" w:themeColor="text1"/>
          <w:lang w:eastAsia="en-US"/>
        </w:rPr>
        <w:t>множиннии</w:t>
      </w:r>
      <w:proofErr w:type="spellEnd"/>
      <w:r w:rsidRPr="005A785D">
        <w:rPr>
          <w:color w:val="000000" w:themeColor="text1"/>
          <w:lang w:eastAsia="en-US"/>
        </w:rPr>
        <w:t xml:space="preserve">̆, </w:t>
      </w:r>
      <w:proofErr w:type="spellStart"/>
      <w:r w:rsidRPr="005A785D">
        <w:rPr>
          <w:color w:val="000000" w:themeColor="text1"/>
          <w:lang w:eastAsia="en-US"/>
        </w:rPr>
        <w:t>поведінковии</w:t>
      </w:r>
      <w:proofErr w:type="spellEnd"/>
      <w:r w:rsidRPr="005A785D">
        <w:rPr>
          <w:color w:val="000000" w:themeColor="text1"/>
          <w:lang w:eastAsia="en-US"/>
        </w:rPr>
        <w:t xml:space="preserve">̆ підходи в оцінюванні ефективності та результативності діяльності тощо; </w:t>
      </w:r>
    </w:p>
    <w:p w14:paraId="1E7AD597" w14:textId="77777777" w:rsidR="008E3A86" w:rsidRPr="005A785D" w:rsidRDefault="008E3A86" w:rsidP="00DC2AB6">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Технології – інформаційно-аналітичні та організаційні;</w:t>
      </w:r>
    </w:p>
    <w:p w14:paraId="6960C9DC" w14:textId="77777777" w:rsidR="008E3A86" w:rsidRPr="005A785D" w:rsidRDefault="008E3A86" w:rsidP="00DC2AB6">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Нормативне забезпечення – перераховані вище нормативні акти;</w:t>
      </w:r>
    </w:p>
    <w:p w14:paraId="1A898488" w14:textId="77777777" w:rsidR="00DC2AB6" w:rsidRPr="00DC2AB6" w:rsidRDefault="00DC2AB6" w:rsidP="00DC2AB6">
      <w:pPr>
        <w:widowControl w:val="0"/>
        <w:autoSpaceDE w:val="0"/>
        <w:autoSpaceDN w:val="0"/>
        <w:adjustRightInd w:val="0"/>
        <w:ind w:firstLine="720"/>
        <w:jc w:val="both"/>
        <w:rPr>
          <w:color w:val="000000" w:themeColor="text1"/>
        </w:rPr>
      </w:pPr>
      <w:r w:rsidRPr="00DC2AB6">
        <w:rPr>
          <w:color w:val="000000" w:themeColor="text1"/>
        </w:rPr>
        <w:t xml:space="preserve">Запровадження у практику державного управління бюджетною безпекою розробленого комплексного функціонально-вузлового механізму, що включає у вигляді компонентів директивно-функціональний, політико-стратегічний та фінансово-бюджетний механізми, дозволить  здійснювати підготовку, формування, легітимізацію та реалізацію державно-управлінських рішень в сфері бюджетної безпеки на принципово новому науково-обґрунтованому рівні з максимальною результативність та ефективністю. </w:t>
      </w:r>
    </w:p>
    <w:p w14:paraId="38694BCC" w14:textId="77777777" w:rsidR="005A785D" w:rsidRPr="005A785D" w:rsidRDefault="005A785D" w:rsidP="005A785D">
      <w:pPr>
        <w:spacing w:line="240" w:lineRule="auto"/>
        <w:rPr>
          <w:rFonts w:eastAsia="Times New Roman"/>
          <w:color w:val="000000" w:themeColor="text1"/>
          <w:sz w:val="24"/>
          <w:szCs w:val="24"/>
        </w:rPr>
      </w:pPr>
      <w:r w:rsidRPr="005A785D">
        <w:rPr>
          <w:rFonts w:eastAsia="Times New Roman"/>
          <w:color w:val="000000" w:themeColor="text1"/>
          <w:sz w:val="24"/>
          <w:szCs w:val="24"/>
        </w:rPr>
        <w:br w:type="page"/>
      </w:r>
    </w:p>
    <w:p w14:paraId="3A8DA75A" w14:textId="77777777" w:rsidR="005A785D" w:rsidRPr="005A785D" w:rsidRDefault="005A785D" w:rsidP="005A785D">
      <w:pPr>
        <w:spacing w:line="240" w:lineRule="auto"/>
        <w:jc w:val="both"/>
        <w:rPr>
          <w:rFonts w:eastAsia="Times New Roman"/>
          <w:color w:val="000000" w:themeColor="text1"/>
          <w:sz w:val="24"/>
          <w:szCs w:val="24"/>
        </w:rPr>
        <w:sectPr w:rsidR="005A785D" w:rsidRPr="005A785D" w:rsidSect="00E22D6C">
          <w:pgSz w:w="11900" w:h="16840"/>
          <w:pgMar w:top="1134" w:right="850" w:bottom="1134" w:left="1701" w:header="708" w:footer="708" w:gutter="0"/>
          <w:cols w:space="708"/>
          <w:docGrid w:linePitch="360"/>
        </w:sectPr>
      </w:pPr>
    </w:p>
    <w:p w14:paraId="675A0428" w14:textId="77777777" w:rsidR="005A785D" w:rsidRPr="005A785D" w:rsidRDefault="005A785D" w:rsidP="005A785D">
      <w:pPr>
        <w:spacing w:line="240" w:lineRule="auto"/>
        <w:jc w:val="both"/>
        <w:rPr>
          <w:rFonts w:eastAsia="Times New Roman"/>
          <w:color w:val="000000" w:themeColor="text1"/>
          <w:sz w:val="24"/>
          <w:szCs w:val="24"/>
        </w:rPr>
      </w:pPr>
      <w:r w:rsidRPr="005A785D">
        <w:rPr>
          <w:rFonts w:eastAsia="Times New Roman"/>
          <w:noProof/>
          <w:color w:val="000000" w:themeColor="text1"/>
          <w:sz w:val="24"/>
          <w:szCs w:val="24"/>
          <w:lang w:val="ru-RU"/>
        </w:rPr>
        <w:lastRenderedPageBreak/>
        <mc:AlternateContent>
          <mc:Choice Requires="wpg">
            <w:drawing>
              <wp:anchor distT="0" distB="0" distL="114300" distR="114300" simplePos="0" relativeHeight="251669504" behindDoc="0" locked="0" layoutInCell="1" allowOverlap="1" wp14:anchorId="00E39896" wp14:editId="36616D50">
                <wp:simplePos x="0" y="0"/>
                <wp:positionH relativeFrom="column">
                  <wp:posOffset>128905</wp:posOffset>
                </wp:positionH>
                <wp:positionV relativeFrom="paragraph">
                  <wp:posOffset>152400</wp:posOffset>
                </wp:positionV>
                <wp:extent cx="9032875" cy="5024755"/>
                <wp:effectExtent l="0" t="0" r="34925" b="29845"/>
                <wp:wrapThrough wrapText="bothSides">
                  <wp:wrapPolygon edited="0">
                    <wp:start x="0" y="0"/>
                    <wp:lineTo x="0" y="3494"/>
                    <wp:lineTo x="182" y="3494"/>
                    <wp:lineTo x="0" y="4149"/>
                    <wp:lineTo x="0" y="5132"/>
                    <wp:lineTo x="1944" y="5241"/>
                    <wp:lineTo x="0" y="6988"/>
                    <wp:lineTo x="0" y="12229"/>
                    <wp:lineTo x="1883" y="12229"/>
                    <wp:lineTo x="1883" y="13976"/>
                    <wp:lineTo x="0" y="15723"/>
                    <wp:lineTo x="0" y="20855"/>
                    <wp:lineTo x="6985" y="20964"/>
                    <wp:lineTo x="6985" y="21619"/>
                    <wp:lineTo x="14881" y="21619"/>
                    <wp:lineTo x="14881" y="20964"/>
                    <wp:lineTo x="21623" y="20746"/>
                    <wp:lineTo x="21623" y="0"/>
                    <wp:lineTo x="0" y="0"/>
                  </wp:wrapPolygon>
                </wp:wrapThrough>
                <wp:docPr id="606" name="Группа 606"/>
                <wp:cNvGraphicFramePr/>
                <a:graphic xmlns:a="http://schemas.openxmlformats.org/drawingml/2006/main">
                  <a:graphicData uri="http://schemas.microsoft.com/office/word/2010/wordprocessingGroup">
                    <wpg:wgp>
                      <wpg:cNvGrpSpPr/>
                      <wpg:grpSpPr>
                        <a:xfrm>
                          <a:off x="0" y="0"/>
                          <a:ext cx="9032875" cy="5024755"/>
                          <a:chOff x="0" y="0"/>
                          <a:chExt cx="9032965" cy="5150032"/>
                        </a:xfrm>
                      </wpg:grpSpPr>
                      <wpg:grpSp>
                        <wpg:cNvPr id="599" name="Группа 599"/>
                        <wpg:cNvGrpSpPr/>
                        <wpg:grpSpPr>
                          <a:xfrm>
                            <a:off x="117565" y="117566"/>
                            <a:ext cx="8799830" cy="4483100"/>
                            <a:chOff x="0" y="0"/>
                            <a:chExt cx="8800420" cy="4483463"/>
                          </a:xfrm>
                        </wpg:grpSpPr>
                        <wpg:grpSp>
                          <wpg:cNvPr id="595" name="Группа 595"/>
                          <wpg:cNvGrpSpPr/>
                          <wpg:grpSpPr>
                            <a:xfrm>
                              <a:off x="688386" y="0"/>
                              <a:ext cx="8112034" cy="4483463"/>
                              <a:chOff x="0" y="0"/>
                              <a:chExt cx="8112034" cy="4483463"/>
                            </a:xfrm>
                          </wpg:grpSpPr>
                          <wpg:grpSp>
                            <wpg:cNvPr id="594" name="Группа 594"/>
                            <wpg:cNvGrpSpPr/>
                            <wpg:grpSpPr>
                              <a:xfrm>
                                <a:off x="104503" y="0"/>
                                <a:ext cx="8007531" cy="4483463"/>
                                <a:chOff x="0" y="0"/>
                                <a:chExt cx="8007531" cy="4483463"/>
                              </a:xfrm>
                            </wpg:grpSpPr>
                            <wpg:grpSp>
                              <wpg:cNvPr id="396" name="Группа 396"/>
                              <wpg:cNvGrpSpPr/>
                              <wpg:grpSpPr>
                                <a:xfrm>
                                  <a:off x="104503" y="0"/>
                                  <a:ext cx="2412455" cy="4460573"/>
                                  <a:chOff x="0" y="0"/>
                                  <a:chExt cx="2412455" cy="4460573"/>
                                </a:xfrm>
                              </wpg:grpSpPr>
                              <wps:wsp>
                                <wps:cNvPr id="319" name="Шестиугольник 319"/>
                                <wps:cNvSpPr/>
                                <wps:spPr>
                                  <a:xfrm>
                                    <a:off x="13062" y="914400"/>
                                    <a:ext cx="570230"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570684 w 570865"/>
                                      <a:gd name="connsiteY4" fmla="*/ 332377 h 341630"/>
                                      <a:gd name="connsiteX5" fmla="*/ 85408 w 570865"/>
                                      <a:gd name="connsiteY5" fmla="*/ 341630 h 341630"/>
                                      <a:gd name="connsiteX6" fmla="*/ 0 w 570865"/>
                                      <a:gd name="connsiteY6" fmla="*/ 170815 h 341630"/>
                                      <a:gd name="connsiteX0" fmla="*/ 0 w 684984"/>
                                      <a:gd name="connsiteY0" fmla="*/ 181338 h 352153"/>
                                      <a:gd name="connsiteX1" fmla="*/ 85408 w 684984"/>
                                      <a:gd name="connsiteY1" fmla="*/ 10523 h 352153"/>
                                      <a:gd name="connsiteX2" fmla="*/ 684984 w 684984"/>
                                      <a:gd name="connsiteY2" fmla="*/ 0 h 352153"/>
                                      <a:gd name="connsiteX3" fmla="*/ 570865 w 684984"/>
                                      <a:gd name="connsiteY3" fmla="*/ 181338 h 352153"/>
                                      <a:gd name="connsiteX4" fmla="*/ 570684 w 684984"/>
                                      <a:gd name="connsiteY4" fmla="*/ 342900 h 352153"/>
                                      <a:gd name="connsiteX5" fmla="*/ 85408 w 684984"/>
                                      <a:gd name="connsiteY5" fmla="*/ 352153 h 352153"/>
                                      <a:gd name="connsiteX6" fmla="*/ 0 w 684984"/>
                                      <a:gd name="connsiteY6" fmla="*/ 181338 h 352153"/>
                                      <a:gd name="connsiteX0" fmla="*/ 0 w 571062"/>
                                      <a:gd name="connsiteY0" fmla="*/ 178795 h 349610"/>
                                      <a:gd name="connsiteX1" fmla="*/ 85408 w 571062"/>
                                      <a:gd name="connsiteY1" fmla="*/ 7980 h 349610"/>
                                      <a:gd name="connsiteX2" fmla="*/ 571062 w 571062"/>
                                      <a:gd name="connsiteY2" fmla="*/ 0 h 349610"/>
                                      <a:gd name="connsiteX3" fmla="*/ 570865 w 571062"/>
                                      <a:gd name="connsiteY3" fmla="*/ 178795 h 349610"/>
                                      <a:gd name="connsiteX4" fmla="*/ 570684 w 571062"/>
                                      <a:gd name="connsiteY4" fmla="*/ 340357 h 349610"/>
                                      <a:gd name="connsiteX5" fmla="*/ 85408 w 571062"/>
                                      <a:gd name="connsiteY5" fmla="*/ 349610 h 349610"/>
                                      <a:gd name="connsiteX6" fmla="*/ 0 w 571062"/>
                                      <a:gd name="connsiteY6" fmla="*/ 178795 h 349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1062" h="349610">
                                        <a:moveTo>
                                          <a:pt x="0" y="178795"/>
                                        </a:moveTo>
                                        <a:lnTo>
                                          <a:pt x="85408" y="7980"/>
                                        </a:lnTo>
                                        <a:lnTo>
                                          <a:pt x="571062" y="0"/>
                                        </a:lnTo>
                                        <a:cubicBezTo>
                                          <a:pt x="570996" y="59598"/>
                                          <a:pt x="570931" y="119197"/>
                                          <a:pt x="570865" y="178795"/>
                                        </a:cubicBezTo>
                                        <a:cubicBezTo>
                                          <a:pt x="570805" y="232649"/>
                                          <a:pt x="570744" y="286503"/>
                                          <a:pt x="570684" y="340357"/>
                                        </a:cubicBezTo>
                                        <a:lnTo>
                                          <a:pt x="85408" y="349610"/>
                                        </a:lnTo>
                                        <a:lnTo>
                                          <a:pt x="0" y="178795"/>
                                        </a:lnTo>
                                        <a:close/>
                                      </a:path>
                                    </a:pathLst>
                                  </a:custGeom>
                                </wps:spPr>
                                <wps:style>
                                  <a:lnRef idx="2">
                                    <a:schemeClr val="dk1"/>
                                  </a:lnRef>
                                  <a:fillRef idx="1">
                                    <a:schemeClr val="lt1"/>
                                  </a:fillRef>
                                  <a:effectRef idx="0">
                                    <a:schemeClr val="dk1"/>
                                  </a:effectRef>
                                  <a:fontRef idx="minor">
                                    <a:schemeClr val="dk1"/>
                                  </a:fontRef>
                                </wps:style>
                                <wps:txbx>
                                  <w:txbxContent>
                                    <w:p w14:paraId="31AA6C5A" w14:textId="77777777" w:rsidR="005A785D" w:rsidRPr="009002B0" w:rsidRDefault="005A785D" w:rsidP="005A785D">
                                      <w:pPr>
                                        <w:jc w:val="center"/>
                                        <w:rPr>
                                          <w:i/>
                                          <w:sz w:val="20"/>
                                          <w:szCs w:val="20"/>
                                        </w:rPr>
                                      </w:pPr>
                                      <w:r w:rsidRPr="009002B0">
                                        <w:rPr>
                                          <w:i/>
                                          <w:sz w:val="20"/>
                                          <w:szCs w:val="20"/>
                                        </w:rPr>
                                        <w:t>1</w:t>
                                      </w:r>
                                      <w:r>
                                        <w:rPr>
                                          <w:i/>
                                          <w:sz w:val="20"/>
                                          <w:szCs w:val="20"/>
                                        </w:rPr>
                                        <w:t xml:space="preserve"> </w:t>
                                      </w:r>
                                      <w:r w:rsidRPr="009002B0">
                                        <w:rPr>
                                          <w:i/>
                                          <w:sz w:val="20"/>
                                          <w:szCs w:val="20"/>
                                        </w:rPr>
                                        <w:t>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Шестиугольник 324"/>
                                <wps:cNvSpPr/>
                                <wps:spPr>
                                  <a:xfrm>
                                    <a:off x="13062" y="1254034"/>
                                    <a:ext cx="570865" cy="348887"/>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570684 w 570865"/>
                                      <a:gd name="connsiteY4" fmla="*/ 335643 h 341630"/>
                                      <a:gd name="connsiteX5" fmla="*/ 85408 w 570865"/>
                                      <a:gd name="connsiteY5" fmla="*/ 341630 h 341630"/>
                                      <a:gd name="connsiteX6" fmla="*/ 0 w 570865"/>
                                      <a:gd name="connsiteY6" fmla="*/ 170815 h 341630"/>
                                      <a:gd name="connsiteX0" fmla="*/ 0 w 570865"/>
                                      <a:gd name="connsiteY0" fmla="*/ 178072 h 348887"/>
                                      <a:gd name="connsiteX1" fmla="*/ 85408 w 570865"/>
                                      <a:gd name="connsiteY1" fmla="*/ 7257 h 348887"/>
                                      <a:gd name="connsiteX2" fmla="*/ 570684 w 570865"/>
                                      <a:gd name="connsiteY2" fmla="*/ 0 h 348887"/>
                                      <a:gd name="connsiteX3" fmla="*/ 570865 w 570865"/>
                                      <a:gd name="connsiteY3" fmla="*/ 178072 h 348887"/>
                                      <a:gd name="connsiteX4" fmla="*/ 570684 w 570865"/>
                                      <a:gd name="connsiteY4" fmla="*/ 342900 h 348887"/>
                                      <a:gd name="connsiteX5" fmla="*/ 85408 w 570865"/>
                                      <a:gd name="connsiteY5" fmla="*/ 348887 h 348887"/>
                                      <a:gd name="connsiteX6" fmla="*/ 0 w 570865"/>
                                      <a:gd name="connsiteY6" fmla="*/ 178072 h 3488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48887">
                                        <a:moveTo>
                                          <a:pt x="0" y="178072"/>
                                        </a:moveTo>
                                        <a:lnTo>
                                          <a:pt x="85408" y="7257"/>
                                        </a:lnTo>
                                        <a:lnTo>
                                          <a:pt x="570684" y="0"/>
                                        </a:lnTo>
                                        <a:cubicBezTo>
                                          <a:pt x="570744" y="59357"/>
                                          <a:pt x="570805" y="118715"/>
                                          <a:pt x="570865" y="178072"/>
                                        </a:cubicBezTo>
                                        <a:cubicBezTo>
                                          <a:pt x="570805" y="233015"/>
                                          <a:pt x="570744" y="287957"/>
                                          <a:pt x="570684" y="342900"/>
                                        </a:cubicBezTo>
                                        <a:lnTo>
                                          <a:pt x="85408" y="348887"/>
                                        </a:lnTo>
                                        <a:lnTo>
                                          <a:pt x="0" y="178072"/>
                                        </a:lnTo>
                                        <a:close/>
                                      </a:path>
                                    </a:pathLst>
                                  </a:custGeom>
                                </wps:spPr>
                                <wps:style>
                                  <a:lnRef idx="2">
                                    <a:schemeClr val="dk1"/>
                                  </a:lnRef>
                                  <a:fillRef idx="1">
                                    <a:schemeClr val="lt1"/>
                                  </a:fillRef>
                                  <a:effectRef idx="0">
                                    <a:schemeClr val="dk1"/>
                                  </a:effectRef>
                                  <a:fontRef idx="minor">
                                    <a:schemeClr val="dk1"/>
                                  </a:fontRef>
                                </wps:style>
                                <wps:txbx>
                                  <w:txbxContent>
                                    <w:p w14:paraId="3F2438E9" w14:textId="77777777" w:rsidR="005A785D" w:rsidRPr="009002B0" w:rsidRDefault="005A785D" w:rsidP="005A785D">
                                      <w:pPr>
                                        <w:jc w:val="center"/>
                                        <w:rPr>
                                          <w:i/>
                                          <w:sz w:val="20"/>
                                          <w:szCs w:val="20"/>
                                        </w:rPr>
                                      </w:pPr>
                                      <w:r w:rsidRPr="009002B0">
                                        <w:rPr>
                                          <w:i/>
                                          <w:sz w:val="20"/>
                                          <w:szCs w:val="20"/>
                                        </w:rPr>
                                        <w:t>2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Шестиугольник 327"/>
                                <wps:cNvSpPr/>
                                <wps:spPr>
                                  <a:xfrm>
                                    <a:off x="13062" y="2168434"/>
                                    <a:ext cx="570230" cy="348615"/>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684984"/>
                                      <a:gd name="connsiteY0" fmla="*/ 170815 h 341630"/>
                                      <a:gd name="connsiteX1" fmla="*/ 85408 w 684984"/>
                                      <a:gd name="connsiteY1" fmla="*/ 0 h 341630"/>
                                      <a:gd name="connsiteX2" fmla="*/ 684984 w 684984"/>
                                      <a:gd name="connsiteY2" fmla="*/ 5806 h 341630"/>
                                      <a:gd name="connsiteX3" fmla="*/ 570865 w 684984"/>
                                      <a:gd name="connsiteY3" fmla="*/ 170815 h 341630"/>
                                      <a:gd name="connsiteX4" fmla="*/ 485458 w 684984"/>
                                      <a:gd name="connsiteY4" fmla="*/ 341630 h 341630"/>
                                      <a:gd name="connsiteX5" fmla="*/ 85408 w 684984"/>
                                      <a:gd name="connsiteY5" fmla="*/ 341630 h 341630"/>
                                      <a:gd name="connsiteX6" fmla="*/ 0 w 684984"/>
                                      <a:gd name="connsiteY6" fmla="*/ 170815 h 341630"/>
                                      <a:gd name="connsiteX0" fmla="*/ 0 w 571062"/>
                                      <a:gd name="connsiteY0" fmla="*/ 170815 h 341630"/>
                                      <a:gd name="connsiteX1" fmla="*/ 85408 w 571062"/>
                                      <a:gd name="connsiteY1" fmla="*/ 0 h 341630"/>
                                      <a:gd name="connsiteX2" fmla="*/ 571062 w 571062"/>
                                      <a:gd name="connsiteY2" fmla="*/ 5806 h 341630"/>
                                      <a:gd name="connsiteX3" fmla="*/ 570865 w 571062"/>
                                      <a:gd name="connsiteY3" fmla="*/ 170815 h 341630"/>
                                      <a:gd name="connsiteX4" fmla="*/ 485458 w 571062"/>
                                      <a:gd name="connsiteY4" fmla="*/ 341630 h 341630"/>
                                      <a:gd name="connsiteX5" fmla="*/ 85408 w 571062"/>
                                      <a:gd name="connsiteY5" fmla="*/ 341630 h 341630"/>
                                      <a:gd name="connsiteX6" fmla="*/ 0 w 571062"/>
                                      <a:gd name="connsiteY6" fmla="*/ 170815 h 341630"/>
                                      <a:gd name="connsiteX0" fmla="*/ 0 w 571517"/>
                                      <a:gd name="connsiteY0" fmla="*/ 170815 h 348706"/>
                                      <a:gd name="connsiteX1" fmla="*/ 85408 w 571517"/>
                                      <a:gd name="connsiteY1" fmla="*/ 0 h 348706"/>
                                      <a:gd name="connsiteX2" fmla="*/ 571062 w 571517"/>
                                      <a:gd name="connsiteY2" fmla="*/ 5806 h 348706"/>
                                      <a:gd name="connsiteX3" fmla="*/ 570865 w 571517"/>
                                      <a:gd name="connsiteY3" fmla="*/ 170815 h 348706"/>
                                      <a:gd name="connsiteX4" fmla="*/ 571517 w 571517"/>
                                      <a:gd name="connsiteY4" fmla="*/ 348706 h 348706"/>
                                      <a:gd name="connsiteX5" fmla="*/ 85408 w 571517"/>
                                      <a:gd name="connsiteY5" fmla="*/ 341630 h 348706"/>
                                      <a:gd name="connsiteX6" fmla="*/ 0 w 571517"/>
                                      <a:gd name="connsiteY6" fmla="*/ 170815 h 3487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1517" h="348706">
                                        <a:moveTo>
                                          <a:pt x="0" y="170815"/>
                                        </a:moveTo>
                                        <a:lnTo>
                                          <a:pt x="85408" y="0"/>
                                        </a:lnTo>
                                        <a:lnTo>
                                          <a:pt x="571062" y="5806"/>
                                        </a:lnTo>
                                        <a:cubicBezTo>
                                          <a:pt x="570996" y="60809"/>
                                          <a:pt x="570931" y="115812"/>
                                          <a:pt x="570865" y="170815"/>
                                        </a:cubicBezTo>
                                        <a:cubicBezTo>
                                          <a:pt x="571082" y="230112"/>
                                          <a:pt x="571300" y="289409"/>
                                          <a:pt x="571517" y="348706"/>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2A511E9E" w14:textId="77777777" w:rsidR="005A785D" w:rsidRPr="009002B0" w:rsidRDefault="005A785D" w:rsidP="005A785D">
                                      <w:pPr>
                                        <w:jc w:val="center"/>
                                        <w:rPr>
                                          <w:i/>
                                          <w:sz w:val="20"/>
                                          <w:szCs w:val="20"/>
                                        </w:rPr>
                                      </w:pPr>
                                      <w:r w:rsidRPr="009002B0">
                                        <w:rPr>
                                          <w:i/>
                                          <w:sz w:val="20"/>
                                          <w:szCs w:val="20"/>
                                        </w:rPr>
                                        <w:t>3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Шестиугольник 351"/>
                                <wps:cNvSpPr/>
                                <wps:spPr>
                                  <a:xfrm>
                                    <a:off x="13062" y="2508069"/>
                                    <a:ext cx="570865"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570684 w 570865"/>
                                      <a:gd name="connsiteY2" fmla="*/ 9071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51971"/>
                                      <a:gd name="connsiteX1" fmla="*/ 85408 w 570865"/>
                                      <a:gd name="connsiteY1" fmla="*/ 0 h 351971"/>
                                      <a:gd name="connsiteX2" fmla="*/ 570684 w 570865"/>
                                      <a:gd name="connsiteY2" fmla="*/ 9071 h 351971"/>
                                      <a:gd name="connsiteX3" fmla="*/ 570865 w 570865"/>
                                      <a:gd name="connsiteY3" fmla="*/ 170815 h 351971"/>
                                      <a:gd name="connsiteX4" fmla="*/ 570684 w 570865"/>
                                      <a:gd name="connsiteY4" fmla="*/ 351971 h 351971"/>
                                      <a:gd name="connsiteX5" fmla="*/ 85408 w 570865"/>
                                      <a:gd name="connsiteY5" fmla="*/ 341630 h 351971"/>
                                      <a:gd name="connsiteX6" fmla="*/ 0 w 570865"/>
                                      <a:gd name="connsiteY6" fmla="*/ 170815 h 35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51971">
                                        <a:moveTo>
                                          <a:pt x="0" y="170815"/>
                                        </a:moveTo>
                                        <a:lnTo>
                                          <a:pt x="85408" y="0"/>
                                        </a:lnTo>
                                        <a:lnTo>
                                          <a:pt x="570684" y="9071"/>
                                        </a:lnTo>
                                        <a:cubicBezTo>
                                          <a:pt x="570744" y="62986"/>
                                          <a:pt x="570805" y="116900"/>
                                          <a:pt x="570865" y="170815"/>
                                        </a:cubicBezTo>
                                        <a:cubicBezTo>
                                          <a:pt x="570805" y="231200"/>
                                          <a:pt x="570744" y="291586"/>
                                          <a:pt x="570684" y="351971"/>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6183971B" w14:textId="77777777" w:rsidR="005A785D" w:rsidRPr="009002B0" w:rsidRDefault="005A785D" w:rsidP="005A785D">
                                      <w:pPr>
                                        <w:jc w:val="center"/>
                                        <w:rPr>
                                          <w:i/>
                                          <w:sz w:val="20"/>
                                          <w:szCs w:val="20"/>
                                        </w:rPr>
                                      </w:pPr>
                                      <w:r w:rsidRPr="009002B0">
                                        <w:rPr>
                                          <w:i/>
                                          <w:sz w:val="20"/>
                                          <w:szCs w:val="20"/>
                                        </w:rPr>
                                        <w:t>4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Шестиугольник 352"/>
                                <wps:cNvSpPr/>
                                <wps:spPr>
                                  <a:xfrm>
                                    <a:off x="13062" y="3422469"/>
                                    <a:ext cx="570865"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570684 w 570865"/>
                                      <a:gd name="connsiteY2" fmla="*/ 9071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51971"/>
                                      <a:gd name="connsiteX1" fmla="*/ 85408 w 570865"/>
                                      <a:gd name="connsiteY1" fmla="*/ 0 h 351971"/>
                                      <a:gd name="connsiteX2" fmla="*/ 570684 w 570865"/>
                                      <a:gd name="connsiteY2" fmla="*/ 9071 h 351971"/>
                                      <a:gd name="connsiteX3" fmla="*/ 570865 w 570865"/>
                                      <a:gd name="connsiteY3" fmla="*/ 170815 h 351971"/>
                                      <a:gd name="connsiteX4" fmla="*/ 570684 w 570865"/>
                                      <a:gd name="connsiteY4" fmla="*/ 351971 h 351971"/>
                                      <a:gd name="connsiteX5" fmla="*/ 85408 w 570865"/>
                                      <a:gd name="connsiteY5" fmla="*/ 341630 h 351971"/>
                                      <a:gd name="connsiteX6" fmla="*/ 0 w 570865"/>
                                      <a:gd name="connsiteY6" fmla="*/ 170815 h 35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51971">
                                        <a:moveTo>
                                          <a:pt x="0" y="170815"/>
                                        </a:moveTo>
                                        <a:lnTo>
                                          <a:pt x="85408" y="0"/>
                                        </a:lnTo>
                                        <a:lnTo>
                                          <a:pt x="570684" y="9071"/>
                                        </a:lnTo>
                                        <a:cubicBezTo>
                                          <a:pt x="570744" y="62986"/>
                                          <a:pt x="570805" y="116900"/>
                                          <a:pt x="570865" y="170815"/>
                                        </a:cubicBezTo>
                                        <a:cubicBezTo>
                                          <a:pt x="570805" y="231200"/>
                                          <a:pt x="570744" y="291586"/>
                                          <a:pt x="570684" y="351971"/>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5709F8D0" w14:textId="77777777" w:rsidR="005A785D" w:rsidRPr="009002B0" w:rsidRDefault="005A785D" w:rsidP="005A785D">
                                      <w:pPr>
                                        <w:jc w:val="center"/>
                                        <w:rPr>
                                          <w:i/>
                                          <w:sz w:val="20"/>
                                          <w:szCs w:val="20"/>
                                        </w:rPr>
                                      </w:pPr>
                                      <w:r w:rsidRPr="009002B0">
                                        <w:rPr>
                                          <w:i/>
                                          <w:sz w:val="20"/>
                                          <w:szCs w:val="20"/>
                                        </w:rPr>
                                        <w:t>5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Шестиугольник 367"/>
                                <wps:cNvSpPr/>
                                <wps:spPr>
                                  <a:xfrm>
                                    <a:off x="13062" y="3775166"/>
                                    <a:ext cx="570865" cy="342265"/>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1541 h 342356"/>
                                      <a:gd name="connsiteX1" fmla="*/ 85408 w 570865"/>
                                      <a:gd name="connsiteY1" fmla="*/ 726 h 342356"/>
                                      <a:gd name="connsiteX2" fmla="*/ 570684 w 570865"/>
                                      <a:gd name="connsiteY2" fmla="*/ 0 h 342356"/>
                                      <a:gd name="connsiteX3" fmla="*/ 570865 w 570865"/>
                                      <a:gd name="connsiteY3" fmla="*/ 171541 h 342356"/>
                                      <a:gd name="connsiteX4" fmla="*/ 485458 w 570865"/>
                                      <a:gd name="connsiteY4" fmla="*/ 342356 h 342356"/>
                                      <a:gd name="connsiteX5" fmla="*/ 85408 w 570865"/>
                                      <a:gd name="connsiteY5" fmla="*/ 342356 h 342356"/>
                                      <a:gd name="connsiteX6" fmla="*/ 0 w 570865"/>
                                      <a:gd name="connsiteY6" fmla="*/ 171541 h 342356"/>
                                      <a:gd name="connsiteX0" fmla="*/ 0 w 570865"/>
                                      <a:gd name="connsiteY0" fmla="*/ 171541 h 342356"/>
                                      <a:gd name="connsiteX1" fmla="*/ 85408 w 570865"/>
                                      <a:gd name="connsiteY1" fmla="*/ 726 h 342356"/>
                                      <a:gd name="connsiteX2" fmla="*/ 570684 w 570865"/>
                                      <a:gd name="connsiteY2" fmla="*/ 0 h 342356"/>
                                      <a:gd name="connsiteX3" fmla="*/ 570865 w 570865"/>
                                      <a:gd name="connsiteY3" fmla="*/ 171541 h 342356"/>
                                      <a:gd name="connsiteX4" fmla="*/ 570684 w 570865"/>
                                      <a:gd name="connsiteY4" fmla="*/ 342265 h 342356"/>
                                      <a:gd name="connsiteX5" fmla="*/ 85408 w 570865"/>
                                      <a:gd name="connsiteY5" fmla="*/ 342356 h 342356"/>
                                      <a:gd name="connsiteX6" fmla="*/ 0 w 570865"/>
                                      <a:gd name="connsiteY6" fmla="*/ 171541 h 342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42356">
                                        <a:moveTo>
                                          <a:pt x="0" y="171541"/>
                                        </a:moveTo>
                                        <a:lnTo>
                                          <a:pt x="85408" y="726"/>
                                        </a:lnTo>
                                        <a:lnTo>
                                          <a:pt x="570684" y="0"/>
                                        </a:lnTo>
                                        <a:cubicBezTo>
                                          <a:pt x="570744" y="57180"/>
                                          <a:pt x="570805" y="114361"/>
                                          <a:pt x="570865" y="171541"/>
                                        </a:cubicBezTo>
                                        <a:cubicBezTo>
                                          <a:pt x="570805" y="228449"/>
                                          <a:pt x="570744" y="285357"/>
                                          <a:pt x="570684" y="342265"/>
                                        </a:cubicBezTo>
                                        <a:lnTo>
                                          <a:pt x="85408" y="342356"/>
                                        </a:lnTo>
                                        <a:lnTo>
                                          <a:pt x="0" y="171541"/>
                                        </a:lnTo>
                                        <a:close/>
                                      </a:path>
                                    </a:pathLst>
                                  </a:custGeom>
                                </wps:spPr>
                                <wps:style>
                                  <a:lnRef idx="2">
                                    <a:schemeClr val="dk1"/>
                                  </a:lnRef>
                                  <a:fillRef idx="1">
                                    <a:schemeClr val="lt1"/>
                                  </a:fillRef>
                                  <a:effectRef idx="0">
                                    <a:schemeClr val="dk1"/>
                                  </a:effectRef>
                                  <a:fontRef idx="minor">
                                    <a:schemeClr val="dk1"/>
                                  </a:fontRef>
                                </wps:style>
                                <wps:txbx>
                                  <w:txbxContent>
                                    <w:p w14:paraId="40AF2877" w14:textId="77777777" w:rsidR="005A785D" w:rsidRPr="009002B0" w:rsidRDefault="005A785D" w:rsidP="005A785D">
                                      <w:pPr>
                                        <w:jc w:val="center"/>
                                        <w:rPr>
                                          <w:i/>
                                          <w:sz w:val="20"/>
                                          <w:szCs w:val="20"/>
                                        </w:rPr>
                                      </w:pPr>
                                      <w:r w:rsidRPr="009002B0">
                                        <w:rPr>
                                          <w:i/>
                                          <w:sz w:val="20"/>
                                          <w:szCs w:val="20"/>
                                        </w:rPr>
                                        <w:t>6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Шестиугольник 369"/>
                                <wps:cNvSpPr/>
                                <wps:spPr>
                                  <a:xfrm>
                                    <a:off x="0" y="4114800"/>
                                    <a:ext cx="583565" cy="34163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83746"/>
                                      <a:gd name="connsiteY0" fmla="*/ 170815 h 341630"/>
                                      <a:gd name="connsiteX1" fmla="*/ 85408 w 583746"/>
                                      <a:gd name="connsiteY1" fmla="*/ 0 h 341630"/>
                                      <a:gd name="connsiteX2" fmla="*/ 583746 w 583746"/>
                                      <a:gd name="connsiteY2" fmla="*/ 2540 h 341630"/>
                                      <a:gd name="connsiteX3" fmla="*/ 570865 w 583746"/>
                                      <a:gd name="connsiteY3" fmla="*/ 170815 h 341630"/>
                                      <a:gd name="connsiteX4" fmla="*/ 485458 w 583746"/>
                                      <a:gd name="connsiteY4" fmla="*/ 341630 h 341630"/>
                                      <a:gd name="connsiteX5" fmla="*/ 85408 w 583746"/>
                                      <a:gd name="connsiteY5" fmla="*/ 341630 h 341630"/>
                                      <a:gd name="connsiteX6" fmla="*/ 0 w 583746"/>
                                      <a:gd name="connsiteY6" fmla="*/ 170815 h 341630"/>
                                      <a:gd name="connsiteX0" fmla="*/ 0 w 583927"/>
                                      <a:gd name="connsiteY0" fmla="*/ 170815 h 345440"/>
                                      <a:gd name="connsiteX1" fmla="*/ 85408 w 583927"/>
                                      <a:gd name="connsiteY1" fmla="*/ 0 h 345440"/>
                                      <a:gd name="connsiteX2" fmla="*/ 583746 w 583927"/>
                                      <a:gd name="connsiteY2" fmla="*/ 2540 h 345440"/>
                                      <a:gd name="connsiteX3" fmla="*/ 570865 w 583927"/>
                                      <a:gd name="connsiteY3" fmla="*/ 170815 h 345440"/>
                                      <a:gd name="connsiteX4" fmla="*/ 583927 w 583927"/>
                                      <a:gd name="connsiteY4" fmla="*/ 345440 h 345440"/>
                                      <a:gd name="connsiteX5" fmla="*/ 85408 w 583927"/>
                                      <a:gd name="connsiteY5" fmla="*/ 341630 h 345440"/>
                                      <a:gd name="connsiteX6" fmla="*/ 0 w 583927"/>
                                      <a:gd name="connsiteY6" fmla="*/ 170815 h 345440"/>
                                      <a:gd name="connsiteX0" fmla="*/ 0 w 584108"/>
                                      <a:gd name="connsiteY0" fmla="*/ 170815 h 345440"/>
                                      <a:gd name="connsiteX1" fmla="*/ 85408 w 584108"/>
                                      <a:gd name="connsiteY1" fmla="*/ 0 h 345440"/>
                                      <a:gd name="connsiteX2" fmla="*/ 583746 w 584108"/>
                                      <a:gd name="connsiteY2" fmla="*/ 2540 h 345440"/>
                                      <a:gd name="connsiteX3" fmla="*/ 584108 w 584108"/>
                                      <a:gd name="connsiteY3" fmla="*/ 233718 h 345440"/>
                                      <a:gd name="connsiteX4" fmla="*/ 583927 w 584108"/>
                                      <a:gd name="connsiteY4" fmla="*/ 345440 h 345440"/>
                                      <a:gd name="connsiteX5" fmla="*/ 85408 w 584108"/>
                                      <a:gd name="connsiteY5" fmla="*/ 341630 h 345440"/>
                                      <a:gd name="connsiteX6" fmla="*/ 0 w 584108"/>
                                      <a:gd name="connsiteY6" fmla="*/ 170815 h 345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84108" h="345440">
                                        <a:moveTo>
                                          <a:pt x="0" y="170815"/>
                                        </a:moveTo>
                                        <a:lnTo>
                                          <a:pt x="85408" y="0"/>
                                        </a:lnTo>
                                        <a:lnTo>
                                          <a:pt x="583746" y="2540"/>
                                        </a:lnTo>
                                        <a:cubicBezTo>
                                          <a:pt x="583867" y="79599"/>
                                          <a:pt x="583987" y="156659"/>
                                          <a:pt x="584108" y="233718"/>
                                        </a:cubicBezTo>
                                        <a:cubicBezTo>
                                          <a:pt x="584048" y="270959"/>
                                          <a:pt x="583987" y="308199"/>
                                          <a:pt x="583927" y="345440"/>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7593BB54" w14:textId="77777777" w:rsidR="005A785D" w:rsidRPr="009002B0" w:rsidRDefault="005A785D" w:rsidP="005A785D">
                                      <w:pPr>
                                        <w:jc w:val="center"/>
                                        <w:rPr>
                                          <w:i/>
                                          <w:sz w:val="20"/>
                                          <w:szCs w:val="20"/>
                                        </w:rPr>
                                      </w:pPr>
                                      <w:r w:rsidRPr="009002B0">
                                        <w:rPr>
                                          <w:i/>
                                          <w:sz w:val="20"/>
                                          <w:szCs w:val="20"/>
                                        </w:rPr>
                                        <w:t>7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Скругленный прямоугольник 370"/>
                                <wps:cNvSpPr/>
                                <wps:spPr>
                                  <a:xfrm>
                                    <a:off x="235131" y="0"/>
                                    <a:ext cx="2063115" cy="342900"/>
                                  </a:xfrm>
                                  <a:prstGeom prst="roundRect">
                                    <a:avLst/>
                                  </a:prstGeom>
                                </wps:spPr>
                                <wps:style>
                                  <a:lnRef idx="2">
                                    <a:schemeClr val="dk1"/>
                                  </a:lnRef>
                                  <a:fillRef idx="1">
                                    <a:schemeClr val="lt1"/>
                                  </a:fillRef>
                                  <a:effectRef idx="0">
                                    <a:schemeClr val="dk1"/>
                                  </a:effectRef>
                                  <a:fontRef idx="minor">
                                    <a:schemeClr val="dk1"/>
                                  </a:fontRef>
                                </wps:style>
                                <wps:txbx>
                                  <w:txbxContent>
                                    <w:p w14:paraId="256BC51D" w14:textId="77777777" w:rsidR="005A785D" w:rsidRPr="009002B0" w:rsidRDefault="005A785D" w:rsidP="005A785D">
                                      <w:pPr>
                                        <w:jc w:val="center"/>
                                        <w:rPr>
                                          <w:b/>
                                        </w:rPr>
                                      </w:pPr>
                                      <w:r>
                                        <w:rPr>
                                          <w:b/>
                                        </w:rPr>
                                        <w:t>ДФМ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Прямоугольник 373"/>
                                <wps:cNvSpPr/>
                                <wps:spPr>
                                  <a:xfrm>
                                    <a:off x="587828" y="914400"/>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56E69C0" w14:textId="77777777" w:rsidR="005A785D" w:rsidRPr="002D4B88" w:rsidRDefault="005A785D" w:rsidP="005A785D">
                                      <w:pPr>
                                        <w:jc w:val="center"/>
                                        <w:rPr>
                                          <w:sz w:val="20"/>
                                          <w:szCs w:val="20"/>
                                        </w:rPr>
                                      </w:pPr>
                                      <w:r>
                                        <w:rPr>
                                          <w:sz w:val="20"/>
                                          <w:szCs w:val="20"/>
                                        </w:rPr>
                                        <w:t>ПУ, ВРУ, РНБОУ, КМУ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Прямоугольник 374"/>
                                <wps:cNvSpPr/>
                                <wps:spPr>
                                  <a:xfrm>
                                    <a:off x="587828" y="1254034"/>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8DA5AF2" w14:textId="77777777" w:rsidR="005A785D" w:rsidRPr="002D4B88" w:rsidRDefault="005A785D" w:rsidP="005A785D">
                                      <w:pPr>
                                        <w:jc w:val="center"/>
                                        <w:rPr>
                                          <w:sz w:val="20"/>
                                          <w:szCs w:val="20"/>
                                        </w:rPr>
                                      </w:pPr>
                                      <w:r>
                                        <w:rPr>
                                          <w:sz w:val="20"/>
                                          <w:szCs w:val="20"/>
                                        </w:rPr>
                                        <w:t>ПУ, ВРУ, РНБОУ, КМУ</w:t>
                                      </w:r>
                                    </w:p>
                                    <w:p w14:paraId="5BDFC796"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Прямоугольник 375"/>
                                <wps:cNvSpPr/>
                                <wps:spPr>
                                  <a:xfrm>
                                    <a:off x="587828" y="2168434"/>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6F41255" w14:textId="77777777" w:rsidR="005A785D" w:rsidRPr="002D4B88" w:rsidRDefault="005A785D" w:rsidP="005A785D">
                                      <w:pPr>
                                        <w:jc w:val="center"/>
                                        <w:rPr>
                                          <w:sz w:val="20"/>
                                          <w:szCs w:val="20"/>
                                        </w:rPr>
                                      </w:pPr>
                                      <w:r>
                                        <w:rPr>
                                          <w:sz w:val="20"/>
                                          <w:szCs w:val="20"/>
                                        </w:rPr>
                                        <w:t>ПУ, ВРУ, РНБОУ, КМУ</w:t>
                                      </w:r>
                                    </w:p>
                                    <w:p w14:paraId="5C6FEC44"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Прямоугольник 376"/>
                                <wps:cNvSpPr/>
                                <wps:spPr>
                                  <a:xfrm>
                                    <a:off x="574765" y="2521131"/>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AC489E1" w14:textId="77777777" w:rsidR="005A785D" w:rsidRPr="002D4B88" w:rsidRDefault="005A785D" w:rsidP="005A785D">
                                      <w:pPr>
                                        <w:jc w:val="center"/>
                                        <w:rPr>
                                          <w:sz w:val="20"/>
                                          <w:szCs w:val="20"/>
                                        </w:rPr>
                                      </w:pPr>
                                      <w:r>
                                        <w:rPr>
                                          <w:sz w:val="20"/>
                                          <w:szCs w:val="20"/>
                                        </w:rPr>
                                        <w:t>ПУ, ВРУ, РНБОУ, КМУ</w:t>
                                      </w:r>
                                    </w:p>
                                    <w:p w14:paraId="50EA5142"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Прямоугольник 377"/>
                                <wps:cNvSpPr/>
                                <wps:spPr>
                                  <a:xfrm>
                                    <a:off x="574765" y="3435531"/>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6A26CD7" w14:textId="77777777" w:rsidR="005A785D" w:rsidRPr="002D4B88" w:rsidRDefault="005A785D" w:rsidP="005A785D">
                                      <w:pPr>
                                        <w:jc w:val="center"/>
                                        <w:rPr>
                                          <w:sz w:val="20"/>
                                          <w:szCs w:val="20"/>
                                        </w:rPr>
                                      </w:pPr>
                                      <w:r>
                                        <w:rPr>
                                          <w:sz w:val="20"/>
                                          <w:szCs w:val="20"/>
                                        </w:rPr>
                                        <w:t>КМУ, СБУ, БЕБУ, інші овв</w:t>
                                      </w:r>
                                    </w:p>
                                    <w:p w14:paraId="60364E18"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Прямоугольник 378"/>
                                <wps:cNvSpPr/>
                                <wps:spPr>
                                  <a:xfrm>
                                    <a:off x="574765" y="3775166"/>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361E3DAA" w14:textId="77777777" w:rsidR="005A785D" w:rsidRPr="002D4B88" w:rsidRDefault="005A785D" w:rsidP="005A785D">
                                      <w:pPr>
                                        <w:jc w:val="center"/>
                                        <w:rPr>
                                          <w:sz w:val="20"/>
                                          <w:szCs w:val="20"/>
                                        </w:rPr>
                                      </w:pPr>
                                      <w:r w:rsidRPr="00D43228">
                                        <w:rPr>
                                          <w:sz w:val="18"/>
                                          <w:szCs w:val="18"/>
                                        </w:rPr>
                                        <w:t>ПУ, РНБОУ, КМУ, СБУ,</w:t>
                                      </w:r>
                                      <w:r>
                                        <w:rPr>
                                          <w:sz w:val="20"/>
                                          <w:szCs w:val="20"/>
                                        </w:rPr>
                                        <w:t xml:space="preserve"> </w:t>
                                      </w:r>
                                      <w:r w:rsidRPr="00D43228">
                                        <w:rPr>
                                          <w:sz w:val="18"/>
                                          <w:szCs w:val="18"/>
                                        </w:rPr>
                                        <w:t>БЕБУ</w:t>
                                      </w:r>
                                    </w:p>
                                    <w:p w14:paraId="413071BC"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Прямоугольник 379"/>
                                <wps:cNvSpPr/>
                                <wps:spPr>
                                  <a:xfrm>
                                    <a:off x="587791" y="4117673"/>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E285BDB" w14:textId="77777777" w:rsidR="005A785D" w:rsidRPr="002D4B88" w:rsidRDefault="005A785D" w:rsidP="005A785D">
                                      <w:pPr>
                                        <w:jc w:val="center"/>
                                        <w:rPr>
                                          <w:sz w:val="20"/>
                                          <w:szCs w:val="20"/>
                                        </w:rPr>
                                      </w:pPr>
                                      <w:r>
                                        <w:rPr>
                                          <w:sz w:val="20"/>
                                          <w:szCs w:val="20"/>
                                        </w:rPr>
                                        <w:t>ПУ, РНБОУ, КМУ</w:t>
                                      </w:r>
                                    </w:p>
                                    <w:p w14:paraId="7D58C52F"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Прямоугольник с двумя скругленными соседними углами 381"/>
                                <wps:cNvSpPr/>
                                <wps:spPr>
                                  <a:xfrm>
                                    <a:off x="130628" y="574766"/>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59D1C55D" w14:textId="77777777" w:rsidR="005A785D" w:rsidRPr="009002B0" w:rsidRDefault="005A785D" w:rsidP="005A785D">
                                      <w:pPr>
                                        <w:jc w:val="center"/>
                                        <w:rPr>
                                          <w:b/>
                                          <w:sz w:val="20"/>
                                          <w:szCs w:val="20"/>
                                        </w:rPr>
                                      </w:pPr>
                                      <w:r w:rsidRPr="009002B0">
                                        <w:rPr>
                                          <w:b/>
                                          <w:sz w:val="20"/>
                                          <w:szCs w:val="20"/>
                                        </w:rPr>
                                        <w:t>підготовча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Прямоугольник с двумя скругленными соседними углами 382"/>
                                <wps:cNvSpPr/>
                                <wps:spPr>
                                  <a:xfrm>
                                    <a:off x="130628" y="1828800"/>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4F897EE3" w14:textId="77777777" w:rsidR="005A785D" w:rsidRPr="009002B0" w:rsidRDefault="005A785D" w:rsidP="005A785D">
                                      <w:pPr>
                                        <w:jc w:val="center"/>
                                        <w:rPr>
                                          <w:b/>
                                          <w:sz w:val="20"/>
                                          <w:szCs w:val="20"/>
                                        </w:rPr>
                                      </w:pPr>
                                      <w:r w:rsidRPr="009002B0">
                                        <w:rPr>
                                          <w:b/>
                                          <w:sz w:val="20"/>
                                          <w:szCs w:val="20"/>
                                        </w:rPr>
                                        <w:t>формотворча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Прямоугольник с двумя скругленными соседними углами 383"/>
                                <wps:cNvSpPr/>
                                <wps:spPr>
                                  <a:xfrm>
                                    <a:off x="130628" y="3082834"/>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68DBE12F" w14:textId="77777777" w:rsidR="005A785D" w:rsidRPr="009002B0" w:rsidRDefault="005A785D" w:rsidP="005A785D">
                                      <w:pPr>
                                        <w:jc w:val="center"/>
                                        <w:rPr>
                                          <w:b/>
                                          <w:sz w:val="20"/>
                                          <w:szCs w:val="20"/>
                                        </w:rPr>
                                      </w:pPr>
                                      <w:r w:rsidRPr="009002B0">
                                        <w:rPr>
                                          <w:b/>
                                          <w:sz w:val="20"/>
                                          <w:szCs w:val="20"/>
                                        </w:rPr>
                                        <w:t>реалізаційна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Прямая соединительная линия 393"/>
                                <wps:cNvCnPr/>
                                <wps:spPr>
                                  <a:xfrm>
                                    <a:off x="1267097" y="1606731"/>
                                    <a:ext cx="0" cy="228600"/>
                                  </a:xfrm>
                                  <a:prstGeom prst="line">
                                    <a:avLst/>
                                  </a:prstGeom>
                                  <a:ln w="22225">
                                    <a:tailEnd type="triangle"/>
                                  </a:ln>
                                </wps:spPr>
                                <wps:style>
                                  <a:lnRef idx="1">
                                    <a:schemeClr val="dk1"/>
                                  </a:lnRef>
                                  <a:fillRef idx="0">
                                    <a:schemeClr val="dk1"/>
                                  </a:fillRef>
                                  <a:effectRef idx="0">
                                    <a:schemeClr val="dk1"/>
                                  </a:effectRef>
                                  <a:fontRef idx="minor">
                                    <a:schemeClr val="tx1"/>
                                  </a:fontRef>
                                </wps:style>
                                <wps:bodyPr/>
                              </wps:wsp>
                              <wps:wsp>
                                <wps:cNvPr id="394" name="Прямая со стрелкой 394"/>
                                <wps:cNvCnPr/>
                                <wps:spPr>
                                  <a:xfrm>
                                    <a:off x="1267097" y="2860766"/>
                                    <a:ext cx="0" cy="228600"/>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wps:wsp>
                                <wps:cNvPr id="395" name="Прямая соединительная линия 395"/>
                                <wps:cNvCnPr/>
                                <wps:spPr>
                                  <a:xfrm>
                                    <a:off x="1267097" y="339634"/>
                                    <a:ext cx="0" cy="228600"/>
                                  </a:xfrm>
                                  <a:prstGeom prst="line">
                                    <a:avLst/>
                                  </a:prstGeom>
                                  <a:ln w="50800" cmpd="tri"/>
                                </wps:spPr>
                                <wps:style>
                                  <a:lnRef idx="1">
                                    <a:schemeClr val="dk1"/>
                                  </a:lnRef>
                                  <a:fillRef idx="0">
                                    <a:schemeClr val="dk1"/>
                                  </a:fillRef>
                                  <a:effectRef idx="0">
                                    <a:schemeClr val="dk1"/>
                                  </a:effectRef>
                                  <a:fontRef idx="minor">
                                    <a:schemeClr val="tx1"/>
                                  </a:fontRef>
                                </wps:style>
                                <wps:bodyPr/>
                              </wps:wsp>
                            </wpg:grpSp>
                            <wpg:grpSp>
                              <wpg:cNvPr id="401" name="Группа 401"/>
                              <wpg:cNvGrpSpPr/>
                              <wpg:grpSpPr>
                                <a:xfrm>
                                  <a:off x="5381897" y="0"/>
                                  <a:ext cx="2412365" cy="4470400"/>
                                  <a:chOff x="0" y="0"/>
                                  <a:chExt cx="2412455" cy="4470763"/>
                                </a:xfrm>
                              </wpg:grpSpPr>
                              <wps:wsp>
                                <wps:cNvPr id="402" name="Шестиугольник 319"/>
                                <wps:cNvSpPr/>
                                <wps:spPr>
                                  <a:xfrm>
                                    <a:off x="13062" y="914400"/>
                                    <a:ext cx="570230"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570684 w 570865"/>
                                      <a:gd name="connsiteY4" fmla="*/ 332377 h 341630"/>
                                      <a:gd name="connsiteX5" fmla="*/ 85408 w 570865"/>
                                      <a:gd name="connsiteY5" fmla="*/ 341630 h 341630"/>
                                      <a:gd name="connsiteX6" fmla="*/ 0 w 570865"/>
                                      <a:gd name="connsiteY6" fmla="*/ 170815 h 341630"/>
                                      <a:gd name="connsiteX0" fmla="*/ 0 w 684984"/>
                                      <a:gd name="connsiteY0" fmla="*/ 181338 h 352153"/>
                                      <a:gd name="connsiteX1" fmla="*/ 85408 w 684984"/>
                                      <a:gd name="connsiteY1" fmla="*/ 10523 h 352153"/>
                                      <a:gd name="connsiteX2" fmla="*/ 684984 w 684984"/>
                                      <a:gd name="connsiteY2" fmla="*/ 0 h 352153"/>
                                      <a:gd name="connsiteX3" fmla="*/ 570865 w 684984"/>
                                      <a:gd name="connsiteY3" fmla="*/ 181338 h 352153"/>
                                      <a:gd name="connsiteX4" fmla="*/ 570684 w 684984"/>
                                      <a:gd name="connsiteY4" fmla="*/ 342900 h 352153"/>
                                      <a:gd name="connsiteX5" fmla="*/ 85408 w 684984"/>
                                      <a:gd name="connsiteY5" fmla="*/ 352153 h 352153"/>
                                      <a:gd name="connsiteX6" fmla="*/ 0 w 684984"/>
                                      <a:gd name="connsiteY6" fmla="*/ 181338 h 352153"/>
                                      <a:gd name="connsiteX0" fmla="*/ 0 w 571062"/>
                                      <a:gd name="connsiteY0" fmla="*/ 178795 h 349610"/>
                                      <a:gd name="connsiteX1" fmla="*/ 85408 w 571062"/>
                                      <a:gd name="connsiteY1" fmla="*/ 7980 h 349610"/>
                                      <a:gd name="connsiteX2" fmla="*/ 571062 w 571062"/>
                                      <a:gd name="connsiteY2" fmla="*/ 0 h 349610"/>
                                      <a:gd name="connsiteX3" fmla="*/ 570865 w 571062"/>
                                      <a:gd name="connsiteY3" fmla="*/ 178795 h 349610"/>
                                      <a:gd name="connsiteX4" fmla="*/ 570684 w 571062"/>
                                      <a:gd name="connsiteY4" fmla="*/ 340357 h 349610"/>
                                      <a:gd name="connsiteX5" fmla="*/ 85408 w 571062"/>
                                      <a:gd name="connsiteY5" fmla="*/ 349610 h 349610"/>
                                      <a:gd name="connsiteX6" fmla="*/ 0 w 571062"/>
                                      <a:gd name="connsiteY6" fmla="*/ 178795 h 349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1062" h="349610">
                                        <a:moveTo>
                                          <a:pt x="0" y="178795"/>
                                        </a:moveTo>
                                        <a:lnTo>
                                          <a:pt x="85408" y="7980"/>
                                        </a:lnTo>
                                        <a:lnTo>
                                          <a:pt x="571062" y="0"/>
                                        </a:lnTo>
                                        <a:cubicBezTo>
                                          <a:pt x="570996" y="59598"/>
                                          <a:pt x="570931" y="119197"/>
                                          <a:pt x="570865" y="178795"/>
                                        </a:cubicBezTo>
                                        <a:cubicBezTo>
                                          <a:pt x="570805" y="232649"/>
                                          <a:pt x="570744" y="286503"/>
                                          <a:pt x="570684" y="340357"/>
                                        </a:cubicBezTo>
                                        <a:lnTo>
                                          <a:pt x="85408" y="349610"/>
                                        </a:lnTo>
                                        <a:lnTo>
                                          <a:pt x="0" y="178795"/>
                                        </a:lnTo>
                                        <a:close/>
                                      </a:path>
                                    </a:pathLst>
                                  </a:custGeom>
                                </wps:spPr>
                                <wps:style>
                                  <a:lnRef idx="2">
                                    <a:schemeClr val="dk1"/>
                                  </a:lnRef>
                                  <a:fillRef idx="1">
                                    <a:schemeClr val="lt1"/>
                                  </a:fillRef>
                                  <a:effectRef idx="0">
                                    <a:schemeClr val="dk1"/>
                                  </a:effectRef>
                                  <a:fontRef idx="minor">
                                    <a:schemeClr val="dk1"/>
                                  </a:fontRef>
                                </wps:style>
                                <wps:txbx>
                                  <w:txbxContent>
                                    <w:p w14:paraId="71FED1C4" w14:textId="77777777" w:rsidR="005A785D" w:rsidRPr="009002B0" w:rsidRDefault="005A785D" w:rsidP="005A785D">
                                      <w:pPr>
                                        <w:jc w:val="center"/>
                                        <w:rPr>
                                          <w:i/>
                                          <w:sz w:val="20"/>
                                          <w:szCs w:val="20"/>
                                        </w:rPr>
                                      </w:pPr>
                                      <w:r w:rsidRPr="009002B0">
                                        <w:rPr>
                                          <w:i/>
                                          <w:sz w:val="20"/>
                                          <w:szCs w:val="20"/>
                                        </w:rPr>
                                        <w:t>1</w:t>
                                      </w:r>
                                      <w:r>
                                        <w:rPr>
                                          <w:i/>
                                          <w:sz w:val="20"/>
                                          <w:szCs w:val="20"/>
                                        </w:rPr>
                                        <w:t xml:space="preserve"> </w:t>
                                      </w:r>
                                      <w:r w:rsidRPr="009002B0">
                                        <w:rPr>
                                          <w:i/>
                                          <w:sz w:val="20"/>
                                          <w:szCs w:val="20"/>
                                        </w:rPr>
                                        <w:t>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Шестиугольник 324"/>
                                <wps:cNvSpPr/>
                                <wps:spPr>
                                  <a:xfrm>
                                    <a:off x="13062" y="1254034"/>
                                    <a:ext cx="570865" cy="348887"/>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570684 w 570865"/>
                                      <a:gd name="connsiteY4" fmla="*/ 335643 h 341630"/>
                                      <a:gd name="connsiteX5" fmla="*/ 85408 w 570865"/>
                                      <a:gd name="connsiteY5" fmla="*/ 341630 h 341630"/>
                                      <a:gd name="connsiteX6" fmla="*/ 0 w 570865"/>
                                      <a:gd name="connsiteY6" fmla="*/ 170815 h 341630"/>
                                      <a:gd name="connsiteX0" fmla="*/ 0 w 570865"/>
                                      <a:gd name="connsiteY0" fmla="*/ 178072 h 348887"/>
                                      <a:gd name="connsiteX1" fmla="*/ 85408 w 570865"/>
                                      <a:gd name="connsiteY1" fmla="*/ 7257 h 348887"/>
                                      <a:gd name="connsiteX2" fmla="*/ 570684 w 570865"/>
                                      <a:gd name="connsiteY2" fmla="*/ 0 h 348887"/>
                                      <a:gd name="connsiteX3" fmla="*/ 570865 w 570865"/>
                                      <a:gd name="connsiteY3" fmla="*/ 178072 h 348887"/>
                                      <a:gd name="connsiteX4" fmla="*/ 570684 w 570865"/>
                                      <a:gd name="connsiteY4" fmla="*/ 342900 h 348887"/>
                                      <a:gd name="connsiteX5" fmla="*/ 85408 w 570865"/>
                                      <a:gd name="connsiteY5" fmla="*/ 348887 h 348887"/>
                                      <a:gd name="connsiteX6" fmla="*/ 0 w 570865"/>
                                      <a:gd name="connsiteY6" fmla="*/ 178072 h 3488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48887">
                                        <a:moveTo>
                                          <a:pt x="0" y="178072"/>
                                        </a:moveTo>
                                        <a:lnTo>
                                          <a:pt x="85408" y="7257"/>
                                        </a:lnTo>
                                        <a:lnTo>
                                          <a:pt x="570684" y="0"/>
                                        </a:lnTo>
                                        <a:cubicBezTo>
                                          <a:pt x="570744" y="59357"/>
                                          <a:pt x="570805" y="118715"/>
                                          <a:pt x="570865" y="178072"/>
                                        </a:cubicBezTo>
                                        <a:cubicBezTo>
                                          <a:pt x="570805" y="233015"/>
                                          <a:pt x="570744" y="287957"/>
                                          <a:pt x="570684" y="342900"/>
                                        </a:cubicBezTo>
                                        <a:lnTo>
                                          <a:pt x="85408" y="348887"/>
                                        </a:lnTo>
                                        <a:lnTo>
                                          <a:pt x="0" y="178072"/>
                                        </a:lnTo>
                                        <a:close/>
                                      </a:path>
                                    </a:pathLst>
                                  </a:custGeom>
                                </wps:spPr>
                                <wps:style>
                                  <a:lnRef idx="2">
                                    <a:schemeClr val="dk1"/>
                                  </a:lnRef>
                                  <a:fillRef idx="1">
                                    <a:schemeClr val="lt1"/>
                                  </a:fillRef>
                                  <a:effectRef idx="0">
                                    <a:schemeClr val="dk1"/>
                                  </a:effectRef>
                                  <a:fontRef idx="minor">
                                    <a:schemeClr val="dk1"/>
                                  </a:fontRef>
                                </wps:style>
                                <wps:txbx>
                                  <w:txbxContent>
                                    <w:p w14:paraId="53226D27" w14:textId="77777777" w:rsidR="005A785D" w:rsidRPr="009002B0" w:rsidRDefault="005A785D" w:rsidP="005A785D">
                                      <w:pPr>
                                        <w:jc w:val="center"/>
                                        <w:rPr>
                                          <w:i/>
                                          <w:sz w:val="20"/>
                                          <w:szCs w:val="20"/>
                                        </w:rPr>
                                      </w:pPr>
                                      <w:r w:rsidRPr="009002B0">
                                        <w:rPr>
                                          <w:i/>
                                          <w:sz w:val="20"/>
                                          <w:szCs w:val="20"/>
                                        </w:rPr>
                                        <w:t>2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Шестиугольник 327"/>
                                <wps:cNvSpPr/>
                                <wps:spPr>
                                  <a:xfrm>
                                    <a:off x="13062" y="2168434"/>
                                    <a:ext cx="570230" cy="348615"/>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684984"/>
                                      <a:gd name="connsiteY0" fmla="*/ 170815 h 341630"/>
                                      <a:gd name="connsiteX1" fmla="*/ 85408 w 684984"/>
                                      <a:gd name="connsiteY1" fmla="*/ 0 h 341630"/>
                                      <a:gd name="connsiteX2" fmla="*/ 684984 w 684984"/>
                                      <a:gd name="connsiteY2" fmla="*/ 5806 h 341630"/>
                                      <a:gd name="connsiteX3" fmla="*/ 570865 w 684984"/>
                                      <a:gd name="connsiteY3" fmla="*/ 170815 h 341630"/>
                                      <a:gd name="connsiteX4" fmla="*/ 485458 w 684984"/>
                                      <a:gd name="connsiteY4" fmla="*/ 341630 h 341630"/>
                                      <a:gd name="connsiteX5" fmla="*/ 85408 w 684984"/>
                                      <a:gd name="connsiteY5" fmla="*/ 341630 h 341630"/>
                                      <a:gd name="connsiteX6" fmla="*/ 0 w 684984"/>
                                      <a:gd name="connsiteY6" fmla="*/ 170815 h 341630"/>
                                      <a:gd name="connsiteX0" fmla="*/ 0 w 571062"/>
                                      <a:gd name="connsiteY0" fmla="*/ 170815 h 341630"/>
                                      <a:gd name="connsiteX1" fmla="*/ 85408 w 571062"/>
                                      <a:gd name="connsiteY1" fmla="*/ 0 h 341630"/>
                                      <a:gd name="connsiteX2" fmla="*/ 571062 w 571062"/>
                                      <a:gd name="connsiteY2" fmla="*/ 5806 h 341630"/>
                                      <a:gd name="connsiteX3" fmla="*/ 570865 w 571062"/>
                                      <a:gd name="connsiteY3" fmla="*/ 170815 h 341630"/>
                                      <a:gd name="connsiteX4" fmla="*/ 485458 w 571062"/>
                                      <a:gd name="connsiteY4" fmla="*/ 341630 h 341630"/>
                                      <a:gd name="connsiteX5" fmla="*/ 85408 w 571062"/>
                                      <a:gd name="connsiteY5" fmla="*/ 341630 h 341630"/>
                                      <a:gd name="connsiteX6" fmla="*/ 0 w 571062"/>
                                      <a:gd name="connsiteY6" fmla="*/ 170815 h 341630"/>
                                      <a:gd name="connsiteX0" fmla="*/ 0 w 571517"/>
                                      <a:gd name="connsiteY0" fmla="*/ 170815 h 348706"/>
                                      <a:gd name="connsiteX1" fmla="*/ 85408 w 571517"/>
                                      <a:gd name="connsiteY1" fmla="*/ 0 h 348706"/>
                                      <a:gd name="connsiteX2" fmla="*/ 571062 w 571517"/>
                                      <a:gd name="connsiteY2" fmla="*/ 5806 h 348706"/>
                                      <a:gd name="connsiteX3" fmla="*/ 570865 w 571517"/>
                                      <a:gd name="connsiteY3" fmla="*/ 170815 h 348706"/>
                                      <a:gd name="connsiteX4" fmla="*/ 571517 w 571517"/>
                                      <a:gd name="connsiteY4" fmla="*/ 348706 h 348706"/>
                                      <a:gd name="connsiteX5" fmla="*/ 85408 w 571517"/>
                                      <a:gd name="connsiteY5" fmla="*/ 341630 h 348706"/>
                                      <a:gd name="connsiteX6" fmla="*/ 0 w 571517"/>
                                      <a:gd name="connsiteY6" fmla="*/ 170815 h 3487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1517" h="348706">
                                        <a:moveTo>
                                          <a:pt x="0" y="170815"/>
                                        </a:moveTo>
                                        <a:lnTo>
                                          <a:pt x="85408" y="0"/>
                                        </a:lnTo>
                                        <a:lnTo>
                                          <a:pt x="571062" y="5806"/>
                                        </a:lnTo>
                                        <a:cubicBezTo>
                                          <a:pt x="570996" y="60809"/>
                                          <a:pt x="570931" y="115812"/>
                                          <a:pt x="570865" y="170815"/>
                                        </a:cubicBezTo>
                                        <a:cubicBezTo>
                                          <a:pt x="571082" y="230112"/>
                                          <a:pt x="571300" y="289409"/>
                                          <a:pt x="571517" y="348706"/>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3B067A6D" w14:textId="77777777" w:rsidR="005A785D" w:rsidRPr="009002B0" w:rsidRDefault="005A785D" w:rsidP="005A785D">
                                      <w:pPr>
                                        <w:jc w:val="center"/>
                                        <w:rPr>
                                          <w:i/>
                                          <w:sz w:val="20"/>
                                          <w:szCs w:val="20"/>
                                        </w:rPr>
                                      </w:pPr>
                                      <w:r w:rsidRPr="009002B0">
                                        <w:rPr>
                                          <w:i/>
                                          <w:sz w:val="20"/>
                                          <w:szCs w:val="20"/>
                                        </w:rPr>
                                        <w:t>3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Шестиугольник 351"/>
                                <wps:cNvSpPr/>
                                <wps:spPr>
                                  <a:xfrm>
                                    <a:off x="13062" y="2508069"/>
                                    <a:ext cx="570865"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570684 w 570865"/>
                                      <a:gd name="connsiteY2" fmla="*/ 9071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51971"/>
                                      <a:gd name="connsiteX1" fmla="*/ 85408 w 570865"/>
                                      <a:gd name="connsiteY1" fmla="*/ 0 h 351971"/>
                                      <a:gd name="connsiteX2" fmla="*/ 570684 w 570865"/>
                                      <a:gd name="connsiteY2" fmla="*/ 9071 h 351971"/>
                                      <a:gd name="connsiteX3" fmla="*/ 570865 w 570865"/>
                                      <a:gd name="connsiteY3" fmla="*/ 170815 h 351971"/>
                                      <a:gd name="connsiteX4" fmla="*/ 570684 w 570865"/>
                                      <a:gd name="connsiteY4" fmla="*/ 351971 h 351971"/>
                                      <a:gd name="connsiteX5" fmla="*/ 85408 w 570865"/>
                                      <a:gd name="connsiteY5" fmla="*/ 341630 h 351971"/>
                                      <a:gd name="connsiteX6" fmla="*/ 0 w 570865"/>
                                      <a:gd name="connsiteY6" fmla="*/ 170815 h 35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51971">
                                        <a:moveTo>
                                          <a:pt x="0" y="170815"/>
                                        </a:moveTo>
                                        <a:lnTo>
                                          <a:pt x="85408" y="0"/>
                                        </a:lnTo>
                                        <a:lnTo>
                                          <a:pt x="570684" y="9071"/>
                                        </a:lnTo>
                                        <a:cubicBezTo>
                                          <a:pt x="570744" y="62986"/>
                                          <a:pt x="570805" y="116900"/>
                                          <a:pt x="570865" y="170815"/>
                                        </a:cubicBezTo>
                                        <a:cubicBezTo>
                                          <a:pt x="570805" y="231200"/>
                                          <a:pt x="570744" y="291586"/>
                                          <a:pt x="570684" y="351971"/>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6D13774D" w14:textId="77777777" w:rsidR="005A785D" w:rsidRPr="009002B0" w:rsidRDefault="005A785D" w:rsidP="005A785D">
                                      <w:pPr>
                                        <w:jc w:val="center"/>
                                        <w:rPr>
                                          <w:i/>
                                          <w:sz w:val="20"/>
                                          <w:szCs w:val="20"/>
                                        </w:rPr>
                                      </w:pPr>
                                      <w:r w:rsidRPr="009002B0">
                                        <w:rPr>
                                          <w:i/>
                                          <w:sz w:val="20"/>
                                          <w:szCs w:val="20"/>
                                        </w:rPr>
                                        <w:t>4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Шестиугольник 352"/>
                                <wps:cNvSpPr/>
                                <wps:spPr>
                                  <a:xfrm>
                                    <a:off x="13062" y="3422469"/>
                                    <a:ext cx="570865"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570684 w 570865"/>
                                      <a:gd name="connsiteY2" fmla="*/ 9071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51971"/>
                                      <a:gd name="connsiteX1" fmla="*/ 85408 w 570865"/>
                                      <a:gd name="connsiteY1" fmla="*/ 0 h 351971"/>
                                      <a:gd name="connsiteX2" fmla="*/ 570684 w 570865"/>
                                      <a:gd name="connsiteY2" fmla="*/ 9071 h 351971"/>
                                      <a:gd name="connsiteX3" fmla="*/ 570865 w 570865"/>
                                      <a:gd name="connsiteY3" fmla="*/ 170815 h 351971"/>
                                      <a:gd name="connsiteX4" fmla="*/ 570684 w 570865"/>
                                      <a:gd name="connsiteY4" fmla="*/ 351971 h 351971"/>
                                      <a:gd name="connsiteX5" fmla="*/ 85408 w 570865"/>
                                      <a:gd name="connsiteY5" fmla="*/ 341630 h 351971"/>
                                      <a:gd name="connsiteX6" fmla="*/ 0 w 570865"/>
                                      <a:gd name="connsiteY6" fmla="*/ 170815 h 35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51971">
                                        <a:moveTo>
                                          <a:pt x="0" y="170815"/>
                                        </a:moveTo>
                                        <a:lnTo>
                                          <a:pt x="85408" y="0"/>
                                        </a:lnTo>
                                        <a:lnTo>
                                          <a:pt x="570684" y="9071"/>
                                        </a:lnTo>
                                        <a:cubicBezTo>
                                          <a:pt x="570744" y="62986"/>
                                          <a:pt x="570805" y="116900"/>
                                          <a:pt x="570865" y="170815"/>
                                        </a:cubicBezTo>
                                        <a:cubicBezTo>
                                          <a:pt x="570805" y="231200"/>
                                          <a:pt x="570744" y="291586"/>
                                          <a:pt x="570684" y="351971"/>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60DCF7C8" w14:textId="77777777" w:rsidR="005A785D" w:rsidRPr="009002B0" w:rsidRDefault="005A785D" w:rsidP="005A785D">
                                      <w:pPr>
                                        <w:jc w:val="center"/>
                                        <w:rPr>
                                          <w:i/>
                                          <w:sz w:val="20"/>
                                          <w:szCs w:val="20"/>
                                        </w:rPr>
                                      </w:pPr>
                                      <w:r w:rsidRPr="009002B0">
                                        <w:rPr>
                                          <w:i/>
                                          <w:sz w:val="20"/>
                                          <w:szCs w:val="20"/>
                                        </w:rPr>
                                        <w:t>5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Шестиугольник 367"/>
                                <wps:cNvSpPr/>
                                <wps:spPr>
                                  <a:xfrm>
                                    <a:off x="13062" y="3775166"/>
                                    <a:ext cx="570865" cy="342265"/>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1541 h 342356"/>
                                      <a:gd name="connsiteX1" fmla="*/ 85408 w 570865"/>
                                      <a:gd name="connsiteY1" fmla="*/ 726 h 342356"/>
                                      <a:gd name="connsiteX2" fmla="*/ 570684 w 570865"/>
                                      <a:gd name="connsiteY2" fmla="*/ 0 h 342356"/>
                                      <a:gd name="connsiteX3" fmla="*/ 570865 w 570865"/>
                                      <a:gd name="connsiteY3" fmla="*/ 171541 h 342356"/>
                                      <a:gd name="connsiteX4" fmla="*/ 485458 w 570865"/>
                                      <a:gd name="connsiteY4" fmla="*/ 342356 h 342356"/>
                                      <a:gd name="connsiteX5" fmla="*/ 85408 w 570865"/>
                                      <a:gd name="connsiteY5" fmla="*/ 342356 h 342356"/>
                                      <a:gd name="connsiteX6" fmla="*/ 0 w 570865"/>
                                      <a:gd name="connsiteY6" fmla="*/ 171541 h 342356"/>
                                      <a:gd name="connsiteX0" fmla="*/ 0 w 570865"/>
                                      <a:gd name="connsiteY0" fmla="*/ 171541 h 342356"/>
                                      <a:gd name="connsiteX1" fmla="*/ 85408 w 570865"/>
                                      <a:gd name="connsiteY1" fmla="*/ 726 h 342356"/>
                                      <a:gd name="connsiteX2" fmla="*/ 570684 w 570865"/>
                                      <a:gd name="connsiteY2" fmla="*/ 0 h 342356"/>
                                      <a:gd name="connsiteX3" fmla="*/ 570865 w 570865"/>
                                      <a:gd name="connsiteY3" fmla="*/ 171541 h 342356"/>
                                      <a:gd name="connsiteX4" fmla="*/ 570684 w 570865"/>
                                      <a:gd name="connsiteY4" fmla="*/ 342265 h 342356"/>
                                      <a:gd name="connsiteX5" fmla="*/ 85408 w 570865"/>
                                      <a:gd name="connsiteY5" fmla="*/ 342356 h 342356"/>
                                      <a:gd name="connsiteX6" fmla="*/ 0 w 570865"/>
                                      <a:gd name="connsiteY6" fmla="*/ 171541 h 342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42356">
                                        <a:moveTo>
                                          <a:pt x="0" y="171541"/>
                                        </a:moveTo>
                                        <a:lnTo>
                                          <a:pt x="85408" y="726"/>
                                        </a:lnTo>
                                        <a:lnTo>
                                          <a:pt x="570684" y="0"/>
                                        </a:lnTo>
                                        <a:cubicBezTo>
                                          <a:pt x="570744" y="57180"/>
                                          <a:pt x="570805" y="114361"/>
                                          <a:pt x="570865" y="171541"/>
                                        </a:cubicBezTo>
                                        <a:cubicBezTo>
                                          <a:pt x="570805" y="228449"/>
                                          <a:pt x="570744" y="285357"/>
                                          <a:pt x="570684" y="342265"/>
                                        </a:cubicBezTo>
                                        <a:lnTo>
                                          <a:pt x="85408" y="342356"/>
                                        </a:lnTo>
                                        <a:lnTo>
                                          <a:pt x="0" y="171541"/>
                                        </a:lnTo>
                                        <a:close/>
                                      </a:path>
                                    </a:pathLst>
                                  </a:custGeom>
                                </wps:spPr>
                                <wps:style>
                                  <a:lnRef idx="2">
                                    <a:schemeClr val="dk1"/>
                                  </a:lnRef>
                                  <a:fillRef idx="1">
                                    <a:schemeClr val="lt1"/>
                                  </a:fillRef>
                                  <a:effectRef idx="0">
                                    <a:schemeClr val="dk1"/>
                                  </a:effectRef>
                                  <a:fontRef idx="minor">
                                    <a:schemeClr val="dk1"/>
                                  </a:fontRef>
                                </wps:style>
                                <wps:txbx>
                                  <w:txbxContent>
                                    <w:p w14:paraId="4F25E220" w14:textId="77777777" w:rsidR="005A785D" w:rsidRPr="009002B0" w:rsidRDefault="005A785D" w:rsidP="005A785D">
                                      <w:pPr>
                                        <w:jc w:val="center"/>
                                        <w:rPr>
                                          <w:i/>
                                          <w:sz w:val="20"/>
                                          <w:szCs w:val="20"/>
                                        </w:rPr>
                                      </w:pPr>
                                      <w:r w:rsidRPr="009002B0">
                                        <w:rPr>
                                          <w:i/>
                                          <w:sz w:val="20"/>
                                          <w:szCs w:val="20"/>
                                        </w:rPr>
                                        <w:t>6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Шестиугольник 369"/>
                                <wps:cNvSpPr/>
                                <wps:spPr>
                                  <a:xfrm>
                                    <a:off x="0" y="4114800"/>
                                    <a:ext cx="583565" cy="34163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83746"/>
                                      <a:gd name="connsiteY0" fmla="*/ 170815 h 341630"/>
                                      <a:gd name="connsiteX1" fmla="*/ 85408 w 583746"/>
                                      <a:gd name="connsiteY1" fmla="*/ 0 h 341630"/>
                                      <a:gd name="connsiteX2" fmla="*/ 583746 w 583746"/>
                                      <a:gd name="connsiteY2" fmla="*/ 2540 h 341630"/>
                                      <a:gd name="connsiteX3" fmla="*/ 570865 w 583746"/>
                                      <a:gd name="connsiteY3" fmla="*/ 170815 h 341630"/>
                                      <a:gd name="connsiteX4" fmla="*/ 485458 w 583746"/>
                                      <a:gd name="connsiteY4" fmla="*/ 341630 h 341630"/>
                                      <a:gd name="connsiteX5" fmla="*/ 85408 w 583746"/>
                                      <a:gd name="connsiteY5" fmla="*/ 341630 h 341630"/>
                                      <a:gd name="connsiteX6" fmla="*/ 0 w 583746"/>
                                      <a:gd name="connsiteY6" fmla="*/ 170815 h 341630"/>
                                      <a:gd name="connsiteX0" fmla="*/ 0 w 583927"/>
                                      <a:gd name="connsiteY0" fmla="*/ 170815 h 345440"/>
                                      <a:gd name="connsiteX1" fmla="*/ 85408 w 583927"/>
                                      <a:gd name="connsiteY1" fmla="*/ 0 h 345440"/>
                                      <a:gd name="connsiteX2" fmla="*/ 583746 w 583927"/>
                                      <a:gd name="connsiteY2" fmla="*/ 2540 h 345440"/>
                                      <a:gd name="connsiteX3" fmla="*/ 570865 w 583927"/>
                                      <a:gd name="connsiteY3" fmla="*/ 170815 h 345440"/>
                                      <a:gd name="connsiteX4" fmla="*/ 583927 w 583927"/>
                                      <a:gd name="connsiteY4" fmla="*/ 345440 h 345440"/>
                                      <a:gd name="connsiteX5" fmla="*/ 85408 w 583927"/>
                                      <a:gd name="connsiteY5" fmla="*/ 341630 h 345440"/>
                                      <a:gd name="connsiteX6" fmla="*/ 0 w 583927"/>
                                      <a:gd name="connsiteY6" fmla="*/ 170815 h 345440"/>
                                      <a:gd name="connsiteX0" fmla="*/ 0 w 584108"/>
                                      <a:gd name="connsiteY0" fmla="*/ 170815 h 345440"/>
                                      <a:gd name="connsiteX1" fmla="*/ 85408 w 584108"/>
                                      <a:gd name="connsiteY1" fmla="*/ 0 h 345440"/>
                                      <a:gd name="connsiteX2" fmla="*/ 583746 w 584108"/>
                                      <a:gd name="connsiteY2" fmla="*/ 2540 h 345440"/>
                                      <a:gd name="connsiteX3" fmla="*/ 584108 w 584108"/>
                                      <a:gd name="connsiteY3" fmla="*/ 233718 h 345440"/>
                                      <a:gd name="connsiteX4" fmla="*/ 583927 w 584108"/>
                                      <a:gd name="connsiteY4" fmla="*/ 345440 h 345440"/>
                                      <a:gd name="connsiteX5" fmla="*/ 85408 w 584108"/>
                                      <a:gd name="connsiteY5" fmla="*/ 341630 h 345440"/>
                                      <a:gd name="connsiteX6" fmla="*/ 0 w 584108"/>
                                      <a:gd name="connsiteY6" fmla="*/ 170815 h 345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84108" h="345440">
                                        <a:moveTo>
                                          <a:pt x="0" y="170815"/>
                                        </a:moveTo>
                                        <a:lnTo>
                                          <a:pt x="85408" y="0"/>
                                        </a:lnTo>
                                        <a:lnTo>
                                          <a:pt x="583746" y="2540"/>
                                        </a:lnTo>
                                        <a:cubicBezTo>
                                          <a:pt x="583867" y="79599"/>
                                          <a:pt x="583987" y="156659"/>
                                          <a:pt x="584108" y="233718"/>
                                        </a:cubicBezTo>
                                        <a:cubicBezTo>
                                          <a:pt x="584048" y="270959"/>
                                          <a:pt x="583987" y="308199"/>
                                          <a:pt x="583927" y="345440"/>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4A5EA13D" w14:textId="77777777" w:rsidR="005A785D" w:rsidRPr="009002B0" w:rsidRDefault="005A785D" w:rsidP="005A785D">
                                      <w:pPr>
                                        <w:jc w:val="center"/>
                                        <w:rPr>
                                          <w:i/>
                                          <w:sz w:val="20"/>
                                          <w:szCs w:val="20"/>
                                        </w:rPr>
                                      </w:pPr>
                                      <w:r w:rsidRPr="009002B0">
                                        <w:rPr>
                                          <w:i/>
                                          <w:sz w:val="20"/>
                                          <w:szCs w:val="20"/>
                                        </w:rPr>
                                        <w:t>7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Скругленный прямоугольник 410"/>
                                <wps:cNvSpPr/>
                                <wps:spPr>
                                  <a:xfrm>
                                    <a:off x="235131" y="0"/>
                                    <a:ext cx="2063115" cy="342900"/>
                                  </a:xfrm>
                                  <a:prstGeom prst="roundRect">
                                    <a:avLst/>
                                  </a:prstGeom>
                                </wps:spPr>
                                <wps:style>
                                  <a:lnRef idx="2">
                                    <a:schemeClr val="dk1"/>
                                  </a:lnRef>
                                  <a:fillRef idx="1">
                                    <a:schemeClr val="lt1"/>
                                  </a:fillRef>
                                  <a:effectRef idx="0">
                                    <a:schemeClr val="dk1"/>
                                  </a:effectRef>
                                  <a:fontRef idx="minor">
                                    <a:schemeClr val="dk1"/>
                                  </a:fontRef>
                                </wps:style>
                                <wps:txbx>
                                  <w:txbxContent>
                                    <w:p w14:paraId="14B6CE62" w14:textId="77777777" w:rsidR="005A785D" w:rsidRPr="009002B0" w:rsidRDefault="005A785D" w:rsidP="005A785D">
                                      <w:pPr>
                                        <w:jc w:val="center"/>
                                        <w:rPr>
                                          <w:b/>
                                        </w:rPr>
                                      </w:pPr>
                                      <w:r w:rsidRPr="009002B0">
                                        <w:rPr>
                                          <w:b/>
                                        </w:rPr>
                                        <w:t>ФБМ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Прямоугольник 411"/>
                                <wps:cNvSpPr/>
                                <wps:spPr>
                                  <a:xfrm>
                                    <a:off x="587828" y="914400"/>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27A6D1B" w14:textId="77777777" w:rsidR="005A785D" w:rsidRPr="00D43228" w:rsidRDefault="005A785D" w:rsidP="005A785D">
                                      <w:pPr>
                                        <w:jc w:val="center"/>
                                        <w:rPr>
                                          <w:sz w:val="20"/>
                                          <w:szCs w:val="20"/>
                                        </w:rPr>
                                      </w:pPr>
                                      <w:r w:rsidRPr="00D43228">
                                        <w:rPr>
                                          <w:sz w:val="20"/>
                                          <w:szCs w:val="20"/>
                                        </w:rPr>
                                        <w:t>КМУ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Прямоугольник 412"/>
                                <wps:cNvSpPr/>
                                <wps:spPr>
                                  <a:xfrm>
                                    <a:off x="587828" y="1254034"/>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BF62000" w14:textId="77777777" w:rsidR="005A785D" w:rsidRPr="00D43228" w:rsidRDefault="005A785D" w:rsidP="005A785D">
                                      <w:pPr>
                                        <w:jc w:val="center"/>
                                        <w:rPr>
                                          <w:sz w:val="20"/>
                                          <w:szCs w:val="20"/>
                                        </w:rPr>
                                      </w:pPr>
                                      <w:r w:rsidRPr="00D43228">
                                        <w:rPr>
                                          <w:sz w:val="20"/>
                                          <w:szCs w:val="20"/>
                                        </w:rPr>
                                        <w:t>КМУ</w:t>
                                      </w:r>
                                    </w:p>
                                    <w:p w14:paraId="7C365ABE"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Прямоугольник 414"/>
                                <wps:cNvSpPr/>
                                <wps:spPr>
                                  <a:xfrm>
                                    <a:off x="587828" y="2168434"/>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AD14921" w14:textId="77777777" w:rsidR="005A785D" w:rsidRPr="00D43228" w:rsidRDefault="005A785D" w:rsidP="005A785D">
                                      <w:pPr>
                                        <w:jc w:val="center"/>
                                        <w:rPr>
                                          <w:sz w:val="20"/>
                                          <w:szCs w:val="20"/>
                                        </w:rPr>
                                      </w:pPr>
                                      <w:r w:rsidRPr="00D43228">
                                        <w:rPr>
                                          <w:sz w:val="20"/>
                                          <w:szCs w:val="20"/>
                                        </w:rPr>
                                        <w:t>КМУ</w:t>
                                      </w:r>
                                      <w:r>
                                        <w:rPr>
                                          <w:sz w:val="20"/>
                                          <w:szCs w:val="20"/>
                                        </w:rPr>
                                        <w:t>, МФУ</w:t>
                                      </w:r>
                                    </w:p>
                                    <w:p w14:paraId="79EF7085" w14:textId="77777777" w:rsidR="005A785D" w:rsidRDefault="005A785D" w:rsidP="005A785D">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Прямоугольник 416"/>
                                <wps:cNvSpPr/>
                                <wps:spPr>
                                  <a:xfrm>
                                    <a:off x="574765" y="2521131"/>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9F23EE4" w14:textId="77777777" w:rsidR="005A785D" w:rsidRPr="00D43228" w:rsidRDefault="005A785D" w:rsidP="005A785D">
                                      <w:pPr>
                                        <w:jc w:val="center"/>
                                        <w:rPr>
                                          <w:sz w:val="20"/>
                                          <w:szCs w:val="20"/>
                                        </w:rPr>
                                      </w:pPr>
                                      <w:r w:rsidRPr="00D43228">
                                        <w:rPr>
                                          <w:sz w:val="20"/>
                                          <w:szCs w:val="20"/>
                                        </w:rPr>
                                        <w:t>КМУ</w:t>
                                      </w:r>
                                      <w:r>
                                        <w:rPr>
                                          <w:sz w:val="20"/>
                                          <w:szCs w:val="20"/>
                                        </w:rPr>
                                        <w:t>, МФУ</w:t>
                                      </w:r>
                                    </w:p>
                                    <w:p w14:paraId="0D63A93E"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Прямоугольник 418"/>
                                <wps:cNvSpPr/>
                                <wps:spPr>
                                  <a:xfrm>
                                    <a:off x="574765" y="3435531"/>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32A6F86" w14:textId="77777777" w:rsidR="005A785D" w:rsidRPr="002D4B88" w:rsidRDefault="005A785D" w:rsidP="005A785D">
                                      <w:pPr>
                                        <w:jc w:val="center"/>
                                        <w:rPr>
                                          <w:sz w:val="20"/>
                                          <w:szCs w:val="20"/>
                                        </w:rPr>
                                      </w:pPr>
                                      <w:r>
                                        <w:rPr>
                                          <w:sz w:val="20"/>
                                          <w:szCs w:val="20"/>
                                        </w:rPr>
                                        <w:t>КМУ, МФУ, інші овв</w:t>
                                      </w:r>
                                    </w:p>
                                    <w:p w14:paraId="6E055BAB"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Прямоугольник 420"/>
                                <wps:cNvSpPr/>
                                <wps:spPr>
                                  <a:xfrm>
                                    <a:off x="574765" y="3775166"/>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A8D8B37" w14:textId="77777777" w:rsidR="005A785D" w:rsidRDefault="005A785D" w:rsidP="005A785D">
                                      <w:pPr>
                                        <w:jc w:val="center"/>
                                      </w:pPr>
                                      <w:r w:rsidRPr="00D43228">
                                        <w:rPr>
                                          <w:sz w:val="16"/>
                                          <w:szCs w:val="16"/>
                                        </w:rPr>
                                        <w:t>РНБОУ, КМУ, СБУ, БЕБУ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Прямоугольник 422"/>
                                <wps:cNvSpPr/>
                                <wps:spPr>
                                  <a:xfrm>
                                    <a:off x="587828" y="4127863"/>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2A754F2" w14:textId="77777777" w:rsidR="005A785D" w:rsidRDefault="005A785D" w:rsidP="005A785D">
                                      <w:pPr>
                                        <w:jc w:val="center"/>
                                      </w:pPr>
                                      <w:r>
                                        <w:rPr>
                                          <w:sz w:val="20"/>
                                          <w:szCs w:val="20"/>
                                        </w:rPr>
                                        <w:t>РНБОУ, КМУ</w:t>
                                      </w:r>
                                    </w:p>
                                    <w:p w14:paraId="1872CFB0"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Прямоугольник с двумя скругленными соседними углами 423"/>
                                <wps:cNvSpPr/>
                                <wps:spPr>
                                  <a:xfrm>
                                    <a:off x="130628" y="574766"/>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2BDB9963" w14:textId="77777777" w:rsidR="005A785D" w:rsidRPr="009002B0" w:rsidRDefault="005A785D" w:rsidP="005A785D">
                                      <w:pPr>
                                        <w:jc w:val="center"/>
                                        <w:rPr>
                                          <w:b/>
                                          <w:sz w:val="20"/>
                                          <w:szCs w:val="20"/>
                                        </w:rPr>
                                      </w:pPr>
                                      <w:r w:rsidRPr="009002B0">
                                        <w:rPr>
                                          <w:b/>
                                          <w:sz w:val="20"/>
                                          <w:szCs w:val="20"/>
                                        </w:rPr>
                                        <w:t>підготовча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Прямоугольник с двумя скругленными соседними углами 425"/>
                                <wps:cNvSpPr/>
                                <wps:spPr>
                                  <a:xfrm>
                                    <a:off x="130628" y="1828800"/>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44C2B975" w14:textId="77777777" w:rsidR="005A785D" w:rsidRPr="009002B0" w:rsidRDefault="005A785D" w:rsidP="005A785D">
                                      <w:pPr>
                                        <w:jc w:val="center"/>
                                        <w:rPr>
                                          <w:b/>
                                          <w:sz w:val="20"/>
                                          <w:szCs w:val="20"/>
                                        </w:rPr>
                                      </w:pPr>
                                      <w:r w:rsidRPr="009002B0">
                                        <w:rPr>
                                          <w:b/>
                                          <w:sz w:val="20"/>
                                          <w:szCs w:val="20"/>
                                        </w:rPr>
                                        <w:t>формотворча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Прямоугольник с двумя скругленными соседними углами 435"/>
                                <wps:cNvSpPr/>
                                <wps:spPr>
                                  <a:xfrm>
                                    <a:off x="130628" y="3082834"/>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4066C2C7" w14:textId="77777777" w:rsidR="005A785D" w:rsidRPr="009002B0" w:rsidRDefault="005A785D" w:rsidP="005A785D">
                                      <w:pPr>
                                        <w:jc w:val="center"/>
                                        <w:rPr>
                                          <w:b/>
                                          <w:sz w:val="20"/>
                                          <w:szCs w:val="20"/>
                                        </w:rPr>
                                      </w:pPr>
                                      <w:r w:rsidRPr="009002B0">
                                        <w:rPr>
                                          <w:b/>
                                          <w:sz w:val="20"/>
                                          <w:szCs w:val="20"/>
                                        </w:rPr>
                                        <w:t>реалізаційна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Прямая соединительная линия 436"/>
                                <wps:cNvCnPr/>
                                <wps:spPr>
                                  <a:xfrm>
                                    <a:off x="1267097" y="1606731"/>
                                    <a:ext cx="0" cy="228600"/>
                                  </a:xfrm>
                                  <a:prstGeom prst="line">
                                    <a:avLst/>
                                  </a:prstGeom>
                                  <a:ln w="22225">
                                    <a:tailEnd type="triangle"/>
                                  </a:ln>
                                </wps:spPr>
                                <wps:style>
                                  <a:lnRef idx="1">
                                    <a:schemeClr val="dk1"/>
                                  </a:lnRef>
                                  <a:fillRef idx="0">
                                    <a:schemeClr val="dk1"/>
                                  </a:fillRef>
                                  <a:effectRef idx="0">
                                    <a:schemeClr val="dk1"/>
                                  </a:effectRef>
                                  <a:fontRef idx="minor">
                                    <a:schemeClr val="tx1"/>
                                  </a:fontRef>
                                </wps:style>
                                <wps:bodyPr/>
                              </wps:wsp>
                              <wps:wsp>
                                <wps:cNvPr id="437" name="Прямая со стрелкой 437"/>
                                <wps:cNvCnPr/>
                                <wps:spPr>
                                  <a:xfrm>
                                    <a:off x="1267097" y="2860766"/>
                                    <a:ext cx="0" cy="228600"/>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wps:wsp>
                                <wps:cNvPr id="438" name="Прямая соединительная линия 438"/>
                                <wps:cNvCnPr/>
                                <wps:spPr>
                                  <a:xfrm>
                                    <a:off x="1267097" y="339634"/>
                                    <a:ext cx="0" cy="228600"/>
                                  </a:xfrm>
                                  <a:prstGeom prst="line">
                                    <a:avLst/>
                                  </a:prstGeom>
                                  <a:ln w="50800" cmpd="tri"/>
                                </wps:spPr>
                                <wps:style>
                                  <a:lnRef idx="1">
                                    <a:schemeClr val="dk1"/>
                                  </a:lnRef>
                                  <a:fillRef idx="0">
                                    <a:schemeClr val="dk1"/>
                                  </a:fillRef>
                                  <a:effectRef idx="0">
                                    <a:schemeClr val="dk1"/>
                                  </a:effectRef>
                                  <a:fontRef idx="minor">
                                    <a:schemeClr val="tx1"/>
                                  </a:fontRef>
                                </wps:style>
                                <wps:bodyPr/>
                              </wps:wsp>
                            </wpg:grpSp>
                            <wpg:grpSp>
                              <wpg:cNvPr id="439" name="Группа 439"/>
                              <wpg:cNvGrpSpPr/>
                              <wpg:grpSpPr>
                                <a:xfrm>
                                  <a:off x="2756263" y="13063"/>
                                  <a:ext cx="2412365" cy="4470400"/>
                                  <a:chOff x="0" y="0"/>
                                  <a:chExt cx="2412455" cy="4470763"/>
                                </a:xfrm>
                              </wpg:grpSpPr>
                              <wps:wsp>
                                <wps:cNvPr id="440" name="Шестиугольник 319"/>
                                <wps:cNvSpPr/>
                                <wps:spPr>
                                  <a:xfrm>
                                    <a:off x="13062" y="914400"/>
                                    <a:ext cx="570230"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570684 w 570865"/>
                                      <a:gd name="connsiteY4" fmla="*/ 332377 h 341630"/>
                                      <a:gd name="connsiteX5" fmla="*/ 85408 w 570865"/>
                                      <a:gd name="connsiteY5" fmla="*/ 341630 h 341630"/>
                                      <a:gd name="connsiteX6" fmla="*/ 0 w 570865"/>
                                      <a:gd name="connsiteY6" fmla="*/ 170815 h 341630"/>
                                      <a:gd name="connsiteX0" fmla="*/ 0 w 684984"/>
                                      <a:gd name="connsiteY0" fmla="*/ 181338 h 352153"/>
                                      <a:gd name="connsiteX1" fmla="*/ 85408 w 684984"/>
                                      <a:gd name="connsiteY1" fmla="*/ 10523 h 352153"/>
                                      <a:gd name="connsiteX2" fmla="*/ 684984 w 684984"/>
                                      <a:gd name="connsiteY2" fmla="*/ 0 h 352153"/>
                                      <a:gd name="connsiteX3" fmla="*/ 570865 w 684984"/>
                                      <a:gd name="connsiteY3" fmla="*/ 181338 h 352153"/>
                                      <a:gd name="connsiteX4" fmla="*/ 570684 w 684984"/>
                                      <a:gd name="connsiteY4" fmla="*/ 342900 h 352153"/>
                                      <a:gd name="connsiteX5" fmla="*/ 85408 w 684984"/>
                                      <a:gd name="connsiteY5" fmla="*/ 352153 h 352153"/>
                                      <a:gd name="connsiteX6" fmla="*/ 0 w 684984"/>
                                      <a:gd name="connsiteY6" fmla="*/ 181338 h 352153"/>
                                      <a:gd name="connsiteX0" fmla="*/ 0 w 571062"/>
                                      <a:gd name="connsiteY0" fmla="*/ 178795 h 349610"/>
                                      <a:gd name="connsiteX1" fmla="*/ 85408 w 571062"/>
                                      <a:gd name="connsiteY1" fmla="*/ 7980 h 349610"/>
                                      <a:gd name="connsiteX2" fmla="*/ 571062 w 571062"/>
                                      <a:gd name="connsiteY2" fmla="*/ 0 h 349610"/>
                                      <a:gd name="connsiteX3" fmla="*/ 570865 w 571062"/>
                                      <a:gd name="connsiteY3" fmla="*/ 178795 h 349610"/>
                                      <a:gd name="connsiteX4" fmla="*/ 570684 w 571062"/>
                                      <a:gd name="connsiteY4" fmla="*/ 340357 h 349610"/>
                                      <a:gd name="connsiteX5" fmla="*/ 85408 w 571062"/>
                                      <a:gd name="connsiteY5" fmla="*/ 349610 h 349610"/>
                                      <a:gd name="connsiteX6" fmla="*/ 0 w 571062"/>
                                      <a:gd name="connsiteY6" fmla="*/ 178795 h 349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1062" h="349610">
                                        <a:moveTo>
                                          <a:pt x="0" y="178795"/>
                                        </a:moveTo>
                                        <a:lnTo>
                                          <a:pt x="85408" y="7980"/>
                                        </a:lnTo>
                                        <a:lnTo>
                                          <a:pt x="571062" y="0"/>
                                        </a:lnTo>
                                        <a:cubicBezTo>
                                          <a:pt x="570996" y="59598"/>
                                          <a:pt x="570931" y="119197"/>
                                          <a:pt x="570865" y="178795"/>
                                        </a:cubicBezTo>
                                        <a:cubicBezTo>
                                          <a:pt x="570805" y="232649"/>
                                          <a:pt x="570744" y="286503"/>
                                          <a:pt x="570684" y="340357"/>
                                        </a:cubicBezTo>
                                        <a:lnTo>
                                          <a:pt x="85408" y="349610"/>
                                        </a:lnTo>
                                        <a:lnTo>
                                          <a:pt x="0" y="178795"/>
                                        </a:lnTo>
                                        <a:close/>
                                      </a:path>
                                    </a:pathLst>
                                  </a:custGeom>
                                </wps:spPr>
                                <wps:style>
                                  <a:lnRef idx="2">
                                    <a:schemeClr val="dk1"/>
                                  </a:lnRef>
                                  <a:fillRef idx="1">
                                    <a:schemeClr val="lt1"/>
                                  </a:fillRef>
                                  <a:effectRef idx="0">
                                    <a:schemeClr val="dk1"/>
                                  </a:effectRef>
                                  <a:fontRef idx="minor">
                                    <a:schemeClr val="dk1"/>
                                  </a:fontRef>
                                </wps:style>
                                <wps:txbx>
                                  <w:txbxContent>
                                    <w:p w14:paraId="782E589C" w14:textId="77777777" w:rsidR="005A785D" w:rsidRPr="009002B0" w:rsidRDefault="005A785D" w:rsidP="005A785D">
                                      <w:pPr>
                                        <w:jc w:val="center"/>
                                        <w:rPr>
                                          <w:i/>
                                          <w:sz w:val="20"/>
                                          <w:szCs w:val="20"/>
                                        </w:rPr>
                                      </w:pPr>
                                      <w:r w:rsidRPr="009002B0">
                                        <w:rPr>
                                          <w:i/>
                                          <w:sz w:val="20"/>
                                          <w:szCs w:val="20"/>
                                        </w:rPr>
                                        <w:t>1</w:t>
                                      </w:r>
                                      <w:r>
                                        <w:rPr>
                                          <w:i/>
                                          <w:sz w:val="20"/>
                                          <w:szCs w:val="20"/>
                                        </w:rPr>
                                        <w:t xml:space="preserve"> </w:t>
                                      </w:r>
                                      <w:r w:rsidRPr="009002B0">
                                        <w:rPr>
                                          <w:i/>
                                          <w:sz w:val="20"/>
                                          <w:szCs w:val="20"/>
                                        </w:rPr>
                                        <w:t>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Шестиугольник 324"/>
                                <wps:cNvSpPr/>
                                <wps:spPr>
                                  <a:xfrm>
                                    <a:off x="13062" y="1254034"/>
                                    <a:ext cx="570865" cy="348887"/>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570684 w 570865"/>
                                      <a:gd name="connsiteY4" fmla="*/ 335643 h 341630"/>
                                      <a:gd name="connsiteX5" fmla="*/ 85408 w 570865"/>
                                      <a:gd name="connsiteY5" fmla="*/ 341630 h 341630"/>
                                      <a:gd name="connsiteX6" fmla="*/ 0 w 570865"/>
                                      <a:gd name="connsiteY6" fmla="*/ 170815 h 341630"/>
                                      <a:gd name="connsiteX0" fmla="*/ 0 w 570865"/>
                                      <a:gd name="connsiteY0" fmla="*/ 178072 h 348887"/>
                                      <a:gd name="connsiteX1" fmla="*/ 85408 w 570865"/>
                                      <a:gd name="connsiteY1" fmla="*/ 7257 h 348887"/>
                                      <a:gd name="connsiteX2" fmla="*/ 570684 w 570865"/>
                                      <a:gd name="connsiteY2" fmla="*/ 0 h 348887"/>
                                      <a:gd name="connsiteX3" fmla="*/ 570865 w 570865"/>
                                      <a:gd name="connsiteY3" fmla="*/ 178072 h 348887"/>
                                      <a:gd name="connsiteX4" fmla="*/ 570684 w 570865"/>
                                      <a:gd name="connsiteY4" fmla="*/ 342900 h 348887"/>
                                      <a:gd name="connsiteX5" fmla="*/ 85408 w 570865"/>
                                      <a:gd name="connsiteY5" fmla="*/ 348887 h 348887"/>
                                      <a:gd name="connsiteX6" fmla="*/ 0 w 570865"/>
                                      <a:gd name="connsiteY6" fmla="*/ 178072 h 3488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48887">
                                        <a:moveTo>
                                          <a:pt x="0" y="178072"/>
                                        </a:moveTo>
                                        <a:lnTo>
                                          <a:pt x="85408" y="7257"/>
                                        </a:lnTo>
                                        <a:lnTo>
                                          <a:pt x="570684" y="0"/>
                                        </a:lnTo>
                                        <a:cubicBezTo>
                                          <a:pt x="570744" y="59357"/>
                                          <a:pt x="570805" y="118715"/>
                                          <a:pt x="570865" y="178072"/>
                                        </a:cubicBezTo>
                                        <a:cubicBezTo>
                                          <a:pt x="570805" y="233015"/>
                                          <a:pt x="570744" y="287957"/>
                                          <a:pt x="570684" y="342900"/>
                                        </a:cubicBezTo>
                                        <a:lnTo>
                                          <a:pt x="85408" y="348887"/>
                                        </a:lnTo>
                                        <a:lnTo>
                                          <a:pt x="0" y="178072"/>
                                        </a:lnTo>
                                        <a:close/>
                                      </a:path>
                                    </a:pathLst>
                                  </a:custGeom>
                                </wps:spPr>
                                <wps:style>
                                  <a:lnRef idx="2">
                                    <a:schemeClr val="dk1"/>
                                  </a:lnRef>
                                  <a:fillRef idx="1">
                                    <a:schemeClr val="lt1"/>
                                  </a:fillRef>
                                  <a:effectRef idx="0">
                                    <a:schemeClr val="dk1"/>
                                  </a:effectRef>
                                  <a:fontRef idx="minor">
                                    <a:schemeClr val="dk1"/>
                                  </a:fontRef>
                                </wps:style>
                                <wps:txbx>
                                  <w:txbxContent>
                                    <w:p w14:paraId="1956973F" w14:textId="77777777" w:rsidR="005A785D" w:rsidRPr="009002B0" w:rsidRDefault="005A785D" w:rsidP="005A785D">
                                      <w:pPr>
                                        <w:jc w:val="center"/>
                                        <w:rPr>
                                          <w:i/>
                                          <w:sz w:val="20"/>
                                          <w:szCs w:val="20"/>
                                        </w:rPr>
                                      </w:pPr>
                                      <w:r w:rsidRPr="009002B0">
                                        <w:rPr>
                                          <w:i/>
                                          <w:sz w:val="20"/>
                                          <w:szCs w:val="20"/>
                                        </w:rPr>
                                        <w:t>2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Шестиугольник 327"/>
                                <wps:cNvSpPr/>
                                <wps:spPr>
                                  <a:xfrm>
                                    <a:off x="13062" y="2168434"/>
                                    <a:ext cx="570230" cy="348615"/>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684984"/>
                                      <a:gd name="connsiteY0" fmla="*/ 170815 h 341630"/>
                                      <a:gd name="connsiteX1" fmla="*/ 85408 w 684984"/>
                                      <a:gd name="connsiteY1" fmla="*/ 0 h 341630"/>
                                      <a:gd name="connsiteX2" fmla="*/ 684984 w 684984"/>
                                      <a:gd name="connsiteY2" fmla="*/ 5806 h 341630"/>
                                      <a:gd name="connsiteX3" fmla="*/ 570865 w 684984"/>
                                      <a:gd name="connsiteY3" fmla="*/ 170815 h 341630"/>
                                      <a:gd name="connsiteX4" fmla="*/ 485458 w 684984"/>
                                      <a:gd name="connsiteY4" fmla="*/ 341630 h 341630"/>
                                      <a:gd name="connsiteX5" fmla="*/ 85408 w 684984"/>
                                      <a:gd name="connsiteY5" fmla="*/ 341630 h 341630"/>
                                      <a:gd name="connsiteX6" fmla="*/ 0 w 684984"/>
                                      <a:gd name="connsiteY6" fmla="*/ 170815 h 341630"/>
                                      <a:gd name="connsiteX0" fmla="*/ 0 w 571062"/>
                                      <a:gd name="connsiteY0" fmla="*/ 170815 h 341630"/>
                                      <a:gd name="connsiteX1" fmla="*/ 85408 w 571062"/>
                                      <a:gd name="connsiteY1" fmla="*/ 0 h 341630"/>
                                      <a:gd name="connsiteX2" fmla="*/ 571062 w 571062"/>
                                      <a:gd name="connsiteY2" fmla="*/ 5806 h 341630"/>
                                      <a:gd name="connsiteX3" fmla="*/ 570865 w 571062"/>
                                      <a:gd name="connsiteY3" fmla="*/ 170815 h 341630"/>
                                      <a:gd name="connsiteX4" fmla="*/ 485458 w 571062"/>
                                      <a:gd name="connsiteY4" fmla="*/ 341630 h 341630"/>
                                      <a:gd name="connsiteX5" fmla="*/ 85408 w 571062"/>
                                      <a:gd name="connsiteY5" fmla="*/ 341630 h 341630"/>
                                      <a:gd name="connsiteX6" fmla="*/ 0 w 571062"/>
                                      <a:gd name="connsiteY6" fmla="*/ 170815 h 341630"/>
                                      <a:gd name="connsiteX0" fmla="*/ 0 w 571517"/>
                                      <a:gd name="connsiteY0" fmla="*/ 170815 h 348706"/>
                                      <a:gd name="connsiteX1" fmla="*/ 85408 w 571517"/>
                                      <a:gd name="connsiteY1" fmla="*/ 0 h 348706"/>
                                      <a:gd name="connsiteX2" fmla="*/ 571062 w 571517"/>
                                      <a:gd name="connsiteY2" fmla="*/ 5806 h 348706"/>
                                      <a:gd name="connsiteX3" fmla="*/ 570865 w 571517"/>
                                      <a:gd name="connsiteY3" fmla="*/ 170815 h 348706"/>
                                      <a:gd name="connsiteX4" fmla="*/ 571517 w 571517"/>
                                      <a:gd name="connsiteY4" fmla="*/ 348706 h 348706"/>
                                      <a:gd name="connsiteX5" fmla="*/ 85408 w 571517"/>
                                      <a:gd name="connsiteY5" fmla="*/ 341630 h 348706"/>
                                      <a:gd name="connsiteX6" fmla="*/ 0 w 571517"/>
                                      <a:gd name="connsiteY6" fmla="*/ 170815 h 3487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1517" h="348706">
                                        <a:moveTo>
                                          <a:pt x="0" y="170815"/>
                                        </a:moveTo>
                                        <a:lnTo>
                                          <a:pt x="85408" y="0"/>
                                        </a:lnTo>
                                        <a:lnTo>
                                          <a:pt x="571062" y="5806"/>
                                        </a:lnTo>
                                        <a:cubicBezTo>
                                          <a:pt x="570996" y="60809"/>
                                          <a:pt x="570931" y="115812"/>
                                          <a:pt x="570865" y="170815"/>
                                        </a:cubicBezTo>
                                        <a:cubicBezTo>
                                          <a:pt x="571082" y="230112"/>
                                          <a:pt x="571300" y="289409"/>
                                          <a:pt x="571517" y="348706"/>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36A7C7F3" w14:textId="77777777" w:rsidR="005A785D" w:rsidRPr="009002B0" w:rsidRDefault="005A785D" w:rsidP="005A785D">
                                      <w:pPr>
                                        <w:jc w:val="center"/>
                                        <w:rPr>
                                          <w:i/>
                                          <w:sz w:val="20"/>
                                          <w:szCs w:val="20"/>
                                        </w:rPr>
                                      </w:pPr>
                                      <w:r w:rsidRPr="009002B0">
                                        <w:rPr>
                                          <w:i/>
                                          <w:sz w:val="20"/>
                                          <w:szCs w:val="20"/>
                                        </w:rPr>
                                        <w:t>3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Шестиугольник 351"/>
                                <wps:cNvSpPr/>
                                <wps:spPr>
                                  <a:xfrm>
                                    <a:off x="13062" y="2508069"/>
                                    <a:ext cx="570865"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570684 w 570865"/>
                                      <a:gd name="connsiteY2" fmla="*/ 9071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51971"/>
                                      <a:gd name="connsiteX1" fmla="*/ 85408 w 570865"/>
                                      <a:gd name="connsiteY1" fmla="*/ 0 h 351971"/>
                                      <a:gd name="connsiteX2" fmla="*/ 570684 w 570865"/>
                                      <a:gd name="connsiteY2" fmla="*/ 9071 h 351971"/>
                                      <a:gd name="connsiteX3" fmla="*/ 570865 w 570865"/>
                                      <a:gd name="connsiteY3" fmla="*/ 170815 h 351971"/>
                                      <a:gd name="connsiteX4" fmla="*/ 570684 w 570865"/>
                                      <a:gd name="connsiteY4" fmla="*/ 351971 h 351971"/>
                                      <a:gd name="connsiteX5" fmla="*/ 85408 w 570865"/>
                                      <a:gd name="connsiteY5" fmla="*/ 341630 h 351971"/>
                                      <a:gd name="connsiteX6" fmla="*/ 0 w 570865"/>
                                      <a:gd name="connsiteY6" fmla="*/ 170815 h 35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51971">
                                        <a:moveTo>
                                          <a:pt x="0" y="170815"/>
                                        </a:moveTo>
                                        <a:lnTo>
                                          <a:pt x="85408" y="0"/>
                                        </a:lnTo>
                                        <a:lnTo>
                                          <a:pt x="570684" y="9071"/>
                                        </a:lnTo>
                                        <a:cubicBezTo>
                                          <a:pt x="570744" y="62986"/>
                                          <a:pt x="570805" y="116900"/>
                                          <a:pt x="570865" y="170815"/>
                                        </a:cubicBezTo>
                                        <a:cubicBezTo>
                                          <a:pt x="570805" y="231200"/>
                                          <a:pt x="570744" y="291586"/>
                                          <a:pt x="570684" y="351971"/>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0C116AF2" w14:textId="77777777" w:rsidR="005A785D" w:rsidRPr="009002B0" w:rsidRDefault="005A785D" w:rsidP="005A785D">
                                      <w:pPr>
                                        <w:jc w:val="center"/>
                                        <w:rPr>
                                          <w:i/>
                                          <w:sz w:val="20"/>
                                          <w:szCs w:val="20"/>
                                        </w:rPr>
                                      </w:pPr>
                                      <w:r w:rsidRPr="009002B0">
                                        <w:rPr>
                                          <w:i/>
                                          <w:sz w:val="20"/>
                                          <w:szCs w:val="20"/>
                                        </w:rPr>
                                        <w:t>4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 name="Шестиугольник 352"/>
                                <wps:cNvSpPr/>
                                <wps:spPr>
                                  <a:xfrm>
                                    <a:off x="13062" y="3422469"/>
                                    <a:ext cx="570865" cy="35179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41630"/>
                                      <a:gd name="connsiteX1" fmla="*/ 85408 w 570865"/>
                                      <a:gd name="connsiteY1" fmla="*/ 0 h 341630"/>
                                      <a:gd name="connsiteX2" fmla="*/ 570684 w 570865"/>
                                      <a:gd name="connsiteY2" fmla="*/ 9071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0815 h 351971"/>
                                      <a:gd name="connsiteX1" fmla="*/ 85408 w 570865"/>
                                      <a:gd name="connsiteY1" fmla="*/ 0 h 351971"/>
                                      <a:gd name="connsiteX2" fmla="*/ 570684 w 570865"/>
                                      <a:gd name="connsiteY2" fmla="*/ 9071 h 351971"/>
                                      <a:gd name="connsiteX3" fmla="*/ 570865 w 570865"/>
                                      <a:gd name="connsiteY3" fmla="*/ 170815 h 351971"/>
                                      <a:gd name="connsiteX4" fmla="*/ 570684 w 570865"/>
                                      <a:gd name="connsiteY4" fmla="*/ 351971 h 351971"/>
                                      <a:gd name="connsiteX5" fmla="*/ 85408 w 570865"/>
                                      <a:gd name="connsiteY5" fmla="*/ 341630 h 351971"/>
                                      <a:gd name="connsiteX6" fmla="*/ 0 w 570865"/>
                                      <a:gd name="connsiteY6" fmla="*/ 170815 h 35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51971">
                                        <a:moveTo>
                                          <a:pt x="0" y="170815"/>
                                        </a:moveTo>
                                        <a:lnTo>
                                          <a:pt x="85408" y="0"/>
                                        </a:lnTo>
                                        <a:lnTo>
                                          <a:pt x="570684" y="9071"/>
                                        </a:lnTo>
                                        <a:cubicBezTo>
                                          <a:pt x="570744" y="62986"/>
                                          <a:pt x="570805" y="116900"/>
                                          <a:pt x="570865" y="170815"/>
                                        </a:cubicBezTo>
                                        <a:cubicBezTo>
                                          <a:pt x="570805" y="231200"/>
                                          <a:pt x="570744" y="291586"/>
                                          <a:pt x="570684" y="351971"/>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2C219BA1" w14:textId="77777777" w:rsidR="005A785D" w:rsidRPr="009002B0" w:rsidRDefault="005A785D" w:rsidP="005A785D">
                                      <w:pPr>
                                        <w:jc w:val="center"/>
                                        <w:rPr>
                                          <w:i/>
                                          <w:sz w:val="20"/>
                                          <w:szCs w:val="20"/>
                                        </w:rPr>
                                      </w:pPr>
                                      <w:r w:rsidRPr="009002B0">
                                        <w:rPr>
                                          <w:i/>
                                          <w:sz w:val="20"/>
                                          <w:szCs w:val="20"/>
                                        </w:rPr>
                                        <w:t>5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 name="Шестиугольник 367"/>
                                <wps:cNvSpPr/>
                                <wps:spPr>
                                  <a:xfrm>
                                    <a:off x="13062" y="3775166"/>
                                    <a:ext cx="570865" cy="342265"/>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70865"/>
                                      <a:gd name="connsiteY0" fmla="*/ 171541 h 342356"/>
                                      <a:gd name="connsiteX1" fmla="*/ 85408 w 570865"/>
                                      <a:gd name="connsiteY1" fmla="*/ 726 h 342356"/>
                                      <a:gd name="connsiteX2" fmla="*/ 570684 w 570865"/>
                                      <a:gd name="connsiteY2" fmla="*/ 0 h 342356"/>
                                      <a:gd name="connsiteX3" fmla="*/ 570865 w 570865"/>
                                      <a:gd name="connsiteY3" fmla="*/ 171541 h 342356"/>
                                      <a:gd name="connsiteX4" fmla="*/ 485458 w 570865"/>
                                      <a:gd name="connsiteY4" fmla="*/ 342356 h 342356"/>
                                      <a:gd name="connsiteX5" fmla="*/ 85408 w 570865"/>
                                      <a:gd name="connsiteY5" fmla="*/ 342356 h 342356"/>
                                      <a:gd name="connsiteX6" fmla="*/ 0 w 570865"/>
                                      <a:gd name="connsiteY6" fmla="*/ 171541 h 342356"/>
                                      <a:gd name="connsiteX0" fmla="*/ 0 w 570865"/>
                                      <a:gd name="connsiteY0" fmla="*/ 171541 h 342356"/>
                                      <a:gd name="connsiteX1" fmla="*/ 85408 w 570865"/>
                                      <a:gd name="connsiteY1" fmla="*/ 726 h 342356"/>
                                      <a:gd name="connsiteX2" fmla="*/ 570684 w 570865"/>
                                      <a:gd name="connsiteY2" fmla="*/ 0 h 342356"/>
                                      <a:gd name="connsiteX3" fmla="*/ 570865 w 570865"/>
                                      <a:gd name="connsiteY3" fmla="*/ 171541 h 342356"/>
                                      <a:gd name="connsiteX4" fmla="*/ 570684 w 570865"/>
                                      <a:gd name="connsiteY4" fmla="*/ 342265 h 342356"/>
                                      <a:gd name="connsiteX5" fmla="*/ 85408 w 570865"/>
                                      <a:gd name="connsiteY5" fmla="*/ 342356 h 342356"/>
                                      <a:gd name="connsiteX6" fmla="*/ 0 w 570865"/>
                                      <a:gd name="connsiteY6" fmla="*/ 171541 h 342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865" h="342356">
                                        <a:moveTo>
                                          <a:pt x="0" y="171541"/>
                                        </a:moveTo>
                                        <a:lnTo>
                                          <a:pt x="85408" y="726"/>
                                        </a:lnTo>
                                        <a:lnTo>
                                          <a:pt x="570684" y="0"/>
                                        </a:lnTo>
                                        <a:cubicBezTo>
                                          <a:pt x="570744" y="57180"/>
                                          <a:pt x="570805" y="114361"/>
                                          <a:pt x="570865" y="171541"/>
                                        </a:cubicBezTo>
                                        <a:cubicBezTo>
                                          <a:pt x="570805" y="228449"/>
                                          <a:pt x="570744" y="285357"/>
                                          <a:pt x="570684" y="342265"/>
                                        </a:cubicBezTo>
                                        <a:lnTo>
                                          <a:pt x="85408" y="342356"/>
                                        </a:lnTo>
                                        <a:lnTo>
                                          <a:pt x="0" y="171541"/>
                                        </a:lnTo>
                                        <a:close/>
                                      </a:path>
                                    </a:pathLst>
                                  </a:custGeom>
                                </wps:spPr>
                                <wps:style>
                                  <a:lnRef idx="2">
                                    <a:schemeClr val="dk1"/>
                                  </a:lnRef>
                                  <a:fillRef idx="1">
                                    <a:schemeClr val="lt1"/>
                                  </a:fillRef>
                                  <a:effectRef idx="0">
                                    <a:schemeClr val="dk1"/>
                                  </a:effectRef>
                                  <a:fontRef idx="minor">
                                    <a:schemeClr val="dk1"/>
                                  </a:fontRef>
                                </wps:style>
                                <wps:txbx>
                                  <w:txbxContent>
                                    <w:p w14:paraId="0EAF961D" w14:textId="77777777" w:rsidR="005A785D" w:rsidRPr="009002B0" w:rsidRDefault="005A785D" w:rsidP="005A785D">
                                      <w:pPr>
                                        <w:jc w:val="center"/>
                                        <w:rPr>
                                          <w:i/>
                                          <w:sz w:val="20"/>
                                          <w:szCs w:val="20"/>
                                        </w:rPr>
                                      </w:pPr>
                                      <w:r w:rsidRPr="009002B0">
                                        <w:rPr>
                                          <w:i/>
                                          <w:sz w:val="20"/>
                                          <w:szCs w:val="20"/>
                                        </w:rPr>
                                        <w:t>6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Шестиугольник 369"/>
                                <wps:cNvSpPr/>
                                <wps:spPr>
                                  <a:xfrm>
                                    <a:off x="0" y="4114800"/>
                                    <a:ext cx="583565" cy="341630"/>
                                  </a:xfrm>
                                  <a:custGeom>
                                    <a:avLst/>
                                    <a:gdLst>
                                      <a:gd name="connsiteX0" fmla="*/ 0 w 570865"/>
                                      <a:gd name="connsiteY0" fmla="*/ 170815 h 341630"/>
                                      <a:gd name="connsiteX1" fmla="*/ 85408 w 570865"/>
                                      <a:gd name="connsiteY1" fmla="*/ 0 h 341630"/>
                                      <a:gd name="connsiteX2" fmla="*/ 485458 w 570865"/>
                                      <a:gd name="connsiteY2" fmla="*/ 0 h 341630"/>
                                      <a:gd name="connsiteX3" fmla="*/ 570865 w 570865"/>
                                      <a:gd name="connsiteY3" fmla="*/ 170815 h 341630"/>
                                      <a:gd name="connsiteX4" fmla="*/ 485458 w 570865"/>
                                      <a:gd name="connsiteY4" fmla="*/ 341630 h 341630"/>
                                      <a:gd name="connsiteX5" fmla="*/ 85408 w 570865"/>
                                      <a:gd name="connsiteY5" fmla="*/ 341630 h 341630"/>
                                      <a:gd name="connsiteX6" fmla="*/ 0 w 570865"/>
                                      <a:gd name="connsiteY6" fmla="*/ 170815 h 341630"/>
                                      <a:gd name="connsiteX0" fmla="*/ 0 w 583746"/>
                                      <a:gd name="connsiteY0" fmla="*/ 170815 h 341630"/>
                                      <a:gd name="connsiteX1" fmla="*/ 85408 w 583746"/>
                                      <a:gd name="connsiteY1" fmla="*/ 0 h 341630"/>
                                      <a:gd name="connsiteX2" fmla="*/ 583746 w 583746"/>
                                      <a:gd name="connsiteY2" fmla="*/ 2540 h 341630"/>
                                      <a:gd name="connsiteX3" fmla="*/ 570865 w 583746"/>
                                      <a:gd name="connsiteY3" fmla="*/ 170815 h 341630"/>
                                      <a:gd name="connsiteX4" fmla="*/ 485458 w 583746"/>
                                      <a:gd name="connsiteY4" fmla="*/ 341630 h 341630"/>
                                      <a:gd name="connsiteX5" fmla="*/ 85408 w 583746"/>
                                      <a:gd name="connsiteY5" fmla="*/ 341630 h 341630"/>
                                      <a:gd name="connsiteX6" fmla="*/ 0 w 583746"/>
                                      <a:gd name="connsiteY6" fmla="*/ 170815 h 341630"/>
                                      <a:gd name="connsiteX0" fmla="*/ 0 w 583927"/>
                                      <a:gd name="connsiteY0" fmla="*/ 170815 h 345440"/>
                                      <a:gd name="connsiteX1" fmla="*/ 85408 w 583927"/>
                                      <a:gd name="connsiteY1" fmla="*/ 0 h 345440"/>
                                      <a:gd name="connsiteX2" fmla="*/ 583746 w 583927"/>
                                      <a:gd name="connsiteY2" fmla="*/ 2540 h 345440"/>
                                      <a:gd name="connsiteX3" fmla="*/ 570865 w 583927"/>
                                      <a:gd name="connsiteY3" fmla="*/ 170815 h 345440"/>
                                      <a:gd name="connsiteX4" fmla="*/ 583927 w 583927"/>
                                      <a:gd name="connsiteY4" fmla="*/ 345440 h 345440"/>
                                      <a:gd name="connsiteX5" fmla="*/ 85408 w 583927"/>
                                      <a:gd name="connsiteY5" fmla="*/ 341630 h 345440"/>
                                      <a:gd name="connsiteX6" fmla="*/ 0 w 583927"/>
                                      <a:gd name="connsiteY6" fmla="*/ 170815 h 345440"/>
                                      <a:gd name="connsiteX0" fmla="*/ 0 w 584108"/>
                                      <a:gd name="connsiteY0" fmla="*/ 170815 h 345440"/>
                                      <a:gd name="connsiteX1" fmla="*/ 85408 w 584108"/>
                                      <a:gd name="connsiteY1" fmla="*/ 0 h 345440"/>
                                      <a:gd name="connsiteX2" fmla="*/ 583746 w 584108"/>
                                      <a:gd name="connsiteY2" fmla="*/ 2540 h 345440"/>
                                      <a:gd name="connsiteX3" fmla="*/ 584108 w 584108"/>
                                      <a:gd name="connsiteY3" fmla="*/ 233718 h 345440"/>
                                      <a:gd name="connsiteX4" fmla="*/ 583927 w 584108"/>
                                      <a:gd name="connsiteY4" fmla="*/ 345440 h 345440"/>
                                      <a:gd name="connsiteX5" fmla="*/ 85408 w 584108"/>
                                      <a:gd name="connsiteY5" fmla="*/ 341630 h 345440"/>
                                      <a:gd name="connsiteX6" fmla="*/ 0 w 584108"/>
                                      <a:gd name="connsiteY6" fmla="*/ 170815 h 345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84108" h="345440">
                                        <a:moveTo>
                                          <a:pt x="0" y="170815"/>
                                        </a:moveTo>
                                        <a:lnTo>
                                          <a:pt x="85408" y="0"/>
                                        </a:lnTo>
                                        <a:lnTo>
                                          <a:pt x="583746" y="2540"/>
                                        </a:lnTo>
                                        <a:cubicBezTo>
                                          <a:pt x="583867" y="79599"/>
                                          <a:pt x="583987" y="156659"/>
                                          <a:pt x="584108" y="233718"/>
                                        </a:cubicBezTo>
                                        <a:cubicBezTo>
                                          <a:pt x="584048" y="270959"/>
                                          <a:pt x="583987" y="308199"/>
                                          <a:pt x="583927" y="345440"/>
                                        </a:cubicBezTo>
                                        <a:lnTo>
                                          <a:pt x="85408" y="341630"/>
                                        </a:lnTo>
                                        <a:lnTo>
                                          <a:pt x="0" y="170815"/>
                                        </a:lnTo>
                                        <a:close/>
                                      </a:path>
                                    </a:pathLst>
                                  </a:custGeom>
                                </wps:spPr>
                                <wps:style>
                                  <a:lnRef idx="2">
                                    <a:schemeClr val="dk1"/>
                                  </a:lnRef>
                                  <a:fillRef idx="1">
                                    <a:schemeClr val="lt1"/>
                                  </a:fillRef>
                                  <a:effectRef idx="0">
                                    <a:schemeClr val="dk1"/>
                                  </a:effectRef>
                                  <a:fontRef idx="minor">
                                    <a:schemeClr val="dk1"/>
                                  </a:fontRef>
                                </wps:style>
                                <wps:txbx>
                                  <w:txbxContent>
                                    <w:p w14:paraId="0DEEAC41" w14:textId="77777777" w:rsidR="005A785D" w:rsidRPr="009002B0" w:rsidRDefault="005A785D" w:rsidP="005A785D">
                                      <w:pPr>
                                        <w:jc w:val="center"/>
                                        <w:rPr>
                                          <w:i/>
                                          <w:sz w:val="20"/>
                                          <w:szCs w:val="20"/>
                                        </w:rPr>
                                      </w:pPr>
                                      <w:r w:rsidRPr="009002B0">
                                        <w:rPr>
                                          <w:i/>
                                          <w:sz w:val="20"/>
                                          <w:szCs w:val="20"/>
                                        </w:rPr>
                                        <w:t>7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Скругленный прямоугольник 447"/>
                                <wps:cNvSpPr/>
                                <wps:spPr>
                                  <a:xfrm>
                                    <a:off x="235131" y="0"/>
                                    <a:ext cx="2063115" cy="342900"/>
                                  </a:xfrm>
                                  <a:prstGeom prst="roundRect">
                                    <a:avLst/>
                                  </a:prstGeom>
                                </wps:spPr>
                                <wps:style>
                                  <a:lnRef idx="2">
                                    <a:schemeClr val="dk1"/>
                                  </a:lnRef>
                                  <a:fillRef idx="1">
                                    <a:schemeClr val="lt1"/>
                                  </a:fillRef>
                                  <a:effectRef idx="0">
                                    <a:schemeClr val="dk1"/>
                                  </a:effectRef>
                                  <a:fontRef idx="minor">
                                    <a:schemeClr val="dk1"/>
                                  </a:fontRef>
                                </wps:style>
                                <wps:txbx>
                                  <w:txbxContent>
                                    <w:p w14:paraId="402D8ABA" w14:textId="77777777" w:rsidR="005A785D" w:rsidRPr="009002B0" w:rsidRDefault="005A785D" w:rsidP="005A785D">
                                      <w:pPr>
                                        <w:jc w:val="center"/>
                                        <w:rPr>
                                          <w:b/>
                                        </w:rPr>
                                      </w:pPr>
                                      <w:r>
                                        <w:rPr>
                                          <w:b/>
                                        </w:rPr>
                                        <w:t>ПСМ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Прямоугольник 544"/>
                                <wps:cNvSpPr/>
                                <wps:spPr>
                                  <a:xfrm>
                                    <a:off x="587828" y="914400"/>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E21FFC7" w14:textId="77777777" w:rsidR="005A785D" w:rsidRPr="002D4B88" w:rsidRDefault="005A785D" w:rsidP="005A785D">
                                      <w:pPr>
                                        <w:jc w:val="center"/>
                                        <w:rPr>
                                          <w:sz w:val="20"/>
                                          <w:szCs w:val="20"/>
                                        </w:rPr>
                                      </w:pPr>
                                      <w:r>
                                        <w:rPr>
                                          <w:sz w:val="20"/>
                                          <w:szCs w:val="20"/>
                                        </w:rPr>
                                        <w:t>КМУ</w:t>
                                      </w:r>
                                    </w:p>
                                    <w:p w14:paraId="795E7963"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Прямоугольник 545"/>
                                <wps:cNvSpPr/>
                                <wps:spPr>
                                  <a:xfrm>
                                    <a:off x="587828" y="1254034"/>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8CEF2D9" w14:textId="77777777" w:rsidR="005A785D" w:rsidRPr="002D4B88" w:rsidRDefault="005A785D" w:rsidP="005A785D">
                                      <w:pPr>
                                        <w:jc w:val="center"/>
                                        <w:rPr>
                                          <w:sz w:val="20"/>
                                          <w:szCs w:val="20"/>
                                        </w:rPr>
                                      </w:pPr>
                                      <w:r>
                                        <w:rPr>
                                          <w:sz w:val="20"/>
                                          <w:szCs w:val="20"/>
                                        </w:rPr>
                                        <w:t>КМУ</w:t>
                                      </w:r>
                                    </w:p>
                                    <w:p w14:paraId="66475362"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6" name="Прямоугольник 546"/>
                                <wps:cNvSpPr/>
                                <wps:spPr>
                                  <a:xfrm>
                                    <a:off x="587828" y="2168434"/>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21CBE48" w14:textId="77777777" w:rsidR="005A785D" w:rsidRPr="002D4B88" w:rsidRDefault="005A785D" w:rsidP="005A785D">
                                      <w:pPr>
                                        <w:jc w:val="center"/>
                                        <w:rPr>
                                          <w:sz w:val="20"/>
                                          <w:szCs w:val="20"/>
                                        </w:rPr>
                                      </w:pPr>
                                      <w:r>
                                        <w:rPr>
                                          <w:sz w:val="20"/>
                                          <w:szCs w:val="20"/>
                                        </w:rPr>
                                        <w:t>КМУ, МФУ</w:t>
                                      </w:r>
                                    </w:p>
                                    <w:p w14:paraId="53BCD3F4" w14:textId="77777777" w:rsidR="005A785D" w:rsidRDefault="005A785D" w:rsidP="005A785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Прямоугольник 547"/>
                                <wps:cNvSpPr/>
                                <wps:spPr>
                                  <a:xfrm>
                                    <a:off x="574765" y="2521131"/>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8C2CBBB" w14:textId="77777777" w:rsidR="005A785D" w:rsidRPr="002D4B88" w:rsidRDefault="005A785D" w:rsidP="005A785D">
                                      <w:pPr>
                                        <w:jc w:val="center"/>
                                        <w:rPr>
                                          <w:sz w:val="20"/>
                                          <w:szCs w:val="20"/>
                                        </w:rPr>
                                      </w:pPr>
                                      <w:r>
                                        <w:rPr>
                                          <w:sz w:val="20"/>
                                          <w:szCs w:val="20"/>
                                        </w:rPr>
                                        <w:t>КМУ, МФУ</w:t>
                                      </w:r>
                                    </w:p>
                                    <w:p w14:paraId="140EA106"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Прямоугольник 548"/>
                                <wps:cNvSpPr/>
                                <wps:spPr>
                                  <a:xfrm>
                                    <a:off x="574765" y="3435531"/>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081CD0F" w14:textId="77777777" w:rsidR="005A785D" w:rsidRPr="002D4B88" w:rsidRDefault="005A785D" w:rsidP="005A785D">
                                      <w:pPr>
                                        <w:jc w:val="center"/>
                                        <w:rPr>
                                          <w:sz w:val="20"/>
                                          <w:szCs w:val="20"/>
                                        </w:rPr>
                                      </w:pPr>
                                      <w:r>
                                        <w:rPr>
                                          <w:sz w:val="20"/>
                                          <w:szCs w:val="20"/>
                                        </w:rPr>
                                        <w:t>КМУ, МФУ, інші овв</w:t>
                                      </w:r>
                                    </w:p>
                                    <w:p w14:paraId="2EA46B8D"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Прямоугольник 549"/>
                                <wps:cNvSpPr/>
                                <wps:spPr>
                                  <a:xfrm>
                                    <a:off x="574765" y="3775166"/>
                                    <a:ext cx="183769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580E3180" w14:textId="77777777" w:rsidR="005A785D" w:rsidRPr="00D43228" w:rsidRDefault="005A785D" w:rsidP="005A785D">
                                      <w:pPr>
                                        <w:jc w:val="center"/>
                                        <w:rPr>
                                          <w:sz w:val="16"/>
                                          <w:szCs w:val="16"/>
                                        </w:rPr>
                                      </w:pPr>
                                      <w:r w:rsidRPr="00D43228">
                                        <w:rPr>
                                          <w:sz w:val="16"/>
                                          <w:szCs w:val="16"/>
                                        </w:rPr>
                                        <w:t>РНБОУ, КМУ, СБУ, БЕБУ</w:t>
                                      </w:r>
                                      <w:r>
                                        <w:rPr>
                                          <w:sz w:val="16"/>
                                          <w:szCs w:val="16"/>
                                        </w:rPr>
                                        <w:t>, РПУ</w:t>
                                      </w:r>
                                    </w:p>
                                    <w:p w14:paraId="338DEE37"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 name="Прямоугольник 550"/>
                                <wps:cNvSpPr/>
                                <wps:spPr>
                                  <a:xfrm>
                                    <a:off x="587828" y="4127863"/>
                                    <a:ext cx="182435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8EC9CE1" w14:textId="77777777" w:rsidR="005A785D" w:rsidRDefault="005A785D" w:rsidP="005A785D">
                                      <w:pPr>
                                        <w:jc w:val="center"/>
                                      </w:pPr>
                                      <w:r>
                                        <w:rPr>
                                          <w:sz w:val="20"/>
                                          <w:szCs w:val="20"/>
                                        </w:rPr>
                                        <w:t>РНБОУ, КМУ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Прямоугольник с двумя скругленными соседними углами 551"/>
                                <wps:cNvSpPr/>
                                <wps:spPr>
                                  <a:xfrm>
                                    <a:off x="130628" y="574766"/>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5EECCA3B" w14:textId="77777777" w:rsidR="005A785D" w:rsidRPr="009002B0" w:rsidRDefault="005A785D" w:rsidP="005A785D">
                                      <w:pPr>
                                        <w:jc w:val="center"/>
                                        <w:rPr>
                                          <w:b/>
                                          <w:sz w:val="20"/>
                                          <w:szCs w:val="20"/>
                                        </w:rPr>
                                      </w:pPr>
                                      <w:r w:rsidRPr="009002B0">
                                        <w:rPr>
                                          <w:b/>
                                          <w:sz w:val="20"/>
                                          <w:szCs w:val="20"/>
                                        </w:rPr>
                                        <w:t>підготовча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 name="Прямоугольник с двумя скругленными соседними углами 552"/>
                                <wps:cNvSpPr/>
                                <wps:spPr>
                                  <a:xfrm>
                                    <a:off x="130628" y="1828800"/>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3B1FC106" w14:textId="77777777" w:rsidR="005A785D" w:rsidRPr="009002B0" w:rsidRDefault="005A785D" w:rsidP="005A785D">
                                      <w:pPr>
                                        <w:jc w:val="center"/>
                                        <w:rPr>
                                          <w:b/>
                                          <w:sz w:val="20"/>
                                          <w:szCs w:val="20"/>
                                        </w:rPr>
                                      </w:pPr>
                                      <w:r w:rsidRPr="009002B0">
                                        <w:rPr>
                                          <w:b/>
                                          <w:sz w:val="20"/>
                                          <w:szCs w:val="20"/>
                                        </w:rPr>
                                        <w:t>формотворча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Прямоугольник с двумя скругленными соседними углами 553"/>
                                <wps:cNvSpPr/>
                                <wps:spPr>
                                  <a:xfrm>
                                    <a:off x="130628" y="3082834"/>
                                    <a:ext cx="2281555" cy="346710"/>
                                  </a:xfrm>
                                  <a:prstGeom prst="round2SameRect">
                                    <a:avLst/>
                                  </a:prstGeom>
                                </wps:spPr>
                                <wps:style>
                                  <a:lnRef idx="2">
                                    <a:schemeClr val="dk1"/>
                                  </a:lnRef>
                                  <a:fillRef idx="1">
                                    <a:schemeClr val="lt1"/>
                                  </a:fillRef>
                                  <a:effectRef idx="0">
                                    <a:schemeClr val="dk1"/>
                                  </a:effectRef>
                                  <a:fontRef idx="minor">
                                    <a:schemeClr val="dk1"/>
                                  </a:fontRef>
                                </wps:style>
                                <wps:txbx>
                                  <w:txbxContent>
                                    <w:p w14:paraId="52F85D04" w14:textId="77777777" w:rsidR="005A785D" w:rsidRPr="009002B0" w:rsidRDefault="005A785D" w:rsidP="005A785D">
                                      <w:pPr>
                                        <w:jc w:val="center"/>
                                        <w:rPr>
                                          <w:b/>
                                          <w:sz w:val="20"/>
                                          <w:szCs w:val="20"/>
                                        </w:rPr>
                                      </w:pPr>
                                      <w:r w:rsidRPr="009002B0">
                                        <w:rPr>
                                          <w:b/>
                                          <w:sz w:val="20"/>
                                          <w:szCs w:val="20"/>
                                        </w:rPr>
                                        <w:t>реалізаційна стадія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Прямая соединительная линия 554"/>
                                <wps:cNvCnPr/>
                                <wps:spPr>
                                  <a:xfrm>
                                    <a:off x="1267097" y="1606731"/>
                                    <a:ext cx="0" cy="228600"/>
                                  </a:xfrm>
                                  <a:prstGeom prst="line">
                                    <a:avLst/>
                                  </a:prstGeom>
                                  <a:ln w="22225">
                                    <a:tailEnd type="triangle"/>
                                  </a:ln>
                                </wps:spPr>
                                <wps:style>
                                  <a:lnRef idx="1">
                                    <a:schemeClr val="dk1"/>
                                  </a:lnRef>
                                  <a:fillRef idx="0">
                                    <a:schemeClr val="dk1"/>
                                  </a:fillRef>
                                  <a:effectRef idx="0">
                                    <a:schemeClr val="dk1"/>
                                  </a:effectRef>
                                  <a:fontRef idx="minor">
                                    <a:schemeClr val="tx1"/>
                                  </a:fontRef>
                                </wps:style>
                                <wps:bodyPr/>
                              </wps:wsp>
                              <wps:wsp>
                                <wps:cNvPr id="555" name="Прямая со стрелкой 555"/>
                                <wps:cNvCnPr/>
                                <wps:spPr>
                                  <a:xfrm>
                                    <a:off x="1267097" y="2860766"/>
                                    <a:ext cx="0" cy="228600"/>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wps:wsp>
                                <wps:cNvPr id="556" name="Прямая соединительная линия 556"/>
                                <wps:cNvCnPr/>
                                <wps:spPr>
                                  <a:xfrm>
                                    <a:off x="1267097" y="339634"/>
                                    <a:ext cx="0" cy="228600"/>
                                  </a:xfrm>
                                  <a:prstGeom prst="line">
                                    <a:avLst/>
                                  </a:prstGeom>
                                  <a:ln w="50800" cmpd="tri"/>
                                </wps:spPr>
                                <wps:style>
                                  <a:lnRef idx="1">
                                    <a:schemeClr val="dk1"/>
                                  </a:lnRef>
                                  <a:fillRef idx="0">
                                    <a:schemeClr val="dk1"/>
                                  </a:fillRef>
                                  <a:effectRef idx="0">
                                    <a:schemeClr val="dk1"/>
                                  </a:effectRef>
                                  <a:fontRef idx="minor">
                                    <a:schemeClr val="tx1"/>
                                  </a:fontRef>
                                </wps:style>
                                <wps:bodyPr/>
                              </wps:wsp>
                            </wpg:grpSp>
                            <wps:wsp>
                              <wps:cNvPr id="584" name="Прямая соединительная линия 584"/>
                              <wps:cNvCnPr/>
                              <wps:spPr>
                                <a:xfrm>
                                  <a:off x="0" y="1254034"/>
                                  <a:ext cx="8001000" cy="0"/>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s:wsp>
                              <wps:cNvPr id="585" name="Прямая соединительная линия 585"/>
                              <wps:cNvCnPr/>
                              <wps:spPr>
                                <a:xfrm>
                                  <a:off x="0" y="4454434"/>
                                  <a:ext cx="8001000" cy="0"/>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s:wsp>
                              <wps:cNvPr id="586" name="Прямая соединительная линия 586"/>
                              <wps:cNvCnPr/>
                              <wps:spPr>
                                <a:xfrm>
                                  <a:off x="0" y="914400"/>
                                  <a:ext cx="8001000" cy="0"/>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s:wsp>
                              <wps:cNvPr id="587" name="Прямая соединительная линия 587"/>
                              <wps:cNvCnPr/>
                              <wps:spPr>
                                <a:xfrm>
                                  <a:off x="0" y="914400"/>
                                  <a:ext cx="0" cy="3543300"/>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s:wsp>
                              <wps:cNvPr id="589" name="Прямая соединительная линия 589"/>
                              <wps:cNvCnPr/>
                              <wps:spPr>
                                <a:xfrm>
                                  <a:off x="8007531" y="914400"/>
                                  <a:ext cx="0" cy="3543300"/>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g:grpSp>
                          <wps:wsp>
                            <wps:cNvPr id="590" name="Открывающая фигурная скобка 590"/>
                            <wps:cNvSpPr/>
                            <wps:spPr>
                              <a:xfrm>
                                <a:off x="0" y="927463"/>
                                <a:ext cx="114300" cy="342900"/>
                              </a:xfrm>
                              <a:prstGeom prst="leftBrace">
                                <a:avLst/>
                              </a:prstGeom>
                            </wps:spPr>
                            <wps:style>
                              <a:lnRef idx="1">
                                <a:schemeClr val="accent3"/>
                              </a:lnRef>
                              <a:fillRef idx="0">
                                <a:schemeClr val="accent3"/>
                              </a:fillRef>
                              <a:effectRef idx="0">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 name="Открывающая фигурная скобка 591"/>
                            <wps:cNvSpPr/>
                            <wps:spPr>
                              <a:xfrm>
                                <a:off x="0" y="1254034"/>
                                <a:ext cx="114300" cy="3200400"/>
                              </a:xfrm>
                              <a:prstGeom prst="leftBrace">
                                <a:avLst/>
                              </a:prstGeom>
                            </wps:spPr>
                            <wps:style>
                              <a:lnRef idx="1">
                                <a:schemeClr val="accent3"/>
                              </a:lnRef>
                              <a:fillRef idx="0">
                                <a:schemeClr val="accent3"/>
                              </a:fillRef>
                              <a:effectRef idx="0">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7" name="Выноска 1 597"/>
                          <wps:cNvSpPr/>
                          <wps:spPr>
                            <a:xfrm rot="16200000">
                              <a:off x="172403" y="385354"/>
                              <a:ext cx="335280" cy="680085"/>
                            </a:xfrm>
                            <a:prstGeom prst="borderCallout1">
                              <a:avLst/>
                            </a:prstGeom>
                          </wps:spPr>
                          <wps:style>
                            <a:lnRef idx="2">
                              <a:schemeClr val="accent3"/>
                            </a:lnRef>
                            <a:fillRef idx="1">
                              <a:schemeClr val="lt1"/>
                            </a:fillRef>
                            <a:effectRef idx="0">
                              <a:schemeClr val="accent3"/>
                            </a:effectRef>
                            <a:fontRef idx="minor">
                              <a:schemeClr val="dk1"/>
                            </a:fontRef>
                          </wps:style>
                          <wps:txbx>
                            <w:txbxContent>
                              <w:p w14:paraId="5690CE8F" w14:textId="77777777" w:rsidR="005A785D" w:rsidRPr="002D4B88" w:rsidRDefault="005A785D" w:rsidP="005A785D">
                                <w:pPr>
                                  <w:jc w:val="center"/>
                                  <w:rPr>
                                    <w:b/>
                                    <w:i/>
                                    <w:sz w:val="20"/>
                                    <w:szCs w:val="20"/>
                                  </w:rPr>
                                </w:pPr>
                                <w:r w:rsidRPr="002D4B88">
                                  <w:rPr>
                                    <w:b/>
                                    <w:i/>
                                    <w:sz w:val="20"/>
                                    <w:szCs w:val="20"/>
                                  </w:rPr>
                                  <w:t>СП</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598" name="Выноска 1 598"/>
                          <wps:cNvSpPr/>
                          <wps:spPr>
                            <a:xfrm rot="16200000">
                              <a:off x="172403" y="2109651"/>
                              <a:ext cx="335280" cy="680085"/>
                            </a:xfrm>
                            <a:prstGeom prst="borderCallout1">
                              <a:avLst/>
                            </a:prstGeom>
                          </wps:spPr>
                          <wps:style>
                            <a:lnRef idx="2">
                              <a:schemeClr val="accent3"/>
                            </a:lnRef>
                            <a:fillRef idx="1">
                              <a:schemeClr val="lt1"/>
                            </a:fillRef>
                            <a:effectRef idx="0">
                              <a:schemeClr val="accent3"/>
                            </a:effectRef>
                            <a:fontRef idx="minor">
                              <a:schemeClr val="dk1"/>
                            </a:fontRef>
                          </wps:style>
                          <wps:txbx>
                            <w:txbxContent>
                              <w:p w14:paraId="1FC2769E" w14:textId="77777777" w:rsidR="005A785D" w:rsidRPr="002D4B88" w:rsidRDefault="005A785D" w:rsidP="005A785D">
                                <w:pPr>
                                  <w:jc w:val="center"/>
                                  <w:rPr>
                                    <w:b/>
                                    <w:i/>
                                    <w:sz w:val="20"/>
                                    <w:szCs w:val="20"/>
                                  </w:rPr>
                                </w:pPr>
                                <w:r w:rsidRPr="002D4B88">
                                  <w:rPr>
                                    <w:b/>
                                    <w:i/>
                                    <w:sz w:val="20"/>
                                    <w:szCs w:val="20"/>
                                  </w:rPr>
                                  <w:t>КП</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g:grpSp>
                      <wps:wsp>
                        <wps:cNvPr id="600" name="Прямая соединительная линия 600"/>
                        <wps:cNvCnPr/>
                        <wps:spPr>
                          <a:xfrm>
                            <a:off x="0" y="0"/>
                            <a:ext cx="9029700" cy="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601" name="Прямая соединительная линия 601"/>
                        <wps:cNvCnPr/>
                        <wps:spPr>
                          <a:xfrm>
                            <a:off x="9026434" y="0"/>
                            <a:ext cx="0" cy="491490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602" name="Прямая соединительная линия 602"/>
                        <wps:cNvCnPr/>
                        <wps:spPr>
                          <a:xfrm>
                            <a:off x="0" y="0"/>
                            <a:ext cx="0" cy="491490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603" name="Прямая соединительная линия 603"/>
                        <wps:cNvCnPr/>
                        <wps:spPr>
                          <a:xfrm flipV="1">
                            <a:off x="0" y="4924697"/>
                            <a:ext cx="2974249" cy="3991"/>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604" name="Прямая соединительная линия 604"/>
                        <wps:cNvCnPr/>
                        <wps:spPr>
                          <a:xfrm flipH="1">
                            <a:off x="6061165" y="4924697"/>
                            <a:ext cx="2971800" cy="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605" name="Прямоугольник с двумя скругленными противолежащими углами 605"/>
                        <wps:cNvSpPr/>
                        <wps:spPr>
                          <a:xfrm>
                            <a:off x="2978331" y="4807132"/>
                            <a:ext cx="3200400" cy="342900"/>
                          </a:xfrm>
                          <a:prstGeom prst="round2DiagRect">
                            <a:avLst/>
                          </a:prstGeom>
                        </wps:spPr>
                        <wps:style>
                          <a:lnRef idx="2">
                            <a:schemeClr val="dk1"/>
                          </a:lnRef>
                          <a:fillRef idx="1">
                            <a:schemeClr val="lt1"/>
                          </a:fillRef>
                          <a:effectRef idx="0">
                            <a:schemeClr val="dk1"/>
                          </a:effectRef>
                          <a:fontRef idx="minor">
                            <a:schemeClr val="dk1"/>
                          </a:fontRef>
                        </wps:style>
                        <wps:txbx>
                          <w:txbxContent>
                            <w:p w14:paraId="69497F58" w14:textId="77777777" w:rsidR="005A785D" w:rsidRPr="00EE46F5" w:rsidRDefault="005A785D" w:rsidP="005A785D">
                              <w:pPr>
                                <w:jc w:val="center"/>
                                <w:rPr>
                                  <w:b/>
                                  <w:i/>
                                </w:rPr>
                              </w:pPr>
                              <w:r>
                                <w:rPr>
                                  <w:b/>
                                  <w:i/>
                                </w:rPr>
                                <w:t>канва компонентів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0E39896" id="Группа 606" o:spid="_x0000_s1255" style="position:absolute;left:0;text-align:left;margin-left:10.15pt;margin-top:12pt;width:711.25pt;height:395.65pt;z-index:251669504;mso-height-relative:margin" coordsize="90329,51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">
                <v:group id="Группа 599" o:spid="_x0000_s1256" style="position:absolute;left:1175;top:1175;width:87998;height:44831" coordsize="88004,448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">
                  <v:group id="Группа 595" o:spid="_x0000_s1257" style="position:absolute;left:6883;width:81121;height:44834" coordsize="81120,448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">
                    <v:group id="Группа 594" o:spid="_x0000_s1258" style="position:absolute;left:1045;width:80075;height:44834" coordsize="80075,448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">
                      <v:group id="Группа 396" o:spid="_x0000_s1259" style="position:absolute;left:1045;width:24124;height:44605" coordsize="24124,44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">
                        <v:shape id="Шестиугольник 319" o:spid="_x0000_s1260" style="position:absolute;left:130;top:9144;width:5702;height:3517;visibility:visible;mso-wrap-style:square;v-text-anchor:middle" coordsize="571062,3496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" adj="-11796480,,5400" path="m,178795l85408,7980,571062,v-66,59598,-131,119197,-197,178795c570805,232649,570744,286503,570684,340357l85408,349610,,178795xe" fillcolor="white [3201]" strokecolor="black [3200]" strokeweight="1pt">
                          <v:stroke joinstyle="miter"/>
                          <v:formulas/>
                          <v:path arrowok="t" o:connecttype="custom" o:connectlocs="0,179910;85284,8030;570230,0;570033,179910;569853,342479;85284,351790;0,179910" o:connectangles="0,0,0,0,0,0,0" textboxrect="0,0,571062,349610"/>
                          <v:textbox>
                            <w:txbxContent>
                              <w:p w14:paraId="31AA6C5A" w14:textId="77777777" w:rsidR="005A785D" w:rsidRPr="009002B0" w:rsidRDefault="005A785D" w:rsidP="005A785D">
                                <w:pPr>
                                  <w:jc w:val="center"/>
                                  <w:rPr>
                                    <w:i/>
                                    <w:sz w:val="20"/>
                                    <w:szCs w:val="20"/>
                                  </w:rPr>
                                </w:pPr>
                                <w:r w:rsidRPr="009002B0">
                                  <w:rPr>
                                    <w:i/>
                                    <w:sz w:val="20"/>
                                    <w:szCs w:val="20"/>
                                  </w:rPr>
                                  <w:t>1</w:t>
                                </w:r>
                                <w:r>
                                  <w:rPr>
                                    <w:i/>
                                    <w:sz w:val="20"/>
                                    <w:szCs w:val="20"/>
                                  </w:rPr>
                                  <w:t xml:space="preserve"> </w:t>
                                </w:r>
                                <w:r w:rsidRPr="009002B0">
                                  <w:rPr>
                                    <w:i/>
                                    <w:sz w:val="20"/>
                                    <w:szCs w:val="20"/>
                                  </w:rPr>
                                  <w:t>етап</w:t>
                                </w:r>
                              </w:p>
                            </w:txbxContent>
                          </v:textbox>
                        </v:shape>
                        <v:shape id="Шестиугольник 324" o:spid="_x0000_s1261" style="position:absolute;left:130;top:12540;width:5709;height:3489;visibility:visible;mso-wrap-style:square;v-text-anchor:middle" coordsize="570865,348887"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" adj="-11796480,,5400" path="m,178072l85408,7257,570684,v60,59357,121,118715,181,178072c570805,233015,570744,287957,570684,342900l85408,348887,,178072xe" fillcolor="white [3201]" strokecolor="black [3200]" strokeweight="1pt">
                          <v:stroke joinstyle="miter"/>
                          <v:formulas/>
                          <v:path arrowok="t" o:connecttype="custom" o:connectlocs="0,178072;85408,7257;570684,0;570865,178072;570684,342900;85408,348887;0,178072" o:connectangles="0,0,0,0,0,0,0" textboxrect="0,0,570865,348887"/>
                          <v:textbox>
                            <w:txbxContent>
                              <w:p w14:paraId="3F2438E9" w14:textId="77777777" w:rsidR="005A785D" w:rsidRPr="009002B0" w:rsidRDefault="005A785D" w:rsidP="005A785D">
                                <w:pPr>
                                  <w:jc w:val="center"/>
                                  <w:rPr>
                                    <w:i/>
                                    <w:sz w:val="20"/>
                                    <w:szCs w:val="20"/>
                                  </w:rPr>
                                </w:pPr>
                                <w:r w:rsidRPr="009002B0">
                                  <w:rPr>
                                    <w:i/>
                                    <w:sz w:val="20"/>
                                    <w:szCs w:val="20"/>
                                  </w:rPr>
                                  <w:t>2 етап</w:t>
                                </w:r>
                              </w:p>
                            </w:txbxContent>
                          </v:textbox>
                        </v:shape>
                        <v:shape id="Шестиугольник 327" o:spid="_x0000_s1262" style="position:absolute;left:130;top:21684;width:5702;height:3486;visibility:visible;mso-wrap-style:square;v-text-anchor:middle" coordsize="571517,34870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" adj="-11796480,,5400" path="m,170815l85408,,571062,5806v-66,55003,-131,110006,-197,165009c571082,230112,571300,289409,571517,348706l85408,341630,,170815xe" fillcolor="white [3201]" strokecolor="black [3200]" strokeweight="1pt">
                          <v:stroke joinstyle="miter"/>
                          <v:formulas/>
                          <v:path arrowok="t" o:connecttype="custom" o:connectlocs="0,170770;85216,0;569776,5804;569579,170770;570230,348615;85216,341541;0,170770" o:connectangles="0,0,0,0,0,0,0" textboxrect="0,0,571517,348706"/>
                          <v:textbox>
                            <w:txbxContent>
                              <w:p w14:paraId="2A511E9E" w14:textId="77777777" w:rsidR="005A785D" w:rsidRPr="009002B0" w:rsidRDefault="005A785D" w:rsidP="005A785D">
                                <w:pPr>
                                  <w:jc w:val="center"/>
                                  <w:rPr>
                                    <w:i/>
                                    <w:sz w:val="20"/>
                                    <w:szCs w:val="20"/>
                                  </w:rPr>
                                </w:pPr>
                                <w:r w:rsidRPr="009002B0">
                                  <w:rPr>
                                    <w:i/>
                                    <w:sz w:val="20"/>
                                    <w:szCs w:val="20"/>
                                  </w:rPr>
                                  <w:t>3 етап</w:t>
                                </w:r>
                              </w:p>
                            </w:txbxContent>
                          </v:textbox>
                        </v:shape>
                        <v:shape id="Шестиугольник 351" o:spid="_x0000_s1263" style="position:absolute;left:130;top:25080;width:5709;height:3518;visibility:visible;mso-wrap-style:square;v-text-anchor:middle" coordsize="570865,35197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" adj="-11796480,,5400" path="m,170815l85408,,570684,9071v60,53915,121,107829,181,161744c570805,231200,570744,291586,570684,351971l85408,341630,,170815xe" fillcolor="white [3201]" strokecolor="black [3200]" strokeweight="1pt">
                          <v:stroke joinstyle="miter"/>
                          <v:formulas/>
                          <v:path arrowok="t" o:connecttype="custom" o:connectlocs="0,170727;85408,0;570684,9066;570865,170727;570684,351790;85408,341454;0,170727" o:connectangles="0,0,0,0,0,0,0" textboxrect="0,0,570865,351971"/>
                          <v:textbox>
                            <w:txbxContent>
                              <w:p w14:paraId="6183971B" w14:textId="77777777" w:rsidR="005A785D" w:rsidRPr="009002B0" w:rsidRDefault="005A785D" w:rsidP="005A785D">
                                <w:pPr>
                                  <w:jc w:val="center"/>
                                  <w:rPr>
                                    <w:i/>
                                    <w:sz w:val="20"/>
                                    <w:szCs w:val="20"/>
                                  </w:rPr>
                                </w:pPr>
                                <w:r w:rsidRPr="009002B0">
                                  <w:rPr>
                                    <w:i/>
                                    <w:sz w:val="20"/>
                                    <w:szCs w:val="20"/>
                                  </w:rPr>
                                  <w:t>4 етап</w:t>
                                </w:r>
                              </w:p>
                            </w:txbxContent>
                          </v:textbox>
                        </v:shape>
                        <v:shape id="Шестиугольник 352" o:spid="_x0000_s1264" style="position:absolute;left:130;top:34224;width:5709;height:3518;visibility:visible;mso-wrap-style:square;v-text-anchor:middle" coordsize="570865,35197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" adj="-11796480,,5400" path="m,170815l85408,,570684,9071v60,53915,121,107829,181,161744c570805,231200,570744,291586,570684,351971l85408,341630,,170815xe" fillcolor="white [3201]" strokecolor="black [3200]" strokeweight="1pt">
                          <v:stroke joinstyle="miter"/>
                          <v:formulas/>
                          <v:path arrowok="t" o:connecttype="custom" o:connectlocs="0,170727;85408,0;570684,9066;570865,170727;570684,351790;85408,341454;0,170727" o:connectangles="0,0,0,0,0,0,0" textboxrect="0,0,570865,351971"/>
                          <v:textbox>
                            <w:txbxContent>
                              <w:p w14:paraId="5709F8D0" w14:textId="77777777" w:rsidR="005A785D" w:rsidRPr="009002B0" w:rsidRDefault="005A785D" w:rsidP="005A785D">
                                <w:pPr>
                                  <w:jc w:val="center"/>
                                  <w:rPr>
                                    <w:i/>
                                    <w:sz w:val="20"/>
                                    <w:szCs w:val="20"/>
                                  </w:rPr>
                                </w:pPr>
                                <w:r w:rsidRPr="009002B0">
                                  <w:rPr>
                                    <w:i/>
                                    <w:sz w:val="20"/>
                                    <w:szCs w:val="20"/>
                                  </w:rPr>
                                  <w:t>5 етап</w:t>
                                </w:r>
                              </w:p>
                            </w:txbxContent>
                          </v:textbox>
                        </v:shape>
                        <v:shape id="Шестиугольник 367" o:spid="_x0000_s1265" style="position:absolute;left:130;top:37751;width:5709;height:3423;visibility:visible;mso-wrap-style:square;v-text-anchor:middle" coordsize="570865,34235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" adj="-11796480,,5400" path="m,171541l85408,726,570684,v60,57180,121,114361,181,171541c570805,228449,570744,285357,570684,342265r-485276,91l,171541xe" fillcolor="white [3201]" strokecolor="black [3200]" strokeweight="1pt">
                          <v:stroke joinstyle="miter"/>
                          <v:formulas/>
                          <v:path arrowok="t" o:connecttype="custom" o:connectlocs="0,171495;85408,726;570684,0;570865,171495;570684,342174;85408,342265;0,171495" o:connectangles="0,0,0,0,0,0,0" textboxrect="0,0,570865,342356"/>
                          <v:textbox>
                            <w:txbxContent>
                              <w:p w14:paraId="40AF2877" w14:textId="77777777" w:rsidR="005A785D" w:rsidRPr="009002B0" w:rsidRDefault="005A785D" w:rsidP="005A785D">
                                <w:pPr>
                                  <w:jc w:val="center"/>
                                  <w:rPr>
                                    <w:i/>
                                    <w:sz w:val="20"/>
                                    <w:szCs w:val="20"/>
                                  </w:rPr>
                                </w:pPr>
                                <w:r w:rsidRPr="009002B0">
                                  <w:rPr>
                                    <w:i/>
                                    <w:sz w:val="20"/>
                                    <w:szCs w:val="20"/>
                                  </w:rPr>
                                  <w:t>6 етап</w:t>
                                </w:r>
                              </w:p>
                            </w:txbxContent>
                          </v:textbox>
                        </v:shape>
                        <v:shape id="Шестиугольник 369" o:spid="_x0000_s1266" style="position:absolute;top:41148;width:5835;height:3416;visibility:visible;mso-wrap-style:square;v-text-anchor:middle" coordsize="584108,34544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" adj="-11796480,,5400" path="m,170815l85408,,583746,2540v121,77059,241,154119,362,231178c584048,270959,583987,308199,583927,345440l85408,341630,,170815xe" fillcolor="white [3201]" strokecolor="black [3200]" strokeweight="1pt">
                          <v:stroke joinstyle="miter"/>
                          <v:formulas/>
                          <v:path arrowok="t" o:connecttype="custom" o:connectlocs="0,168931;85329,0;583203,2512;583565,231140;583384,341630;85329,337862;0,168931" o:connectangles="0,0,0,0,0,0,0" textboxrect="0,0,584108,345440"/>
                          <v:textbox>
                            <w:txbxContent>
                              <w:p w14:paraId="7593BB54" w14:textId="77777777" w:rsidR="005A785D" w:rsidRPr="009002B0" w:rsidRDefault="005A785D" w:rsidP="005A785D">
                                <w:pPr>
                                  <w:jc w:val="center"/>
                                  <w:rPr>
                                    <w:i/>
                                    <w:sz w:val="20"/>
                                    <w:szCs w:val="20"/>
                                  </w:rPr>
                                </w:pPr>
                                <w:r w:rsidRPr="009002B0">
                                  <w:rPr>
                                    <w:i/>
                                    <w:sz w:val="20"/>
                                    <w:szCs w:val="20"/>
                                  </w:rPr>
                                  <w:t>7 етап</w:t>
                                </w:r>
                              </w:p>
                            </w:txbxContent>
                          </v:textbox>
                        </v:shape>
                        <v:roundrect id="Скругленный прямоугольник 370" o:spid="_x0000_s1267" style="position:absolute;left:2351;width:20631;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" fillcolor="white [3201]" strokecolor="black [3200]" strokeweight="1pt">
                          <v:stroke joinstyle="miter"/>
                          <v:textbox>
                            <w:txbxContent>
                              <w:p w14:paraId="256BC51D" w14:textId="77777777" w:rsidR="005A785D" w:rsidRPr="009002B0" w:rsidRDefault="005A785D" w:rsidP="005A785D">
                                <w:pPr>
                                  <w:jc w:val="center"/>
                                  <w:rPr>
                                    <w:b/>
                                  </w:rPr>
                                </w:pPr>
                                <w:r>
                                  <w:rPr>
                                    <w:b/>
                                  </w:rPr>
                                  <w:t>ДФМ</w:t>
                                </w:r>
                              </w:p>
                            </w:txbxContent>
                          </v:textbox>
                        </v:roundrect>
                        <v:rect id="Прямоугольник 373" o:spid="_x0000_s1268" style="position:absolute;left:5878;top:9144;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" fillcolor="white [3201]" strokecolor="black [3200]" strokeweight="1pt">
                          <v:textbox>
                            <w:txbxContent>
                              <w:p w14:paraId="656E69C0" w14:textId="77777777" w:rsidR="005A785D" w:rsidRPr="002D4B88" w:rsidRDefault="005A785D" w:rsidP="005A785D">
                                <w:pPr>
                                  <w:jc w:val="center"/>
                                  <w:rPr>
                                    <w:sz w:val="20"/>
                                    <w:szCs w:val="20"/>
                                  </w:rPr>
                                </w:pPr>
                                <w:r>
                                  <w:rPr>
                                    <w:sz w:val="20"/>
                                    <w:szCs w:val="20"/>
                                  </w:rPr>
                                  <w:t>ПУ, ВРУ, РНБОУ, КМУ</w:t>
                                </w:r>
                              </w:p>
                            </w:txbxContent>
                          </v:textbox>
                        </v:rect>
                        <v:rect id="Прямоугольник 374" o:spid="_x0000_s1269" style="position:absolute;left:5878;top:12540;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" fillcolor="white [3201]" strokecolor="black [3200]" strokeweight="1pt">
                          <v:textbox>
                            <w:txbxContent>
                              <w:p w14:paraId="28DA5AF2" w14:textId="77777777" w:rsidR="005A785D" w:rsidRPr="002D4B88" w:rsidRDefault="005A785D" w:rsidP="005A785D">
                                <w:pPr>
                                  <w:jc w:val="center"/>
                                  <w:rPr>
                                    <w:sz w:val="20"/>
                                    <w:szCs w:val="20"/>
                                  </w:rPr>
                                </w:pPr>
                                <w:r>
                                  <w:rPr>
                                    <w:sz w:val="20"/>
                                    <w:szCs w:val="20"/>
                                  </w:rPr>
                                  <w:t>ПУ, ВРУ, РНБОУ, КМУ</w:t>
                                </w:r>
                              </w:p>
                              <w:p w14:paraId="5BDFC796" w14:textId="77777777" w:rsidR="005A785D" w:rsidRDefault="005A785D" w:rsidP="005A785D">
                                <w:pPr>
                                  <w:jc w:val="center"/>
                                </w:pPr>
                              </w:p>
                            </w:txbxContent>
                          </v:textbox>
                        </v:rect>
                        <v:rect id="Прямоугольник 375" o:spid="_x0000_s1270" style="position:absolute;left:5878;top:21684;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" fillcolor="white [3201]" strokecolor="black [3200]" strokeweight="1pt">
                          <v:textbox>
                            <w:txbxContent>
                              <w:p w14:paraId="06F41255" w14:textId="77777777" w:rsidR="005A785D" w:rsidRPr="002D4B88" w:rsidRDefault="005A785D" w:rsidP="005A785D">
                                <w:pPr>
                                  <w:jc w:val="center"/>
                                  <w:rPr>
                                    <w:sz w:val="20"/>
                                    <w:szCs w:val="20"/>
                                  </w:rPr>
                                </w:pPr>
                                <w:r>
                                  <w:rPr>
                                    <w:sz w:val="20"/>
                                    <w:szCs w:val="20"/>
                                  </w:rPr>
                                  <w:t>ПУ, ВРУ, РНБОУ, КМУ</w:t>
                                </w:r>
                              </w:p>
                              <w:p w14:paraId="5C6FEC44" w14:textId="77777777" w:rsidR="005A785D" w:rsidRDefault="005A785D" w:rsidP="005A785D">
                                <w:pPr>
                                  <w:jc w:val="center"/>
                                </w:pPr>
                              </w:p>
                            </w:txbxContent>
                          </v:textbox>
                        </v:rect>
                        <v:rect id="Прямоугольник 376" o:spid="_x0000_s1271" style="position:absolute;left:5747;top:25211;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" fillcolor="white [3201]" strokecolor="black [3200]" strokeweight="1pt">
                          <v:textbox>
                            <w:txbxContent>
                              <w:p w14:paraId="2AC489E1" w14:textId="77777777" w:rsidR="005A785D" w:rsidRPr="002D4B88" w:rsidRDefault="005A785D" w:rsidP="005A785D">
                                <w:pPr>
                                  <w:jc w:val="center"/>
                                  <w:rPr>
                                    <w:sz w:val="20"/>
                                    <w:szCs w:val="20"/>
                                  </w:rPr>
                                </w:pPr>
                                <w:r>
                                  <w:rPr>
                                    <w:sz w:val="20"/>
                                    <w:szCs w:val="20"/>
                                  </w:rPr>
                                  <w:t>ПУ, ВРУ, РНБОУ, КМУ</w:t>
                                </w:r>
                              </w:p>
                              <w:p w14:paraId="50EA5142" w14:textId="77777777" w:rsidR="005A785D" w:rsidRDefault="005A785D" w:rsidP="005A785D">
                                <w:pPr>
                                  <w:jc w:val="center"/>
                                </w:pPr>
                              </w:p>
                            </w:txbxContent>
                          </v:textbox>
                        </v:rect>
                        <v:rect id="Прямоугольник 377" o:spid="_x0000_s1272" style="position:absolute;left:5747;top:34355;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" fillcolor="white [3201]" strokecolor="black [3200]" strokeweight="1pt">
                          <v:textbox>
                            <w:txbxContent>
                              <w:p w14:paraId="46A26CD7" w14:textId="77777777" w:rsidR="005A785D" w:rsidRPr="002D4B88" w:rsidRDefault="005A785D" w:rsidP="005A785D">
                                <w:pPr>
                                  <w:jc w:val="center"/>
                                  <w:rPr>
                                    <w:sz w:val="20"/>
                                    <w:szCs w:val="20"/>
                                  </w:rPr>
                                </w:pPr>
                                <w:r>
                                  <w:rPr>
                                    <w:sz w:val="20"/>
                                    <w:szCs w:val="20"/>
                                  </w:rPr>
                                  <w:t>КМУ, СБУ, БЕБУ, інші овв</w:t>
                                </w:r>
                              </w:p>
                              <w:p w14:paraId="60364E18" w14:textId="77777777" w:rsidR="005A785D" w:rsidRDefault="005A785D" w:rsidP="005A785D">
                                <w:pPr>
                                  <w:jc w:val="center"/>
                                </w:pPr>
                              </w:p>
                            </w:txbxContent>
                          </v:textbox>
                        </v:rect>
                        <v:rect id="Прямоугольник 378" o:spid="_x0000_s1273" style="position:absolute;left:5747;top:37751;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" fillcolor="white [3201]" strokecolor="black [3200]" strokeweight="1pt">
                          <v:textbox>
                            <w:txbxContent>
                              <w:p w14:paraId="361E3DAA" w14:textId="77777777" w:rsidR="005A785D" w:rsidRPr="002D4B88" w:rsidRDefault="005A785D" w:rsidP="005A785D">
                                <w:pPr>
                                  <w:jc w:val="center"/>
                                  <w:rPr>
                                    <w:sz w:val="20"/>
                                    <w:szCs w:val="20"/>
                                  </w:rPr>
                                </w:pPr>
                                <w:r w:rsidRPr="00D43228">
                                  <w:rPr>
                                    <w:sz w:val="18"/>
                                    <w:szCs w:val="18"/>
                                  </w:rPr>
                                  <w:t>ПУ, РНБОУ, КМУ, СБУ,</w:t>
                                </w:r>
                                <w:r>
                                  <w:rPr>
                                    <w:sz w:val="20"/>
                                    <w:szCs w:val="20"/>
                                  </w:rPr>
                                  <w:t xml:space="preserve"> </w:t>
                                </w:r>
                                <w:r w:rsidRPr="00D43228">
                                  <w:rPr>
                                    <w:sz w:val="18"/>
                                    <w:szCs w:val="18"/>
                                  </w:rPr>
                                  <w:t>БЕБУ</w:t>
                                </w:r>
                              </w:p>
                              <w:p w14:paraId="413071BC" w14:textId="77777777" w:rsidR="005A785D" w:rsidRDefault="005A785D" w:rsidP="005A785D">
                                <w:pPr>
                                  <w:jc w:val="center"/>
                                </w:pPr>
                              </w:p>
                            </w:txbxContent>
                          </v:textbox>
                        </v:rect>
                        <v:rect id="Прямоугольник 379" o:spid="_x0000_s1274" style="position:absolute;left:5877;top:41176;width:18244;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" fillcolor="white [3201]" strokecolor="black [3200]" strokeweight="1pt">
                          <v:textbox>
                            <w:txbxContent>
                              <w:p w14:paraId="4E285BDB" w14:textId="77777777" w:rsidR="005A785D" w:rsidRPr="002D4B88" w:rsidRDefault="005A785D" w:rsidP="005A785D">
                                <w:pPr>
                                  <w:jc w:val="center"/>
                                  <w:rPr>
                                    <w:sz w:val="20"/>
                                    <w:szCs w:val="20"/>
                                  </w:rPr>
                                </w:pPr>
                                <w:r>
                                  <w:rPr>
                                    <w:sz w:val="20"/>
                                    <w:szCs w:val="20"/>
                                  </w:rPr>
                                  <w:t>ПУ, РНБОУ, КМУ</w:t>
                                </w:r>
                              </w:p>
                              <w:p w14:paraId="7D58C52F" w14:textId="77777777" w:rsidR="005A785D" w:rsidRDefault="005A785D" w:rsidP="005A785D">
                                <w:pPr>
                                  <w:jc w:val="center"/>
                                </w:pPr>
                              </w:p>
                            </w:txbxContent>
                          </v:textbox>
                        </v:rect>
                        <v:shape id="Прямоугольник с двумя скругленными соседними углами 381" o:spid="_x0000_s1275" style="position:absolute;left:1306;top:5747;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59D1C55D" w14:textId="77777777" w:rsidR="005A785D" w:rsidRPr="009002B0" w:rsidRDefault="005A785D" w:rsidP="005A785D">
                                <w:pPr>
                                  <w:jc w:val="center"/>
                                  <w:rPr>
                                    <w:b/>
                                    <w:sz w:val="20"/>
                                    <w:szCs w:val="20"/>
                                  </w:rPr>
                                </w:pPr>
                                <w:r w:rsidRPr="009002B0">
                                  <w:rPr>
                                    <w:b/>
                                    <w:sz w:val="20"/>
                                    <w:szCs w:val="20"/>
                                  </w:rPr>
                                  <w:t>підготовча стадія</w:t>
                                </w:r>
                              </w:p>
                            </w:txbxContent>
                          </v:textbox>
                        </v:shape>
                        <v:shape id="Прямоугольник с двумя скругленными соседними углами 382" o:spid="_x0000_s1276" style="position:absolute;left:1306;top:18288;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4F897EE3" w14:textId="77777777" w:rsidR="005A785D" w:rsidRPr="009002B0" w:rsidRDefault="005A785D" w:rsidP="005A785D">
                                <w:pPr>
                                  <w:jc w:val="center"/>
                                  <w:rPr>
                                    <w:b/>
                                    <w:sz w:val="20"/>
                                    <w:szCs w:val="20"/>
                                  </w:rPr>
                                </w:pPr>
                                <w:r w:rsidRPr="009002B0">
                                  <w:rPr>
                                    <w:b/>
                                    <w:sz w:val="20"/>
                                    <w:szCs w:val="20"/>
                                  </w:rPr>
                                  <w:t>формотворча стадія</w:t>
                                </w:r>
                              </w:p>
                            </w:txbxContent>
                          </v:textbox>
                        </v:shape>
                        <v:shape id="Прямоугольник с двумя скругленными соседними углами 383" o:spid="_x0000_s1277" style="position:absolute;left:1306;top:30828;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68DBE12F" w14:textId="77777777" w:rsidR="005A785D" w:rsidRPr="009002B0" w:rsidRDefault="005A785D" w:rsidP="005A785D">
                                <w:pPr>
                                  <w:jc w:val="center"/>
                                  <w:rPr>
                                    <w:b/>
                                    <w:sz w:val="20"/>
                                    <w:szCs w:val="20"/>
                                  </w:rPr>
                                </w:pPr>
                                <w:r w:rsidRPr="009002B0">
                                  <w:rPr>
                                    <w:b/>
                                    <w:sz w:val="20"/>
                                    <w:szCs w:val="20"/>
                                  </w:rPr>
                                  <w:t>реалізаційна стадія</w:t>
                                </w:r>
                              </w:p>
                            </w:txbxContent>
                          </v:textbox>
                        </v:shape>
                        <v:line id="Прямая соединительная линия 393" o:spid="_x0000_s1278" style="position:absolute;visibility:visible;mso-wrap-style:square" from="12670,16067" to="12670,18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" strokecolor="black [3200]" strokeweight="1.75pt">
                          <v:stroke endarrow="block" joinstyle="miter"/>
                        </v:line>
                        <v:shape id="Прямая со стрелкой 394" o:spid="_x0000_s1279" type="#_x0000_t32" style="position:absolute;left:12670;top:28607;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" strokecolor="black [3200]" strokeweight="1.75pt">
                          <v:stroke endarrow="block" joinstyle="miter"/>
                        </v:shape>
                        <v:line id="Прямая соединительная линия 395" o:spid="_x0000_s1280" style="position:absolute;visibility:visible;mso-wrap-style:square" from="12670,3396" to="12670,56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" strokecolor="black [3200]" strokeweight="4pt">
                          <v:stroke linestyle="thickBetweenThin" joinstyle="miter"/>
                        </v:line>
                      </v:group>
                      <v:group id="Группа 401" o:spid="_x0000_s1281" style="position:absolute;left:53818;width:24124;height:44704" coordsize="24124,447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">
                        <v:shape id="Шестиугольник 319" o:spid="_x0000_s1282" style="position:absolute;left:130;top:9144;width:5702;height:3517;visibility:visible;mso-wrap-style:square;v-text-anchor:middle" coordsize="571062,3496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" adj="-11796480,,5400" path="m,178795l85408,7980,571062,v-66,59598,-131,119197,-197,178795c570805,232649,570744,286503,570684,340357l85408,349610,,178795xe" fillcolor="white [3201]" strokecolor="black [3200]" strokeweight="1pt">
                          <v:stroke joinstyle="miter"/>
                          <v:formulas/>
                          <v:path arrowok="t" o:connecttype="custom" o:connectlocs="0,179910;85284,8030;570230,0;570033,179910;569853,342479;85284,351790;0,179910" o:connectangles="0,0,0,0,0,0,0" textboxrect="0,0,571062,349610"/>
                          <v:textbox>
                            <w:txbxContent>
                              <w:p w14:paraId="71FED1C4" w14:textId="77777777" w:rsidR="005A785D" w:rsidRPr="009002B0" w:rsidRDefault="005A785D" w:rsidP="005A785D">
                                <w:pPr>
                                  <w:jc w:val="center"/>
                                  <w:rPr>
                                    <w:i/>
                                    <w:sz w:val="20"/>
                                    <w:szCs w:val="20"/>
                                  </w:rPr>
                                </w:pPr>
                                <w:r w:rsidRPr="009002B0">
                                  <w:rPr>
                                    <w:i/>
                                    <w:sz w:val="20"/>
                                    <w:szCs w:val="20"/>
                                  </w:rPr>
                                  <w:t>1</w:t>
                                </w:r>
                                <w:r>
                                  <w:rPr>
                                    <w:i/>
                                    <w:sz w:val="20"/>
                                    <w:szCs w:val="20"/>
                                  </w:rPr>
                                  <w:t xml:space="preserve"> </w:t>
                                </w:r>
                                <w:r w:rsidRPr="009002B0">
                                  <w:rPr>
                                    <w:i/>
                                    <w:sz w:val="20"/>
                                    <w:szCs w:val="20"/>
                                  </w:rPr>
                                  <w:t>етап</w:t>
                                </w:r>
                              </w:p>
                            </w:txbxContent>
                          </v:textbox>
                        </v:shape>
                        <v:shape id="Шестиугольник 324" o:spid="_x0000_s1283" style="position:absolute;left:130;top:12540;width:5709;height:3489;visibility:visible;mso-wrap-style:square;v-text-anchor:middle" coordsize="570865,348887"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" adj="-11796480,,5400" path="m,178072l85408,7257,570684,v60,59357,121,118715,181,178072c570805,233015,570744,287957,570684,342900l85408,348887,,178072xe" fillcolor="white [3201]" strokecolor="black [3200]" strokeweight="1pt">
                          <v:stroke joinstyle="miter"/>
                          <v:formulas/>
                          <v:path arrowok="t" o:connecttype="custom" o:connectlocs="0,178072;85408,7257;570684,0;570865,178072;570684,342900;85408,348887;0,178072" o:connectangles="0,0,0,0,0,0,0" textboxrect="0,0,570865,348887"/>
                          <v:textbox>
                            <w:txbxContent>
                              <w:p w14:paraId="53226D27" w14:textId="77777777" w:rsidR="005A785D" w:rsidRPr="009002B0" w:rsidRDefault="005A785D" w:rsidP="005A785D">
                                <w:pPr>
                                  <w:jc w:val="center"/>
                                  <w:rPr>
                                    <w:i/>
                                    <w:sz w:val="20"/>
                                    <w:szCs w:val="20"/>
                                  </w:rPr>
                                </w:pPr>
                                <w:r w:rsidRPr="009002B0">
                                  <w:rPr>
                                    <w:i/>
                                    <w:sz w:val="20"/>
                                    <w:szCs w:val="20"/>
                                  </w:rPr>
                                  <w:t>2 етап</w:t>
                                </w:r>
                              </w:p>
                            </w:txbxContent>
                          </v:textbox>
                        </v:shape>
                        <v:shape id="Шестиугольник 327" o:spid="_x0000_s1284" style="position:absolute;left:130;top:21684;width:5702;height:3486;visibility:visible;mso-wrap-style:square;v-text-anchor:middle" coordsize="571517,34870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" adj="-11796480,,5400" path="m,170815l85408,,571062,5806v-66,55003,-131,110006,-197,165009c571082,230112,571300,289409,571517,348706l85408,341630,,170815xe" fillcolor="white [3201]" strokecolor="black [3200]" strokeweight="1pt">
                          <v:stroke joinstyle="miter"/>
                          <v:formulas/>
                          <v:path arrowok="t" o:connecttype="custom" o:connectlocs="0,170770;85216,0;569776,5804;569579,170770;570230,348615;85216,341541;0,170770" o:connectangles="0,0,0,0,0,0,0" textboxrect="0,0,571517,348706"/>
                          <v:textbox>
                            <w:txbxContent>
                              <w:p w14:paraId="3B067A6D" w14:textId="77777777" w:rsidR="005A785D" w:rsidRPr="009002B0" w:rsidRDefault="005A785D" w:rsidP="005A785D">
                                <w:pPr>
                                  <w:jc w:val="center"/>
                                  <w:rPr>
                                    <w:i/>
                                    <w:sz w:val="20"/>
                                    <w:szCs w:val="20"/>
                                  </w:rPr>
                                </w:pPr>
                                <w:r w:rsidRPr="009002B0">
                                  <w:rPr>
                                    <w:i/>
                                    <w:sz w:val="20"/>
                                    <w:szCs w:val="20"/>
                                  </w:rPr>
                                  <w:t>3 етап</w:t>
                                </w:r>
                              </w:p>
                            </w:txbxContent>
                          </v:textbox>
                        </v:shape>
                        <v:shape id="Шестиугольник 351" o:spid="_x0000_s1285" style="position:absolute;left:130;top:25080;width:5709;height:3518;visibility:visible;mso-wrap-style:square;v-text-anchor:middle" coordsize="570865,35197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" adj="-11796480,,5400" path="m,170815l85408,,570684,9071v60,53915,121,107829,181,161744c570805,231200,570744,291586,570684,351971l85408,341630,,170815xe" fillcolor="white [3201]" strokecolor="black [3200]" strokeweight="1pt">
                          <v:stroke joinstyle="miter"/>
                          <v:formulas/>
                          <v:path arrowok="t" o:connecttype="custom" o:connectlocs="0,170727;85408,0;570684,9066;570865,170727;570684,351790;85408,341454;0,170727" o:connectangles="0,0,0,0,0,0,0" textboxrect="0,0,570865,351971"/>
                          <v:textbox>
                            <w:txbxContent>
                              <w:p w14:paraId="6D13774D" w14:textId="77777777" w:rsidR="005A785D" w:rsidRPr="009002B0" w:rsidRDefault="005A785D" w:rsidP="005A785D">
                                <w:pPr>
                                  <w:jc w:val="center"/>
                                  <w:rPr>
                                    <w:i/>
                                    <w:sz w:val="20"/>
                                    <w:szCs w:val="20"/>
                                  </w:rPr>
                                </w:pPr>
                                <w:r w:rsidRPr="009002B0">
                                  <w:rPr>
                                    <w:i/>
                                    <w:sz w:val="20"/>
                                    <w:szCs w:val="20"/>
                                  </w:rPr>
                                  <w:t>4 етап</w:t>
                                </w:r>
                              </w:p>
                            </w:txbxContent>
                          </v:textbox>
                        </v:shape>
                        <v:shape id="Шестиугольник 352" o:spid="_x0000_s1286" style="position:absolute;left:130;top:34224;width:5709;height:3518;visibility:visible;mso-wrap-style:square;v-text-anchor:middle" coordsize="570865,35197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" adj="-11796480,,5400" path="m,170815l85408,,570684,9071v60,53915,121,107829,181,161744c570805,231200,570744,291586,570684,351971l85408,341630,,170815xe" fillcolor="white [3201]" strokecolor="black [3200]" strokeweight="1pt">
                          <v:stroke joinstyle="miter"/>
                          <v:formulas/>
                          <v:path arrowok="t" o:connecttype="custom" o:connectlocs="0,170727;85408,0;570684,9066;570865,170727;570684,351790;85408,341454;0,170727" o:connectangles="0,0,0,0,0,0,0" textboxrect="0,0,570865,351971"/>
                          <v:textbox>
                            <w:txbxContent>
                              <w:p w14:paraId="60DCF7C8" w14:textId="77777777" w:rsidR="005A785D" w:rsidRPr="009002B0" w:rsidRDefault="005A785D" w:rsidP="005A785D">
                                <w:pPr>
                                  <w:jc w:val="center"/>
                                  <w:rPr>
                                    <w:i/>
                                    <w:sz w:val="20"/>
                                    <w:szCs w:val="20"/>
                                  </w:rPr>
                                </w:pPr>
                                <w:r w:rsidRPr="009002B0">
                                  <w:rPr>
                                    <w:i/>
                                    <w:sz w:val="20"/>
                                    <w:szCs w:val="20"/>
                                  </w:rPr>
                                  <w:t>5 етап</w:t>
                                </w:r>
                              </w:p>
                            </w:txbxContent>
                          </v:textbox>
                        </v:shape>
                        <v:shape id="Шестиугольник 367" o:spid="_x0000_s1287" style="position:absolute;left:130;top:37751;width:5709;height:3423;visibility:visible;mso-wrap-style:square;v-text-anchor:middle" coordsize="570865,34235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" adj="-11796480,,5400" path="m,171541l85408,726,570684,v60,57180,121,114361,181,171541c570805,228449,570744,285357,570684,342265r-485276,91l,171541xe" fillcolor="white [3201]" strokecolor="black [3200]" strokeweight="1pt">
                          <v:stroke joinstyle="miter"/>
                          <v:formulas/>
                          <v:path arrowok="t" o:connecttype="custom" o:connectlocs="0,171495;85408,726;570684,0;570865,171495;570684,342174;85408,342265;0,171495" o:connectangles="0,0,0,0,0,0,0" textboxrect="0,0,570865,342356"/>
                          <v:textbox>
                            <w:txbxContent>
                              <w:p w14:paraId="4F25E220" w14:textId="77777777" w:rsidR="005A785D" w:rsidRPr="009002B0" w:rsidRDefault="005A785D" w:rsidP="005A785D">
                                <w:pPr>
                                  <w:jc w:val="center"/>
                                  <w:rPr>
                                    <w:i/>
                                    <w:sz w:val="20"/>
                                    <w:szCs w:val="20"/>
                                  </w:rPr>
                                </w:pPr>
                                <w:r w:rsidRPr="009002B0">
                                  <w:rPr>
                                    <w:i/>
                                    <w:sz w:val="20"/>
                                    <w:szCs w:val="20"/>
                                  </w:rPr>
                                  <w:t>6 етап</w:t>
                                </w:r>
                              </w:p>
                            </w:txbxContent>
                          </v:textbox>
                        </v:shape>
                        <v:shape id="Шестиугольник 369" o:spid="_x0000_s1288" style="position:absolute;top:41148;width:5835;height:3416;visibility:visible;mso-wrap-style:square;v-text-anchor:middle" coordsize="584108,34544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" adj="-11796480,,5400" path="m,170815l85408,,583746,2540v121,77059,241,154119,362,231178c584048,270959,583987,308199,583927,345440l85408,341630,,170815xe" fillcolor="white [3201]" strokecolor="black [3200]" strokeweight="1pt">
                          <v:stroke joinstyle="miter"/>
                          <v:formulas/>
                          <v:path arrowok="t" o:connecttype="custom" o:connectlocs="0,168931;85329,0;583203,2512;583565,231140;583384,341630;85329,337862;0,168931" o:connectangles="0,0,0,0,0,0,0" textboxrect="0,0,584108,345440"/>
                          <v:textbox>
                            <w:txbxContent>
                              <w:p w14:paraId="4A5EA13D" w14:textId="77777777" w:rsidR="005A785D" w:rsidRPr="009002B0" w:rsidRDefault="005A785D" w:rsidP="005A785D">
                                <w:pPr>
                                  <w:jc w:val="center"/>
                                  <w:rPr>
                                    <w:i/>
                                    <w:sz w:val="20"/>
                                    <w:szCs w:val="20"/>
                                  </w:rPr>
                                </w:pPr>
                                <w:r w:rsidRPr="009002B0">
                                  <w:rPr>
                                    <w:i/>
                                    <w:sz w:val="20"/>
                                    <w:szCs w:val="20"/>
                                  </w:rPr>
                                  <w:t>7 етап</w:t>
                                </w:r>
                              </w:p>
                            </w:txbxContent>
                          </v:textbox>
                        </v:shape>
                        <v:roundrect id="Скругленный прямоугольник 410" o:spid="_x0000_s1289" style="position:absolute;left:2351;width:20631;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" fillcolor="white [3201]" strokecolor="black [3200]" strokeweight="1pt">
                          <v:stroke joinstyle="miter"/>
                          <v:textbox>
                            <w:txbxContent>
                              <w:p w14:paraId="14B6CE62" w14:textId="77777777" w:rsidR="005A785D" w:rsidRPr="009002B0" w:rsidRDefault="005A785D" w:rsidP="005A785D">
                                <w:pPr>
                                  <w:jc w:val="center"/>
                                  <w:rPr>
                                    <w:b/>
                                  </w:rPr>
                                </w:pPr>
                                <w:r w:rsidRPr="009002B0">
                                  <w:rPr>
                                    <w:b/>
                                  </w:rPr>
                                  <w:t>ФБМ</w:t>
                                </w:r>
                              </w:p>
                            </w:txbxContent>
                          </v:textbox>
                        </v:roundrect>
                        <v:rect id="Прямоугольник 411" o:spid="_x0000_s1290" style="position:absolute;left:5878;top:9144;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" fillcolor="white [3201]" strokecolor="black [3200]" strokeweight="1pt">
                          <v:textbox>
                            <w:txbxContent>
                              <w:p w14:paraId="727A6D1B" w14:textId="77777777" w:rsidR="005A785D" w:rsidRPr="00D43228" w:rsidRDefault="005A785D" w:rsidP="005A785D">
                                <w:pPr>
                                  <w:jc w:val="center"/>
                                  <w:rPr>
                                    <w:sz w:val="20"/>
                                    <w:szCs w:val="20"/>
                                  </w:rPr>
                                </w:pPr>
                                <w:r w:rsidRPr="00D43228">
                                  <w:rPr>
                                    <w:sz w:val="20"/>
                                    <w:szCs w:val="20"/>
                                  </w:rPr>
                                  <w:t>КМУ</w:t>
                                </w:r>
                              </w:p>
                            </w:txbxContent>
                          </v:textbox>
                        </v:rect>
                        <v:rect id="Прямоугольник 412" o:spid="_x0000_s1291" style="position:absolute;left:5878;top:12540;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" fillcolor="white [3201]" strokecolor="black [3200]" strokeweight="1pt">
                          <v:textbox>
                            <w:txbxContent>
                              <w:p w14:paraId="0BF62000" w14:textId="77777777" w:rsidR="005A785D" w:rsidRPr="00D43228" w:rsidRDefault="005A785D" w:rsidP="005A785D">
                                <w:pPr>
                                  <w:jc w:val="center"/>
                                  <w:rPr>
                                    <w:sz w:val="20"/>
                                    <w:szCs w:val="20"/>
                                  </w:rPr>
                                </w:pPr>
                                <w:r w:rsidRPr="00D43228">
                                  <w:rPr>
                                    <w:sz w:val="20"/>
                                    <w:szCs w:val="20"/>
                                  </w:rPr>
                                  <w:t>КМУ</w:t>
                                </w:r>
                              </w:p>
                              <w:p w14:paraId="7C365ABE" w14:textId="77777777" w:rsidR="005A785D" w:rsidRDefault="005A785D" w:rsidP="005A785D">
                                <w:pPr>
                                  <w:jc w:val="center"/>
                                </w:pPr>
                              </w:p>
                            </w:txbxContent>
                          </v:textbox>
                        </v:rect>
                        <v:rect id="Прямоугольник 414" o:spid="_x0000_s1292" style="position:absolute;left:5878;top:21684;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" fillcolor="white [3201]" strokecolor="black [3200]" strokeweight="1pt">
                          <v:textbox>
                            <w:txbxContent>
                              <w:p w14:paraId="6AD14921" w14:textId="77777777" w:rsidR="005A785D" w:rsidRPr="00D43228" w:rsidRDefault="005A785D" w:rsidP="005A785D">
                                <w:pPr>
                                  <w:jc w:val="center"/>
                                  <w:rPr>
                                    <w:sz w:val="20"/>
                                    <w:szCs w:val="20"/>
                                  </w:rPr>
                                </w:pPr>
                                <w:r w:rsidRPr="00D43228">
                                  <w:rPr>
                                    <w:sz w:val="20"/>
                                    <w:szCs w:val="20"/>
                                  </w:rPr>
                                  <w:t>КМУ</w:t>
                                </w:r>
                                <w:r>
                                  <w:rPr>
                                    <w:sz w:val="20"/>
                                    <w:szCs w:val="20"/>
                                  </w:rPr>
                                  <w:t>, МФУ</w:t>
                                </w:r>
                              </w:p>
                              <w:p w14:paraId="79EF7085" w14:textId="77777777" w:rsidR="005A785D" w:rsidRDefault="005A785D" w:rsidP="005A785D">
                                <w:pPr>
                                  <w:jc w:val="center"/>
                                </w:pPr>
                                <w:r>
                                  <w:t>,</w:t>
                                </w:r>
                              </w:p>
                            </w:txbxContent>
                          </v:textbox>
                        </v:rect>
                        <v:rect id="Прямоугольник 416" o:spid="_x0000_s1293" style="position:absolute;left:5747;top:25211;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" fillcolor="white [3201]" strokecolor="black [3200]" strokeweight="1pt">
                          <v:textbox>
                            <w:txbxContent>
                              <w:p w14:paraId="69F23EE4" w14:textId="77777777" w:rsidR="005A785D" w:rsidRPr="00D43228" w:rsidRDefault="005A785D" w:rsidP="005A785D">
                                <w:pPr>
                                  <w:jc w:val="center"/>
                                  <w:rPr>
                                    <w:sz w:val="20"/>
                                    <w:szCs w:val="20"/>
                                  </w:rPr>
                                </w:pPr>
                                <w:r w:rsidRPr="00D43228">
                                  <w:rPr>
                                    <w:sz w:val="20"/>
                                    <w:szCs w:val="20"/>
                                  </w:rPr>
                                  <w:t>КМУ</w:t>
                                </w:r>
                                <w:r>
                                  <w:rPr>
                                    <w:sz w:val="20"/>
                                    <w:szCs w:val="20"/>
                                  </w:rPr>
                                  <w:t>, МФУ</w:t>
                                </w:r>
                              </w:p>
                              <w:p w14:paraId="0D63A93E" w14:textId="77777777" w:rsidR="005A785D" w:rsidRDefault="005A785D" w:rsidP="005A785D">
                                <w:pPr>
                                  <w:jc w:val="center"/>
                                </w:pPr>
                              </w:p>
                            </w:txbxContent>
                          </v:textbox>
                        </v:rect>
                        <v:rect id="Прямоугольник 418" o:spid="_x0000_s1294" style="position:absolute;left:5747;top:34355;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" fillcolor="white [3201]" strokecolor="black [3200]" strokeweight="1pt">
                          <v:textbox>
                            <w:txbxContent>
                              <w:p w14:paraId="632A6F86" w14:textId="77777777" w:rsidR="005A785D" w:rsidRPr="002D4B88" w:rsidRDefault="005A785D" w:rsidP="005A785D">
                                <w:pPr>
                                  <w:jc w:val="center"/>
                                  <w:rPr>
                                    <w:sz w:val="20"/>
                                    <w:szCs w:val="20"/>
                                  </w:rPr>
                                </w:pPr>
                                <w:r>
                                  <w:rPr>
                                    <w:sz w:val="20"/>
                                    <w:szCs w:val="20"/>
                                  </w:rPr>
                                  <w:t>КМУ, МФУ, інші овв</w:t>
                                </w:r>
                              </w:p>
                              <w:p w14:paraId="6E055BAB" w14:textId="77777777" w:rsidR="005A785D" w:rsidRDefault="005A785D" w:rsidP="005A785D">
                                <w:pPr>
                                  <w:jc w:val="center"/>
                                </w:pPr>
                              </w:p>
                            </w:txbxContent>
                          </v:textbox>
                        </v:rect>
                        <v:rect id="Прямоугольник 420" o:spid="_x0000_s1295" style="position:absolute;left:5747;top:37751;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" fillcolor="white [3201]" strokecolor="black [3200]" strokeweight="1pt">
                          <v:textbox>
                            <w:txbxContent>
                              <w:p w14:paraId="6A8D8B37" w14:textId="77777777" w:rsidR="005A785D" w:rsidRDefault="005A785D" w:rsidP="005A785D">
                                <w:pPr>
                                  <w:jc w:val="center"/>
                                </w:pPr>
                                <w:r w:rsidRPr="00D43228">
                                  <w:rPr>
                                    <w:sz w:val="16"/>
                                    <w:szCs w:val="16"/>
                                  </w:rPr>
                                  <w:t>РНБОУ, КМУ, СБУ, БЕБУ</w:t>
                                </w:r>
                              </w:p>
                            </w:txbxContent>
                          </v:textbox>
                        </v:rect>
                        <v:rect id="Прямоугольник 422" o:spid="_x0000_s1296" style="position:absolute;left:5878;top:41278;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" fillcolor="white [3201]" strokecolor="black [3200]" strokeweight="1pt">
                          <v:textbox>
                            <w:txbxContent>
                              <w:p w14:paraId="72A754F2" w14:textId="77777777" w:rsidR="005A785D" w:rsidRDefault="005A785D" w:rsidP="005A785D">
                                <w:pPr>
                                  <w:jc w:val="center"/>
                                </w:pPr>
                                <w:r>
                                  <w:rPr>
                                    <w:sz w:val="20"/>
                                    <w:szCs w:val="20"/>
                                  </w:rPr>
                                  <w:t>РНБОУ, КМУ</w:t>
                                </w:r>
                              </w:p>
                              <w:p w14:paraId="1872CFB0" w14:textId="77777777" w:rsidR="005A785D" w:rsidRDefault="005A785D" w:rsidP="005A785D">
                                <w:pPr>
                                  <w:jc w:val="center"/>
                                </w:pPr>
                              </w:p>
                            </w:txbxContent>
                          </v:textbox>
                        </v:rect>
                        <v:shape id="Прямоугольник с двумя скругленными соседними углами 423" o:spid="_x0000_s1297" style="position:absolute;left:1306;top:5747;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2BDB9963" w14:textId="77777777" w:rsidR="005A785D" w:rsidRPr="009002B0" w:rsidRDefault="005A785D" w:rsidP="005A785D">
                                <w:pPr>
                                  <w:jc w:val="center"/>
                                  <w:rPr>
                                    <w:b/>
                                    <w:sz w:val="20"/>
                                    <w:szCs w:val="20"/>
                                  </w:rPr>
                                </w:pPr>
                                <w:r w:rsidRPr="009002B0">
                                  <w:rPr>
                                    <w:b/>
                                    <w:sz w:val="20"/>
                                    <w:szCs w:val="20"/>
                                  </w:rPr>
                                  <w:t>підготовча стадія</w:t>
                                </w:r>
                              </w:p>
                            </w:txbxContent>
                          </v:textbox>
                        </v:shape>
                        <v:shape id="Прямоугольник с двумя скругленными соседними углами 425" o:spid="_x0000_s1298" style="position:absolute;left:1306;top:18288;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44C2B975" w14:textId="77777777" w:rsidR="005A785D" w:rsidRPr="009002B0" w:rsidRDefault="005A785D" w:rsidP="005A785D">
                                <w:pPr>
                                  <w:jc w:val="center"/>
                                  <w:rPr>
                                    <w:b/>
                                    <w:sz w:val="20"/>
                                    <w:szCs w:val="20"/>
                                  </w:rPr>
                                </w:pPr>
                                <w:r w:rsidRPr="009002B0">
                                  <w:rPr>
                                    <w:b/>
                                    <w:sz w:val="20"/>
                                    <w:szCs w:val="20"/>
                                  </w:rPr>
                                  <w:t>формотворча стадія</w:t>
                                </w:r>
                              </w:p>
                            </w:txbxContent>
                          </v:textbox>
                        </v:shape>
                        <v:shape id="Прямоугольник с двумя скругленными соседними углами 435" o:spid="_x0000_s1299" style="position:absolute;left:1306;top:30828;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4066C2C7" w14:textId="77777777" w:rsidR="005A785D" w:rsidRPr="009002B0" w:rsidRDefault="005A785D" w:rsidP="005A785D">
                                <w:pPr>
                                  <w:jc w:val="center"/>
                                  <w:rPr>
                                    <w:b/>
                                    <w:sz w:val="20"/>
                                    <w:szCs w:val="20"/>
                                  </w:rPr>
                                </w:pPr>
                                <w:r w:rsidRPr="009002B0">
                                  <w:rPr>
                                    <w:b/>
                                    <w:sz w:val="20"/>
                                    <w:szCs w:val="20"/>
                                  </w:rPr>
                                  <w:t>реалізаційна стадія</w:t>
                                </w:r>
                              </w:p>
                            </w:txbxContent>
                          </v:textbox>
                        </v:shape>
                        <v:line id="Прямая соединительная линия 436" o:spid="_x0000_s1300" style="position:absolute;visibility:visible;mso-wrap-style:square" from="12670,16067" to="12670,18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" strokecolor="black [3200]" strokeweight="1.75pt">
                          <v:stroke endarrow="block" joinstyle="miter"/>
                        </v:line>
                        <v:shape id="Прямая со стрелкой 437" o:spid="_x0000_s1301" type="#_x0000_t32" style="position:absolute;left:12670;top:28607;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" strokecolor="black [3200]" strokeweight="1.75pt">
                          <v:stroke endarrow="block" joinstyle="miter"/>
                        </v:shape>
                        <v:line id="Прямая соединительная линия 438" o:spid="_x0000_s1302" style="position:absolute;visibility:visible;mso-wrap-style:square" from="12670,3396" to="12670,56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" strokecolor="black [3200]" strokeweight="4pt">
                          <v:stroke linestyle="thickBetweenThin" joinstyle="miter"/>
                        </v:line>
                      </v:group>
                      <v:group id="Группа 439" o:spid="_x0000_s1303" style="position:absolute;left:27562;top:130;width:24124;height:44704" coordsize="24124,447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">
                        <v:shape id="Шестиугольник 319" o:spid="_x0000_s1304" style="position:absolute;left:130;top:9144;width:5702;height:3517;visibility:visible;mso-wrap-style:square;v-text-anchor:middle" coordsize="571062,3496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" adj="-11796480,,5400" path="m,178795l85408,7980,571062,v-66,59598,-131,119197,-197,178795c570805,232649,570744,286503,570684,340357l85408,349610,,178795xe" fillcolor="white [3201]" strokecolor="black [3200]" strokeweight="1pt">
                          <v:stroke joinstyle="miter"/>
                          <v:formulas/>
                          <v:path arrowok="t" o:connecttype="custom" o:connectlocs="0,179910;85284,8030;570230,0;570033,179910;569853,342479;85284,351790;0,179910" o:connectangles="0,0,0,0,0,0,0" textboxrect="0,0,571062,349610"/>
                          <v:textbox>
                            <w:txbxContent>
                              <w:p w14:paraId="782E589C" w14:textId="77777777" w:rsidR="005A785D" w:rsidRPr="009002B0" w:rsidRDefault="005A785D" w:rsidP="005A785D">
                                <w:pPr>
                                  <w:jc w:val="center"/>
                                  <w:rPr>
                                    <w:i/>
                                    <w:sz w:val="20"/>
                                    <w:szCs w:val="20"/>
                                  </w:rPr>
                                </w:pPr>
                                <w:r w:rsidRPr="009002B0">
                                  <w:rPr>
                                    <w:i/>
                                    <w:sz w:val="20"/>
                                    <w:szCs w:val="20"/>
                                  </w:rPr>
                                  <w:t>1</w:t>
                                </w:r>
                                <w:r>
                                  <w:rPr>
                                    <w:i/>
                                    <w:sz w:val="20"/>
                                    <w:szCs w:val="20"/>
                                  </w:rPr>
                                  <w:t xml:space="preserve"> </w:t>
                                </w:r>
                                <w:r w:rsidRPr="009002B0">
                                  <w:rPr>
                                    <w:i/>
                                    <w:sz w:val="20"/>
                                    <w:szCs w:val="20"/>
                                  </w:rPr>
                                  <w:t>етап</w:t>
                                </w:r>
                              </w:p>
                            </w:txbxContent>
                          </v:textbox>
                        </v:shape>
                        <v:shape id="Шестиугольник 324" o:spid="_x0000_s1305" style="position:absolute;left:130;top:12540;width:5709;height:3489;visibility:visible;mso-wrap-style:square;v-text-anchor:middle" coordsize="570865,348887"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" adj="-11796480,,5400" path="m,178072l85408,7257,570684,v60,59357,121,118715,181,178072c570805,233015,570744,287957,570684,342900l85408,348887,,178072xe" fillcolor="white [3201]" strokecolor="black [3200]" strokeweight="1pt">
                          <v:stroke joinstyle="miter"/>
                          <v:formulas/>
                          <v:path arrowok="t" o:connecttype="custom" o:connectlocs="0,178072;85408,7257;570684,0;570865,178072;570684,342900;85408,348887;0,178072" o:connectangles="0,0,0,0,0,0,0" textboxrect="0,0,570865,348887"/>
                          <v:textbox>
                            <w:txbxContent>
                              <w:p w14:paraId="1956973F" w14:textId="77777777" w:rsidR="005A785D" w:rsidRPr="009002B0" w:rsidRDefault="005A785D" w:rsidP="005A785D">
                                <w:pPr>
                                  <w:jc w:val="center"/>
                                  <w:rPr>
                                    <w:i/>
                                    <w:sz w:val="20"/>
                                    <w:szCs w:val="20"/>
                                  </w:rPr>
                                </w:pPr>
                                <w:r w:rsidRPr="009002B0">
                                  <w:rPr>
                                    <w:i/>
                                    <w:sz w:val="20"/>
                                    <w:szCs w:val="20"/>
                                  </w:rPr>
                                  <w:t>2 етап</w:t>
                                </w:r>
                              </w:p>
                            </w:txbxContent>
                          </v:textbox>
                        </v:shape>
                        <v:shape id="Шестиугольник 327" o:spid="_x0000_s1306" style="position:absolute;left:130;top:21684;width:5702;height:3486;visibility:visible;mso-wrap-style:square;v-text-anchor:middle" coordsize="571517,34870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" adj="-11796480,,5400" path="m,170815l85408,,571062,5806v-66,55003,-131,110006,-197,165009c571082,230112,571300,289409,571517,348706l85408,341630,,170815xe" fillcolor="white [3201]" strokecolor="black [3200]" strokeweight="1pt">
                          <v:stroke joinstyle="miter"/>
                          <v:formulas/>
                          <v:path arrowok="t" o:connecttype="custom" o:connectlocs="0,170770;85216,0;569776,5804;569579,170770;570230,348615;85216,341541;0,170770" o:connectangles="0,0,0,0,0,0,0" textboxrect="0,0,571517,348706"/>
                          <v:textbox>
                            <w:txbxContent>
                              <w:p w14:paraId="36A7C7F3" w14:textId="77777777" w:rsidR="005A785D" w:rsidRPr="009002B0" w:rsidRDefault="005A785D" w:rsidP="005A785D">
                                <w:pPr>
                                  <w:jc w:val="center"/>
                                  <w:rPr>
                                    <w:i/>
                                    <w:sz w:val="20"/>
                                    <w:szCs w:val="20"/>
                                  </w:rPr>
                                </w:pPr>
                                <w:r w:rsidRPr="009002B0">
                                  <w:rPr>
                                    <w:i/>
                                    <w:sz w:val="20"/>
                                    <w:szCs w:val="20"/>
                                  </w:rPr>
                                  <w:t>3 етап</w:t>
                                </w:r>
                              </w:p>
                            </w:txbxContent>
                          </v:textbox>
                        </v:shape>
                        <v:shape id="Шестиугольник 351" o:spid="_x0000_s1307" style="position:absolute;left:130;top:25080;width:5709;height:3518;visibility:visible;mso-wrap-style:square;v-text-anchor:middle" coordsize="570865,35197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" adj="-11796480,,5400" path="m,170815l85408,,570684,9071v60,53915,121,107829,181,161744c570805,231200,570744,291586,570684,351971l85408,341630,,170815xe" fillcolor="white [3201]" strokecolor="black [3200]" strokeweight="1pt">
                          <v:stroke joinstyle="miter"/>
                          <v:formulas/>
                          <v:path arrowok="t" o:connecttype="custom" o:connectlocs="0,170727;85408,0;570684,9066;570865,170727;570684,351790;85408,341454;0,170727" o:connectangles="0,0,0,0,0,0,0" textboxrect="0,0,570865,351971"/>
                          <v:textbox>
                            <w:txbxContent>
                              <w:p w14:paraId="0C116AF2" w14:textId="77777777" w:rsidR="005A785D" w:rsidRPr="009002B0" w:rsidRDefault="005A785D" w:rsidP="005A785D">
                                <w:pPr>
                                  <w:jc w:val="center"/>
                                  <w:rPr>
                                    <w:i/>
                                    <w:sz w:val="20"/>
                                    <w:szCs w:val="20"/>
                                  </w:rPr>
                                </w:pPr>
                                <w:r w:rsidRPr="009002B0">
                                  <w:rPr>
                                    <w:i/>
                                    <w:sz w:val="20"/>
                                    <w:szCs w:val="20"/>
                                  </w:rPr>
                                  <w:t>4 етап</w:t>
                                </w:r>
                              </w:p>
                            </w:txbxContent>
                          </v:textbox>
                        </v:shape>
                        <v:shape id="Шестиугольник 352" o:spid="_x0000_s1308" style="position:absolute;left:130;top:34224;width:5709;height:3518;visibility:visible;mso-wrap-style:square;v-text-anchor:middle" coordsize="570865,35197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" adj="-11796480,,5400" path="m,170815l85408,,570684,9071v60,53915,121,107829,181,161744c570805,231200,570744,291586,570684,351971l85408,341630,,170815xe" fillcolor="white [3201]" strokecolor="black [3200]" strokeweight="1pt">
                          <v:stroke joinstyle="miter"/>
                          <v:formulas/>
                          <v:path arrowok="t" o:connecttype="custom" o:connectlocs="0,170727;85408,0;570684,9066;570865,170727;570684,351790;85408,341454;0,170727" o:connectangles="0,0,0,0,0,0,0" textboxrect="0,0,570865,351971"/>
                          <v:textbox>
                            <w:txbxContent>
                              <w:p w14:paraId="2C219BA1" w14:textId="77777777" w:rsidR="005A785D" w:rsidRPr="009002B0" w:rsidRDefault="005A785D" w:rsidP="005A785D">
                                <w:pPr>
                                  <w:jc w:val="center"/>
                                  <w:rPr>
                                    <w:i/>
                                    <w:sz w:val="20"/>
                                    <w:szCs w:val="20"/>
                                  </w:rPr>
                                </w:pPr>
                                <w:r w:rsidRPr="009002B0">
                                  <w:rPr>
                                    <w:i/>
                                    <w:sz w:val="20"/>
                                    <w:szCs w:val="20"/>
                                  </w:rPr>
                                  <w:t>5 етап</w:t>
                                </w:r>
                              </w:p>
                            </w:txbxContent>
                          </v:textbox>
                        </v:shape>
                        <v:shape id="Шестиугольник 367" o:spid="_x0000_s1309" style="position:absolute;left:130;top:37751;width:5709;height:3423;visibility:visible;mso-wrap-style:square;v-text-anchor:middle" coordsize="570865,34235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" adj="-11796480,,5400" path="m,171541l85408,726,570684,v60,57180,121,114361,181,171541c570805,228449,570744,285357,570684,342265r-485276,91l,171541xe" fillcolor="white [3201]" strokecolor="black [3200]" strokeweight="1pt">
                          <v:stroke joinstyle="miter"/>
                          <v:formulas/>
                          <v:path arrowok="t" o:connecttype="custom" o:connectlocs="0,171495;85408,726;570684,0;570865,171495;570684,342174;85408,342265;0,171495" o:connectangles="0,0,0,0,0,0,0" textboxrect="0,0,570865,342356"/>
                          <v:textbox>
                            <w:txbxContent>
                              <w:p w14:paraId="0EAF961D" w14:textId="77777777" w:rsidR="005A785D" w:rsidRPr="009002B0" w:rsidRDefault="005A785D" w:rsidP="005A785D">
                                <w:pPr>
                                  <w:jc w:val="center"/>
                                  <w:rPr>
                                    <w:i/>
                                    <w:sz w:val="20"/>
                                    <w:szCs w:val="20"/>
                                  </w:rPr>
                                </w:pPr>
                                <w:r w:rsidRPr="009002B0">
                                  <w:rPr>
                                    <w:i/>
                                    <w:sz w:val="20"/>
                                    <w:szCs w:val="20"/>
                                  </w:rPr>
                                  <w:t>6 етап</w:t>
                                </w:r>
                              </w:p>
                            </w:txbxContent>
                          </v:textbox>
                        </v:shape>
                        <v:shape id="Шестиугольник 369" o:spid="_x0000_s1310" style="position:absolute;top:41148;width:5835;height:3416;visibility:visible;mso-wrap-style:square;v-text-anchor:middle" coordsize="584108,34544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" adj="-11796480,,5400" path="m,170815l85408,,583746,2540v121,77059,241,154119,362,231178c584048,270959,583987,308199,583927,345440l85408,341630,,170815xe" fillcolor="white [3201]" strokecolor="black [3200]" strokeweight="1pt">
                          <v:stroke joinstyle="miter"/>
                          <v:formulas/>
                          <v:path arrowok="t" o:connecttype="custom" o:connectlocs="0,168931;85329,0;583203,2512;583565,231140;583384,341630;85329,337862;0,168931" o:connectangles="0,0,0,0,0,0,0" textboxrect="0,0,584108,345440"/>
                          <v:textbox>
                            <w:txbxContent>
                              <w:p w14:paraId="0DEEAC41" w14:textId="77777777" w:rsidR="005A785D" w:rsidRPr="009002B0" w:rsidRDefault="005A785D" w:rsidP="005A785D">
                                <w:pPr>
                                  <w:jc w:val="center"/>
                                  <w:rPr>
                                    <w:i/>
                                    <w:sz w:val="20"/>
                                    <w:szCs w:val="20"/>
                                  </w:rPr>
                                </w:pPr>
                                <w:r w:rsidRPr="009002B0">
                                  <w:rPr>
                                    <w:i/>
                                    <w:sz w:val="20"/>
                                    <w:szCs w:val="20"/>
                                  </w:rPr>
                                  <w:t>7 етап</w:t>
                                </w:r>
                              </w:p>
                            </w:txbxContent>
                          </v:textbox>
                        </v:shape>
                        <v:roundrect id="Скругленный прямоугольник 447" o:spid="_x0000_s1311" style="position:absolute;left:2351;width:20631;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" fillcolor="white [3201]" strokecolor="black [3200]" strokeweight="1pt">
                          <v:stroke joinstyle="miter"/>
                          <v:textbox>
                            <w:txbxContent>
                              <w:p w14:paraId="402D8ABA" w14:textId="77777777" w:rsidR="005A785D" w:rsidRPr="009002B0" w:rsidRDefault="005A785D" w:rsidP="005A785D">
                                <w:pPr>
                                  <w:jc w:val="center"/>
                                  <w:rPr>
                                    <w:b/>
                                  </w:rPr>
                                </w:pPr>
                                <w:r>
                                  <w:rPr>
                                    <w:b/>
                                  </w:rPr>
                                  <w:t>ПСМ</w:t>
                                </w:r>
                              </w:p>
                            </w:txbxContent>
                          </v:textbox>
                        </v:roundrect>
                        <v:rect id="Прямоугольник 544" o:spid="_x0000_s1312" style="position:absolute;left:5878;top:9144;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" fillcolor="white [3201]" strokecolor="black [3200]" strokeweight="1pt">
                          <v:textbox>
                            <w:txbxContent>
                              <w:p w14:paraId="7E21FFC7" w14:textId="77777777" w:rsidR="005A785D" w:rsidRPr="002D4B88" w:rsidRDefault="005A785D" w:rsidP="005A785D">
                                <w:pPr>
                                  <w:jc w:val="center"/>
                                  <w:rPr>
                                    <w:sz w:val="20"/>
                                    <w:szCs w:val="20"/>
                                  </w:rPr>
                                </w:pPr>
                                <w:r>
                                  <w:rPr>
                                    <w:sz w:val="20"/>
                                    <w:szCs w:val="20"/>
                                  </w:rPr>
                                  <w:t>КМУ</w:t>
                                </w:r>
                              </w:p>
                              <w:p w14:paraId="795E7963" w14:textId="77777777" w:rsidR="005A785D" w:rsidRDefault="005A785D" w:rsidP="005A785D">
                                <w:pPr>
                                  <w:jc w:val="center"/>
                                </w:pPr>
                              </w:p>
                            </w:txbxContent>
                          </v:textbox>
                        </v:rect>
                        <v:rect id="Прямоугольник 545" o:spid="_x0000_s1313" style="position:absolute;left:5878;top:12540;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" fillcolor="white [3201]" strokecolor="black [3200]" strokeweight="1pt">
                          <v:textbox>
                            <w:txbxContent>
                              <w:p w14:paraId="68CEF2D9" w14:textId="77777777" w:rsidR="005A785D" w:rsidRPr="002D4B88" w:rsidRDefault="005A785D" w:rsidP="005A785D">
                                <w:pPr>
                                  <w:jc w:val="center"/>
                                  <w:rPr>
                                    <w:sz w:val="20"/>
                                    <w:szCs w:val="20"/>
                                  </w:rPr>
                                </w:pPr>
                                <w:r>
                                  <w:rPr>
                                    <w:sz w:val="20"/>
                                    <w:szCs w:val="20"/>
                                  </w:rPr>
                                  <w:t>КМУ</w:t>
                                </w:r>
                              </w:p>
                              <w:p w14:paraId="66475362" w14:textId="77777777" w:rsidR="005A785D" w:rsidRDefault="005A785D" w:rsidP="005A785D">
                                <w:pPr>
                                  <w:jc w:val="center"/>
                                </w:pPr>
                              </w:p>
                            </w:txbxContent>
                          </v:textbox>
                        </v:rect>
                        <v:rect id="Прямоугольник 546" o:spid="_x0000_s1314" style="position:absolute;left:5878;top:21684;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" fillcolor="white [3201]" strokecolor="black [3200]" strokeweight="1pt">
                          <v:textbox>
                            <w:txbxContent>
                              <w:p w14:paraId="721CBE48" w14:textId="77777777" w:rsidR="005A785D" w:rsidRPr="002D4B88" w:rsidRDefault="005A785D" w:rsidP="005A785D">
                                <w:pPr>
                                  <w:jc w:val="center"/>
                                  <w:rPr>
                                    <w:sz w:val="20"/>
                                    <w:szCs w:val="20"/>
                                  </w:rPr>
                                </w:pPr>
                                <w:r>
                                  <w:rPr>
                                    <w:sz w:val="20"/>
                                    <w:szCs w:val="20"/>
                                  </w:rPr>
                                  <w:t>КМУ, МФУ</w:t>
                                </w:r>
                              </w:p>
                              <w:p w14:paraId="53BCD3F4" w14:textId="77777777" w:rsidR="005A785D" w:rsidRDefault="005A785D" w:rsidP="005A785D">
                                <w:pPr>
                                  <w:jc w:val="center"/>
                                </w:pPr>
                                <w:r>
                                  <w:t xml:space="preserve">, </w:t>
                                </w:r>
                              </w:p>
                            </w:txbxContent>
                          </v:textbox>
                        </v:rect>
                        <v:rect id="Прямоугольник 547" o:spid="_x0000_s1315" style="position:absolute;left:5747;top:25211;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" fillcolor="white [3201]" strokecolor="black [3200]" strokeweight="1pt">
                          <v:textbox>
                            <w:txbxContent>
                              <w:p w14:paraId="68C2CBBB" w14:textId="77777777" w:rsidR="005A785D" w:rsidRPr="002D4B88" w:rsidRDefault="005A785D" w:rsidP="005A785D">
                                <w:pPr>
                                  <w:jc w:val="center"/>
                                  <w:rPr>
                                    <w:sz w:val="20"/>
                                    <w:szCs w:val="20"/>
                                  </w:rPr>
                                </w:pPr>
                                <w:r>
                                  <w:rPr>
                                    <w:sz w:val="20"/>
                                    <w:szCs w:val="20"/>
                                  </w:rPr>
                                  <w:t>КМУ, МФУ</w:t>
                                </w:r>
                              </w:p>
                              <w:p w14:paraId="140EA106" w14:textId="77777777" w:rsidR="005A785D" w:rsidRDefault="005A785D" w:rsidP="005A785D">
                                <w:pPr>
                                  <w:jc w:val="center"/>
                                </w:pPr>
                              </w:p>
                            </w:txbxContent>
                          </v:textbox>
                        </v:rect>
                        <v:rect id="Прямоугольник 548" o:spid="_x0000_s1316" style="position:absolute;left:5747;top:34355;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" fillcolor="white [3201]" strokecolor="black [3200]" strokeweight="1pt">
                          <v:textbox>
                            <w:txbxContent>
                              <w:p w14:paraId="2081CD0F" w14:textId="77777777" w:rsidR="005A785D" w:rsidRPr="002D4B88" w:rsidRDefault="005A785D" w:rsidP="005A785D">
                                <w:pPr>
                                  <w:jc w:val="center"/>
                                  <w:rPr>
                                    <w:sz w:val="20"/>
                                    <w:szCs w:val="20"/>
                                  </w:rPr>
                                </w:pPr>
                                <w:r>
                                  <w:rPr>
                                    <w:sz w:val="20"/>
                                    <w:szCs w:val="20"/>
                                  </w:rPr>
                                  <w:t>КМУ, МФУ, інші овв</w:t>
                                </w:r>
                              </w:p>
                              <w:p w14:paraId="2EA46B8D" w14:textId="77777777" w:rsidR="005A785D" w:rsidRDefault="005A785D" w:rsidP="005A785D">
                                <w:pPr>
                                  <w:jc w:val="center"/>
                                </w:pPr>
                              </w:p>
                            </w:txbxContent>
                          </v:textbox>
                        </v:rect>
                        <v:rect id="Прямоугольник 549" o:spid="_x0000_s1317" style="position:absolute;left:5747;top:37751;width:18377;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" fillcolor="white [3201]" strokecolor="black [3200]" strokeweight="1pt">
                          <v:textbox>
                            <w:txbxContent>
                              <w:p w14:paraId="580E3180" w14:textId="77777777" w:rsidR="005A785D" w:rsidRPr="00D43228" w:rsidRDefault="005A785D" w:rsidP="005A785D">
                                <w:pPr>
                                  <w:jc w:val="center"/>
                                  <w:rPr>
                                    <w:sz w:val="16"/>
                                    <w:szCs w:val="16"/>
                                  </w:rPr>
                                </w:pPr>
                                <w:r w:rsidRPr="00D43228">
                                  <w:rPr>
                                    <w:sz w:val="16"/>
                                    <w:szCs w:val="16"/>
                                  </w:rPr>
                                  <w:t>РНБОУ, КМУ, СБУ, БЕБУ</w:t>
                                </w:r>
                                <w:r>
                                  <w:rPr>
                                    <w:sz w:val="16"/>
                                    <w:szCs w:val="16"/>
                                  </w:rPr>
                                  <w:t>, РПУ</w:t>
                                </w:r>
                              </w:p>
                              <w:p w14:paraId="338DEE37" w14:textId="77777777" w:rsidR="005A785D" w:rsidRDefault="005A785D" w:rsidP="005A785D">
                                <w:pPr>
                                  <w:jc w:val="center"/>
                                </w:pPr>
                              </w:p>
                            </w:txbxContent>
                          </v:textbox>
                        </v:rect>
                        <v:rect id="Прямоугольник 550" o:spid="_x0000_s1318" style="position:absolute;left:5878;top:41278;width:182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" fillcolor="white [3201]" strokecolor="black [3200]" strokeweight="1pt">
                          <v:textbox>
                            <w:txbxContent>
                              <w:p w14:paraId="68EC9CE1" w14:textId="77777777" w:rsidR="005A785D" w:rsidRDefault="005A785D" w:rsidP="005A785D">
                                <w:pPr>
                                  <w:jc w:val="center"/>
                                </w:pPr>
                                <w:r>
                                  <w:rPr>
                                    <w:sz w:val="20"/>
                                    <w:szCs w:val="20"/>
                                  </w:rPr>
                                  <w:t>РНБОУ, КМУ</w:t>
                                </w:r>
                              </w:p>
                            </w:txbxContent>
                          </v:textbox>
                        </v:rect>
                        <v:shape id="Прямоугольник с двумя скругленными соседними углами 551" o:spid="_x0000_s1319" style="position:absolute;left:1306;top:5747;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5EECCA3B" w14:textId="77777777" w:rsidR="005A785D" w:rsidRPr="009002B0" w:rsidRDefault="005A785D" w:rsidP="005A785D">
                                <w:pPr>
                                  <w:jc w:val="center"/>
                                  <w:rPr>
                                    <w:b/>
                                    <w:sz w:val="20"/>
                                    <w:szCs w:val="20"/>
                                  </w:rPr>
                                </w:pPr>
                                <w:r w:rsidRPr="009002B0">
                                  <w:rPr>
                                    <w:b/>
                                    <w:sz w:val="20"/>
                                    <w:szCs w:val="20"/>
                                  </w:rPr>
                                  <w:t>підготовча стадія</w:t>
                                </w:r>
                              </w:p>
                            </w:txbxContent>
                          </v:textbox>
                        </v:shape>
                        <v:shape id="Прямоугольник с двумя скругленными соседними углами 552" o:spid="_x0000_s1320" style="position:absolute;left:1306;top:18288;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3B1FC106" w14:textId="77777777" w:rsidR="005A785D" w:rsidRPr="009002B0" w:rsidRDefault="005A785D" w:rsidP="005A785D">
                                <w:pPr>
                                  <w:jc w:val="center"/>
                                  <w:rPr>
                                    <w:b/>
                                    <w:sz w:val="20"/>
                                    <w:szCs w:val="20"/>
                                  </w:rPr>
                                </w:pPr>
                                <w:r w:rsidRPr="009002B0">
                                  <w:rPr>
                                    <w:b/>
                                    <w:sz w:val="20"/>
                                    <w:szCs w:val="20"/>
                                  </w:rPr>
                                  <w:t>формотворча стадія</w:t>
                                </w:r>
                              </w:p>
                            </w:txbxContent>
                          </v:textbox>
                        </v:shape>
                        <v:shape id="Прямоугольник с двумя скругленными соседними углами 553" o:spid="_x0000_s1321" style="position:absolute;left:1306;top:30828;width:22815;height:3467;visibility:visible;mso-wrap-style:square;v-text-anchor:middle" coordsize="2281555,34671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" adj="-11796480,,5400" path="m57786,l2223769,v31914,,57786,25872,57786,57786l2281555,346710r,l,346710r,l,57786c,25872,25872,,57786,xe" fillcolor="white [3201]" strokecolor="black [3200]" strokeweight="1pt">
                          <v:stroke joinstyle="miter"/>
                          <v:formulas/>
                          <v:path arrowok="t" o:connecttype="custom" o:connectlocs="57786,0;2223769,0;2281555,57786;2281555,346710;2281555,346710;0,346710;0,346710;0,57786;57786,0" o:connectangles="0,0,0,0,0,0,0,0,0" textboxrect="0,0,2281555,346710"/>
                          <v:textbox>
                            <w:txbxContent>
                              <w:p w14:paraId="52F85D04" w14:textId="77777777" w:rsidR="005A785D" w:rsidRPr="009002B0" w:rsidRDefault="005A785D" w:rsidP="005A785D">
                                <w:pPr>
                                  <w:jc w:val="center"/>
                                  <w:rPr>
                                    <w:b/>
                                    <w:sz w:val="20"/>
                                    <w:szCs w:val="20"/>
                                  </w:rPr>
                                </w:pPr>
                                <w:r w:rsidRPr="009002B0">
                                  <w:rPr>
                                    <w:b/>
                                    <w:sz w:val="20"/>
                                    <w:szCs w:val="20"/>
                                  </w:rPr>
                                  <w:t>реалізаційна стадія</w:t>
                                </w:r>
                              </w:p>
                            </w:txbxContent>
                          </v:textbox>
                        </v:shape>
                        <v:line id="Прямая соединительная линия 554" o:spid="_x0000_s1322" style="position:absolute;visibility:visible;mso-wrap-style:square" from="12670,16067" to="12670,18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" strokecolor="black [3200]" strokeweight="1.75pt">
                          <v:stroke endarrow="block" joinstyle="miter"/>
                        </v:line>
                        <v:shape id="Прямая со стрелкой 555" o:spid="_x0000_s1323" type="#_x0000_t32" style="position:absolute;left:12670;top:28607;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" strokecolor="black [3200]" strokeweight="1.75pt">
                          <v:stroke endarrow="block" joinstyle="miter"/>
                        </v:shape>
                        <v:line id="Прямая соединительная линия 556" o:spid="_x0000_s1324" style="position:absolute;visibility:visible;mso-wrap-style:square" from="12670,3396" to="12670,56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" strokecolor="black [3200]" strokeweight="4pt">
                          <v:stroke linestyle="thickBetweenThin" joinstyle="miter"/>
                        </v:line>
                      </v:group>
                      <v:line id="Прямая соединительная линия 584" o:spid="_x0000_s1325" style="position:absolute;visibility:visible;mso-wrap-style:square" from="0,12540" to="80010,125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" strokecolor="#a5a5a5 [3206]" strokeweight=".5pt">
                        <v:stroke dashstyle="dash" joinstyle="miter"/>
                      </v:line>
                      <v:line id="Прямая соединительная линия 585" o:spid="_x0000_s1326" style="position:absolute;visibility:visible;mso-wrap-style:square" from="0,44544" to="80010,445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" strokecolor="#a5a5a5 [3206]" strokeweight=".5pt">
                        <v:stroke dashstyle="dash" joinstyle="miter"/>
                      </v:line>
                      <v:line id="Прямая соединительная линия 586" o:spid="_x0000_s1327" style="position:absolute;visibility:visible;mso-wrap-style:square" from="0,9144" to="80010,91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" strokecolor="#a5a5a5 [3206]" strokeweight=".5pt">
                        <v:stroke dashstyle="dash" joinstyle="miter"/>
                      </v:line>
                      <v:line id="Прямая соединительная линия 587" o:spid="_x0000_s1328" style="position:absolute;visibility:visible;mso-wrap-style:square" from="0,9144" to="0,44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" strokecolor="#a5a5a5 [3206]" strokeweight=".5pt">
                        <v:stroke dashstyle="dash" joinstyle="miter"/>
                      </v:line>
                      <v:line id="Прямая соединительная линия 589" o:spid="_x0000_s1329" style="position:absolute;visibility:visible;mso-wrap-style:square" from="80075,9144" to="80075,44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" strokecolor="#a5a5a5 [3206]" strokeweight=".5pt">
                        <v:stroke dashstyle="dash" joinstyle="miter"/>
                      </v:lin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Открывающая фигурная скобка 590" o:spid="_x0000_s1330" type="#_x0000_t87" style="position:absolute;top:9274;width:114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" adj="600" strokecolor="#a5a5a5 [3206]" strokeweight=".5pt">
                      <v:stroke joinstyle="miter"/>
                    </v:shape>
                    <v:shape id="Открывающая фигурная скобка 591" o:spid="_x0000_s1331" type="#_x0000_t87" style="position:absolute;top:12540;width:1143;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" adj="64" strokecolor="#a5a5a5 [3206]" strokeweight=".5pt">
                      <v:stroke joinstyle="miter"/>
                    </v:shape>
                  </v:group>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Выноска 1 597" o:spid="_x0000_s1332" type="#_x0000_t47" style="position:absolute;left:1723;top:3854;width:3353;height:6800;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" fillcolor="white [3201]" strokecolor="#a5a5a5 [3206]" strokeweight="1pt">
                    <v:textbox style="layout-flow:vertical">
                      <w:txbxContent>
                        <w:p w14:paraId="5690CE8F" w14:textId="77777777" w:rsidR="005A785D" w:rsidRPr="002D4B88" w:rsidRDefault="005A785D" w:rsidP="005A785D">
                          <w:pPr>
                            <w:jc w:val="center"/>
                            <w:rPr>
                              <w:b/>
                              <w:i/>
                              <w:sz w:val="20"/>
                              <w:szCs w:val="20"/>
                            </w:rPr>
                          </w:pPr>
                          <w:r w:rsidRPr="002D4B88">
                            <w:rPr>
                              <w:b/>
                              <w:i/>
                              <w:sz w:val="20"/>
                              <w:szCs w:val="20"/>
                            </w:rPr>
                            <w:t>СП</w:t>
                          </w:r>
                        </w:p>
                      </w:txbxContent>
                    </v:textbox>
                    <o:callout v:ext="edit" minusy="t"/>
                  </v:shape>
                  <v:shape id="Выноска 1 598" o:spid="_x0000_s1333" type="#_x0000_t47" style="position:absolute;left:1723;top:21097;width:3353;height:6800;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" fillcolor="white [3201]" strokecolor="#a5a5a5 [3206]" strokeweight="1pt">
                    <v:textbox style="layout-flow:vertical">
                      <w:txbxContent>
                        <w:p w14:paraId="1FC2769E" w14:textId="77777777" w:rsidR="005A785D" w:rsidRPr="002D4B88" w:rsidRDefault="005A785D" w:rsidP="005A785D">
                          <w:pPr>
                            <w:jc w:val="center"/>
                            <w:rPr>
                              <w:b/>
                              <w:i/>
                              <w:sz w:val="20"/>
                              <w:szCs w:val="20"/>
                            </w:rPr>
                          </w:pPr>
                          <w:r w:rsidRPr="002D4B88">
                            <w:rPr>
                              <w:b/>
                              <w:i/>
                              <w:sz w:val="20"/>
                              <w:szCs w:val="20"/>
                            </w:rPr>
                            <w:t>КП</w:t>
                          </w:r>
                        </w:p>
                      </w:txbxContent>
                    </v:textbox>
                    <o:callout v:ext="edit" minusy="t"/>
                  </v:shape>
                </v:group>
                <v:line id="Прямая соединительная линия 600" o:spid="_x0000_s1334" style="position:absolute;visibility:visible;mso-wrap-style:square" from="0,0" to="9029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" strokecolor="black [3200]" strokeweight=".5pt">
                  <v:stroke dashstyle="longDashDotDot" joinstyle="miter"/>
                </v:line>
                <v:line id="Прямая соединительная линия 601" o:spid="_x0000_s1335" style="position:absolute;visibility:visible;mso-wrap-style:square" from="90264,0" to="90264,491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" strokecolor="black [3200]" strokeweight=".5pt">
                  <v:stroke dashstyle="longDashDotDot" joinstyle="miter"/>
                </v:line>
                <v:line id="Прямая соединительная линия 602" o:spid="_x0000_s1336" style="position:absolute;visibility:visible;mso-wrap-style:square" from="0,0" to="0,491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" strokecolor="black [3200]" strokeweight=".5pt">
                  <v:stroke dashstyle="longDashDotDot" joinstyle="miter"/>
                </v:line>
                <v:line id="Прямая соединительная линия 603" o:spid="_x0000_s1337" style="position:absolute;flip:y;visibility:visible;mso-wrap-style:square" from="0,49246" to="29742,49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" strokecolor="black [3200]" strokeweight=".5pt">
                  <v:stroke dashstyle="longDashDotDot" joinstyle="miter"/>
                </v:line>
                <v:line id="Прямая соединительная линия 604" o:spid="_x0000_s1338" style="position:absolute;flip:x;visibility:visible;mso-wrap-style:square" from="60611,49246" to="90329,492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" strokecolor="black [3200]" strokeweight=".5pt">
                  <v:stroke dashstyle="longDashDotDot" joinstyle="miter"/>
                </v:line>
                <v:shape id="Прямоугольник с двумя скругленными противолежащими углами 605" o:spid="_x0000_s1339" style="position:absolute;left:29783;top:48071;width:32004;height:3429;visibility:visible;mso-wrap-style:square;v-text-anchor:middle" coordsize="3200400,3429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" adj="-11796480,,5400" path="m57151,l3200400,r,l3200400,285749v,31564,-25587,57151,-57151,57151l,342900r,l,57151c,25587,25587,,57151,xe" fillcolor="white [3201]" strokecolor="black [3200]" strokeweight="1pt">
                  <v:stroke joinstyle="miter"/>
                  <v:formulas/>
                  <v:path arrowok="t" o:connecttype="custom" o:connectlocs="57151,0;3200400,0;3200400,0;3200400,285749;3143249,342900;0,342900;0,342900;0,57151;57151,0" o:connectangles="0,0,0,0,0,0,0,0,0" textboxrect="0,0,3200400,342900"/>
                  <v:textbox>
                    <w:txbxContent>
                      <w:p w14:paraId="69497F58" w14:textId="77777777" w:rsidR="005A785D" w:rsidRPr="00EE46F5" w:rsidRDefault="005A785D" w:rsidP="005A785D">
                        <w:pPr>
                          <w:jc w:val="center"/>
                          <w:rPr>
                            <w:b/>
                            <w:i/>
                          </w:rPr>
                        </w:pPr>
                        <w:r>
                          <w:rPr>
                            <w:b/>
                            <w:i/>
                          </w:rPr>
                          <w:t>канва компонентів</w:t>
                        </w:r>
                      </w:p>
                    </w:txbxContent>
                  </v:textbox>
                </v:shape>
                <w10:wrap type="through"/>
              </v:group>
            </w:pict>
          </mc:Fallback>
        </mc:AlternateContent>
      </w:r>
    </w:p>
    <w:p w14:paraId="035E51EB" w14:textId="77777777" w:rsidR="005A785D" w:rsidRPr="005A785D" w:rsidRDefault="005A785D" w:rsidP="005A785D">
      <w:pPr>
        <w:spacing w:line="240" w:lineRule="auto"/>
        <w:jc w:val="both"/>
        <w:rPr>
          <w:rFonts w:eastAsia="Times New Roman"/>
          <w:color w:val="000000" w:themeColor="text1"/>
          <w:sz w:val="24"/>
          <w:szCs w:val="24"/>
        </w:rPr>
      </w:pPr>
      <w:r w:rsidRPr="005A785D">
        <w:rPr>
          <w:rFonts w:eastAsia="Times New Roman"/>
          <w:noProof/>
          <w:color w:val="000000" w:themeColor="text1"/>
          <w:sz w:val="24"/>
          <w:szCs w:val="24"/>
        </w:rPr>
        <w:t xml:space="preserve"> </w:t>
      </w:r>
    </w:p>
    <w:p w14:paraId="5479609D" w14:textId="77777777" w:rsidR="005A785D" w:rsidRPr="005A785D" w:rsidRDefault="005A785D" w:rsidP="005A785D">
      <w:pPr>
        <w:spacing w:line="240" w:lineRule="auto"/>
        <w:jc w:val="both"/>
        <w:rPr>
          <w:rFonts w:eastAsia="Times New Roman"/>
          <w:color w:val="000000" w:themeColor="text1"/>
          <w:sz w:val="24"/>
          <w:szCs w:val="24"/>
        </w:rPr>
      </w:pPr>
    </w:p>
    <w:p w14:paraId="4F7C425F" w14:textId="77777777" w:rsidR="005A785D" w:rsidRPr="005A785D" w:rsidRDefault="005A785D" w:rsidP="005A785D">
      <w:pPr>
        <w:spacing w:line="240" w:lineRule="auto"/>
        <w:jc w:val="both"/>
        <w:rPr>
          <w:rFonts w:eastAsia="Times New Roman"/>
          <w:color w:val="000000" w:themeColor="text1"/>
          <w:sz w:val="24"/>
          <w:szCs w:val="24"/>
        </w:rPr>
      </w:pPr>
    </w:p>
    <w:p w14:paraId="50085C80" w14:textId="77777777" w:rsidR="005A785D" w:rsidRDefault="005A785D" w:rsidP="005A785D">
      <w:pPr>
        <w:spacing w:line="240" w:lineRule="auto"/>
        <w:jc w:val="both"/>
        <w:rPr>
          <w:rFonts w:eastAsia="Times New Roman"/>
          <w:color w:val="000000" w:themeColor="text1"/>
          <w:sz w:val="24"/>
          <w:szCs w:val="24"/>
        </w:rPr>
      </w:pPr>
    </w:p>
    <w:p w14:paraId="6D0B2075" w14:textId="581C4823" w:rsidR="005A785D" w:rsidRPr="005A785D" w:rsidRDefault="005A785D" w:rsidP="005A785D">
      <w:pPr>
        <w:spacing w:line="240" w:lineRule="auto"/>
        <w:jc w:val="both"/>
        <w:rPr>
          <w:rFonts w:eastAsia="Times New Roman"/>
          <w:color w:val="000000" w:themeColor="text1"/>
          <w:sz w:val="24"/>
          <w:szCs w:val="24"/>
          <w:shd w:val="clear" w:color="auto" w:fill="FFFFFF"/>
        </w:rPr>
      </w:pPr>
      <w:r w:rsidRPr="005A785D">
        <w:rPr>
          <w:rFonts w:eastAsia="Times New Roman"/>
          <w:color w:val="000000" w:themeColor="text1"/>
          <w:sz w:val="24"/>
          <w:szCs w:val="24"/>
        </w:rPr>
        <w:t>Рис…. Комплексний функціонально-вузловий механізм державного управління бюджетною безпекою</w:t>
      </w:r>
      <w:r w:rsidRPr="005A785D">
        <w:rPr>
          <w:rFonts w:eastAsia="Times New Roman"/>
          <w:color w:val="000000" w:themeColor="text1"/>
          <w:sz w:val="24"/>
          <w:szCs w:val="24"/>
          <w:shd w:val="clear" w:color="auto" w:fill="FFFFFF"/>
        </w:rPr>
        <w:t>*(авторська розробка)</w:t>
      </w:r>
    </w:p>
    <w:p w14:paraId="5EE9228F" w14:textId="77777777" w:rsidR="005A785D" w:rsidRPr="005A785D" w:rsidRDefault="005A785D" w:rsidP="005A785D">
      <w:pPr>
        <w:spacing w:line="240" w:lineRule="auto"/>
        <w:jc w:val="both"/>
        <w:rPr>
          <w:rFonts w:eastAsia="Times New Roman"/>
          <w:color w:val="000000" w:themeColor="text1"/>
          <w:sz w:val="24"/>
          <w:szCs w:val="24"/>
          <w:shd w:val="clear" w:color="auto" w:fill="FFFFFF"/>
        </w:rPr>
        <w:sectPr w:rsidR="005A785D" w:rsidRPr="005A785D" w:rsidSect="0067790E">
          <w:pgSz w:w="16840" w:h="11900" w:orient="landscape"/>
          <w:pgMar w:top="850" w:right="1134" w:bottom="1701" w:left="1134" w:header="708" w:footer="708" w:gutter="0"/>
          <w:cols w:space="708"/>
          <w:docGrid w:linePitch="360"/>
        </w:sectPr>
      </w:pPr>
      <w:r w:rsidRPr="005A785D">
        <w:rPr>
          <w:rFonts w:eastAsia="Times New Roman"/>
          <w:color w:val="000000" w:themeColor="text1"/>
          <w:sz w:val="24"/>
          <w:szCs w:val="24"/>
          <w:shd w:val="clear" w:color="auto" w:fill="FFFFFF"/>
        </w:rPr>
        <w:t>(СП -  ситуаційне  поле,  КП -  консервативне поле)</w:t>
      </w:r>
    </w:p>
    <w:p w14:paraId="684127C1" w14:textId="2BEA2BCC" w:rsidR="005A785D" w:rsidRPr="005A785D" w:rsidRDefault="005A785D" w:rsidP="005A785D">
      <w:pPr>
        <w:spacing w:line="240" w:lineRule="auto"/>
        <w:ind w:firstLine="709"/>
        <w:jc w:val="both"/>
        <w:rPr>
          <w:rFonts w:eastAsia="Times New Roman"/>
          <w:b/>
          <w:color w:val="000000" w:themeColor="text1"/>
          <w:sz w:val="24"/>
          <w:szCs w:val="24"/>
        </w:rPr>
      </w:pPr>
      <w:r>
        <w:rPr>
          <w:rFonts w:eastAsia="Times New Roman"/>
          <w:b/>
          <w:color w:val="000000" w:themeColor="text1"/>
          <w:sz w:val="24"/>
          <w:szCs w:val="24"/>
          <w:shd w:val="clear" w:color="auto" w:fill="FFFFFF"/>
          <w:lang w:val="uk-UA"/>
        </w:rPr>
        <w:lastRenderedPageBreak/>
        <w:t>7</w:t>
      </w:r>
      <w:r w:rsidRPr="005A785D">
        <w:rPr>
          <w:rFonts w:eastAsia="Times New Roman"/>
          <w:b/>
          <w:color w:val="000000" w:themeColor="text1"/>
          <w:sz w:val="24"/>
          <w:szCs w:val="24"/>
          <w:shd w:val="clear" w:color="auto" w:fill="FFFFFF"/>
        </w:rPr>
        <w:t xml:space="preserve">.3. Соціально-забезпечувальні </w:t>
      </w:r>
      <w:r w:rsidRPr="005A785D">
        <w:rPr>
          <w:rFonts w:eastAsia="Times New Roman"/>
          <w:b/>
          <w:color w:val="000000" w:themeColor="text1"/>
          <w:sz w:val="24"/>
          <w:szCs w:val="24"/>
        </w:rPr>
        <w:t>механізми державного управління бюджетної безпеки</w:t>
      </w:r>
    </w:p>
    <w:p w14:paraId="269F13DF" w14:textId="77777777" w:rsidR="005A785D" w:rsidRPr="005A785D" w:rsidRDefault="005A785D" w:rsidP="005A785D">
      <w:pPr>
        <w:spacing w:line="240" w:lineRule="auto"/>
        <w:ind w:firstLine="709"/>
        <w:jc w:val="both"/>
        <w:rPr>
          <w:rFonts w:eastAsia="Times New Roman"/>
          <w:color w:val="000000" w:themeColor="text1"/>
          <w:sz w:val="24"/>
          <w:szCs w:val="24"/>
        </w:rPr>
      </w:pPr>
    </w:p>
    <w:p w14:paraId="4D8C8EDB" w14:textId="12AABE64" w:rsidR="005A785D" w:rsidRPr="00DC2AB6"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 xml:space="preserve">Сукупність запропонованих соціально-забезпечувальних механізмів державного управління бюджетної безпеки, що включає мотиваційно-стимулюючий (механізм мотивації та стимулювання працівників, до функціональних обов’язків яких входить забезпечення бюджетної безпеки), морально-етичний (механізм забезпечення дотримання моральних та етичних норм в процесі здійснення державного управління бюджетною безпекою), соціально-психологічний (механізм переконання щодо необхідності та власне залучення громадян до державного управління бюджетною безпекою, а також важливості останнього) механізми призвані підвищити ефективність   власне державного управління бюджетною безпекою та забезпечити реальну участь </w:t>
      </w:r>
      <w:r w:rsidRPr="00DC2AB6">
        <w:rPr>
          <w:rFonts w:eastAsia="Times New Roman"/>
          <w:color w:val="000000" w:themeColor="text1"/>
          <w:sz w:val="24"/>
          <w:szCs w:val="24"/>
        </w:rPr>
        <w:t xml:space="preserve">громадськості в останньому процесі. </w:t>
      </w:r>
    </w:p>
    <w:p w14:paraId="18024341" w14:textId="0B5C8433" w:rsidR="00DC2AB6" w:rsidRPr="00DC2AB6" w:rsidRDefault="00DC2AB6" w:rsidP="005A785D">
      <w:pPr>
        <w:spacing w:line="240" w:lineRule="auto"/>
        <w:ind w:firstLine="709"/>
        <w:jc w:val="both"/>
        <w:rPr>
          <w:rFonts w:eastAsia="Times New Roman"/>
          <w:color w:val="000000" w:themeColor="text1"/>
          <w:sz w:val="24"/>
          <w:szCs w:val="24"/>
        </w:rPr>
      </w:pPr>
      <w:r w:rsidRPr="00DC2AB6">
        <w:rPr>
          <w:rFonts w:eastAsia="Times New Roman"/>
          <w:color w:val="000000" w:themeColor="text1"/>
          <w:sz w:val="24"/>
          <w:szCs w:val="24"/>
        </w:rPr>
        <w:t xml:space="preserve">Зауважимо, </w:t>
      </w:r>
      <w:r w:rsidRPr="00DC2AB6">
        <w:rPr>
          <w:rFonts w:eastAsia="Times New Roman"/>
          <w:color w:val="000000" w:themeColor="text1"/>
          <w:sz w:val="24"/>
          <w:szCs w:val="24"/>
          <w:lang w:val="uk-UA"/>
        </w:rPr>
        <w:t>щ</w:t>
      </w:r>
      <w:r w:rsidRPr="00DC2AB6">
        <w:rPr>
          <w:rFonts w:eastAsia="Times New Roman"/>
          <w:color w:val="000000" w:themeColor="text1"/>
          <w:sz w:val="24"/>
          <w:szCs w:val="24"/>
        </w:rPr>
        <w:t>о перші з представлених до опрацювання механізмів  носять універсальний характер і не мають жодних відмінностей в контексті об’єкту дослідження.</w:t>
      </w:r>
    </w:p>
    <w:p w14:paraId="5B72014C" w14:textId="38B915E5" w:rsidR="005A785D" w:rsidRPr="005A785D" w:rsidRDefault="005A785D" w:rsidP="005A785D">
      <w:pPr>
        <w:spacing w:line="240" w:lineRule="auto"/>
        <w:ind w:firstLine="709"/>
        <w:jc w:val="both"/>
        <w:rPr>
          <w:color w:val="000000" w:themeColor="text1"/>
          <w:sz w:val="24"/>
          <w:szCs w:val="24"/>
          <w:lang w:eastAsia="en-US"/>
        </w:rPr>
      </w:pPr>
      <w:r w:rsidRPr="005A785D">
        <w:rPr>
          <w:rFonts w:eastAsia="Times New Roman"/>
          <w:color w:val="000000" w:themeColor="text1"/>
          <w:sz w:val="24"/>
          <w:szCs w:val="24"/>
        </w:rPr>
        <w:t>Формування соціально-психологічного механізму, як інструменту активізації залучення громадськості до державного управління бюджетною безпекою  (механізм переконання щодо необхідності та власне залучення громадян до державного управління бюджетною безпекою, а також важливості останнього), за умов відсутності ідентифікації поняття “бюджетна безпека” в сучасному вітчизняному громадському суспільстві, а отже розуміння останнім важливості цього спрямування національної/державної безпеки вбачається не тільки актуальні, а й вкрай необхідним.</w:t>
      </w:r>
      <w:r w:rsidRPr="005A785D">
        <w:rPr>
          <w:color w:val="000000" w:themeColor="text1"/>
          <w:sz w:val="24"/>
          <w:szCs w:val="24"/>
          <w:lang w:eastAsia="en-US"/>
        </w:rPr>
        <w:t xml:space="preserve"> Слід зауважити, що таке положення справ не є виключенням: за опитуванням Центру Разумкова 57% респондентів не підтримують діяльність основних керівних органів, 75% - не довіряють політичним партіям, 52,5% - місцевим органам влади, а 79% не знають як зв’язатись з депутатом свого виборчого округу. Такий стан справ є неприпустимим і потребує негайного втручання та виправлення.</w:t>
      </w:r>
    </w:p>
    <w:p w14:paraId="3FA8980D" w14:textId="2F89CE94" w:rsidR="005A785D" w:rsidRPr="005A785D" w:rsidRDefault="005A785D" w:rsidP="005A785D">
      <w:pPr>
        <w:spacing w:line="240" w:lineRule="auto"/>
        <w:ind w:firstLine="709"/>
        <w:jc w:val="both"/>
        <w:rPr>
          <w:color w:val="000000" w:themeColor="text1"/>
          <w:sz w:val="24"/>
          <w:szCs w:val="24"/>
          <w:lang w:eastAsia="en-US"/>
        </w:rPr>
      </w:pPr>
      <w:r w:rsidRPr="005A785D">
        <w:rPr>
          <w:rFonts w:eastAsia="Times New Roman"/>
          <w:color w:val="000000" w:themeColor="text1"/>
          <w:sz w:val="24"/>
          <w:szCs w:val="24"/>
        </w:rPr>
        <w:t xml:space="preserve">Слід зауважити, що основою такого механізму має виступити </w:t>
      </w:r>
      <w:r w:rsidRPr="005A785D">
        <w:rPr>
          <w:color w:val="000000" w:themeColor="text1"/>
          <w:sz w:val="24"/>
          <w:szCs w:val="24"/>
          <w:lang w:eastAsia="en-US"/>
        </w:rPr>
        <w:t>Національна стратегія розвитку громадянського суспільства в Україні на 2016-2020 роки, затверджена  Указом Президента України від 26 лютого 2016 року No68/2016; згідно вказаного нормативного документу стан справ у вітчизняному громадському суспільстві характеризується такими невтішними ознаками:</w:t>
      </w:r>
    </w:p>
    <w:p w14:paraId="41DE0396" w14:textId="77777777" w:rsidR="005A785D" w:rsidRPr="005A785D" w:rsidRDefault="005A785D" w:rsidP="005A785D">
      <w:pPr>
        <w:pStyle w:val="rvps2"/>
        <w:numPr>
          <w:ilvl w:val="0"/>
          <w:numId w:val="28"/>
        </w:numPr>
        <w:spacing w:before="0" w:beforeAutospacing="0" w:after="0" w:afterAutospacing="0"/>
        <w:jc w:val="both"/>
        <w:rPr>
          <w:color w:val="000000" w:themeColor="text1"/>
        </w:rPr>
      </w:pPr>
      <w:r w:rsidRPr="005A785D">
        <w:rPr>
          <w:color w:val="000000" w:themeColor="text1"/>
        </w:rPr>
        <w:t>відсутністю ефективного громадського контролю за діяльністю органів державної влади та місцевого самоврядування;</w:t>
      </w:r>
    </w:p>
    <w:p w14:paraId="7D3C7BAA" w14:textId="77777777" w:rsidR="005A785D" w:rsidRPr="005A785D" w:rsidRDefault="005A785D" w:rsidP="005A785D">
      <w:pPr>
        <w:pStyle w:val="rvps2"/>
        <w:numPr>
          <w:ilvl w:val="0"/>
          <w:numId w:val="28"/>
        </w:numPr>
        <w:spacing w:before="0" w:beforeAutospacing="0" w:after="0" w:afterAutospacing="0"/>
        <w:jc w:val="both"/>
        <w:rPr>
          <w:color w:val="000000" w:themeColor="text1"/>
        </w:rPr>
      </w:pPr>
      <w:bookmarkStart w:id="11" w:name="n40"/>
      <w:bookmarkEnd w:id="11"/>
      <w:r w:rsidRPr="005A785D">
        <w:rPr>
          <w:color w:val="000000" w:themeColor="text1"/>
        </w:rPr>
        <w:t>мінімальним залученням громадськості до формування та реалізації державної політики і вирішення питань місцевого значення;</w:t>
      </w:r>
    </w:p>
    <w:p w14:paraId="1461115C" w14:textId="77777777" w:rsidR="005A785D" w:rsidRPr="005A785D" w:rsidRDefault="005A785D" w:rsidP="005A785D">
      <w:pPr>
        <w:pStyle w:val="rvps2"/>
        <w:numPr>
          <w:ilvl w:val="0"/>
          <w:numId w:val="28"/>
        </w:numPr>
        <w:spacing w:before="0" w:beforeAutospacing="0" w:after="0" w:afterAutospacing="0"/>
        <w:jc w:val="both"/>
        <w:rPr>
          <w:color w:val="000000" w:themeColor="text1"/>
        </w:rPr>
      </w:pPr>
      <w:bookmarkStart w:id="12" w:name="n41"/>
      <w:bookmarkEnd w:id="12"/>
      <w:r w:rsidRPr="005A785D">
        <w:rPr>
          <w:color w:val="000000" w:themeColor="text1"/>
        </w:rPr>
        <w:t>відсутністю стимулювання благодійницької діяльності, перед усім податкових, бюрократичних, а також захисту від шахрайства та інших зловживань у сфері благодійництва;</w:t>
      </w:r>
    </w:p>
    <w:p w14:paraId="6AE3BFC6" w14:textId="77777777" w:rsidR="005A785D" w:rsidRPr="005A785D" w:rsidRDefault="005A785D" w:rsidP="005A785D">
      <w:pPr>
        <w:pStyle w:val="rvps2"/>
        <w:numPr>
          <w:ilvl w:val="0"/>
          <w:numId w:val="28"/>
        </w:numPr>
        <w:spacing w:before="0" w:beforeAutospacing="0" w:after="0" w:afterAutospacing="0"/>
        <w:jc w:val="both"/>
        <w:rPr>
          <w:color w:val="000000" w:themeColor="text1"/>
        </w:rPr>
      </w:pPr>
      <w:bookmarkStart w:id="13" w:name="n42"/>
      <w:bookmarkEnd w:id="13"/>
      <w:r w:rsidRPr="005A785D">
        <w:rPr>
          <w:color w:val="000000" w:themeColor="text1"/>
        </w:rPr>
        <w:t>відсутністю фінансової підтримки переважної більшості громадянських організацій, надання такої підтримки з порушенням конкурсних процедур,  несприятливими умовами надання такої фінансової підтримки</w:t>
      </w:r>
    </w:p>
    <w:p w14:paraId="3E410877" w14:textId="77777777" w:rsidR="005A785D" w:rsidRPr="005A785D" w:rsidRDefault="005A785D" w:rsidP="005A785D">
      <w:pPr>
        <w:pStyle w:val="rvps2"/>
        <w:numPr>
          <w:ilvl w:val="0"/>
          <w:numId w:val="28"/>
        </w:numPr>
        <w:spacing w:before="0" w:beforeAutospacing="0" w:after="0" w:afterAutospacing="0"/>
        <w:jc w:val="both"/>
        <w:rPr>
          <w:color w:val="000000" w:themeColor="text1"/>
        </w:rPr>
      </w:pPr>
      <w:r w:rsidRPr="005A785D">
        <w:rPr>
          <w:color w:val="000000" w:themeColor="text1"/>
        </w:rPr>
        <w:t xml:space="preserve">усунення організацій громадського суспільства (далі - ОГС) від надання соціальних та інших суспільно значущих послуг на користь державним і комунальним підприємств та установ; </w:t>
      </w:r>
    </w:p>
    <w:p w14:paraId="5FEE88AE" w14:textId="77777777" w:rsidR="005A785D" w:rsidRPr="005A785D" w:rsidRDefault="005A785D" w:rsidP="005A785D">
      <w:pPr>
        <w:pStyle w:val="rvps2"/>
        <w:numPr>
          <w:ilvl w:val="0"/>
          <w:numId w:val="28"/>
        </w:numPr>
        <w:spacing w:before="0" w:beforeAutospacing="0" w:after="0" w:afterAutospacing="0"/>
        <w:jc w:val="both"/>
        <w:rPr>
          <w:color w:val="000000" w:themeColor="text1"/>
        </w:rPr>
      </w:pPr>
      <w:bookmarkStart w:id="14" w:name="n44"/>
      <w:bookmarkEnd w:id="14"/>
      <w:r w:rsidRPr="005A785D">
        <w:rPr>
          <w:color w:val="000000" w:themeColor="text1"/>
        </w:rPr>
        <w:t>практичною відсутністю стимулі щодо ОГС в сфері їх підприємницької діяльності, зокрема, спрямованої на вирішення соціальних проблем (соціальне підприємництво), долучення таких організацій до надання соціальних послуг зі сприяння у працевлаштуванні та професійної підготовки соціально вразливих верств населення;</w:t>
      </w:r>
    </w:p>
    <w:p w14:paraId="5CFE780A" w14:textId="77777777" w:rsidR="005A785D" w:rsidRPr="005A785D" w:rsidRDefault="005A785D" w:rsidP="005A785D">
      <w:pPr>
        <w:pStyle w:val="rvps2"/>
        <w:numPr>
          <w:ilvl w:val="0"/>
          <w:numId w:val="28"/>
        </w:numPr>
        <w:spacing w:before="0" w:beforeAutospacing="0" w:after="0" w:afterAutospacing="0"/>
        <w:jc w:val="both"/>
        <w:rPr>
          <w:color w:val="000000" w:themeColor="text1"/>
        </w:rPr>
      </w:pPr>
      <w:bookmarkStart w:id="15" w:name="n45"/>
      <w:bookmarkEnd w:id="15"/>
      <w:r w:rsidRPr="005A785D">
        <w:rPr>
          <w:color w:val="000000" w:themeColor="text1"/>
        </w:rPr>
        <w:lastRenderedPageBreak/>
        <w:t>відсутня єдина державна інформаційно-просвітницька політика у сфері сприяння розвитку громадянського суспільства.</w:t>
      </w:r>
    </w:p>
    <w:p w14:paraId="29500900" w14:textId="1BE16290" w:rsidR="005A785D" w:rsidRPr="005A785D" w:rsidRDefault="005A785D" w:rsidP="005A785D">
      <w:pPr>
        <w:spacing w:line="240" w:lineRule="auto"/>
        <w:ind w:firstLine="709"/>
        <w:jc w:val="both"/>
        <w:rPr>
          <w:color w:val="000000" w:themeColor="text1"/>
          <w:sz w:val="24"/>
          <w:szCs w:val="24"/>
          <w:lang w:eastAsia="en-US"/>
        </w:rPr>
      </w:pPr>
      <w:r w:rsidRPr="005A785D">
        <w:rPr>
          <w:color w:val="000000" w:themeColor="text1"/>
          <w:sz w:val="24"/>
          <w:szCs w:val="24"/>
        </w:rPr>
        <w:t xml:space="preserve">Реалізація Стратегії передбачає вирішення таких важливих проблем та завдань </w:t>
      </w:r>
      <w:bookmarkStart w:id="16" w:name="n57"/>
      <w:bookmarkEnd w:id="16"/>
      <w:r w:rsidRPr="005A785D">
        <w:rPr>
          <w:color w:val="000000" w:themeColor="text1"/>
          <w:sz w:val="24"/>
          <w:szCs w:val="24"/>
        </w:rPr>
        <w:t>на їх усунення</w:t>
      </w:r>
      <w:r w:rsidRPr="005A785D">
        <w:rPr>
          <w:color w:val="000000" w:themeColor="text1"/>
          <w:sz w:val="24"/>
          <w:szCs w:val="24"/>
          <w:lang w:eastAsia="en-US"/>
        </w:rPr>
        <w:t xml:space="preserve">: </w:t>
      </w:r>
    </w:p>
    <w:p w14:paraId="7E761804" w14:textId="77777777" w:rsidR="005A785D" w:rsidRPr="005A785D" w:rsidRDefault="005A785D" w:rsidP="005A785D">
      <w:pPr>
        <w:pStyle w:val="rvps2"/>
        <w:numPr>
          <w:ilvl w:val="0"/>
          <w:numId w:val="30"/>
        </w:numPr>
        <w:spacing w:before="0" w:beforeAutospacing="0" w:after="0" w:afterAutospacing="0"/>
        <w:ind w:left="1066" w:hanging="357"/>
        <w:jc w:val="both"/>
        <w:rPr>
          <w:color w:val="000000" w:themeColor="text1"/>
        </w:rPr>
      </w:pPr>
      <w:r w:rsidRPr="005A785D">
        <w:rPr>
          <w:color w:val="000000" w:themeColor="text1"/>
        </w:rPr>
        <w:t xml:space="preserve">інституційний розвиток ОГС (спрощення реєстрації ОГС в часі та просторі; демократична розбудова статусності, повноважень та організаційно-правового забезпечення діяльності ОГС;  фінансове бюджетне забезпечення програм (реалізації проектів, заходів) ОГС; прозорий конкурсний відбір таких програм ОГС органами виконавчої влади; формування за участі ОГС пріоритетів та єдиних критеріїв надання фінансового бюджетного забезпечення їх програм (реалізації проектів, заходів), спрямованих на реалізацію державної, регіональної політики; </w:t>
      </w:r>
      <w:bookmarkStart w:id="17" w:name="n64"/>
      <w:bookmarkStart w:id="18" w:name="n65"/>
      <w:bookmarkStart w:id="19" w:name="n66"/>
      <w:bookmarkStart w:id="20" w:name="n67"/>
      <w:bookmarkStart w:id="21" w:name="n68"/>
      <w:bookmarkEnd w:id="17"/>
      <w:bookmarkEnd w:id="18"/>
      <w:bookmarkEnd w:id="19"/>
      <w:bookmarkEnd w:id="20"/>
      <w:bookmarkEnd w:id="21"/>
      <w:r w:rsidRPr="005A785D">
        <w:rPr>
          <w:color w:val="000000" w:themeColor="text1"/>
        </w:rPr>
        <w:t>формування ефективних механізмів надання фінансового забезпечення громадських ініціатив в межах виконання вищевказаної Стратегії;</w:t>
      </w:r>
      <w:bookmarkStart w:id="22" w:name="n69"/>
      <w:bookmarkEnd w:id="22"/>
      <w:r w:rsidRPr="005A785D">
        <w:rPr>
          <w:color w:val="000000" w:themeColor="text1"/>
        </w:rPr>
        <w:t xml:space="preserve"> формування сприятливого податкового клімату для благодійників (юридичних та фізичних осіб) та отримувачів благодійної допомоги (фізичних осіб); формування єдиного податкового підходу щодо </w:t>
      </w:r>
      <w:bookmarkStart w:id="23" w:name="n70"/>
      <w:bookmarkEnd w:id="23"/>
      <w:r w:rsidRPr="005A785D">
        <w:rPr>
          <w:color w:val="000000" w:themeColor="text1"/>
        </w:rPr>
        <w:t>доходів фізичних осіб, що отримують безкоштовні соціальні послуги від бюджетних установ та від ОГС; внесення змін до системи національних рахунків з метою обліку діяльності ОГС згідно міжнародних стандартів;</w:t>
      </w:r>
      <w:bookmarkStart w:id="24" w:name="n71"/>
      <w:bookmarkStart w:id="25" w:name="n72"/>
      <w:bookmarkEnd w:id="24"/>
      <w:bookmarkEnd w:id="25"/>
      <w:r w:rsidRPr="005A785D">
        <w:rPr>
          <w:color w:val="000000" w:themeColor="text1"/>
        </w:rPr>
        <w:t xml:space="preserve"> підвищення рівня громадянської освіти населення в контексті захисту своїх прав та вираження інтересів через різні форми демократії участі);</w:t>
      </w:r>
    </w:p>
    <w:p w14:paraId="13845B8D" w14:textId="77777777" w:rsidR="005A785D" w:rsidRPr="005A785D" w:rsidRDefault="005A785D" w:rsidP="005A785D">
      <w:pPr>
        <w:pStyle w:val="rvps2"/>
        <w:numPr>
          <w:ilvl w:val="0"/>
          <w:numId w:val="30"/>
        </w:numPr>
        <w:spacing w:before="0" w:beforeAutospacing="0" w:after="0" w:afterAutospacing="0"/>
        <w:ind w:left="1066"/>
        <w:jc w:val="both"/>
        <w:rPr>
          <w:color w:val="000000" w:themeColor="text1"/>
        </w:rPr>
      </w:pPr>
      <w:r w:rsidRPr="005A785D">
        <w:rPr>
          <w:color w:val="000000" w:themeColor="text1"/>
        </w:rPr>
        <w:t>участь громадськості в формуванні та реалізації державної, регіональної політики, вирішення питань місцевого значення</w:t>
      </w:r>
      <w:bookmarkStart w:id="26" w:name="n59"/>
      <w:bookmarkEnd w:id="26"/>
      <w:r w:rsidRPr="005A785D">
        <w:rPr>
          <w:color w:val="000000" w:themeColor="text1"/>
        </w:rPr>
        <w:t xml:space="preserve"> (унормування на законодавчому рівні:</w:t>
      </w:r>
      <w:bookmarkStart w:id="27" w:name="n76"/>
      <w:bookmarkEnd w:id="27"/>
      <w:r w:rsidRPr="005A785D">
        <w:rPr>
          <w:color w:val="000000" w:themeColor="text1"/>
        </w:rPr>
        <w:t xml:space="preserve"> порядку консультування органів виконавчої влади та місцевого самоврядування з громадськістю щодо проектів нормативно-правових актів в процесі їх побудови;</w:t>
      </w:r>
      <w:bookmarkStart w:id="28" w:name="n77"/>
      <w:bookmarkEnd w:id="28"/>
      <w:r w:rsidRPr="005A785D">
        <w:rPr>
          <w:color w:val="000000" w:themeColor="text1"/>
        </w:rPr>
        <w:t xml:space="preserve"> порядку ініціювання та проведення місцевих референдумів</w:t>
      </w:r>
      <w:bookmarkStart w:id="29" w:name="n78"/>
      <w:bookmarkEnd w:id="29"/>
      <w:r w:rsidRPr="005A785D">
        <w:rPr>
          <w:color w:val="000000" w:themeColor="text1"/>
        </w:rPr>
        <w:t>, гарантій щодо реалізації права на мирні зібрання</w:t>
      </w:r>
      <w:bookmarkStart w:id="30" w:name="n79"/>
      <w:bookmarkEnd w:id="30"/>
      <w:r w:rsidRPr="005A785D">
        <w:rPr>
          <w:color w:val="000000" w:themeColor="text1"/>
        </w:rPr>
        <w:t>, порядку ініціювання, проведення зборів (конференцій) територіальної громади та виконання їх рішень</w:t>
      </w:r>
      <w:bookmarkStart w:id="31" w:name="n80"/>
      <w:bookmarkEnd w:id="31"/>
      <w:r w:rsidRPr="005A785D">
        <w:rPr>
          <w:color w:val="000000" w:themeColor="text1"/>
        </w:rPr>
        <w:t xml:space="preserve">, затвердження статусу територіальних громад; сприяння запровадження публічного консультування з громадськістю, громадської експертизи діяльності різних суб’єктів сектору загального державного управління на місцевому рівні, у процесі </w:t>
      </w:r>
      <w:bookmarkStart w:id="32" w:name="n82"/>
      <w:bookmarkEnd w:id="32"/>
      <w:r w:rsidRPr="005A785D">
        <w:rPr>
          <w:color w:val="000000" w:themeColor="text1"/>
        </w:rPr>
        <w:t xml:space="preserve">підготовки проектів Державного бюджету України та місцевих бюджетів; визначення порядку здійснення громадської експертизи діяльності щодо </w:t>
      </w:r>
      <w:bookmarkStart w:id="33" w:name="n83"/>
      <w:bookmarkEnd w:id="33"/>
      <w:r w:rsidRPr="005A785D">
        <w:rPr>
          <w:color w:val="000000" w:themeColor="text1"/>
        </w:rPr>
        <w:t>надання адміністративних послуг, а також соціальних послуг бюджетних установ; формування ефективного порядку звернення з електронними петиціями представників громадськості до органів місцевого самоврядування;</w:t>
      </w:r>
      <w:bookmarkStart w:id="34" w:name="n85"/>
      <w:bookmarkEnd w:id="34"/>
      <w:r w:rsidRPr="005A785D">
        <w:rPr>
          <w:color w:val="000000" w:themeColor="text1"/>
        </w:rPr>
        <w:t xml:space="preserve"> забезпечення внесення до регламентів місцевих рад обов'язкових процедур щодо інформаційної прозорості і відкритості);</w:t>
      </w:r>
    </w:p>
    <w:p w14:paraId="57B8DAB5" w14:textId="77777777" w:rsidR="005A785D" w:rsidRPr="005A785D" w:rsidRDefault="005A785D" w:rsidP="005A785D">
      <w:pPr>
        <w:pStyle w:val="rvps2"/>
        <w:numPr>
          <w:ilvl w:val="0"/>
          <w:numId w:val="30"/>
        </w:numPr>
        <w:spacing w:before="0" w:beforeAutospacing="0" w:after="0" w:afterAutospacing="0"/>
        <w:ind w:left="1066"/>
        <w:jc w:val="both"/>
        <w:rPr>
          <w:color w:val="000000" w:themeColor="text1"/>
        </w:rPr>
      </w:pPr>
      <w:r w:rsidRPr="005A785D">
        <w:rPr>
          <w:color w:val="000000" w:themeColor="text1"/>
        </w:rPr>
        <w:t>дієвість ОГС в соціально-економічному розвитку країни</w:t>
      </w:r>
      <w:bookmarkStart w:id="35" w:name="n60"/>
      <w:bookmarkEnd w:id="35"/>
      <w:r w:rsidRPr="005A785D">
        <w:rPr>
          <w:color w:val="000000" w:themeColor="text1"/>
        </w:rPr>
        <w:t xml:space="preserve"> (закріплення порядку закупівлі суспільно значущих послуг через соціальне замовлення із забезпеченням рівного доступу ОГС та бюджетних установ до його виконання за рахунок бюджетних коштів;</w:t>
      </w:r>
      <w:bookmarkStart w:id="36" w:name="n89"/>
      <w:bookmarkEnd w:id="36"/>
      <w:r w:rsidRPr="005A785D">
        <w:rPr>
          <w:color w:val="000000" w:themeColor="text1"/>
        </w:rPr>
        <w:t xml:space="preserve"> усебічна підтримка соціального підприємництва;  </w:t>
      </w:r>
      <w:bookmarkStart w:id="37" w:name="n90"/>
      <w:bookmarkEnd w:id="37"/>
      <w:r w:rsidRPr="005A785D">
        <w:rPr>
          <w:color w:val="000000" w:themeColor="text1"/>
        </w:rPr>
        <w:t xml:space="preserve">забезпечення рівності прав щодо участі ОГС у процедурах публічних закупівель, конкурсах на виконання </w:t>
      </w:r>
      <w:bookmarkStart w:id="38" w:name="n91"/>
      <w:bookmarkEnd w:id="38"/>
      <w:r w:rsidRPr="005A785D">
        <w:rPr>
          <w:color w:val="000000" w:themeColor="text1"/>
        </w:rPr>
        <w:t>державних, регіональних та місцевих цільових програм серед;</w:t>
      </w:r>
      <w:bookmarkStart w:id="39" w:name="n92"/>
      <w:bookmarkEnd w:id="39"/>
      <w:r w:rsidRPr="005A785D">
        <w:rPr>
          <w:color w:val="000000" w:themeColor="text1"/>
        </w:rPr>
        <w:t xml:space="preserve"> закріплення податкових пільг за неподатковими ОГС, що здійснюють підприємницьку діяльність згідно їх меті та на її досягнення, не передбачає розподілу отриманих доходів (прибутків) або їх частини серед засновників (учасників), членів такої організації в межах чинного нормативного поля;  закріплення </w:t>
      </w:r>
      <w:bookmarkStart w:id="40" w:name="n93"/>
      <w:bookmarkEnd w:id="40"/>
      <w:r w:rsidRPr="005A785D">
        <w:rPr>
          <w:color w:val="000000" w:themeColor="text1"/>
        </w:rPr>
        <w:t>обов'язкової участі ОГС в оцінці потреб громадян у суспільно значущих послугах;</w:t>
      </w:r>
      <w:bookmarkStart w:id="41" w:name="n94"/>
      <w:bookmarkEnd w:id="41"/>
      <w:r w:rsidRPr="005A785D">
        <w:rPr>
          <w:color w:val="000000" w:themeColor="text1"/>
        </w:rPr>
        <w:t xml:space="preserve"> проведення імплементації законодавства Європейського Союзу в частині оподаткування податком на додану вартість </w:t>
      </w:r>
      <w:r w:rsidRPr="005A785D">
        <w:rPr>
          <w:color w:val="000000" w:themeColor="text1"/>
        </w:rPr>
        <w:lastRenderedPageBreak/>
        <w:t>суспільно значущих послуг;</w:t>
      </w:r>
      <w:bookmarkStart w:id="42" w:name="n95"/>
      <w:bookmarkEnd w:id="42"/>
      <w:r w:rsidRPr="005A785D">
        <w:rPr>
          <w:color w:val="000000" w:themeColor="text1"/>
        </w:rPr>
        <w:t xml:space="preserve"> забезпечення ОГС, що надають соціальні послуги за рахунок бюджетних коштів, користування державним та комунальним майном на пільгових умовах);</w:t>
      </w:r>
    </w:p>
    <w:p w14:paraId="69AB2B37" w14:textId="77777777" w:rsidR="005A785D" w:rsidRPr="005A785D" w:rsidRDefault="005A785D" w:rsidP="005A785D">
      <w:pPr>
        <w:pStyle w:val="rvps2"/>
        <w:numPr>
          <w:ilvl w:val="0"/>
          <w:numId w:val="30"/>
        </w:numPr>
        <w:spacing w:before="0" w:beforeAutospacing="0" w:after="0" w:afterAutospacing="0"/>
        <w:ind w:left="1066"/>
        <w:jc w:val="both"/>
        <w:rPr>
          <w:color w:val="000000" w:themeColor="text1"/>
        </w:rPr>
      </w:pPr>
      <w:r w:rsidRPr="005A785D">
        <w:rPr>
          <w:color w:val="000000" w:themeColor="text1"/>
        </w:rPr>
        <w:t>міжсекторальна співпраця (здійснення з боку органів виконавчої влади та місцевого самоврядування консультування та правової допомоги (у тому числі безоплатної) щодо створення і діяльності ОГС;</w:t>
      </w:r>
      <w:bookmarkStart w:id="43" w:name="n99"/>
      <w:bookmarkEnd w:id="43"/>
      <w:r w:rsidRPr="005A785D">
        <w:rPr>
          <w:color w:val="000000" w:themeColor="text1"/>
        </w:rPr>
        <w:t xml:space="preserve"> проведення розпорядниками бюджетних коштів моніторингу та оцінки програм і проектів, що реалізуються ОГС за рахунок бюджетних коштів;</w:t>
      </w:r>
      <w:bookmarkStart w:id="44" w:name="n100"/>
      <w:bookmarkEnd w:id="44"/>
      <w:r w:rsidRPr="005A785D">
        <w:rPr>
          <w:color w:val="000000" w:themeColor="text1"/>
        </w:rPr>
        <w:t xml:space="preserve"> запровадження порядку звітування ОГС, що отримують державне фінансове забезпечення, його публічності, а також публічного результатів обов'язкового моніторингу, оцінки та експертизи результатів такого забезпечення ОГС;</w:t>
      </w:r>
      <w:bookmarkStart w:id="45" w:name="n101"/>
      <w:bookmarkEnd w:id="45"/>
      <w:r w:rsidRPr="005A785D">
        <w:rPr>
          <w:color w:val="000000" w:themeColor="text1"/>
        </w:rPr>
        <w:t xml:space="preserve"> розвиток міжсекторальній співпраці у запобіганні і протидії зловживанням щодо надання благодійної допомоги, посилення юридичної відповідальності за нецільове використання благодійної допомоги;</w:t>
      </w:r>
      <w:bookmarkStart w:id="46" w:name="n102"/>
      <w:bookmarkEnd w:id="46"/>
      <w:r w:rsidRPr="005A785D">
        <w:rPr>
          <w:color w:val="000000" w:themeColor="text1"/>
        </w:rPr>
        <w:t xml:space="preserve"> сприяння розвитку волонтерської діяльності; розбудова </w:t>
      </w:r>
      <w:bookmarkStart w:id="47" w:name="n103"/>
      <w:bookmarkEnd w:id="47"/>
      <w:r w:rsidRPr="005A785D">
        <w:rPr>
          <w:color w:val="000000" w:themeColor="text1"/>
        </w:rPr>
        <w:t>благодійних телекомунікаційних повідомлень;</w:t>
      </w:r>
      <w:bookmarkStart w:id="48" w:name="n104"/>
      <w:bookmarkEnd w:id="48"/>
      <w:r w:rsidRPr="005A785D">
        <w:rPr>
          <w:color w:val="000000" w:themeColor="text1"/>
        </w:rPr>
        <w:t xml:space="preserve"> розвиток державно-приватного партнерства за участю ОГС;</w:t>
      </w:r>
      <w:bookmarkStart w:id="49" w:name="n105"/>
      <w:bookmarkEnd w:id="49"/>
      <w:r w:rsidRPr="005A785D">
        <w:rPr>
          <w:color w:val="000000" w:themeColor="text1"/>
        </w:rPr>
        <w:t xml:space="preserve"> включення до навчальних програм загальноосвітніх, професійно-технічних, вищих навчальних закладів курсів і тем з питань розвитку громадянського суспільства;</w:t>
      </w:r>
      <w:bookmarkStart w:id="50" w:name="n106"/>
      <w:bookmarkEnd w:id="50"/>
      <w:r w:rsidRPr="005A785D">
        <w:rPr>
          <w:color w:val="000000" w:themeColor="text1"/>
        </w:rPr>
        <w:t xml:space="preserve"> підготовка в системі вищої та післядипломної освіти фахівців з менеджменту неурядових організацій;</w:t>
      </w:r>
      <w:bookmarkStart w:id="51" w:name="n107"/>
      <w:bookmarkEnd w:id="51"/>
      <w:r w:rsidRPr="005A785D">
        <w:rPr>
          <w:color w:val="000000" w:themeColor="text1"/>
        </w:rPr>
        <w:t xml:space="preserve"> надання методичної, консультативної та організаційної допомоги органам державної влади та місцевого самоврядування щодо співпраці ОГС та розвитку громадянського суспільства;</w:t>
      </w:r>
      <w:bookmarkStart w:id="52" w:name="n108"/>
      <w:bookmarkEnd w:id="52"/>
      <w:r w:rsidRPr="005A785D">
        <w:rPr>
          <w:color w:val="000000" w:themeColor="text1"/>
        </w:rPr>
        <w:t xml:space="preserve"> проведення просвітницьких заходів та соціальної реклами з питань взаємодії з ОГС, розвитку громадянського суспільства;</w:t>
      </w:r>
      <w:bookmarkStart w:id="53" w:name="n109"/>
      <w:bookmarkEnd w:id="53"/>
      <w:r w:rsidRPr="005A785D">
        <w:rPr>
          <w:color w:val="000000" w:themeColor="text1"/>
        </w:rPr>
        <w:t xml:space="preserve"> актуалізація і розвиток наукових досліджень та просвітницьких заходів щодо розвитку громадянського суспільства і міжсекторальної співпраці);</w:t>
      </w:r>
    </w:p>
    <w:p w14:paraId="66A5D889" w14:textId="2E33AD80" w:rsidR="005A785D" w:rsidRPr="005A785D" w:rsidRDefault="005A785D" w:rsidP="005A785D">
      <w:pPr>
        <w:spacing w:line="240" w:lineRule="auto"/>
        <w:ind w:firstLine="709"/>
        <w:jc w:val="both"/>
        <w:rPr>
          <w:color w:val="000000" w:themeColor="text1"/>
          <w:sz w:val="24"/>
          <w:szCs w:val="24"/>
          <w:lang w:eastAsia="en-US"/>
        </w:rPr>
      </w:pPr>
      <w:r w:rsidRPr="005A785D">
        <w:rPr>
          <w:color w:val="000000" w:themeColor="text1"/>
          <w:sz w:val="24"/>
          <w:szCs w:val="24"/>
          <w:lang w:eastAsia="en-US"/>
        </w:rPr>
        <w:t xml:space="preserve">Аналіз представлених положень вказує на ґрунтовність заявлених позицій і, на жаль, слабке їх виконання. В контексті об’єкту дослідження доречним вбачається розгляд ще одного нормативного документу, зокрема </w:t>
      </w:r>
      <w:r w:rsidRPr="005A785D">
        <w:rPr>
          <w:rFonts w:eastAsia="Times New Roman"/>
          <w:color w:val="000000" w:themeColor="text1"/>
          <w:sz w:val="24"/>
          <w:szCs w:val="24"/>
        </w:rPr>
        <w:t>Концепції громадської освіти в України, затвердженого розпорядженням Кабінету Міністрів України; важливим в заявленій аспектній увазі дослідження вбачають такі положення цього правового акту</w:t>
      </w:r>
      <w:r w:rsidRPr="005A785D">
        <w:rPr>
          <w:color w:val="000000" w:themeColor="text1"/>
          <w:sz w:val="24"/>
          <w:szCs w:val="24"/>
          <w:lang w:eastAsia="en-US"/>
        </w:rPr>
        <w:t>:</w:t>
      </w:r>
    </w:p>
    <w:p w14:paraId="0370EDC5" w14:textId="77777777" w:rsidR="005A785D" w:rsidRPr="005A785D" w:rsidRDefault="005A785D" w:rsidP="005A785D">
      <w:pPr>
        <w:pStyle w:val="rvps2"/>
        <w:numPr>
          <w:ilvl w:val="0"/>
          <w:numId w:val="32"/>
        </w:numPr>
        <w:spacing w:before="0" w:beforeAutospacing="0" w:after="0" w:afterAutospacing="0"/>
        <w:jc w:val="both"/>
        <w:rPr>
          <w:color w:val="000000" w:themeColor="text1"/>
          <w:lang w:eastAsia="en-US"/>
        </w:rPr>
      </w:pPr>
      <w:r w:rsidRPr="005A785D">
        <w:rPr>
          <w:color w:val="000000" w:themeColor="text1"/>
          <w:lang w:eastAsia="en-US"/>
        </w:rPr>
        <w:t xml:space="preserve">завдання щодо формування: </w:t>
      </w:r>
      <w:r w:rsidRPr="005A785D">
        <w:rPr>
          <w:color w:val="000000" w:themeColor="text1"/>
        </w:rPr>
        <w:t>громадянської відповідальності за суспільно-політичні процеси, а отже навичок щодо демократичного управління на місцевому та державному рівнях; критичного мислення та медіаграмотності і послідовного їх застосування; системи інклюзивного навчання; активної життєвої позиції і здатності до громадських ініціатив; принципів солідарності та турботи про спільне благополуччя та їх реалізація в суспільному житті</w:t>
      </w:r>
      <w:r w:rsidRPr="005A785D">
        <w:rPr>
          <w:color w:val="000000" w:themeColor="text1"/>
          <w:lang w:eastAsia="en-US"/>
        </w:rPr>
        <w:t>;</w:t>
      </w:r>
    </w:p>
    <w:p w14:paraId="1E5E448F" w14:textId="77777777" w:rsidR="005A785D" w:rsidRPr="005A785D" w:rsidRDefault="005A785D" w:rsidP="005A785D">
      <w:pPr>
        <w:pStyle w:val="rvps2"/>
        <w:numPr>
          <w:ilvl w:val="0"/>
          <w:numId w:val="32"/>
        </w:numPr>
        <w:spacing w:before="0" w:beforeAutospacing="0" w:after="0" w:afterAutospacing="0"/>
        <w:jc w:val="both"/>
        <w:rPr>
          <w:color w:val="000000" w:themeColor="text1"/>
        </w:rPr>
      </w:pPr>
      <w:r w:rsidRPr="005A785D">
        <w:rPr>
          <w:color w:val="000000" w:themeColor="text1"/>
          <w:lang w:eastAsia="en-US"/>
        </w:rPr>
        <w:t>набуття громадських компетенцій щодо: “</w:t>
      </w:r>
      <w:r w:rsidRPr="005A785D">
        <w:rPr>
          <w:color w:val="000000" w:themeColor="text1"/>
        </w:rPr>
        <w:t>знання та розуміння державного устрою, державного управління у всіх сферах суспільного життя на державному та місцевому рівнях;</w:t>
      </w:r>
      <w:bookmarkStart w:id="54" w:name="n52"/>
      <w:bookmarkEnd w:id="54"/>
      <w:r w:rsidRPr="005A785D">
        <w:rPr>
          <w:color w:val="000000" w:themeColor="text1"/>
        </w:rPr>
        <w:t xml:space="preserve"> знання механізмів участі у суспільному, суспільно-політичному та державному житті та вміння їх застосовувати разом з прийняттям рішень на всеукраїнському та місцевому рівні; відповідальне ставлення до своїх громадянських прав і обов’язків, пов’язаних з участю в суспільно-політичному житті”;</w:t>
      </w:r>
    </w:p>
    <w:p w14:paraId="2178D8F3" w14:textId="77777777" w:rsidR="005A785D" w:rsidRPr="005A785D" w:rsidRDefault="005A785D" w:rsidP="005A785D">
      <w:pPr>
        <w:pStyle w:val="rvps2"/>
        <w:numPr>
          <w:ilvl w:val="0"/>
          <w:numId w:val="32"/>
        </w:numPr>
        <w:spacing w:before="0" w:beforeAutospacing="0" w:after="0" w:afterAutospacing="0"/>
        <w:jc w:val="both"/>
        <w:rPr>
          <w:color w:val="000000" w:themeColor="text1"/>
        </w:rPr>
      </w:pPr>
      <w:r w:rsidRPr="005A785D">
        <w:rPr>
          <w:color w:val="000000" w:themeColor="text1"/>
        </w:rPr>
        <w:t>підходи громадської освіти: “навчання через участь” (передбачає залучення учасників освітнього процесу до діяльності, співуправління та практичного вирішення питань у колективах); наскрізний підхід (передбачає надання громадянської освіти державними та/або недержавними інституціями, які співпрацюють одна з одною; присутність у всіх навчальних дисциплінах на всіх рівнях освіти);</w:t>
      </w:r>
    </w:p>
    <w:p w14:paraId="3427A231" w14:textId="77777777" w:rsidR="005A785D" w:rsidRPr="005A785D" w:rsidRDefault="005A785D" w:rsidP="005A785D">
      <w:pPr>
        <w:pStyle w:val="rvps2"/>
        <w:numPr>
          <w:ilvl w:val="0"/>
          <w:numId w:val="32"/>
        </w:numPr>
        <w:spacing w:before="0" w:beforeAutospacing="0" w:after="0" w:afterAutospacing="0"/>
        <w:jc w:val="both"/>
        <w:rPr>
          <w:color w:val="000000" w:themeColor="text1"/>
        </w:rPr>
      </w:pPr>
      <w:r w:rsidRPr="005A785D">
        <w:rPr>
          <w:color w:val="000000" w:themeColor="text1"/>
        </w:rPr>
        <w:t>види громадської освіти: формальна (закріплення змісту громадянської освіти у стандартах освіти; “формування освітнього середовища на засадах поваги до прав людини</w:t>
      </w:r>
      <w:r w:rsidRPr="005A785D">
        <w:rPr>
          <w:rStyle w:val="apple-converted-space"/>
          <w:color w:val="000000" w:themeColor="text1"/>
        </w:rPr>
        <w:t> </w:t>
      </w:r>
      <w:r w:rsidRPr="005A785D">
        <w:rPr>
          <w:color w:val="000000" w:themeColor="text1"/>
        </w:rPr>
        <w:br/>
      </w:r>
      <w:r w:rsidRPr="005A785D">
        <w:rPr>
          <w:color w:val="000000" w:themeColor="text1"/>
        </w:rPr>
        <w:lastRenderedPageBreak/>
        <w:t>і демократії, відповідальності за власні та колективні рішення, академічної доброчесності та наукової обґрунтованості; створення законодавчих підстав та гарантій забезпечення діяльності органів самоврядування у закладах освіти; створення та реалізація освітніх програм з громадянської освіти у рамках підготовки та підвищення кваліфікації педагогічних та науково-педагогічних працівників разом з інститутами громадянського суспільства, які займаються громадянською освітою; забезпечення академічного компонента громадянської освіти); неформальна (створення освітніх програм і ресурсів, у тому числі Інтернет-ресурсів; сприяння впровадженню компонентів громадянської освіти в структурах неформальної освіти;</w:t>
      </w:r>
      <w:bookmarkStart w:id="55" w:name="n84"/>
      <w:bookmarkEnd w:id="55"/>
      <w:r w:rsidRPr="005A785D">
        <w:rPr>
          <w:color w:val="000000" w:themeColor="text1"/>
        </w:rPr>
        <w:t xml:space="preserve"> впровадження програм громадянської освіти у співпраці із громадськими організаціями, об’єднаннями та іншими); інформальна (</w:t>
      </w:r>
      <w:bookmarkStart w:id="56" w:name="n87"/>
      <w:bookmarkEnd w:id="56"/>
      <w:r w:rsidRPr="005A785D">
        <w:rPr>
          <w:color w:val="000000" w:themeColor="text1"/>
        </w:rPr>
        <w:t>створення умов органами місцевого самоврядування для отримання практичних навичок врядування і управління членами громади шляхом їх залучення до прийняття рішень на місцевому рівні;</w:t>
      </w:r>
      <w:bookmarkStart w:id="57" w:name="n88"/>
      <w:bookmarkEnd w:id="57"/>
      <w:r w:rsidRPr="005A785D">
        <w:rPr>
          <w:color w:val="000000" w:themeColor="text1"/>
        </w:rPr>
        <w:t xml:space="preserve"> сприяння забезпеченню громадян доступними ресурсами для власного саморозвитку, включаючи книговидання, онлайн-платформи та активне інформування про такі ресурси; підтримання інформаційних ресурсів, що сприяють розвитку громадянських компетентностей та формуванню критичного мислення, надання інформації через засоби масової інформації для розвитку громадянських компетентностей);”</w:t>
      </w:r>
    </w:p>
    <w:p w14:paraId="6F860950" w14:textId="33D75F35"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Опрацювання  представлених позицій дозволило сформувати такі цільові інструментальні сегменти до реалізації в межах соціально-психологічного механізму державного управління бюджетною безпекою: підготовка, перепідготовка, самопідготовка. Останні безпосередньо пов’язані з сучасним вітчизняни</w:t>
      </w:r>
      <w:r w:rsidR="00A067D5">
        <w:rPr>
          <w:rFonts w:eastAsia="Times New Roman"/>
          <w:color w:val="000000" w:themeColor="text1"/>
          <w:sz w:val="24"/>
          <w:szCs w:val="24"/>
          <w:lang w:val="uk-UA"/>
        </w:rPr>
        <w:t>м</w:t>
      </w:r>
      <w:r w:rsidRPr="005A785D">
        <w:rPr>
          <w:rFonts w:eastAsia="Times New Roman"/>
          <w:color w:val="000000" w:themeColor="text1"/>
          <w:sz w:val="24"/>
          <w:szCs w:val="24"/>
        </w:rPr>
        <w:t xml:space="preserve"> освітнім простором. Звернімося до його нормативних положень. </w:t>
      </w:r>
    </w:p>
    <w:p w14:paraId="04204843" w14:textId="7F25C591"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Згідно Закону “Про освіту” основі структурні положення останньої набувають такого вигляду (таблиця ...).</w:t>
      </w:r>
    </w:p>
    <w:p w14:paraId="6580F21A" w14:textId="77777777" w:rsidR="005A785D" w:rsidRPr="005A785D" w:rsidRDefault="005A785D" w:rsidP="005A785D">
      <w:pPr>
        <w:spacing w:line="240" w:lineRule="auto"/>
        <w:ind w:firstLine="709"/>
        <w:jc w:val="right"/>
        <w:rPr>
          <w:rFonts w:eastAsia="Times New Roman"/>
          <w:b/>
          <w:i/>
          <w:color w:val="000000" w:themeColor="text1"/>
          <w:sz w:val="24"/>
          <w:szCs w:val="24"/>
        </w:rPr>
      </w:pPr>
      <w:r w:rsidRPr="005A785D">
        <w:rPr>
          <w:rFonts w:eastAsia="Times New Roman"/>
          <w:b/>
          <w:i/>
          <w:color w:val="000000" w:themeColor="text1"/>
          <w:sz w:val="24"/>
          <w:szCs w:val="24"/>
        </w:rPr>
        <w:t>Таблиця</w:t>
      </w:r>
    </w:p>
    <w:p w14:paraId="1ED4BF64" w14:textId="77777777" w:rsidR="005A785D" w:rsidRPr="005A785D" w:rsidRDefault="005A785D" w:rsidP="005A785D">
      <w:pPr>
        <w:spacing w:line="240" w:lineRule="auto"/>
        <w:jc w:val="center"/>
        <w:rPr>
          <w:rFonts w:eastAsia="Times New Roman"/>
          <w:b/>
          <w:color w:val="000000" w:themeColor="text1"/>
          <w:sz w:val="24"/>
          <w:szCs w:val="24"/>
        </w:rPr>
      </w:pPr>
      <w:r w:rsidRPr="005A785D">
        <w:rPr>
          <w:rFonts w:eastAsia="Times New Roman"/>
          <w:b/>
          <w:color w:val="000000" w:themeColor="text1"/>
          <w:sz w:val="24"/>
          <w:szCs w:val="24"/>
        </w:rPr>
        <w:t>Основні структурні положення освіти в Україні</w:t>
      </w:r>
    </w:p>
    <w:tbl>
      <w:tblPr>
        <w:tblStyle w:val="a6"/>
        <w:tblW w:w="0" w:type="auto"/>
        <w:tblLook w:val="04A0" w:firstRow="1" w:lastRow="0" w:firstColumn="1" w:lastColumn="0" w:noHBand="0" w:noVBand="1"/>
      </w:tblPr>
      <w:tblGrid>
        <w:gridCol w:w="3113"/>
        <w:gridCol w:w="3113"/>
        <w:gridCol w:w="3113"/>
      </w:tblGrid>
      <w:tr w:rsidR="005A785D" w:rsidRPr="005A785D" w14:paraId="596361EF" w14:textId="77777777" w:rsidTr="00512281">
        <w:tc>
          <w:tcPr>
            <w:tcW w:w="9339" w:type="dxa"/>
            <w:gridSpan w:val="3"/>
          </w:tcPr>
          <w:p w14:paraId="62BF210A" w14:textId="77777777" w:rsidR="005A785D" w:rsidRPr="005A785D" w:rsidRDefault="005A785D" w:rsidP="005A785D">
            <w:pPr>
              <w:jc w:val="center"/>
              <w:rPr>
                <w:rFonts w:eastAsia="Times New Roman"/>
                <w:b/>
                <w:i/>
                <w:color w:val="000000" w:themeColor="text1"/>
                <w:sz w:val="20"/>
                <w:szCs w:val="20"/>
              </w:rPr>
            </w:pPr>
            <w:proofErr w:type="spellStart"/>
            <w:r w:rsidRPr="005A785D">
              <w:rPr>
                <w:rFonts w:eastAsia="Times New Roman"/>
                <w:b/>
                <w:i/>
                <w:color w:val="000000" w:themeColor="text1"/>
                <w:sz w:val="20"/>
                <w:szCs w:val="20"/>
              </w:rPr>
              <w:t>Види</w:t>
            </w:r>
            <w:proofErr w:type="spellEnd"/>
            <w:r w:rsidRPr="005A785D">
              <w:rPr>
                <w:rFonts w:eastAsia="Times New Roman"/>
                <w:b/>
                <w:i/>
                <w:color w:val="000000" w:themeColor="text1"/>
                <w:sz w:val="20"/>
                <w:szCs w:val="20"/>
              </w:rPr>
              <w:t xml:space="preserve"> </w:t>
            </w:r>
            <w:proofErr w:type="spellStart"/>
            <w:r w:rsidRPr="005A785D">
              <w:rPr>
                <w:rFonts w:eastAsia="Times New Roman"/>
                <w:b/>
                <w:i/>
                <w:color w:val="000000" w:themeColor="text1"/>
                <w:sz w:val="20"/>
                <w:szCs w:val="20"/>
              </w:rPr>
              <w:t>освіти</w:t>
            </w:r>
            <w:proofErr w:type="spellEnd"/>
          </w:p>
        </w:tc>
      </w:tr>
      <w:tr w:rsidR="005A785D" w:rsidRPr="005A785D" w14:paraId="6BF94DF0" w14:textId="77777777" w:rsidTr="00DC2AB6">
        <w:trPr>
          <w:trHeight w:val="221"/>
        </w:trPr>
        <w:tc>
          <w:tcPr>
            <w:tcW w:w="3113" w:type="dxa"/>
          </w:tcPr>
          <w:p w14:paraId="54B0FDD7" w14:textId="77777777" w:rsidR="005A785D" w:rsidRPr="005A785D" w:rsidRDefault="005A785D" w:rsidP="005A785D">
            <w:pPr>
              <w:pStyle w:val="rvps2"/>
              <w:spacing w:before="0" w:beforeAutospacing="0" w:after="150" w:afterAutospacing="0"/>
              <w:jc w:val="center"/>
              <w:rPr>
                <w:i/>
                <w:color w:val="000000" w:themeColor="text1"/>
                <w:sz w:val="20"/>
                <w:szCs w:val="20"/>
              </w:rPr>
            </w:pPr>
            <w:r w:rsidRPr="005A785D">
              <w:rPr>
                <w:i/>
                <w:color w:val="000000" w:themeColor="text1"/>
                <w:sz w:val="20"/>
                <w:szCs w:val="20"/>
              </w:rPr>
              <w:t xml:space="preserve">формальна </w:t>
            </w:r>
            <w:proofErr w:type="spellStart"/>
            <w:r w:rsidRPr="005A785D">
              <w:rPr>
                <w:i/>
                <w:color w:val="000000" w:themeColor="text1"/>
                <w:sz w:val="20"/>
                <w:szCs w:val="20"/>
              </w:rPr>
              <w:t>освіта</w:t>
            </w:r>
            <w:proofErr w:type="spellEnd"/>
          </w:p>
        </w:tc>
        <w:tc>
          <w:tcPr>
            <w:tcW w:w="3113" w:type="dxa"/>
          </w:tcPr>
          <w:p w14:paraId="25071027" w14:textId="77777777" w:rsidR="005A785D" w:rsidRPr="005A785D" w:rsidRDefault="005A785D" w:rsidP="005A785D">
            <w:pPr>
              <w:pStyle w:val="rvps2"/>
              <w:spacing w:before="0" w:beforeAutospacing="0" w:after="150" w:afterAutospacing="0"/>
              <w:jc w:val="center"/>
              <w:rPr>
                <w:i/>
                <w:color w:val="000000" w:themeColor="text1"/>
                <w:sz w:val="20"/>
                <w:szCs w:val="20"/>
              </w:rPr>
            </w:pPr>
            <w:r w:rsidRPr="005A785D">
              <w:rPr>
                <w:i/>
                <w:color w:val="000000" w:themeColor="text1"/>
                <w:sz w:val="20"/>
                <w:szCs w:val="20"/>
              </w:rPr>
              <w:t xml:space="preserve">неформальна </w:t>
            </w:r>
            <w:proofErr w:type="spellStart"/>
            <w:r w:rsidRPr="005A785D">
              <w:rPr>
                <w:i/>
                <w:color w:val="000000" w:themeColor="text1"/>
                <w:sz w:val="20"/>
                <w:szCs w:val="20"/>
              </w:rPr>
              <w:t>освіта</w:t>
            </w:r>
            <w:proofErr w:type="spellEnd"/>
          </w:p>
        </w:tc>
        <w:tc>
          <w:tcPr>
            <w:tcW w:w="3113" w:type="dxa"/>
          </w:tcPr>
          <w:p w14:paraId="1B0362FD" w14:textId="77777777" w:rsidR="005A785D" w:rsidRPr="005A785D" w:rsidRDefault="005A785D" w:rsidP="005A785D">
            <w:pPr>
              <w:pStyle w:val="rvps2"/>
              <w:spacing w:before="0" w:beforeAutospacing="0" w:after="150" w:afterAutospacing="0"/>
              <w:jc w:val="center"/>
              <w:rPr>
                <w:i/>
                <w:color w:val="000000" w:themeColor="text1"/>
                <w:sz w:val="20"/>
                <w:szCs w:val="20"/>
              </w:rPr>
            </w:pPr>
            <w:proofErr w:type="spellStart"/>
            <w:r w:rsidRPr="005A785D">
              <w:rPr>
                <w:i/>
                <w:color w:val="000000" w:themeColor="text1"/>
                <w:sz w:val="20"/>
                <w:szCs w:val="20"/>
              </w:rPr>
              <w:t>інформальна</w:t>
            </w:r>
            <w:proofErr w:type="spellEnd"/>
            <w:r w:rsidRPr="005A785D">
              <w:rPr>
                <w:i/>
                <w:color w:val="000000" w:themeColor="text1"/>
                <w:sz w:val="20"/>
                <w:szCs w:val="20"/>
              </w:rPr>
              <w:t xml:space="preserve"> </w:t>
            </w:r>
            <w:proofErr w:type="spellStart"/>
            <w:r w:rsidRPr="005A785D">
              <w:rPr>
                <w:i/>
                <w:color w:val="000000" w:themeColor="text1"/>
                <w:sz w:val="20"/>
                <w:szCs w:val="20"/>
              </w:rPr>
              <w:t>освіта</w:t>
            </w:r>
            <w:proofErr w:type="spellEnd"/>
          </w:p>
        </w:tc>
      </w:tr>
      <w:tr w:rsidR="005A785D" w:rsidRPr="005A785D" w14:paraId="4393EAB3" w14:textId="77777777" w:rsidTr="00DC2AB6">
        <w:trPr>
          <w:trHeight w:val="1531"/>
        </w:trPr>
        <w:tc>
          <w:tcPr>
            <w:tcW w:w="3113" w:type="dxa"/>
          </w:tcPr>
          <w:p w14:paraId="562FDBB5" w14:textId="77777777" w:rsidR="005A785D" w:rsidRPr="00DC2AB6" w:rsidRDefault="005A785D" w:rsidP="005A785D">
            <w:pPr>
              <w:pStyle w:val="rvps2"/>
              <w:spacing w:before="0" w:beforeAutospacing="0" w:after="150" w:afterAutospacing="0"/>
              <w:jc w:val="both"/>
              <w:rPr>
                <w:color w:val="000000" w:themeColor="text1"/>
                <w:sz w:val="16"/>
                <w:szCs w:val="16"/>
                <w:lang w:val="ru-UA"/>
              </w:rPr>
            </w:pPr>
            <w:r w:rsidRPr="00DC2AB6">
              <w:rPr>
                <w:color w:val="000000" w:themeColor="text1"/>
                <w:sz w:val="16"/>
                <w:szCs w:val="16"/>
                <w:lang w:val="ru-UA"/>
              </w:rPr>
              <w:t>(здобувається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визнаються державою)</w:t>
            </w:r>
          </w:p>
        </w:tc>
        <w:tc>
          <w:tcPr>
            <w:tcW w:w="3113" w:type="dxa"/>
          </w:tcPr>
          <w:p w14:paraId="050CA1C6" w14:textId="77777777" w:rsidR="005A785D" w:rsidRPr="00DC2AB6" w:rsidRDefault="005A785D" w:rsidP="005A785D">
            <w:pPr>
              <w:pStyle w:val="rvps2"/>
              <w:spacing w:before="0" w:beforeAutospacing="0" w:after="150" w:afterAutospacing="0"/>
              <w:jc w:val="both"/>
              <w:rPr>
                <w:color w:val="000000" w:themeColor="text1"/>
                <w:sz w:val="16"/>
                <w:szCs w:val="16"/>
                <w:lang w:val="ru-UA"/>
              </w:rPr>
            </w:pPr>
            <w:r w:rsidRPr="00DC2AB6">
              <w:rPr>
                <w:color w:val="000000" w:themeColor="text1"/>
                <w:sz w:val="16"/>
                <w:szCs w:val="16"/>
                <w:lang w:val="ru-UA"/>
              </w:rPr>
              <w:t>(здобувається,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w:t>
            </w:r>
          </w:p>
        </w:tc>
        <w:tc>
          <w:tcPr>
            <w:tcW w:w="3113" w:type="dxa"/>
          </w:tcPr>
          <w:p w14:paraId="50A6D570" w14:textId="77777777" w:rsidR="005A785D" w:rsidRPr="00DC2AB6" w:rsidRDefault="005A785D" w:rsidP="005A785D">
            <w:pPr>
              <w:pStyle w:val="rvps2"/>
              <w:spacing w:before="0" w:beforeAutospacing="0" w:after="150" w:afterAutospacing="0"/>
              <w:jc w:val="center"/>
              <w:rPr>
                <w:color w:val="000000" w:themeColor="text1"/>
                <w:sz w:val="16"/>
                <w:szCs w:val="16"/>
                <w:lang w:val="ru-UA"/>
              </w:rPr>
            </w:pPr>
            <w:r w:rsidRPr="00DC2AB6">
              <w:rPr>
                <w:color w:val="000000" w:themeColor="text1"/>
                <w:sz w:val="16"/>
                <w:szCs w:val="16"/>
                <w:lang w:val="ru-UA"/>
              </w:rPr>
              <w:t>(самоосвіта)</w:t>
            </w:r>
          </w:p>
          <w:p w14:paraId="2B56FF7B" w14:textId="686C3417" w:rsidR="005A785D" w:rsidRPr="00DC2AB6" w:rsidRDefault="005A785D" w:rsidP="005A785D">
            <w:pPr>
              <w:pStyle w:val="rvps2"/>
              <w:spacing w:before="0" w:beforeAutospacing="0" w:after="150" w:afterAutospacing="0"/>
              <w:jc w:val="both"/>
              <w:rPr>
                <w:color w:val="000000" w:themeColor="text1"/>
                <w:sz w:val="16"/>
                <w:szCs w:val="16"/>
                <w:lang w:val="ru-UA"/>
              </w:rPr>
            </w:pPr>
            <w:r w:rsidRPr="00DC2AB6">
              <w:rPr>
                <w:color w:val="000000" w:themeColor="text1"/>
                <w:sz w:val="16"/>
                <w:szCs w:val="16"/>
                <w:lang w:val="ru-UA"/>
              </w:rPr>
              <w:t>(передбачає самоорганізоване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w:t>
            </w:r>
          </w:p>
        </w:tc>
      </w:tr>
      <w:tr w:rsidR="005A785D" w:rsidRPr="005A785D" w14:paraId="33CDDA4A" w14:textId="77777777" w:rsidTr="00512281">
        <w:tc>
          <w:tcPr>
            <w:tcW w:w="9339" w:type="dxa"/>
            <w:gridSpan w:val="3"/>
          </w:tcPr>
          <w:p w14:paraId="1C9FA6C7" w14:textId="77777777" w:rsidR="005A785D" w:rsidRPr="005A785D" w:rsidRDefault="005A785D" w:rsidP="005A785D">
            <w:pPr>
              <w:jc w:val="center"/>
              <w:rPr>
                <w:rFonts w:eastAsia="Times New Roman"/>
                <w:b/>
                <w:i/>
                <w:color w:val="000000" w:themeColor="text1"/>
                <w:sz w:val="20"/>
                <w:szCs w:val="20"/>
              </w:rPr>
            </w:pPr>
            <w:proofErr w:type="spellStart"/>
            <w:r w:rsidRPr="005A785D">
              <w:rPr>
                <w:rFonts w:eastAsia="Times New Roman"/>
                <w:b/>
                <w:i/>
                <w:color w:val="000000" w:themeColor="text1"/>
                <w:sz w:val="20"/>
                <w:szCs w:val="20"/>
              </w:rPr>
              <w:t>Форми</w:t>
            </w:r>
            <w:proofErr w:type="spellEnd"/>
            <w:r w:rsidRPr="005A785D">
              <w:rPr>
                <w:rFonts w:eastAsia="Times New Roman"/>
                <w:b/>
                <w:i/>
                <w:color w:val="000000" w:themeColor="text1"/>
                <w:sz w:val="20"/>
                <w:szCs w:val="20"/>
              </w:rPr>
              <w:t xml:space="preserve"> </w:t>
            </w:r>
            <w:proofErr w:type="spellStart"/>
            <w:r w:rsidRPr="005A785D">
              <w:rPr>
                <w:rFonts w:eastAsia="Times New Roman"/>
                <w:b/>
                <w:i/>
                <w:color w:val="000000" w:themeColor="text1"/>
                <w:sz w:val="20"/>
                <w:szCs w:val="20"/>
              </w:rPr>
              <w:t>освіти</w:t>
            </w:r>
            <w:proofErr w:type="spellEnd"/>
          </w:p>
        </w:tc>
      </w:tr>
      <w:tr w:rsidR="005A785D" w:rsidRPr="005A785D" w14:paraId="4C6313EC" w14:textId="77777777" w:rsidTr="00512281">
        <w:tc>
          <w:tcPr>
            <w:tcW w:w="3113" w:type="dxa"/>
          </w:tcPr>
          <w:p w14:paraId="7B3C12FC" w14:textId="77777777" w:rsidR="005A785D" w:rsidRPr="00DC2AB6" w:rsidRDefault="005A785D" w:rsidP="005A785D">
            <w:pPr>
              <w:jc w:val="center"/>
              <w:rPr>
                <w:i/>
                <w:color w:val="000000" w:themeColor="text1"/>
                <w:sz w:val="16"/>
                <w:szCs w:val="16"/>
              </w:rPr>
            </w:pPr>
            <w:proofErr w:type="spellStart"/>
            <w:r w:rsidRPr="00DC2AB6">
              <w:rPr>
                <w:i/>
                <w:color w:val="000000" w:themeColor="text1"/>
                <w:sz w:val="16"/>
                <w:szCs w:val="16"/>
              </w:rPr>
              <w:t>інституційна</w:t>
            </w:r>
            <w:proofErr w:type="spellEnd"/>
          </w:p>
          <w:p w14:paraId="4AB14009" w14:textId="77777777" w:rsidR="005A785D" w:rsidRPr="00DC2AB6" w:rsidRDefault="005A785D" w:rsidP="005A785D">
            <w:pPr>
              <w:jc w:val="both"/>
              <w:rPr>
                <w:rFonts w:eastAsia="Times New Roman"/>
                <w:color w:val="000000" w:themeColor="text1"/>
                <w:sz w:val="16"/>
                <w:szCs w:val="16"/>
              </w:rPr>
            </w:pPr>
            <w:r w:rsidRPr="00DC2AB6">
              <w:rPr>
                <w:color w:val="000000" w:themeColor="text1"/>
                <w:sz w:val="16"/>
                <w:szCs w:val="16"/>
              </w:rPr>
              <w:t>(</w:t>
            </w:r>
            <w:proofErr w:type="spellStart"/>
            <w:r w:rsidRPr="00DC2AB6">
              <w:rPr>
                <w:color w:val="000000" w:themeColor="text1"/>
                <w:sz w:val="16"/>
                <w:szCs w:val="16"/>
              </w:rPr>
              <w:t>очна</w:t>
            </w:r>
            <w:proofErr w:type="spellEnd"/>
            <w:r w:rsidRPr="00DC2AB6">
              <w:rPr>
                <w:color w:val="000000" w:themeColor="text1"/>
                <w:sz w:val="16"/>
                <w:szCs w:val="16"/>
              </w:rPr>
              <w:t xml:space="preserve"> (</w:t>
            </w:r>
            <w:proofErr w:type="spellStart"/>
            <w:r w:rsidRPr="00DC2AB6">
              <w:rPr>
                <w:color w:val="000000" w:themeColor="text1"/>
                <w:sz w:val="16"/>
                <w:szCs w:val="16"/>
              </w:rPr>
              <w:t>денна</w:t>
            </w:r>
            <w:proofErr w:type="spellEnd"/>
            <w:r w:rsidRPr="00DC2AB6">
              <w:rPr>
                <w:color w:val="000000" w:themeColor="text1"/>
                <w:sz w:val="16"/>
                <w:szCs w:val="16"/>
              </w:rPr>
              <w:t xml:space="preserve">, </w:t>
            </w:r>
            <w:proofErr w:type="spellStart"/>
            <w:r w:rsidRPr="00DC2AB6">
              <w:rPr>
                <w:color w:val="000000" w:themeColor="text1"/>
                <w:sz w:val="16"/>
                <w:szCs w:val="16"/>
              </w:rPr>
              <w:t>вечірня</w:t>
            </w:r>
            <w:proofErr w:type="spellEnd"/>
            <w:r w:rsidRPr="00DC2AB6">
              <w:rPr>
                <w:color w:val="000000" w:themeColor="text1"/>
                <w:sz w:val="16"/>
                <w:szCs w:val="16"/>
              </w:rPr>
              <w:t xml:space="preserve">), </w:t>
            </w:r>
            <w:proofErr w:type="spellStart"/>
            <w:r w:rsidRPr="00DC2AB6">
              <w:rPr>
                <w:color w:val="000000" w:themeColor="text1"/>
                <w:sz w:val="16"/>
                <w:szCs w:val="16"/>
              </w:rPr>
              <w:t>заочна</w:t>
            </w:r>
            <w:proofErr w:type="spellEnd"/>
            <w:r w:rsidRPr="00DC2AB6">
              <w:rPr>
                <w:color w:val="000000" w:themeColor="text1"/>
                <w:sz w:val="16"/>
                <w:szCs w:val="16"/>
              </w:rPr>
              <w:t xml:space="preserve">, </w:t>
            </w:r>
            <w:proofErr w:type="spellStart"/>
            <w:r w:rsidRPr="00DC2AB6">
              <w:rPr>
                <w:color w:val="000000" w:themeColor="text1"/>
                <w:sz w:val="16"/>
                <w:szCs w:val="16"/>
              </w:rPr>
              <w:t>дистанційна</w:t>
            </w:r>
            <w:proofErr w:type="spellEnd"/>
            <w:r w:rsidRPr="00DC2AB6">
              <w:rPr>
                <w:color w:val="000000" w:themeColor="text1"/>
                <w:sz w:val="16"/>
                <w:szCs w:val="16"/>
              </w:rPr>
              <w:t xml:space="preserve">, </w:t>
            </w:r>
            <w:proofErr w:type="spellStart"/>
            <w:r w:rsidRPr="00DC2AB6">
              <w:rPr>
                <w:color w:val="000000" w:themeColor="text1"/>
                <w:sz w:val="16"/>
                <w:szCs w:val="16"/>
              </w:rPr>
              <w:t>мережева</w:t>
            </w:r>
            <w:proofErr w:type="spellEnd"/>
            <w:r w:rsidRPr="00DC2AB6">
              <w:rPr>
                <w:color w:val="000000" w:themeColor="text1"/>
                <w:sz w:val="16"/>
                <w:szCs w:val="16"/>
              </w:rPr>
              <w:t>)</w:t>
            </w:r>
          </w:p>
        </w:tc>
        <w:tc>
          <w:tcPr>
            <w:tcW w:w="3113" w:type="dxa"/>
          </w:tcPr>
          <w:p w14:paraId="0CF28818" w14:textId="77777777" w:rsidR="005A785D" w:rsidRPr="00DC2AB6" w:rsidRDefault="005A785D" w:rsidP="005A785D">
            <w:pPr>
              <w:jc w:val="center"/>
              <w:rPr>
                <w:i/>
                <w:color w:val="000000" w:themeColor="text1"/>
                <w:sz w:val="16"/>
                <w:szCs w:val="16"/>
              </w:rPr>
            </w:pPr>
            <w:proofErr w:type="spellStart"/>
            <w:r w:rsidRPr="00DC2AB6">
              <w:rPr>
                <w:i/>
                <w:color w:val="000000" w:themeColor="text1"/>
                <w:sz w:val="16"/>
                <w:szCs w:val="16"/>
              </w:rPr>
              <w:t>індивідуальна</w:t>
            </w:r>
            <w:proofErr w:type="spellEnd"/>
          </w:p>
          <w:p w14:paraId="4F5BA6A2" w14:textId="001EB562" w:rsidR="005A785D" w:rsidRPr="00DC2AB6" w:rsidRDefault="005A785D" w:rsidP="005A785D">
            <w:pPr>
              <w:jc w:val="both"/>
              <w:rPr>
                <w:rFonts w:eastAsia="Times New Roman"/>
                <w:color w:val="000000" w:themeColor="text1"/>
                <w:sz w:val="16"/>
                <w:szCs w:val="16"/>
              </w:rPr>
            </w:pPr>
            <w:r w:rsidRPr="00DC2AB6">
              <w:rPr>
                <w:color w:val="000000" w:themeColor="text1"/>
                <w:sz w:val="16"/>
                <w:szCs w:val="16"/>
              </w:rPr>
              <w:t>(</w:t>
            </w:r>
            <w:proofErr w:type="spellStart"/>
            <w:r w:rsidRPr="00DC2AB6">
              <w:rPr>
                <w:color w:val="000000" w:themeColor="text1"/>
                <w:sz w:val="16"/>
                <w:szCs w:val="16"/>
              </w:rPr>
              <w:t>екстернатна</w:t>
            </w:r>
            <w:proofErr w:type="spellEnd"/>
            <w:r w:rsidRPr="00DC2AB6">
              <w:rPr>
                <w:color w:val="000000" w:themeColor="text1"/>
                <w:sz w:val="16"/>
                <w:szCs w:val="16"/>
              </w:rPr>
              <w:t xml:space="preserve">, </w:t>
            </w:r>
            <w:proofErr w:type="spellStart"/>
            <w:r w:rsidRPr="00DC2AB6">
              <w:rPr>
                <w:color w:val="000000" w:themeColor="text1"/>
                <w:sz w:val="16"/>
                <w:szCs w:val="16"/>
              </w:rPr>
              <w:t>сімейна</w:t>
            </w:r>
            <w:proofErr w:type="spellEnd"/>
            <w:r w:rsidRPr="00DC2AB6">
              <w:rPr>
                <w:color w:val="000000" w:themeColor="text1"/>
                <w:sz w:val="16"/>
                <w:szCs w:val="16"/>
              </w:rPr>
              <w:t xml:space="preserve"> (до-</w:t>
            </w:r>
            <w:proofErr w:type="spellStart"/>
            <w:r w:rsidRPr="00DC2AB6">
              <w:rPr>
                <w:color w:val="000000" w:themeColor="text1"/>
                <w:sz w:val="16"/>
                <w:szCs w:val="16"/>
              </w:rPr>
              <w:t>машня</w:t>
            </w:r>
            <w:proofErr w:type="spellEnd"/>
            <w:r w:rsidRPr="00DC2AB6">
              <w:rPr>
                <w:color w:val="000000" w:themeColor="text1"/>
                <w:sz w:val="16"/>
                <w:szCs w:val="16"/>
              </w:rPr>
              <w:t xml:space="preserve">), </w:t>
            </w:r>
            <w:proofErr w:type="spellStart"/>
            <w:r w:rsidRPr="00DC2AB6">
              <w:rPr>
                <w:color w:val="000000" w:themeColor="text1"/>
                <w:sz w:val="16"/>
                <w:szCs w:val="16"/>
              </w:rPr>
              <w:t>педагогічний</w:t>
            </w:r>
            <w:proofErr w:type="spellEnd"/>
            <w:r w:rsidRPr="00DC2AB6">
              <w:rPr>
                <w:color w:val="000000" w:themeColor="text1"/>
                <w:sz w:val="16"/>
                <w:szCs w:val="16"/>
              </w:rPr>
              <w:t xml:space="preserve"> патронаж, на </w:t>
            </w:r>
            <w:proofErr w:type="spellStart"/>
            <w:r w:rsidRPr="00DC2AB6">
              <w:rPr>
                <w:color w:val="000000" w:themeColor="text1"/>
                <w:sz w:val="16"/>
                <w:szCs w:val="16"/>
              </w:rPr>
              <w:t>робочому</w:t>
            </w:r>
            <w:proofErr w:type="spellEnd"/>
            <w:r w:rsidRPr="00DC2AB6">
              <w:rPr>
                <w:color w:val="000000" w:themeColor="text1"/>
                <w:sz w:val="16"/>
                <w:szCs w:val="16"/>
              </w:rPr>
              <w:t xml:space="preserve"> </w:t>
            </w:r>
            <w:proofErr w:type="spellStart"/>
            <w:r w:rsidRPr="00DC2AB6">
              <w:rPr>
                <w:color w:val="000000" w:themeColor="text1"/>
                <w:sz w:val="16"/>
                <w:szCs w:val="16"/>
              </w:rPr>
              <w:t>місці</w:t>
            </w:r>
            <w:proofErr w:type="spellEnd"/>
            <w:r w:rsidRPr="00DC2AB6">
              <w:rPr>
                <w:color w:val="000000" w:themeColor="text1"/>
                <w:sz w:val="16"/>
                <w:szCs w:val="16"/>
              </w:rPr>
              <w:t xml:space="preserve"> (на </w:t>
            </w:r>
            <w:proofErr w:type="spellStart"/>
            <w:r w:rsidRPr="00DC2AB6">
              <w:rPr>
                <w:color w:val="000000" w:themeColor="text1"/>
                <w:sz w:val="16"/>
                <w:szCs w:val="16"/>
              </w:rPr>
              <w:t>виробництві</w:t>
            </w:r>
            <w:proofErr w:type="spellEnd"/>
            <w:r w:rsidRPr="00DC2AB6">
              <w:rPr>
                <w:color w:val="000000" w:themeColor="text1"/>
                <w:sz w:val="16"/>
                <w:szCs w:val="16"/>
              </w:rPr>
              <w:t>)</w:t>
            </w:r>
          </w:p>
        </w:tc>
        <w:tc>
          <w:tcPr>
            <w:tcW w:w="3113" w:type="dxa"/>
          </w:tcPr>
          <w:p w14:paraId="0A146B3F" w14:textId="77777777" w:rsidR="005A785D" w:rsidRPr="00DC2AB6" w:rsidRDefault="005A785D" w:rsidP="005A785D">
            <w:pPr>
              <w:jc w:val="center"/>
              <w:rPr>
                <w:rFonts w:eastAsia="Times New Roman"/>
                <w:i/>
                <w:color w:val="000000" w:themeColor="text1"/>
                <w:sz w:val="16"/>
                <w:szCs w:val="16"/>
              </w:rPr>
            </w:pPr>
            <w:r w:rsidRPr="00DC2AB6">
              <w:rPr>
                <w:i/>
                <w:color w:val="000000" w:themeColor="text1"/>
                <w:sz w:val="16"/>
                <w:szCs w:val="16"/>
              </w:rPr>
              <w:t>дуальна</w:t>
            </w:r>
          </w:p>
        </w:tc>
      </w:tr>
      <w:tr w:rsidR="005A785D" w:rsidRPr="005A785D" w14:paraId="6F3A43BA" w14:textId="77777777" w:rsidTr="00A067D5">
        <w:trPr>
          <w:trHeight w:val="296"/>
        </w:trPr>
        <w:tc>
          <w:tcPr>
            <w:tcW w:w="9339" w:type="dxa"/>
            <w:gridSpan w:val="3"/>
          </w:tcPr>
          <w:p w14:paraId="10001BE1" w14:textId="77777777" w:rsidR="005A785D" w:rsidRPr="005A785D" w:rsidRDefault="005A785D" w:rsidP="005A785D">
            <w:pPr>
              <w:jc w:val="center"/>
              <w:rPr>
                <w:rFonts w:eastAsia="Times New Roman"/>
                <w:b/>
                <w:i/>
                <w:color w:val="000000" w:themeColor="text1"/>
                <w:sz w:val="20"/>
                <w:szCs w:val="20"/>
              </w:rPr>
            </w:pPr>
            <w:proofErr w:type="spellStart"/>
            <w:r w:rsidRPr="005A785D">
              <w:rPr>
                <w:rFonts w:eastAsia="Times New Roman"/>
                <w:b/>
                <w:i/>
                <w:color w:val="000000" w:themeColor="text1"/>
                <w:sz w:val="20"/>
                <w:szCs w:val="20"/>
              </w:rPr>
              <w:t>Рівні</w:t>
            </w:r>
            <w:proofErr w:type="spellEnd"/>
            <w:r w:rsidRPr="005A785D">
              <w:rPr>
                <w:rFonts w:eastAsia="Times New Roman"/>
                <w:b/>
                <w:i/>
                <w:color w:val="000000" w:themeColor="text1"/>
                <w:sz w:val="20"/>
                <w:szCs w:val="20"/>
              </w:rPr>
              <w:t xml:space="preserve"> </w:t>
            </w:r>
            <w:proofErr w:type="spellStart"/>
            <w:r w:rsidRPr="005A785D">
              <w:rPr>
                <w:rFonts w:eastAsia="Times New Roman"/>
                <w:b/>
                <w:i/>
                <w:color w:val="000000" w:themeColor="text1"/>
                <w:sz w:val="20"/>
                <w:szCs w:val="20"/>
              </w:rPr>
              <w:t>освіти</w:t>
            </w:r>
            <w:proofErr w:type="spellEnd"/>
          </w:p>
        </w:tc>
      </w:tr>
      <w:tr w:rsidR="005A785D" w:rsidRPr="005A785D" w14:paraId="1EBB385B" w14:textId="77777777" w:rsidTr="00DC2AB6">
        <w:trPr>
          <w:trHeight w:val="134"/>
        </w:trPr>
        <w:tc>
          <w:tcPr>
            <w:tcW w:w="3113" w:type="dxa"/>
          </w:tcPr>
          <w:p w14:paraId="2945313B" w14:textId="77777777" w:rsidR="005A785D" w:rsidRPr="005A785D" w:rsidRDefault="005A785D" w:rsidP="005A785D">
            <w:pPr>
              <w:jc w:val="center"/>
              <w:rPr>
                <w:rFonts w:eastAsia="Times New Roman"/>
                <w:i/>
                <w:color w:val="000000" w:themeColor="text1"/>
                <w:sz w:val="20"/>
                <w:szCs w:val="20"/>
              </w:rPr>
            </w:pPr>
            <w:proofErr w:type="spellStart"/>
            <w:r w:rsidRPr="005A785D">
              <w:rPr>
                <w:rFonts w:eastAsia="Times New Roman"/>
                <w:i/>
                <w:color w:val="000000" w:themeColor="text1"/>
                <w:sz w:val="20"/>
                <w:szCs w:val="20"/>
                <w:shd w:val="clear" w:color="auto" w:fill="FFFFFF"/>
              </w:rPr>
              <w:t>дошкільна</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освіта</w:t>
            </w:r>
            <w:proofErr w:type="spellEnd"/>
          </w:p>
        </w:tc>
        <w:tc>
          <w:tcPr>
            <w:tcW w:w="3113" w:type="dxa"/>
          </w:tcPr>
          <w:p w14:paraId="5E7E653F" w14:textId="77777777" w:rsidR="005A785D" w:rsidRPr="005A785D" w:rsidRDefault="005A785D" w:rsidP="005A785D">
            <w:pPr>
              <w:jc w:val="center"/>
              <w:rPr>
                <w:rFonts w:eastAsia="Times New Roman"/>
                <w:i/>
                <w:color w:val="000000" w:themeColor="text1"/>
                <w:sz w:val="20"/>
                <w:szCs w:val="20"/>
              </w:rPr>
            </w:pPr>
            <w:r w:rsidRPr="005A785D">
              <w:rPr>
                <w:rFonts w:eastAsia="Times New Roman"/>
                <w:i/>
                <w:color w:val="000000" w:themeColor="text1"/>
                <w:sz w:val="20"/>
                <w:szCs w:val="20"/>
                <w:shd w:val="clear" w:color="auto" w:fill="FFFFFF"/>
              </w:rPr>
              <w:t>початкова</w:t>
            </w:r>
          </w:p>
        </w:tc>
        <w:tc>
          <w:tcPr>
            <w:tcW w:w="3113" w:type="dxa"/>
          </w:tcPr>
          <w:p w14:paraId="31FF004C" w14:textId="77777777" w:rsidR="005A785D" w:rsidRPr="005A785D" w:rsidRDefault="005A785D" w:rsidP="005A785D">
            <w:pPr>
              <w:jc w:val="center"/>
              <w:rPr>
                <w:rFonts w:eastAsia="Times New Roman"/>
                <w:i/>
                <w:color w:val="000000" w:themeColor="text1"/>
                <w:sz w:val="20"/>
                <w:szCs w:val="20"/>
              </w:rPr>
            </w:pPr>
            <w:proofErr w:type="spellStart"/>
            <w:r w:rsidRPr="005A785D">
              <w:rPr>
                <w:rFonts w:eastAsia="Times New Roman"/>
                <w:i/>
                <w:color w:val="000000" w:themeColor="text1"/>
                <w:sz w:val="20"/>
                <w:szCs w:val="20"/>
                <w:shd w:val="clear" w:color="auto" w:fill="FFFFFF"/>
              </w:rPr>
              <w:t>базова</w:t>
            </w:r>
            <w:proofErr w:type="spellEnd"/>
            <w:r w:rsidRPr="005A785D">
              <w:rPr>
                <w:rFonts w:eastAsia="Times New Roman"/>
                <w:i/>
                <w:color w:val="000000" w:themeColor="text1"/>
                <w:sz w:val="20"/>
                <w:szCs w:val="20"/>
                <w:shd w:val="clear" w:color="auto" w:fill="FFFFFF"/>
              </w:rPr>
              <w:t xml:space="preserve"> </w:t>
            </w:r>
            <w:proofErr w:type="spellStart"/>
            <w:r w:rsidRPr="005A785D">
              <w:rPr>
                <w:rFonts w:eastAsia="Times New Roman"/>
                <w:i/>
                <w:color w:val="000000" w:themeColor="text1"/>
                <w:sz w:val="20"/>
                <w:szCs w:val="20"/>
                <w:shd w:val="clear" w:color="auto" w:fill="FFFFFF"/>
              </w:rPr>
              <w:t>середня</w:t>
            </w:r>
            <w:proofErr w:type="spellEnd"/>
          </w:p>
        </w:tc>
      </w:tr>
      <w:tr w:rsidR="005A785D" w:rsidRPr="005A785D" w14:paraId="7A11897E" w14:textId="77777777" w:rsidTr="00512281">
        <w:tc>
          <w:tcPr>
            <w:tcW w:w="3113" w:type="dxa"/>
          </w:tcPr>
          <w:p w14:paraId="0F6DBF3F" w14:textId="77777777" w:rsidR="005A785D" w:rsidRPr="00DC2AB6" w:rsidRDefault="005A785D" w:rsidP="005A785D">
            <w:pPr>
              <w:jc w:val="center"/>
              <w:rPr>
                <w:rFonts w:eastAsia="Times New Roman"/>
                <w:i/>
                <w:color w:val="000000" w:themeColor="text1"/>
                <w:sz w:val="16"/>
                <w:szCs w:val="16"/>
              </w:rPr>
            </w:pPr>
            <w:proofErr w:type="spellStart"/>
            <w:r w:rsidRPr="00DC2AB6">
              <w:rPr>
                <w:rFonts w:eastAsia="Times New Roman"/>
                <w:i/>
                <w:color w:val="000000" w:themeColor="text1"/>
                <w:sz w:val="16"/>
                <w:szCs w:val="16"/>
                <w:shd w:val="clear" w:color="auto" w:fill="FFFFFF"/>
              </w:rPr>
              <w:t>профільна</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середня</w:t>
            </w:r>
            <w:proofErr w:type="spellEnd"/>
          </w:p>
        </w:tc>
        <w:tc>
          <w:tcPr>
            <w:tcW w:w="3113" w:type="dxa"/>
          </w:tcPr>
          <w:p w14:paraId="004E929B" w14:textId="77777777" w:rsidR="005A785D" w:rsidRPr="00DC2AB6" w:rsidRDefault="005A785D" w:rsidP="005A785D">
            <w:pPr>
              <w:jc w:val="center"/>
              <w:rPr>
                <w:rFonts w:eastAsia="Times New Roman"/>
                <w:i/>
                <w:color w:val="000000" w:themeColor="text1"/>
                <w:sz w:val="16"/>
                <w:szCs w:val="16"/>
              </w:rPr>
            </w:pPr>
            <w:r w:rsidRPr="00DC2AB6">
              <w:rPr>
                <w:rFonts w:eastAsia="Times New Roman"/>
                <w:i/>
                <w:color w:val="000000" w:themeColor="text1"/>
                <w:sz w:val="16"/>
                <w:szCs w:val="16"/>
                <w:shd w:val="clear" w:color="auto" w:fill="FFFFFF"/>
              </w:rPr>
              <w:t>перший (</w:t>
            </w:r>
            <w:proofErr w:type="spellStart"/>
            <w:r w:rsidRPr="00DC2AB6">
              <w:rPr>
                <w:rFonts w:eastAsia="Times New Roman"/>
                <w:i/>
                <w:color w:val="000000" w:themeColor="text1"/>
                <w:sz w:val="16"/>
                <w:szCs w:val="16"/>
                <w:shd w:val="clear" w:color="auto" w:fill="FFFFFF"/>
              </w:rPr>
              <w:t>початковий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рі-вень</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професійної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профе-сійно-технічної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освіти</w:t>
            </w:r>
            <w:proofErr w:type="spellEnd"/>
          </w:p>
        </w:tc>
        <w:tc>
          <w:tcPr>
            <w:tcW w:w="3113" w:type="dxa"/>
          </w:tcPr>
          <w:p w14:paraId="615AF90E" w14:textId="77777777" w:rsidR="005A785D" w:rsidRPr="00DC2AB6" w:rsidRDefault="005A785D" w:rsidP="005A785D">
            <w:pPr>
              <w:jc w:val="center"/>
              <w:rPr>
                <w:rFonts w:eastAsia="Times New Roman"/>
                <w:i/>
                <w:color w:val="000000" w:themeColor="text1"/>
                <w:sz w:val="16"/>
                <w:szCs w:val="16"/>
              </w:rPr>
            </w:pPr>
            <w:proofErr w:type="spellStart"/>
            <w:r w:rsidRPr="00DC2AB6">
              <w:rPr>
                <w:rFonts w:eastAsia="Times New Roman"/>
                <w:i/>
                <w:color w:val="000000" w:themeColor="text1"/>
                <w:sz w:val="16"/>
                <w:szCs w:val="16"/>
                <w:shd w:val="clear" w:color="auto" w:fill="FFFFFF"/>
              </w:rPr>
              <w:t>другий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базовий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рівень</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пр-офесійної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професійно</w:t>
            </w:r>
            <w:proofErr w:type="spellEnd"/>
            <w:r w:rsidRPr="00DC2AB6">
              <w:rPr>
                <w:rFonts w:eastAsia="Times New Roman"/>
                <w:i/>
                <w:color w:val="000000" w:themeColor="text1"/>
                <w:sz w:val="16"/>
                <w:szCs w:val="16"/>
                <w:shd w:val="clear" w:color="auto" w:fill="FFFFFF"/>
              </w:rPr>
              <w:t>-тех-</w:t>
            </w:r>
            <w:proofErr w:type="spellStart"/>
            <w:r w:rsidRPr="00DC2AB6">
              <w:rPr>
                <w:rFonts w:eastAsia="Times New Roman"/>
                <w:i/>
                <w:color w:val="000000" w:themeColor="text1"/>
                <w:sz w:val="16"/>
                <w:szCs w:val="16"/>
                <w:shd w:val="clear" w:color="auto" w:fill="FFFFFF"/>
              </w:rPr>
              <w:t>нічної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освіти</w:t>
            </w:r>
            <w:proofErr w:type="spellEnd"/>
          </w:p>
        </w:tc>
      </w:tr>
      <w:tr w:rsidR="005A785D" w:rsidRPr="005A785D" w14:paraId="64BC6235" w14:textId="77777777" w:rsidTr="00DC2AB6">
        <w:trPr>
          <w:trHeight w:val="697"/>
        </w:trPr>
        <w:tc>
          <w:tcPr>
            <w:tcW w:w="3113" w:type="dxa"/>
          </w:tcPr>
          <w:p w14:paraId="0DD49539" w14:textId="77777777" w:rsidR="005A785D" w:rsidRPr="00DC2AB6" w:rsidRDefault="005A785D" w:rsidP="005A785D">
            <w:pPr>
              <w:jc w:val="center"/>
              <w:rPr>
                <w:rFonts w:eastAsia="Times New Roman"/>
                <w:i/>
                <w:color w:val="000000" w:themeColor="text1"/>
                <w:sz w:val="16"/>
                <w:szCs w:val="16"/>
              </w:rPr>
            </w:pPr>
            <w:proofErr w:type="spellStart"/>
            <w:r w:rsidRPr="00DC2AB6">
              <w:rPr>
                <w:rFonts w:eastAsia="Times New Roman"/>
                <w:i/>
                <w:color w:val="000000" w:themeColor="text1"/>
                <w:sz w:val="16"/>
                <w:szCs w:val="16"/>
                <w:shd w:val="clear" w:color="auto" w:fill="FFFFFF"/>
              </w:rPr>
              <w:t>третій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вищий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рівень</w:t>
            </w:r>
            <w:proofErr w:type="spellEnd"/>
            <w:r w:rsidRPr="00DC2AB6">
              <w:rPr>
                <w:rFonts w:eastAsia="Times New Roman"/>
                <w:i/>
                <w:color w:val="000000" w:themeColor="text1"/>
                <w:sz w:val="16"/>
                <w:szCs w:val="16"/>
                <w:shd w:val="clear" w:color="auto" w:fill="FFFFFF"/>
              </w:rPr>
              <w:t xml:space="preserve"> про-</w:t>
            </w:r>
            <w:proofErr w:type="spellStart"/>
            <w:r w:rsidRPr="00DC2AB6">
              <w:rPr>
                <w:rFonts w:eastAsia="Times New Roman"/>
                <w:i/>
                <w:color w:val="000000" w:themeColor="text1"/>
                <w:sz w:val="16"/>
                <w:szCs w:val="16"/>
                <w:shd w:val="clear" w:color="auto" w:fill="FFFFFF"/>
              </w:rPr>
              <w:t>фесійної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професійно</w:t>
            </w:r>
            <w:proofErr w:type="spellEnd"/>
            <w:r w:rsidRPr="00DC2AB6">
              <w:rPr>
                <w:rFonts w:eastAsia="Times New Roman"/>
                <w:i/>
                <w:color w:val="000000" w:themeColor="text1"/>
                <w:sz w:val="16"/>
                <w:szCs w:val="16"/>
                <w:shd w:val="clear" w:color="auto" w:fill="FFFFFF"/>
              </w:rPr>
              <w:t>-тех-</w:t>
            </w:r>
            <w:proofErr w:type="spellStart"/>
            <w:r w:rsidRPr="00DC2AB6">
              <w:rPr>
                <w:rFonts w:eastAsia="Times New Roman"/>
                <w:i/>
                <w:color w:val="000000" w:themeColor="text1"/>
                <w:sz w:val="16"/>
                <w:szCs w:val="16"/>
                <w:shd w:val="clear" w:color="auto" w:fill="FFFFFF"/>
              </w:rPr>
              <w:t>нічної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освіти</w:t>
            </w:r>
            <w:proofErr w:type="spellEnd"/>
          </w:p>
        </w:tc>
        <w:tc>
          <w:tcPr>
            <w:tcW w:w="3113" w:type="dxa"/>
          </w:tcPr>
          <w:p w14:paraId="2F6D554B" w14:textId="77777777" w:rsidR="005A785D" w:rsidRPr="00DC2AB6" w:rsidRDefault="005A785D" w:rsidP="005A785D">
            <w:pPr>
              <w:jc w:val="center"/>
              <w:rPr>
                <w:rFonts w:eastAsia="Times New Roman"/>
                <w:i/>
                <w:color w:val="000000" w:themeColor="text1"/>
                <w:sz w:val="16"/>
                <w:szCs w:val="16"/>
              </w:rPr>
            </w:pPr>
            <w:proofErr w:type="spellStart"/>
            <w:r w:rsidRPr="00DC2AB6">
              <w:rPr>
                <w:rFonts w:eastAsia="Times New Roman"/>
                <w:i/>
                <w:color w:val="000000" w:themeColor="text1"/>
                <w:sz w:val="16"/>
                <w:szCs w:val="16"/>
                <w:shd w:val="clear" w:color="auto" w:fill="FFFFFF"/>
              </w:rPr>
              <w:t>фахова</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передвища</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освіта</w:t>
            </w:r>
            <w:proofErr w:type="spellEnd"/>
          </w:p>
        </w:tc>
        <w:tc>
          <w:tcPr>
            <w:tcW w:w="3113" w:type="dxa"/>
          </w:tcPr>
          <w:p w14:paraId="106DF0D2" w14:textId="77777777" w:rsidR="005A785D" w:rsidRPr="00DC2AB6" w:rsidRDefault="005A785D" w:rsidP="005A785D">
            <w:pPr>
              <w:jc w:val="center"/>
              <w:rPr>
                <w:rFonts w:eastAsia="Times New Roman"/>
                <w:i/>
                <w:color w:val="000000" w:themeColor="text1"/>
                <w:sz w:val="16"/>
                <w:szCs w:val="16"/>
              </w:rPr>
            </w:pPr>
            <w:proofErr w:type="spellStart"/>
            <w:r w:rsidRPr="00DC2AB6">
              <w:rPr>
                <w:rFonts w:eastAsia="Times New Roman"/>
                <w:i/>
                <w:color w:val="000000" w:themeColor="text1"/>
                <w:sz w:val="16"/>
                <w:szCs w:val="16"/>
                <w:shd w:val="clear" w:color="auto" w:fill="FFFFFF"/>
              </w:rPr>
              <w:t>початковий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рівень</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корот</w:t>
            </w:r>
            <w:proofErr w:type="spellEnd"/>
            <w:r w:rsidRPr="00DC2AB6">
              <w:rPr>
                <w:rFonts w:eastAsia="Times New Roman"/>
                <w:i/>
                <w:color w:val="000000" w:themeColor="text1"/>
                <w:sz w:val="16"/>
                <w:szCs w:val="16"/>
                <w:shd w:val="clear" w:color="auto" w:fill="FFFFFF"/>
              </w:rPr>
              <w:t xml:space="preserve">-кий цикл) </w:t>
            </w:r>
            <w:proofErr w:type="spellStart"/>
            <w:r w:rsidRPr="00DC2AB6">
              <w:rPr>
                <w:rFonts w:eastAsia="Times New Roman"/>
                <w:i/>
                <w:color w:val="000000" w:themeColor="text1"/>
                <w:sz w:val="16"/>
                <w:szCs w:val="16"/>
                <w:shd w:val="clear" w:color="auto" w:fill="FFFFFF"/>
              </w:rPr>
              <w:t>вищої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освіти</w:t>
            </w:r>
            <w:proofErr w:type="spellEnd"/>
          </w:p>
        </w:tc>
      </w:tr>
      <w:tr w:rsidR="005A785D" w:rsidRPr="005A785D" w14:paraId="1B8F6F73" w14:textId="77777777" w:rsidTr="00DC2AB6">
        <w:trPr>
          <w:trHeight w:val="626"/>
        </w:trPr>
        <w:tc>
          <w:tcPr>
            <w:tcW w:w="3113" w:type="dxa"/>
          </w:tcPr>
          <w:p w14:paraId="2A1074C1" w14:textId="77777777" w:rsidR="005A785D" w:rsidRPr="00DC2AB6" w:rsidRDefault="005A785D" w:rsidP="005A785D">
            <w:pPr>
              <w:jc w:val="center"/>
              <w:rPr>
                <w:rFonts w:eastAsia="Times New Roman"/>
                <w:i/>
                <w:color w:val="000000" w:themeColor="text1"/>
                <w:sz w:val="16"/>
                <w:szCs w:val="16"/>
              </w:rPr>
            </w:pPr>
            <w:r w:rsidRPr="00DC2AB6">
              <w:rPr>
                <w:rFonts w:eastAsia="Times New Roman"/>
                <w:i/>
                <w:color w:val="000000" w:themeColor="text1"/>
                <w:sz w:val="16"/>
                <w:szCs w:val="16"/>
                <w:shd w:val="clear" w:color="auto" w:fill="FFFFFF"/>
              </w:rPr>
              <w:t>перший (</w:t>
            </w:r>
            <w:proofErr w:type="spellStart"/>
            <w:r w:rsidRPr="00DC2AB6">
              <w:rPr>
                <w:rFonts w:eastAsia="Times New Roman"/>
                <w:i/>
                <w:color w:val="000000" w:themeColor="text1"/>
                <w:sz w:val="16"/>
                <w:szCs w:val="16"/>
                <w:shd w:val="clear" w:color="auto" w:fill="FFFFFF"/>
              </w:rPr>
              <w:t>бакалаврський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рівень</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вищої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освіти</w:t>
            </w:r>
            <w:proofErr w:type="spellEnd"/>
          </w:p>
        </w:tc>
        <w:tc>
          <w:tcPr>
            <w:tcW w:w="3113" w:type="dxa"/>
          </w:tcPr>
          <w:p w14:paraId="545BE05C" w14:textId="77777777" w:rsidR="005A785D" w:rsidRPr="00DC2AB6" w:rsidRDefault="005A785D" w:rsidP="005A785D">
            <w:pPr>
              <w:jc w:val="center"/>
              <w:rPr>
                <w:rFonts w:eastAsia="Times New Roman"/>
                <w:i/>
                <w:color w:val="000000" w:themeColor="text1"/>
                <w:sz w:val="16"/>
                <w:szCs w:val="16"/>
              </w:rPr>
            </w:pPr>
            <w:proofErr w:type="spellStart"/>
            <w:r w:rsidRPr="00DC2AB6">
              <w:rPr>
                <w:rFonts w:eastAsia="Times New Roman"/>
                <w:i/>
                <w:color w:val="000000" w:themeColor="text1"/>
                <w:sz w:val="16"/>
                <w:szCs w:val="16"/>
                <w:shd w:val="clear" w:color="auto" w:fill="FFFFFF"/>
              </w:rPr>
              <w:t>другий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магістерський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рівень</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вищої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освіти</w:t>
            </w:r>
            <w:proofErr w:type="spellEnd"/>
          </w:p>
        </w:tc>
        <w:tc>
          <w:tcPr>
            <w:tcW w:w="3113" w:type="dxa"/>
          </w:tcPr>
          <w:p w14:paraId="63BB17DD" w14:textId="77777777" w:rsidR="005A785D" w:rsidRPr="00DC2AB6" w:rsidRDefault="005A785D" w:rsidP="005A785D">
            <w:pPr>
              <w:jc w:val="center"/>
              <w:rPr>
                <w:rFonts w:eastAsia="Times New Roman"/>
                <w:i/>
                <w:color w:val="000000" w:themeColor="text1"/>
                <w:sz w:val="16"/>
                <w:szCs w:val="16"/>
              </w:rPr>
            </w:pPr>
            <w:proofErr w:type="spellStart"/>
            <w:r w:rsidRPr="00DC2AB6">
              <w:rPr>
                <w:rFonts w:eastAsia="Times New Roman"/>
                <w:i/>
                <w:color w:val="000000" w:themeColor="text1"/>
                <w:sz w:val="16"/>
                <w:szCs w:val="16"/>
                <w:shd w:val="clear" w:color="auto" w:fill="FFFFFF"/>
              </w:rPr>
              <w:t>третій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освітньо-науковий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освітньо-творчий</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рівень</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вищої</w:t>
            </w:r>
            <w:proofErr w:type="spellEnd"/>
            <w:r w:rsidRPr="00DC2AB6">
              <w:rPr>
                <w:rFonts w:eastAsia="Times New Roman"/>
                <w:i/>
                <w:color w:val="000000" w:themeColor="text1"/>
                <w:sz w:val="16"/>
                <w:szCs w:val="16"/>
                <w:shd w:val="clear" w:color="auto" w:fill="FFFFFF"/>
              </w:rPr>
              <w:t xml:space="preserve"> </w:t>
            </w:r>
            <w:proofErr w:type="spellStart"/>
            <w:r w:rsidRPr="00DC2AB6">
              <w:rPr>
                <w:rFonts w:eastAsia="Times New Roman"/>
                <w:i/>
                <w:color w:val="000000" w:themeColor="text1"/>
                <w:sz w:val="16"/>
                <w:szCs w:val="16"/>
                <w:shd w:val="clear" w:color="auto" w:fill="FFFFFF"/>
              </w:rPr>
              <w:t>освіти</w:t>
            </w:r>
            <w:proofErr w:type="spellEnd"/>
          </w:p>
        </w:tc>
      </w:tr>
    </w:tbl>
    <w:p w14:paraId="68B35369"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 xml:space="preserve">В контексті розвитку цільового інструментального сегменту “підготовка”  в часі і просторі слід зауважити, що освітній контент “Державне управління бюджетною </w:t>
      </w:r>
      <w:r w:rsidRPr="005A785D">
        <w:rPr>
          <w:rFonts w:eastAsia="Times New Roman"/>
          <w:color w:val="000000" w:themeColor="text1"/>
          <w:sz w:val="24"/>
          <w:szCs w:val="24"/>
        </w:rPr>
        <w:lastRenderedPageBreak/>
        <w:t>безпекою” потребує відповідної базової підготовки в сфері: державного управління, державних фінансів, бюджетної безпеки. Оскільки названі сфери є досить важкими у сприйнятті, початок просвітньої роботи щодо громадської грамотності в сфері державне управління бюджетною безпекою має припадати на останній, п’ятий рік базової середньої освіти з опрацювання базових положень державного управління та державних фінансів (перелік орієнтовних тем: історія вітчизняного державного управління та державних фінансів, їх зв’язок та взаємозалежність, основні нормативні положення державного управління та державних фінансів, система управління державними фінансами, громадські повноваження в сфері державного управління та системі управління державними фінансами). Упродовж наступних трьох років профільної середньої освіти варто опановувати базові питання бюджетної системи, процесу, механізмів та бюджетної безпеки (перелік орієнтовних тем: поняття бюджетної системи, її роль та місце в державних фінансах, економіці країни, державному управлінні та в суспільстві загалом; нормативне забезпечення бюджетної системи; елементи бюджетної системи, їх функції, завдання та взаємозв’язок; бюджетний процес; бюджетні механізми; бюджетна політика).</w:t>
      </w:r>
    </w:p>
    <w:p w14:paraId="4293CBAB"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На рівень професійної/професійно-технічної освіти  та  вищої освіти  пропонується запровадження вибіркової навчальної дисципліни “Державне управління бюджетною безпекою”, тематичний план якої вбачається у такому змістовному виконанні:</w:t>
      </w:r>
    </w:p>
    <w:p w14:paraId="3AF947DF"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1. Бюджетної безпеки у сучасному суспільстві;</w:t>
      </w:r>
    </w:p>
    <w:p w14:paraId="08470D4F"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2. Методика визначення бюджетної безпеки;</w:t>
      </w:r>
    </w:p>
    <w:p w14:paraId="28D63444"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3. Державне управління бюджетною безпекою: генезис та сучасний стан;</w:t>
      </w:r>
    </w:p>
    <w:p w14:paraId="3C9FE0C2"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4. Теоретичні засади державного управління бюджетною безпекою;</w:t>
      </w:r>
    </w:p>
    <w:p w14:paraId="5C7E33F6"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5. Методологічні положення державного управління бюджетною безпекою;</w:t>
      </w:r>
    </w:p>
    <w:p w14:paraId="709C5B20"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6. Каркасно-забезпечувальні механізми державного управління бюджетною безпекою;</w:t>
      </w:r>
    </w:p>
    <w:p w14:paraId="3960D702"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7. Функціонально-вузлові механізми державного управління бюджетною безпекою;</w:t>
      </w:r>
    </w:p>
    <w:p w14:paraId="53252F48"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8. Соціально-забезпечувальні механізми державного управління бюджетною безпекою;</w:t>
      </w:r>
    </w:p>
    <w:p w14:paraId="5493C8E7"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9. Світові підходи до державного управління бюджетною безпекою;</w:t>
      </w:r>
    </w:p>
    <w:p w14:paraId="448F2766"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10. Шляхи удосконалення державного управління бюджетною безпекою;</w:t>
      </w:r>
    </w:p>
    <w:p w14:paraId="42E759F5"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При цьому, зазначена навчальна дисципліна має бути обов’язковою для підготовки фахівців за напрямом “Публічне управління та адміністрування” в блоці дисциплін “Державне управління економічною безпекою”.</w:t>
      </w:r>
    </w:p>
    <w:p w14:paraId="4072E70B" w14:textId="77777777" w:rsidR="005A785D" w:rsidRPr="005A785D" w:rsidRDefault="005A785D" w:rsidP="005A785D">
      <w:pPr>
        <w:spacing w:line="240" w:lineRule="auto"/>
        <w:ind w:firstLine="709"/>
        <w:jc w:val="both"/>
        <w:rPr>
          <w:color w:val="000000" w:themeColor="text1"/>
          <w:kern w:val="24"/>
          <w:sz w:val="24"/>
          <w:szCs w:val="24"/>
        </w:rPr>
      </w:pPr>
      <w:r w:rsidRPr="005A785D">
        <w:rPr>
          <w:rFonts w:eastAsia="Times New Roman"/>
          <w:color w:val="000000" w:themeColor="text1"/>
          <w:sz w:val="24"/>
          <w:szCs w:val="24"/>
        </w:rPr>
        <w:t xml:space="preserve">Процес наукового опанування проблематики державного управління бюджетною безпекою  або підготовка фахівців в межах третього рівня вищої освіти має здійснюватися в межах оновленого переліку наукових спеціальностей за галузями науки, зокрема галузі 24 “Публічне управління” за науковими спеціальностями: </w:t>
      </w:r>
      <w:r w:rsidRPr="005A785D">
        <w:rPr>
          <w:color w:val="000000" w:themeColor="text1"/>
          <w:kern w:val="24"/>
          <w:sz w:val="24"/>
          <w:szCs w:val="24"/>
        </w:rPr>
        <w:t xml:space="preserve">24.01“Теорія публічного управління”, 24.02 “Державна служба та механізми публічного управління”, 24.03 “Місцеве самоврядування”. </w:t>
      </w:r>
    </w:p>
    <w:p w14:paraId="13165F13"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В контексті розвитку цільового інструментального сегменту “перепідготовка”  можливим до запровадження програмний блок “Державне управління бюджетною безпекою в громадському суспільстві” у розрізі тем:</w:t>
      </w:r>
    </w:p>
    <w:p w14:paraId="5C4A19B7"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1. Бюджетна безпека в сучасному громадському суспільстві.</w:t>
      </w:r>
    </w:p>
    <w:p w14:paraId="21C97C11"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2. Порядок визначення бюджетної безпеки.</w:t>
      </w:r>
    </w:p>
    <w:p w14:paraId="49A951F2"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3. Фундаментальні положення державного управління бюджетною безпекою.</w:t>
      </w:r>
    </w:p>
    <w:p w14:paraId="7FB98C79"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4. Механізм державного управління бюджетною безпекою.</w:t>
      </w:r>
    </w:p>
    <w:p w14:paraId="0C4EFCD0"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Тема 5. Роль громадського суспільств в державному управлінні бюджетною безпекою.</w:t>
      </w:r>
    </w:p>
    <w:p w14:paraId="4D457EF8"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lastRenderedPageBreak/>
        <w:t>Тема 6. Подальший розвиток державного управління бюджетною безпекою.</w:t>
      </w:r>
    </w:p>
    <w:p w14:paraId="7E24CDE7" w14:textId="21414F24" w:rsidR="005A785D" w:rsidRPr="005A785D" w:rsidRDefault="005A785D" w:rsidP="005A785D">
      <w:pPr>
        <w:spacing w:line="240" w:lineRule="auto"/>
        <w:ind w:firstLine="709"/>
        <w:jc w:val="both"/>
        <w:rPr>
          <w:rFonts w:eastAsia="Times New Roman"/>
          <w:color w:val="000000" w:themeColor="text1"/>
          <w:sz w:val="24"/>
          <w:szCs w:val="24"/>
        </w:rPr>
      </w:pPr>
      <w:r w:rsidRPr="005A785D">
        <w:rPr>
          <w:color w:val="000000" w:themeColor="text1"/>
          <w:kern w:val="24"/>
          <w:sz w:val="24"/>
          <w:szCs w:val="24"/>
        </w:rPr>
        <w:t xml:space="preserve">Зважаючи на функціональне навантаження та повноважне поле суб’єктів державного управління бюджетною безпекою, пропонується управління вказаними процесами покласти на Національне агентство України з питань державної служби, яке, як відомо, на сьогодні успішно керує процесом підготовки фахівців у спеціалізованих вищих навчальних закладах за напрямом “Публічне управління та адміністрування”, а також інших ВНЗ, що пройшли конкурсний відбір виконавців державного замовлення Національного агентства України з питань державної служби на конкурсних засадах. Також до цього процесу мають бути залучені Служба безпеки України, Міністерство фінансів України та Бюро економічної безпеки України, як суб’єкти, що нормативно уповноважені на проведення освітньої та науково-дослідної діяльності за відповідними напрямами. Наукові-дослідження та підготовку фахівців третього рівня вищої освіти за заявленою тематикою доречно проводити під керівництвом всім вищевказаних суб’єктів, а також Радою національної безпеки та оборони України, у тому числі через підпорядкований Президенту України Національний інститут стратегічних досліджень (далі - НІСД).  </w:t>
      </w:r>
    </w:p>
    <w:p w14:paraId="64FC00A4"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 xml:space="preserve">На розвиток цільового інструментального сегменту “самопідготовка” в часі і просторі відмітимо, що самоосвітній контент “Державне управління бюджетною безпекою” має бути підготовлений за участі провідних науковців країни у відповідній галузі знань, який пропонується презентувати на самоосвітньому порталі в межах веб-сайтів вищеперерахованих суб’єктів державного управління бюджетною безпекою; при цьому, контент має включати комплексні теоретико-практичні лекційні заняття; відеозаписи певних процедур щодо практичних кроків в межах державного управління бюджетною безпекою; онлайн-консультування провідних фахівців в зазначеній сфері. </w:t>
      </w:r>
    </w:p>
    <w:p w14:paraId="32B178CF" w14:textId="77777777" w:rsidR="005A785D" w:rsidRPr="005A785D" w:rsidRDefault="005A785D" w:rsidP="005A785D">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На підставі вищевказаного соціально-психологічний механізм державного управління бюджетною безпекою набуває наступного вигляду (таблиця ....).</w:t>
      </w:r>
    </w:p>
    <w:p w14:paraId="5D745FE2" w14:textId="77777777" w:rsidR="005A785D" w:rsidRPr="005A785D" w:rsidRDefault="005A785D" w:rsidP="005A785D">
      <w:pPr>
        <w:spacing w:line="240" w:lineRule="auto"/>
        <w:ind w:firstLine="709"/>
        <w:jc w:val="both"/>
        <w:rPr>
          <w:rFonts w:eastAsia="Times New Roman"/>
          <w:color w:val="000000" w:themeColor="text1"/>
          <w:sz w:val="24"/>
          <w:szCs w:val="24"/>
          <w:shd w:val="clear" w:color="auto" w:fill="FFFFFF"/>
        </w:rPr>
      </w:pPr>
      <w:r w:rsidRPr="005A785D">
        <w:rPr>
          <w:rFonts w:eastAsia="Times New Roman"/>
          <w:color w:val="000000" w:themeColor="text1"/>
          <w:sz w:val="24"/>
          <w:szCs w:val="24"/>
          <w:shd w:val="clear" w:color="auto" w:fill="FFFFFF"/>
        </w:rPr>
        <w:t>Щодо компонентів канви соціально-психологічного</w:t>
      </w:r>
      <w:r w:rsidRPr="005A785D">
        <w:rPr>
          <w:rFonts w:eastAsia="Times New Roman"/>
          <w:color w:val="000000" w:themeColor="text1"/>
          <w:sz w:val="24"/>
          <w:szCs w:val="24"/>
        </w:rPr>
        <w:t xml:space="preserve"> механізму державного управління бюджетною безпекою</w:t>
      </w:r>
      <w:r w:rsidRPr="005A785D">
        <w:rPr>
          <w:rFonts w:eastAsia="Times New Roman"/>
          <w:color w:val="000000" w:themeColor="text1"/>
          <w:sz w:val="24"/>
          <w:szCs w:val="24"/>
          <w:shd w:val="clear" w:color="auto" w:fill="FFFFFF"/>
        </w:rPr>
        <w:t>, окремі з них вбачаються наступними:</w:t>
      </w:r>
    </w:p>
    <w:p w14:paraId="548F5444" w14:textId="393381C2"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Мета – формування максимальної обізнаності громадськості  з питаннями </w:t>
      </w:r>
      <w:r w:rsidRPr="005A785D">
        <w:rPr>
          <w:rFonts w:eastAsia="Times New Roman"/>
          <w:color w:val="000000" w:themeColor="text1"/>
        </w:rPr>
        <w:t>державного управління бюджетною безпекою задля створення соціально-психологічного підґрунтя її активної участі в останньому;</w:t>
      </w:r>
    </w:p>
    <w:p w14:paraId="19A09583" w14:textId="3337C2F9" w:rsidR="005A785D" w:rsidRPr="005A785D" w:rsidRDefault="005A785D" w:rsidP="005A785D">
      <w:pPr>
        <w:pStyle w:val="rvps2"/>
        <w:numPr>
          <w:ilvl w:val="0"/>
          <w:numId w:val="15"/>
        </w:numPr>
        <w:spacing w:before="0" w:beforeAutospacing="0" w:after="0" w:afterAutospacing="0"/>
        <w:ind w:hanging="357"/>
        <w:jc w:val="both"/>
        <w:rPr>
          <w:color w:val="000000" w:themeColor="text1"/>
        </w:rPr>
      </w:pPr>
      <w:r w:rsidRPr="005A785D">
        <w:rPr>
          <w:color w:val="000000" w:themeColor="text1"/>
          <w:shd w:val="clear" w:color="auto" w:fill="FFFFFF"/>
        </w:rPr>
        <w:t>Принципи</w:t>
      </w:r>
      <w:r w:rsidRPr="005A785D">
        <w:rPr>
          <w:color w:val="000000" w:themeColor="text1"/>
        </w:rPr>
        <w:t>: верховенства права, конструктивності, свободи, демократизму, етичності, публічності, прозорості, людиноцентризму, доброчесності, гуманізму, наукового обґрунтування, комплексності, цілісності, рівноправності, партнерства, доступності, неупередженості, наступності, відкритості тощо;</w:t>
      </w:r>
    </w:p>
    <w:p w14:paraId="40949024" w14:textId="77777777" w:rsidR="005A785D" w:rsidRPr="005A785D" w:rsidRDefault="005A785D" w:rsidP="005A785D">
      <w:pPr>
        <w:pStyle w:val="a4"/>
        <w:numPr>
          <w:ilvl w:val="0"/>
          <w:numId w:val="15"/>
        </w:numPr>
        <w:ind w:hanging="357"/>
        <w:jc w:val="both"/>
        <w:rPr>
          <w:rFonts w:eastAsia="Times New Roman"/>
          <w:color w:val="000000" w:themeColor="text1"/>
          <w:shd w:val="clear" w:color="auto" w:fill="FFFFFF"/>
        </w:rPr>
      </w:pPr>
      <w:r w:rsidRPr="005A785D">
        <w:rPr>
          <w:rFonts w:eastAsia="Times New Roman"/>
          <w:color w:val="000000" w:themeColor="text1"/>
          <w:shd w:val="clear" w:color="auto" w:fill="FFFFFF"/>
        </w:rPr>
        <w:t>Функція – мотиваційна, інформаційна, науково-пізнавальна, діяльнісна;</w:t>
      </w:r>
    </w:p>
    <w:p w14:paraId="1E6A8ED8" w14:textId="77777777" w:rsidR="005A785D" w:rsidRPr="005A785D" w:rsidRDefault="005A785D" w:rsidP="005A785D">
      <w:pPr>
        <w:pStyle w:val="a4"/>
        <w:widowControl w:val="0"/>
        <w:numPr>
          <w:ilvl w:val="0"/>
          <w:numId w:val="15"/>
        </w:numPr>
        <w:autoSpaceDE w:val="0"/>
        <w:autoSpaceDN w:val="0"/>
        <w:adjustRightInd w:val="0"/>
        <w:ind w:hanging="357"/>
        <w:jc w:val="both"/>
        <w:rPr>
          <w:rFonts w:eastAsia="Times New Roman"/>
          <w:color w:val="000000" w:themeColor="text1"/>
          <w:shd w:val="clear" w:color="auto" w:fill="FFFFFF"/>
        </w:rPr>
      </w:pPr>
      <w:r w:rsidRPr="005A785D">
        <w:rPr>
          <w:rFonts w:eastAsia="Times New Roman"/>
          <w:color w:val="000000" w:themeColor="text1"/>
          <w:shd w:val="clear" w:color="auto" w:fill="FFFFFF"/>
        </w:rPr>
        <w:t xml:space="preserve">Методи – адміністративні, методи прямого адміністрування науково-аналітичні; </w:t>
      </w:r>
    </w:p>
    <w:p w14:paraId="78F6BF2B" w14:textId="77777777" w:rsidR="005A785D" w:rsidRPr="005A785D" w:rsidRDefault="005A785D" w:rsidP="005A785D">
      <w:pPr>
        <w:pStyle w:val="a4"/>
        <w:widowControl w:val="0"/>
        <w:numPr>
          <w:ilvl w:val="0"/>
          <w:numId w:val="15"/>
        </w:numPr>
        <w:autoSpaceDE w:val="0"/>
        <w:autoSpaceDN w:val="0"/>
        <w:adjustRightInd w:val="0"/>
        <w:spacing w:after="240"/>
        <w:jc w:val="both"/>
        <w:rPr>
          <w:rFonts w:ascii="Times" w:hAnsi="Times" w:cs="Times"/>
          <w:color w:val="000000" w:themeColor="text1"/>
          <w:lang w:eastAsia="en-US"/>
        </w:rPr>
      </w:pPr>
      <w:r w:rsidRPr="005A785D">
        <w:rPr>
          <w:rFonts w:eastAsia="Times New Roman"/>
          <w:color w:val="000000" w:themeColor="text1"/>
          <w:shd w:val="clear" w:color="auto" w:fill="FFFFFF"/>
        </w:rPr>
        <w:t xml:space="preserve">Способи, заходи: навчання, </w:t>
      </w:r>
      <w:r w:rsidRPr="005A785D">
        <w:rPr>
          <w:color w:val="000000" w:themeColor="text1"/>
          <w:lang w:eastAsia="en-US"/>
        </w:rPr>
        <w:t xml:space="preserve">консультування, наукове дослідження, інформування, агітація, роз’яснення, тощо; </w:t>
      </w:r>
    </w:p>
    <w:p w14:paraId="2D10D87F" w14:textId="77777777" w:rsidR="005A785D" w:rsidRPr="005A785D" w:rsidRDefault="005A785D" w:rsidP="005A785D">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Технології – інформаційно-аналітичні та організаційні;</w:t>
      </w:r>
    </w:p>
    <w:p w14:paraId="2912B230" w14:textId="454904D9" w:rsidR="005A785D" w:rsidRPr="00A067D5" w:rsidRDefault="005A785D" w:rsidP="00A067D5">
      <w:pPr>
        <w:pStyle w:val="a4"/>
        <w:numPr>
          <w:ilvl w:val="0"/>
          <w:numId w:val="15"/>
        </w:numPr>
        <w:jc w:val="both"/>
        <w:rPr>
          <w:rFonts w:eastAsia="Times New Roman"/>
          <w:color w:val="000000" w:themeColor="text1"/>
          <w:shd w:val="clear" w:color="auto" w:fill="FFFFFF"/>
        </w:rPr>
      </w:pPr>
      <w:r w:rsidRPr="005A785D">
        <w:rPr>
          <w:rFonts w:eastAsia="Times New Roman"/>
          <w:color w:val="000000" w:themeColor="text1"/>
          <w:shd w:val="clear" w:color="auto" w:fill="FFFFFF"/>
        </w:rPr>
        <w:t>Нормативне забезпечення – перераховані вище нормативні акти;</w:t>
      </w:r>
    </w:p>
    <w:p w14:paraId="4A3088BF" w14:textId="77777777" w:rsidR="008E3A86" w:rsidRPr="005A785D" w:rsidRDefault="008E3A86" w:rsidP="008E3A86">
      <w:pPr>
        <w:spacing w:line="240" w:lineRule="auto"/>
        <w:ind w:firstLine="709"/>
        <w:jc w:val="both"/>
        <w:rPr>
          <w:rFonts w:eastAsia="Times New Roman"/>
          <w:color w:val="000000" w:themeColor="text1"/>
          <w:sz w:val="24"/>
          <w:szCs w:val="24"/>
        </w:rPr>
      </w:pPr>
      <w:r w:rsidRPr="005A785D">
        <w:rPr>
          <w:rFonts w:eastAsia="Times New Roman"/>
          <w:color w:val="000000" w:themeColor="text1"/>
          <w:sz w:val="24"/>
          <w:szCs w:val="24"/>
        </w:rPr>
        <w:t>Запровадження розробленого соціально-психологічного механізму державного управління сприятиме створенню свідомої логічно кумулятивної вікової інформаційної основи для активної участі громадськості у державному управлінні бюджетною безпекою.</w:t>
      </w:r>
    </w:p>
    <w:p w14:paraId="4D4A95CE" w14:textId="77777777" w:rsidR="005A785D" w:rsidRPr="005A785D" w:rsidRDefault="005A785D" w:rsidP="005A785D">
      <w:pPr>
        <w:spacing w:line="240" w:lineRule="auto"/>
        <w:rPr>
          <w:rFonts w:eastAsia="Times New Roman"/>
          <w:color w:val="000000" w:themeColor="text1"/>
          <w:sz w:val="24"/>
          <w:szCs w:val="24"/>
        </w:rPr>
      </w:pPr>
      <w:r w:rsidRPr="005A785D">
        <w:rPr>
          <w:rFonts w:eastAsia="Times New Roman"/>
          <w:color w:val="000000" w:themeColor="text1"/>
          <w:sz w:val="24"/>
          <w:szCs w:val="24"/>
        </w:rPr>
        <w:br w:type="page"/>
      </w:r>
    </w:p>
    <w:p w14:paraId="4161ECC8" w14:textId="77777777" w:rsidR="005A785D" w:rsidRPr="005A785D" w:rsidRDefault="005A785D" w:rsidP="005A785D">
      <w:pPr>
        <w:spacing w:line="240" w:lineRule="auto"/>
        <w:rPr>
          <w:rFonts w:eastAsia="Times New Roman"/>
          <w:color w:val="000000" w:themeColor="text1"/>
          <w:sz w:val="24"/>
          <w:szCs w:val="24"/>
        </w:rPr>
        <w:sectPr w:rsidR="005A785D" w:rsidRPr="005A785D" w:rsidSect="00E22D6C">
          <w:pgSz w:w="11900" w:h="16840"/>
          <w:pgMar w:top="1134" w:right="850" w:bottom="1134" w:left="1701" w:header="708" w:footer="708" w:gutter="0"/>
          <w:cols w:space="708"/>
          <w:docGrid w:linePitch="360"/>
        </w:sectPr>
      </w:pPr>
    </w:p>
    <w:p w14:paraId="64C5928A" w14:textId="77777777" w:rsidR="005A785D" w:rsidRPr="005A785D" w:rsidRDefault="005A785D" w:rsidP="005A785D">
      <w:pPr>
        <w:spacing w:line="240" w:lineRule="auto"/>
        <w:rPr>
          <w:rFonts w:eastAsia="Times New Roman"/>
          <w:color w:val="000000" w:themeColor="text1"/>
          <w:sz w:val="24"/>
          <w:szCs w:val="24"/>
        </w:rPr>
      </w:pPr>
    </w:p>
    <w:p w14:paraId="0A93A8D4" w14:textId="77777777" w:rsidR="005A785D" w:rsidRPr="005A785D" w:rsidRDefault="005A785D" w:rsidP="005A785D">
      <w:pPr>
        <w:spacing w:line="240" w:lineRule="auto"/>
        <w:rPr>
          <w:rFonts w:eastAsia="Times New Roman"/>
          <w:color w:val="000000" w:themeColor="text1"/>
          <w:sz w:val="24"/>
          <w:szCs w:val="24"/>
        </w:rPr>
      </w:pPr>
      <w:r w:rsidRPr="005A785D">
        <w:rPr>
          <w:rFonts w:eastAsia="Times New Roman"/>
          <w:noProof/>
          <w:color w:val="000000" w:themeColor="text1"/>
          <w:sz w:val="24"/>
          <w:szCs w:val="24"/>
          <w:lang w:val="ru-RU"/>
        </w:rPr>
        <mc:AlternateContent>
          <mc:Choice Requires="wpg">
            <w:drawing>
              <wp:anchor distT="0" distB="0" distL="114300" distR="114300" simplePos="0" relativeHeight="251671552" behindDoc="0" locked="0" layoutInCell="1" allowOverlap="1" wp14:anchorId="52AB6018" wp14:editId="13924958">
                <wp:simplePos x="0" y="0"/>
                <wp:positionH relativeFrom="column">
                  <wp:posOffset>703761</wp:posOffset>
                </wp:positionH>
                <wp:positionV relativeFrom="paragraph">
                  <wp:posOffset>52614</wp:posOffset>
                </wp:positionV>
                <wp:extent cx="8233682" cy="4348662"/>
                <wp:effectExtent l="0" t="0" r="46990" b="20320"/>
                <wp:wrapThrough wrapText="bothSides">
                  <wp:wrapPolygon edited="0">
                    <wp:start x="0" y="0"/>
                    <wp:lineTo x="0" y="20565"/>
                    <wp:lineTo x="7063" y="21575"/>
                    <wp:lineTo x="14727" y="21575"/>
                    <wp:lineTo x="21657" y="20692"/>
                    <wp:lineTo x="21657" y="0"/>
                    <wp:lineTo x="0" y="0"/>
                  </wp:wrapPolygon>
                </wp:wrapThrough>
                <wp:docPr id="624" name="Группа 624"/>
                <wp:cNvGraphicFramePr/>
                <a:graphic xmlns:a="http://schemas.openxmlformats.org/drawingml/2006/main">
                  <a:graphicData uri="http://schemas.microsoft.com/office/word/2010/wordprocessingGroup">
                    <wpg:wgp>
                      <wpg:cNvGrpSpPr/>
                      <wpg:grpSpPr>
                        <a:xfrm>
                          <a:off x="0" y="0"/>
                          <a:ext cx="8233682" cy="4348662"/>
                          <a:chOff x="0" y="0"/>
                          <a:chExt cx="8233682" cy="4348662"/>
                        </a:xfrm>
                      </wpg:grpSpPr>
                      <wps:wsp>
                        <wps:cNvPr id="371" name="Скругленный прямоугольник 371"/>
                        <wps:cNvSpPr/>
                        <wps:spPr>
                          <a:xfrm>
                            <a:off x="2403566" y="457200"/>
                            <a:ext cx="3428365" cy="348615"/>
                          </a:xfrm>
                          <a:prstGeom prst="roundRect">
                            <a:avLst/>
                          </a:prstGeom>
                        </wps:spPr>
                        <wps:style>
                          <a:lnRef idx="2">
                            <a:schemeClr val="dk1"/>
                          </a:lnRef>
                          <a:fillRef idx="1">
                            <a:schemeClr val="lt1"/>
                          </a:fillRef>
                          <a:effectRef idx="0">
                            <a:schemeClr val="dk1"/>
                          </a:effectRef>
                          <a:fontRef idx="minor">
                            <a:schemeClr val="dk1"/>
                          </a:fontRef>
                        </wps:style>
                        <wps:txbx>
                          <w:txbxContent>
                            <w:p w14:paraId="04CA0C31" w14:textId="77777777" w:rsidR="005A785D" w:rsidRPr="00B93FF1" w:rsidRDefault="005A785D" w:rsidP="005A785D">
                              <w:pPr>
                                <w:jc w:val="center"/>
                                <w:rPr>
                                  <w:b/>
                                  <w:i/>
                                </w:rPr>
                              </w:pPr>
                              <w:r w:rsidRPr="00B93FF1">
                                <w:rPr>
                                  <w:b/>
                                  <w:i/>
                                </w:rPr>
                                <w:t>керівництво процесами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Прямоугольник 372"/>
                        <wps:cNvSpPr/>
                        <wps:spPr>
                          <a:xfrm>
                            <a:off x="3422469" y="1031966"/>
                            <a:ext cx="136906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9B240CC" w14:textId="77777777" w:rsidR="005A785D" w:rsidRDefault="005A785D" w:rsidP="005A785D">
                              <w:pPr>
                                <w:jc w:val="center"/>
                              </w:pPr>
                              <w:r>
                                <w:t>НАУДС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Прямоугольник 557"/>
                        <wps:cNvSpPr/>
                        <wps:spPr>
                          <a:xfrm>
                            <a:off x="1371600" y="1606732"/>
                            <a:ext cx="103060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127654C" w14:textId="77777777" w:rsidR="005A785D" w:rsidRDefault="005A785D" w:rsidP="005A785D">
                              <w:pPr>
                                <w:jc w:val="center"/>
                              </w:pPr>
                              <w:r>
                                <w:t>СБУ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Прямоугольник 558"/>
                        <wps:cNvSpPr/>
                        <wps:spPr>
                          <a:xfrm>
                            <a:off x="3540035" y="1606732"/>
                            <a:ext cx="114554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2125F21" w14:textId="77777777" w:rsidR="005A785D" w:rsidRDefault="005A785D" w:rsidP="005A785D">
                              <w:pPr>
                                <w:jc w:val="center"/>
                              </w:pPr>
                              <w:r>
                                <w:t>МФУ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 name="Прямоугольник 562"/>
                        <wps:cNvSpPr/>
                        <wps:spPr>
                          <a:xfrm>
                            <a:off x="5826035" y="1606732"/>
                            <a:ext cx="103060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072B075" w14:textId="77777777" w:rsidR="005A785D" w:rsidRDefault="005A785D" w:rsidP="005A785D">
                              <w:pPr>
                                <w:jc w:val="center"/>
                              </w:pPr>
                              <w:r>
                                <w:t>БЕБУ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 name="Прямая соединительная линия 563"/>
                        <wps:cNvCnPr/>
                        <wps:spPr>
                          <a:xfrm flipV="1">
                            <a:off x="679269" y="2181497"/>
                            <a:ext cx="6863715" cy="3991"/>
                          </a:xfrm>
                          <a:prstGeom prst="line">
                            <a:avLst/>
                          </a:prstGeom>
                          <a:ln w="31750"/>
                        </wps:spPr>
                        <wps:style>
                          <a:lnRef idx="1">
                            <a:schemeClr val="dk1"/>
                          </a:lnRef>
                          <a:fillRef idx="0">
                            <a:schemeClr val="dk1"/>
                          </a:fillRef>
                          <a:effectRef idx="0">
                            <a:schemeClr val="dk1"/>
                          </a:effectRef>
                          <a:fontRef idx="minor">
                            <a:schemeClr val="tx1"/>
                          </a:fontRef>
                        </wps:style>
                        <wps:bodyPr/>
                      </wps:wsp>
                      <wps:wsp>
                        <wps:cNvPr id="564" name="Прямоугольник 564"/>
                        <wps:cNvSpPr/>
                        <wps:spPr>
                          <a:xfrm>
                            <a:off x="796835" y="2181497"/>
                            <a:ext cx="2057400" cy="452755"/>
                          </a:xfrm>
                          <a:prstGeom prst="rect">
                            <a:avLst/>
                          </a:prstGeom>
                        </wps:spPr>
                        <wps:style>
                          <a:lnRef idx="2">
                            <a:schemeClr val="dk1"/>
                          </a:lnRef>
                          <a:fillRef idx="1">
                            <a:schemeClr val="lt1"/>
                          </a:fillRef>
                          <a:effectRef idx="0">
                            <a:schemeClr val="dk1"/>
                          </a:effectRef>
                          <a:fontRef idx="minor">
                            <a:schemeClr val="dk1"/>
                          </a:fontRef>
                        </wps:style>
                        <wps:txbx>
                          <w:txbxContent>
                            <w:p w14:paraId="6CF6B3C9" w14:textId="77777777" w:rsidR="005A785D" w:rsidRDefault="005A785D" w:rsidP="005A785D">
                              <w:pPr>
                                <w:jc w:val="center"/>
                              </w:pPr>
                              <w:r>
                                <w:t>підготовка</w:t>
                              </w:r>
                            </w:p>
                            <w:p w14:paraId="4F5C1CEE" w14:textId="77777777" w:rsidR="005A785D" w:rsidRDefault="005A785D" w:rsidP="005A785D">
                              <w:pPr>
                                <w:jc w:val="center"/>
                              </w:pPr>
                              <w:r>
                                <w:t>(формальна освіта)</w:t>
                              </w:r>
                            </w:p>
                            <w:p w14:paraId="1BCEBA7E"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Прямоугольник 565"/>
                        <wps:cNvSpPr/>
                        <wps:spPr>
                          <a:xfrm>
                            <a:off x="3082835" y="2181497"/>
                            <a:ext cx="2057400" cy="452755"/>
                          </a:xfrm>
                          <a:prstGeom prst="rect">
                            <a:avLst/>
                          </a:prstGeom>
                        </wps:spPr>
                        <wps:style>
                          <a:lnRef idx="2">
                            <a:schemeClr val="dk1"/>
                          </a:lnRef>
                          <a:fillRef idx="1">
                            <a:schemeClr val="lt1"/>
                          </a:fillRef>
                          <a:effectRef idx="0">
                            <a:schemeClr val="dk1"/>
                          </a:effectRef>
                          <a:fontRef idx="minor">
                            <a:schemeClr val="dk1"/>
                          </a:fontRef>
                        </wps:style>
                        <wps:txbx>
                          <w:txbxContent>
                            <w:p w14:paraId="63211376" w14:textId="77777777" w:rsidR="005A785D" w:rsidRDefault="005A785D" w:rsidP="005A785D">
                              <w:pPr>
                                <w:jc w:val="center"/>
                              </w:pPr>
                              <w:r>
                                <w:t>перепідготовка</w:t>
                              </w:r>
                            </w:p>
                            <w:p w14:paraId="06F470AF" w14:textId="77777777" w:rsidR="005A785D" w:rsidRDefault="005A785D" w:rsidP="005A785D">
                              <w:pPr>
                                <w:jc w:val="center"/>
                              </w:pPr>
                              <w:r>
                                <w:t>(неформальна освіта)</w:t>
                              </w:r>
                            </w:p>
                            <w:p w14:paraId="6A93A2BE"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Прямоугольник 566"/>
                        <wps:cNvSpPr/>
                        <wps:spPr>
                          <a:xfrm>
                            <a:off x="5368835" y="2181497"/>
                            <a:ext cx="2057400" cy="452755"/>
                          </a:xfrm>
                          <a:prstGeom prst="rect">
                            <a:avLst/>
                          </a:prstGeom>
                        </wps:spPr>
                        <wps:style>
                          <a:lnRef idx="2">
                            <a:schemeClr val="dk1"/>
                          </a:lnRef>
                          <a:fillRef idx="1">
                            <a:schemeClr val="lt1"/>
                          </a:fillRef>
                          <a:effectRef idx="0">
                            <a:schemeClr val="dk1"/>
                          </a:effectRef>
                          <a:fontRef idx="minor">
                            <a:schemeClr val="dk1"/>
                          </a:fontRef>
                        </wps:style>
                        <wps:txbx>
                          <w:txbxContent>
                            <w:p w14:paraId="2947E4C6" w14:textId="77777777" w:rsidR="005A785D" w:rsidRDefault="005A785D" w:rsidP="005A785D">
                              <w:pPr>
                                <w:jc w:val="center"/>
                              </w:pPr>
                              <w:r>
                                <w:t>самопідготовка</w:t>
                              </w:r>
                            </w:p>
                            <w:p w14:paraId="46204444" w14:textId="77777777" w:rsidR="005A785D" w:rsidRDefault="005A785D" w:rsidP="005A785D">
                              <w:pPr>
                                <w:jc w:val="center"/>
                              </w:pPr>
                              <w:r>
                                <w:t>(інформальна освіта)</w:t>
                              </w:r>
                            </w:p>
                            <w:p w14:paraId="5EE7B15A" w14:textId="77777777" w:rsidR="005A785D" w:rsidRDefault="005A785D" w:rsidP="005A7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 name="Прямоугольник 567"/>
                        <wps:cNvSpPr/>
                        <wps:spPr>
                          <a:xfrm>
                            <a:off x="796835" y="3082835"/>
                            <a:ext cx="2057400" cy="452755"/>
                          </a:xfrm>
                          <a:prstGeom prst="rect">
                            <a:avLst/>
                          </a:prstGeom>
                        </wps:spPr>
                        <wps:style>
                          <a:lnRef idx="2">
                            <a:schemeClr val="dk1"/>
                          </a:lnRef>
                          <a:fillRef idx="1">
                            <a:schemeClr val="lt1"/>
                          </a:fillRef>
                          <a:effectRef idx="0">
                            <a:schemeClr val="dk1"/>
                          </a:effectRef>
                          <a:fontRef idx="minor">
                            <a:schemeClr val="dk1"/>
                          </a:fontRef>
                        </wps:style>
                        <wps:txbx>
                          <w:txbxContent>
                            <w:p w14:paraId="01C1FA42" w14:textId="77777777" w:rsidR="005A785D" w:rsidRDefault="005A785D" w:rsidP="005A785D">
                              <w:pPr>
                                <w:jc w:val="center"/>
                              </w:pPr>
                              <w:r>
                                <w:t>ВНЗ, НІСД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Прямоугольник 568"/>
                        <wps:cNvSpPr/>
                        <wps:spPr>
                          <a:xfrm>
                            <a:off x="3082835" y="3095897"/>
                            <a:ext cx="2057400" cy="452755"/>
                          </a:xfrm>
                          <a:prstGeom prst="rect">
                            <a:avLst/>
                          </a:prstGeom>
                        </wps:spPr>
                        <wps:style>
                          <a:lnRef idx="2">
                            <a:schemeClr val="dk1"/>
                          </a:lnRef>
                          <a:fillRef idx="1">
                            <a:schemeClr val="lt1"/>
                          </a:fillRef>
                          <a:effectRef idx="0">
                            <a:schemeClr val="dk1"/>
                          </a:effectRef>
                          <a:fontRef idx="minor">
                            <a:schemeClr val="dk1"/>
                          </a:fontRef>
                        </wps:style>
                        <wps:txbx>
                          <w:txbxContent>
                            <w:p w14:paraId="697F9A1B" w14:textId="77777777" w:rsidR="005A785D" w:rsidRDefault="005A785D" w:rsidP="005A785D">
                              <w:pPr>
                                <w:jc w:val="center"/>
                              </w:pPr>
                              <w:r>
                                <w:t>НАУДС, ВНЗ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 name="Прямоугольник 569"/>
                        <wps:cNvSpPr/>
                        <wps:spPr>
                          <a:xfrm>
                            <a:off x="5368835" y="3082835"/>
                            <a:ext cx="2057400" cy="452755"/>
                          </a:xfrm>
                          <a:prstGeom prst="rect">
                            <a:avLst/>
                          </a:prstGeom>
                        </wps:spPr>
                        <wps:style>
                          <a:lnRef idx="2">
                            <a:schemeClr val="dk1"/>
                          </a:lnRef>
                          <a:fillRef idx="1">
                            <a:schemeClr val="lt1"/>
                          </a:fillRef>
                          <a:effectRef idx="0">
                            <a:schemeClr val="dk1"/>
                          </a:effectRef>
                          <a:fontRef idx="minor">
                            <a:schemeClr val="dk1"/>
                          </a:fontRef>
                        </wps:style>
                        <wps:txbx>
                          <w:txbxContent>
                            <w:p w14:paraId="65F6E51F" w14:textId="77777777" w:rsidR="005A785D" w:rsidRDefault="005A785D" w:rsidP="005A785D">
                              <w:pPr>
                                <w:jc w:val="center"/>
                              </w:pPr>
                              <w:r>
                                <w:t>РНБОУ, НАУДС, МФУ, СБУ, БЕБУ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Прямая соединительная линия 572"/>
                        <wps:cNvCnPr/>
                        <wps:spPr>
                          <a:xfrm>
                            <a:off x="5603966" y="796835"/>
                            <a:ext cx="0" cy="13716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574" name="Прямая соединительная линия 574"/>
                        <wps:cNvCnPr/>
                        <wps:spPr>
                          <a:xfrm>
                            <a:off x="3200400" y="809897"/>
                            <a:ext cx="0" cy="13716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575" name="Прямая соединительная линия 575"/>
                        <wps:cNvCnPr/>
                        <wps:spPr>
                          <a:xfrm>
                            <a:off x="5029200" y="809897"/>
                            <a:ext cx="0" cy="13716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576" name="Прямая со стрелкой 576"/>
                        <wps:cNvCnPr/>
                        <wps:spPr>
                          <a:xfrm>
                            <a:off x="6400800" y="1946366"/>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7" name="Прямая со стрелкой 577"/>
                        <wps:cNvCnPr/>
                        <wps:spPr>
                          <a:xfrm>
                            <a:off x="4114800" y="1946366"/>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8" name="Прямая со стрелкой 578"/>
                        <wps:cNvCnPr/>
                        <wps:spPr>
                          <a:xfrm>
                            <a:off x="1828800" y="1946366"/>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9" name="Прямая со стрелкой 579"/>
                        <wps:cNvCnPr/>
                        <wps:spPr>
                          <a:xfrm>
                            <a:off x="3435532" y="1371600"/>
                            <a:ext cx="0" cy="800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1" name="Прямая со стрелкой 581"/>
                        <wps:cNvCnPr/>
                        <wps:spPr>
                          <a:xfrm>
                            <a:off x="4807132" y="1384663"/>
                            <a:ext cx="0" cy="800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2" name="Прямая соединительная линия 582"/>
                        <wps:cNvCnPr/>
                        <wps:spPr>
                          <a:xfrm>
                            <a:off x="2403566" y="796835"/>
                            <a:ext cx="0" cy="8001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83" name="Прямая соединительная линия 583"/>
                        <wps:cNvCnPr/>
                        <wps:spPr>
                          <a:xfrm>
                            <a:off x="5826035" y="796835"/>
                            <a:ext cx="0" cy="8001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92" name="Прямая соединительная линия 592"/>
                        <wps:cNvCnPr/>
                        <wps:spPr>
                          <a:xfrm>
                            <a:off x="4114800" y="809897"/>
                            <a:ext cx="0" cy="22860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3" name="Прямая соединительная линия 593"/>
                        <wps:cNvCnPr/>
                        <wps:spPr>
                          <a:xfrm>
                            <a:off x="4911635" y="809897"/>
                            <a:ext cx="0" cy="10287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610" name="Прямая соединительная линия 610"/>
                        <wps:cNvCnPr/>
                        <wps:spPr>
                          <a:xfrm>
                            <a:off x="3317966" y="796835"/>
                            <a:ext cx="0" cy="10287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611" name="Прямая со стрелкой 611"/>
                        <wps:cNvCnPr/>
                        <wps:spPr>
                          <a:xfrm>
                            <a:off x="3317966" y="1828800"/>
                            <a:ext cx="228600" cy="0"/>
                          </a:xfrm>
                          <a:prstGeom prst="straightConnector1">
                            <a:avLst/>
                          </a:prstGeom>
                          <a:ln>
                            <a:prstDash val="sysDot"/>
                            <a:tailEnd type="none"/>
                          </a:ln>
                        </wps:spPr>
                        <wps:style>
                          <a:lnRef idx="1">
                            <a:schemeClr val="dk1"/>
                          </a:lnRef>
                          <a:fillRef idx="0">
                            <a:schemeClr val="dk1"/>
                          </a:fillRef>
                          <a:effectRef idx="0">
                            <a:schemeClr val="dk1"/>
                          </a:effectRef>
                          <a:fontRef idx="minor">
                            <a:schemeClr val="tx1"/>
                          </a:fontRef>
                        </wps:style>
                        <wps:bodyPr/>
                      </wps:wsp>
                      <wps:wsp>
                        <wps:cNvPr id="613" name="Прямая со стрелкой 613"/>
                        <wps:cNvCnPr/>
                        <wps:spPr>
                          <a:xfrm flipH="1">
                            <a:off x="4689566" y="1828800"/>
                            <a:ext cx="228600" cy="0"/>
                          </a:xfrm>
                          <a:prstGeom prst="straightConnector1">
                            <a:avLst/>
                          </a:prstGeom>
                          <a:ln>
                            <a:solidFill>
                              <a:schemeClr val="tx1"/>
                            </a:solidFill>
                            <a:prstDash val="sysDot"/>
                            <a:tailEnd type="none"/>
                          </a:ln>
                        </wps:spPr>
                        <wps:style>
                          <a:lnRef idx="1">
                            <a:schemeClr val="accent1"/>
                          </a:lnRef>
                          <a:fillRef idx="0">
                            <a:schemeClr val="accent1"/>
                          </a:fillRef>
                          <a:effectRef idx="0">
                            <a:schemeClr val="accent1"/>
                          </a:effectRef>
                          <a:fontRef idx="minor">
                            <a:schemeClr val="tx1"/>
                          </a:fontRef>
                        </wps:style>
                        <wps:bodyPr/>
                      </wps:wsp>
                      <wps:wsp>
                        <wps:cNvPr id="614" name="Прямая со стрелкой 614"/>
                        <wps:cNvCnPr/>
                        <wps:spPr>
                          <a:xfrm flipV="1">
                            <a:off x="1828800" y="2638697"/>
                            <a:ext cx="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5" name="Прямая со стрелкой 615"/>
                        <wps:cNvCnPr/>
                        <wps:spPr>
                          <a:xfrm flipV="1">
                            <a:off x="6400800" y="2638697"/>
                            <a:ext cx="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6" name="Прямая со стрелкой 616"/>
                        <wps:cNvCnPr/>
                        <wps:spPr>
                          <a:xfrm flipV="1">
                            <a:off x="4114800" y="2625635"/>
                            <a:ext cx="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7" name="Прямая соединительная линия 617"/>
                        <wps:cNvCnPr/>
                        <wps:spPr>
                          <a:xfrm>
                            <a:off x="0" y="0"/>
                            <a:ext cx="8228784" cy="5806"/>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618" name="Прямая соединительная линия 618"/>
                        <wps:cNvCnPr/>
                        <wps:spPr>
                          <a:xfrm>
                            <a:off x="8229600" y="13063"/>
                            <a:ext cx="4082" cy="411226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619" name="Прямая соединительная линия 619"/>
                        <wps:cNvCnPr/>
                        <wps:spPr>
                          <a:xfrm>
                            <a:off x="0" y="0"/>
                            <a:ext cx="4082" cy="411226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620" name="Прямая соединительная линия 620"/>
                        <wps:cNvCnPr/>
                        <wps:spPr>
                          <a:xfrm>
                            <a:off x="0" y="4114800"/>
                            <a:ext cx="2743200" cy="0"/>
                          </a:xfrm>
                          <a:prstGeom prst="line">
                            <a:avLst/>
                          </a:prstGeom>
                          <a:ln>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wps:wsp>
                        <wps:cNvPr id="622" name="Прямая соединительная линия 622"/>
                        <wps:cNvCnPr/>
                        <wps:spPr>
                          <a:xfrm flipV="1">
                            <a:off x="5603966" y="4114800"/>
                            <a:ext cx="2624818" cy="7257"/>
                          </a:xfrm>
                          <a:prstGeom prst="line">
                            <a:avLst/>
                          </a:prstGeom>
                          <a:ln>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wps:wsp>
                        <wps:cNvPr id="623" name="Прямоугольник с двумя скругленными противолежащими углами 623"/>
                        <wps:cNvSpPr/>
                        <wps:spPr>
                          <a:xfrm>
                            <a:off x="2743200" y="3892732"/>
                            <a:ext cx="2857500" cy="455930"/>
                          </a:xfrm>
                          <a:prstGeom prst="round2DiagRect">
                            <a:avLst/>
                          </a:prstGeom>
                        </wps:spPr>
                        <wps:style>
                          <a:lnRef idx="2">
                            <a:schemeClr val="dk1"/>
                          </a:lnRef>
                          <a:fillRef idx="1">
                            <a:schemeClr val="lt1"/>
                          </a:fillRef>
                          <a:effectRef idx="0">
                            <a:schemeClr val="dk1"/>
                          </a:effectRef>
                          <a:fontRef idx="minor">
                            <a:schemeClr val="dk1"/>
                          </a:fontRef>
                        </wps:style>
                        <wps:txbx>
                          <w:txbxContent>
                            <w:p w14:paraId="3D2A64D9" w14:textId="77777777" w:rsidR="005A785D" w:rsidRPr="00A56B75" w:rsidRDefault="005A785D" w:rsidP="005A785D">
                              <w:pPr>
                                <w:jc w:val="center"/>
                                <w:rPr>
                                  <w:b/>
                                  <w:i/>
                                </w:rPr>
                              </w:pPr>
                              <w:r>
                                <w:rPr>
                                  <w:b/>
                                  <w:i/>
                                </w:rPr>
                                <w:t>канва компонентів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AB6018" id="Группа 624" o:spid="_x0000_s1340" style="position:absolute;margin-left:55.4pt;margin-top:4.15pt;width:648.3pt;height:342.4pt;z-index:251671552" coordsize="82336,43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">
                <v:roundrect id="Скругленный прямоугольник 371" o:spid="_x0000_s1341" style="position:absolute;left:24035;top:4572;width:34284;height:34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" fillcolor="white [3201]" strokecolor="black [3200]" strokeweight="1pt">
                  <v:stroke joinstyle="miter"/>
                  <v:textbox>
                    <w:txbxContent>
                      <w:p w14:paraId="04CA0C31" w14:textId="77777777" w:rsidR="005A785D" w:rsidRPr="00B93FF1" w:rsidRDefault="005A785D" w:rsidP="005A785D">
                        <w:pPr>
                          <w:jc w:val="center"/>
                          <w:rPr>
                            <w:b/>
                            <w:i/>
                          </w:rPr>
                        </w:pPr>
                        <w:r w:rsidRPr="00B93FF1">
                          <w:rPr>
                            <w:b/>
                            <w:i/>
                          </w:rPr>
                          <w:t>керівництво процесами</w:t>
                        </w:r>
                      </w:p>
                    </w:txbxContent>
                  </v:textbox>
                </v:roundrect>
                <v:rect id="Прямоугольник 372" o:spid="_x0000_s1342" style="position:absolute;left:34224;top:10319;width:13691;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" fillcolor="white [3201]" strokecolor="black [3200]" strokeweight="1pt">
                  <v:textbox>
                    <w:txbxContent>
                      <w:p w14:paraId="49B240CC" w14:textId="77777777" w:rsidR="005A785D" w:rsidRDefault="005A785D" w:rsidP="005A785D">
                        <w:pPr>
                          <w:jc w:val="center"/>
                        </w:pPr>
                        <w:r>
                          <w:t>НАУДС</w:t>
                        </w:r>
                      </w:p>
                    </w:txbxContent>
                  </v:textbox>
                </v:rect>
                <v:rect id="Прямоугольник 557" o:spid="_x0000_s1343" style="position:absolute;left:13716;top:16067;width:10306;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" fillcolor="white [3201]" strokecolor="black [3200]" strokeweight="1pt">
                  <v:textbox>
                    <w:txbxContent>
                      <w:p w14:paraId="2127654C" w14:textId="77777777" w:rsidR="005A785D" w:rsidRDefault="005A785D" w:rsidP="005A785D">
                        <w:pPr>
                          <w:jc w:val="center"/>
                        </w:pPr>
                        <w:r>
                          <w:t>СБУ</w:t>
                        </w:r>
                      </w:p>
                    </w:txbxContent>
                  </v:textbox>
                </v:rect>
                <v:rect id="Прямоугольник 558" o:spid="_x0000_s1344" style="position:absolute;left:35400;top:16067;width:11455;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" fillcolor="white [3201]" strokecolor="black [3200]" strokeweight="1pt">
                  <v:textbox>
                    <w:txbxContent>
                      <w:p w14:paraId="02125F21" w14:textId="77777777" w:rsidR="005A785D" w:rsidRDefault="005A785D" w:rsidP="005A785D">
                        <w:pPr>
                          <w:jc w:val="center"/>
                        </w:pPr>
                        <w:r>
                          <w:t>МФУ</w:t>
                        </w:r>
                      </w:p>
                    </w:txbxContent>
                  </v:textbox>
                </v:rect>
                <v:rect id="Прямоугольник 562" o:spid="_x0000_s1345" style="position:absolute;left:58260;top:16067;width:10306;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" fillcolor="white [3201]" strokecolor="black [3200]" strokeweight="1pt">
                  <v:textbox>
                    <w:txbxContent>
                      <w:p w14:paraId="2072B075" w14:textId="77777777" w:rsidR="005A785D" w:rsidRDefault="005A785D" w:rsidP="005A785D">
                        <w:pPr>
                          <w:jc w:val="center"/>
                        </w:pPr>
                        <w:r>
                          <w:t>БЕБУ</w:t>
                        </w:r>
                      </w:p>
                    </w:txbxContent>
                  </v:textbox>
                </v:rect>
                <v:line id="Прямая соединительная линия 563" o:spid="_x0000_s1346" style="position:absolute;flip:y;visibility:visible;mso-wrap-style:square" from="6792,21814" to="75429,218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" strokecolor="black [3200]" strokeweight="2.5pt">
                  <v:stroke joinstyle="miter"/>
                </v:line>
                <v:rect id="Прямоугольник 564" o:spid="_x0000_s1347" style="position:absolute;left:7968;top:21814;width:20574;height:4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" fillcolor="white [3201]" strokecolor="black [3200]" strokeweight="1pt">
                  <v:textbox>
                    <w:txbxContent>
                      <w:p w14:paraId="6CF6B3C9" w14:textId="77777777" w:rsidR="005A785D" w:rsidRDefault="005A785D" w:rsidP="005A785D">
                        <w:pPr>
                          <w:jc w:val="center"/>
                        </w:pPr>
                        <w:r>
                          <w:t>підготовка</w:t>
                        </w:r>
                      </w:p>
                      <w:p w14:paraId="4F5C1CEE" w14:textId="77777777" w:rsidR="005A785D" w:rsidRDefault="005A785D" w:rsidP="005A785D">
                        <w:pPr>
                          <w:jc w:val="center"/>
                        </w:pPr>
                        <w:r>
                          <w:t>(формальна освіта)</w:t>
                        </w:r>
                      </w:p>
                      <w:p w14:paraId="1BCEBA7E" w14:textId="77777777" w:rsidR="005A785D" w:rsidRDefault="005A785D" w:rsidP="005A785D">
                        <w:pPr>
                          <w:jc w:val="center"/>
                        </w:pPr>
                      </w:p>
                    </w:txbxContent>
                  </v:textbox>
                </v:rect>
                <v:rect id="Прямоугольник 565" o:spid="_x0000_s1348" style="position:absolute;left:30828;top:21814;width:20574;height:4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" fillcolor="white [3201]" strokecolor="black [3200]" strokeweight="1pt">
                  <v:textbox>
                    <w:txbxContent>
                      <w:p w14:paraId="63211376" w14:textId="77777777" w:rsidR="005A785D" w:rsidRDefault="005A785D" w:rsidP="005A785D">
                        <w:pPr>
                          <w:jc w:val="center"/>
                        </w:pPr>
                        <w:r>
                          <w:t>перепідготовка</w:t>
                        </w:r>
                      </w:p>
                      <w:p w14:paraId="06F470AF" w14:textId="77777777" w:rsidR="005A785D" w:rsidRDefault="005A785D" w:rsidP="005A785D">
                        <w:pPr>
                          <w:jc w:val="center"/>
                        </w:pPr>
                        <w:r>
                          <w:t>(неформальна освіта)</w:t>
                        </w:r>
                      </w:p>
                      <w:p w14:paraId="6A93A2BE" w14:textId="77777777" w:rsidR="005A785D" w:rsidRDefault="005A785D" w:rsidP="005A785D">
                        <w:pPr>
                          <w:jc w:val="center"/>
                        </w:pPr>
                      </w:p>
                    </w:txbxContent>
                  </v:textbox>
                </v:rect>
                <v:rect id="Прямоугольник 566" o:spid="_x0000_s1349" style="position:absolute;left:53688;top:21814;width:20574;height:4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" fillcolor="white [3201]" strokecolor="black [3200]" strokeweight="1pt">
                  <v:textbox>
                    <w:txbxContent>
                      <w:p w14:paraId="2947E4C6" w14:textId="77777777" w:rsidR="005A785D" w:rsidRDefault="005A785D" w:rsidP="005A785D">
                        <w:pPr>
                          <w:jc w:val="center"/>
                        </w:pPr>
                        <w:r>
                          <w:t>самопідготовка</w:t>
                        </w:r>
                      </w:p>
                      <w:p w14:paraId="46204444" w14:textId="77777777" w:rsidR="005A785D" w:rsidRDefault="005A785D" w:rsidP="005A785D">
                        <w:pPr>
                          <w:jc w:val="center"/>
                        </w:pPr>
                        <w:r>
                          <w:t>(інформальна освіта)</w:t>
                        </w:r>
                      </w:p>
                      <w:p w14:paraId="5EE7B15A" w14:textId="77777777" w:rsidR="005A785D" w:rsidRDefault="005A785D" w:rsidP="005A785D">
                        <w:pPr>
                          <w:jc w:val="center"/>
                        </w:pPr>
                      </w:p>
                    </w:txbxContent>
                  </v:textbox>
                </v:rect>
                <v:rect id="Прямоугольник 567" o:spid="_x0000_s1350" style="position:absolute;left:7968;top:30828;width:20574;height:45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" fillcolor="white [3201]" strokecolor="black [3200]" strokeweight="1pt">
                  <v:textbox>
                    <w:txbxContent>
                      <w:p w14:paraId="01C1FA42" w14:textId="77777777" w:rsidR="005A785D" w:rsidRDefault="005A785D" w:rsidP="005A785D">
                        <w:pPr>
                          <w:jc w:val="center"/>
                        </w:pPr>
                        <w:r>
                          <w:t>ВНЗ, НІСД</w:t>
                        </w:r>
                      </w:p>
                    </w:txbxContent>
                  </v:textbox>
                </v:rect>
                <v:rect id="Прямоугольник 568" o:spid="_x0000_s1351" style="position:absolute;left:30828;top:30958;width:20574;height:4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" fillcolor="white [3201]" strokecolor="black [3200]" strokeweight="1pt">
                  <v:textbox>
                    <w:txbxContent>
                      <w:p w14:paraId="697F9A1B" w14:textId="77777777" w:rsidR="005A785D" w:rsidRDefault="005A785D" w:rsidP="005A785D">
                        <w:pPr>
                          <w:jc w:val="center"/>
                        </w:pPr>
                        <w:r>
                          <w:t>НАУДС, ВНЗ</w:t>
                        </w:r>
                      </w:p>
                    </w:txbxContent>
                  </v:textbox>
                </v:rect>
                <v:rect id="Прямоугольник 569" o:spid="_x0000_s1352" style="position:absolute;left:53688;top:30828;width:20574;height:45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" fillcolor="white [3201]" strokecolor="black [3200]" strokeweight="1pt">
                  <v:textbox>
                    <w:txbxContent>
                      <w:p w14:paraId="65F6E51F" w14:textId="77777777" w:rsidR="005A785D" w:rsidRDefault="005A785D" w:rsidP="005A785D">
                        <w:pPr>
                          <w:jc w:val="center"/>
                        </w:pPr>
                        <w:r>
                          <w:t>РНБОУ, НАУДС, МФУ, СБУ, БЕБУ</w:t>
                        </w:r>
                      </w:p>
                    </w:txbxContent>
                  </v:textbox>
                </v:rect>
                <v:line id="Прямая соединительная линия 572" o:spid="_x0000_s1353" style="position:absolute;visibility:visible;mso-wrap-style:square" from="56039,7968" to="56039,216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" strokecolor="black [3213]" strokeweight=".5pt">
                  <v:stroke dashstyle="longDash" joinstyle="miter"/>
                </v:line>
                <v:line id="Прямая соединительная линия 574" o:spid="_x0000_s1354" style="position:absolute;visibility:visible;mso-wrap-style:square" from="32004,8098" to="32004,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" strokecolor="black [3213]" strokeweight=".5pt">
                  <v:stroke dashstyle="longDash" joinstyle="miter"/>
                </v:line>
                <v:line id="Прямая соединительная линия 575" o:spid="_x0000_s1355" style="position:absolute;visibility:visible;mso-wrap-style:square" from="50292,8098" to="50292,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" strokecolor="black [3213]" strokeweight=".5pt">
                  <v:stroke dashstyle="longDash" joinstyle="miter"/>
                </v:line>
                <v:shape id="Прямая со стрелкой 576" o:spid="_x0000_s1356" type="#_x0000_t32" style="position:absolute;left:64008;top:19463;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" strokecolor="black [3200]" strokeweight=".5pt">
                  <v:stroke endarrow="block" joinstyle="miter"/>
                </v:shape>
                <v:shape id="Прямая со стрелкой 577" o:spid="_x0000_s1357" type="#_x0000_t32" style="position:absolute;left:41148;top:19463;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" strokecolor="black [3200]" strokeweight=".5pt">
                  <v:stroke endarrow="block" joinstyle="miter"/>
                </v:shape>
                <v:shape id="Прямая со стрелкой 578" o:spid="_x0000_s1358" type="#_x0000_t32" style="position:absolute;left:18288;top:19463;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" strokecolor="black [3200]" strokeweight=".5pt">
                  <v:stroke endarrow="block" joinstyle="miter"/>
                </v:shape>
                <v:shape id="Прямая со стрелкой 579" o:spid="_x0000_s1359" type="#_x0000_t32" style="position:absolute;left:34355;top:13716;width:0;height:800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" strokecolor="black [3213]" strokeweight=".5pt">
                  <v:stroke endarrow="block" joinstyle="miter"/>
                </v:shape>
                <v:shape id="Прямая со стрелкой 581" o:spid="_x0000_s1360" type="#_x0000_t32" style="position:absolute;left:48071;top:13846;width:0;height:800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" strokecolor="black [3213]" strokeweight=".5pt">
                  <v:stroke endarrow="block" joinstyle="miter"/>
                </v:shape>
                <v:line id="Прямая соединительная линия 582" o:spid="_x0000_s1361" style="position:absolute;visibility:visible;mso-wrap-style:square" from="24035,7968" to="24035,159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" strokecolor="black [3200]" strokeweight=".5pt">
                  <v:stroke dashstyle="1 1" joinstyle="miter"/>
                </v:line>
                <v:line id="Прямая соединительная линия 583" o:spid="_x0000_s1362" style="position:absolute;visibility:visible;mso-wrap-style:square" from="58260,7968" to="58260,159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" strokecolor="black [3200]" strokeweight=".5pt">
                  <v:stroke dashstyle="1 1" joinstyle="miter"/>
                </v:line>
                <v:line id="Прямая соединительная линия 592" o:spid="_x0000_s1363" style="position:absolute;visibility:visible;mso-wrap-style:square" from="41148,8098" to="41148,103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" strokecolor="black [3213]" strokeweight="2.5pt">
                  <v:stroke joinstyle="miter"/>
                </v:line>
                <v:line id="Прямая соединительная линия 593" o:spid="_x0000_s1364" style="position:absolute;visibility:visible;mso-wrap-style:square" from="49116,8098" to="49116,183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" strokecolor="black [3200]" strokeweight=".5pt">
                  <v:stroke dashstyle="1 1" joinstyle="miter"/>
                </v:line>
                <v:line id="Прямая соединительная линия 610" o:spid="_x0000_s1365" style="position:absolute;visibility:visible;mso-wrap-style:square" from="33179,7968" to="33179,182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" strokecolor="black [3200]" strokeweight=".5pt">
                  <v:stroke dashstyle="1 1" joinstyle="miter"/>
                </v:line>
                <v:shape id="Прямая со стрелкой 611" o:spid="_x0000_s1366" type="#_x0000_t32" style="position:absolute;left:33179;top:18288;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" strokecolor="black [3200]" strokeweight=".5pt">
                  <v:stroke dashstyle="1 1" joinstyle="miter"/>
                </v:shape>
                <v:shape id="Прямая со стрелкой 613" o:spid="_x0000_s1367" type="#_x0000_t32" style="position:absolute;left:46895;top:18288;width:2286;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" strokecolor="black [3213]" strokeweight=".5pt">
                  <v:stroke dashstyle="1 1" joinstyle="miter"/>
                </v:shape>
                <v:shape id="Прямая со стрелкой 614" o:spid="_x0000_s1368" type="#_x0000_t32" style="position:absolute;left:18288;top:26386;width:0;height:457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" strokecolor="black [3200]" strokeweight=".5pt">
                  <v:stroke endarrow="block" joinstyle="miter"/>
                </v:shape>
                <v:shape id="Прямая со стрелкой 615" o:spid="_x0000_s1369" type="#_x0000_t32" style="position:absolute;left:64008;top:26386;width:0;height:457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" strokecolor="black [3200]" strokeweight=".5pt">
                  <v:stroke endarrow="block" joinstyle="miter"/>
                </v:shape>
                <v:shape id="Прямая со стрелкой 616" o:spid="_x0000_s1370" type="#_x0000_t32" style="position:absolute;left:41148;top:26256;width:0;height:457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" strokecolor="black [3200]" strokeweight=".5pt">
                  <v:stroke endarrow="block" joinstyle="miter"/>
                </v:shape>
                <v:line id="Прямая соединительная линия 617" o:spid="_x0000_s1371" style="position:absolute;visibility:visible;mso-wrap-style:square" from="0,0" to="82287,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" strokecolor="black [3200]" strokeweight=".5pt">
                  <v:stroke dashstyle="longDashDotDot" joinstyle="miter"/>
                </v:line>
                <v:line id="Прямая соединительная линия 618" o:spid="_x0000_s1372" style="position:absolute;visibility:visible;mso-wrap-style:square" from="82296,130" to="82336,41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" strokecolor="black [3200]" strokeweight=".5pt">
                  <v:stroke dashstyle="longDashDotDot" joinstyle="miter"/>
                </v:line>
                <v:line id="Прямая соединительная линия 619" o:spid="_x0000_s1373" style="position:absolute;visibility:visible;mso-wrap-style:square" from="0,0" to="40,41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" strokecolor="black [3200]" strokeweight=".5pt">
                  <v:stroke dashstyle="longDashDotDot" joinstyle="miter"/>
                </v:line>
                <v:line id="Прямая соединительная линия 620" o:spid="_x0000_s1374" style="position:absolute;visibility:visible;mso-wrap-style:square" from="0,41148" to="27432,411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" strokecolor="black [3213]" strokeweight=".5pt">
                  <v:stroke dashstyle="longDashDotDot" joinstyle="miter"/>
                </v:line>
                <v:line id="Прямая соединительная линия 622" o:spid="_x0000_s1375" style="position:absolute;flip:y;visibility:visible;mso-wrap-style:square" from="56039,41148" to="82287,412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" strokecolor="black [3213]" strokeweight=".5pt">
                  <v:stroke dashstyle="longDashDotDot" joinstyle="miter"/>
                </v:line>
                <v:shape id="Прямоугольник с двумя скругленными противолежащими углами 623" o:spid="_x0000_s1376" style="position:absolute;left:27432;top:38927;width:28575;height:4559;visibility:visible;mso-wrap-style:square;v-text-anchor:middle" coordsize="2857500,45593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" adj="-11796480,,5400" path="m75990,l2857500,r,l2857500,379940v,41968,-34022,75990,-75990,75990l,455930r,l,75990c,34022,34022,,75990,xe" fillcolor="white [3201]" strokecolor="black [3200]" strokeweight="1pt">
                  <v:stroke joinstyle="miter"/>
                  <v:formulas/>
                  <v:path arrowok="t" o:connecttype="custom" o:connectlocs="75990,0;2857500,0;2857500,0;2857500,379940;2781510,455930;0,455930;0,455930;0,75990;75990,0" o:connectangles="0,0,0,0,0,0,0,0,0" textboxrect="0,0,2857500,455930"/>
                  <v:textbox>
                    <w:txbxContent>
                      <w:p w14:paraId="3D2A64D9" w14:textId="77777777" w:rsidR="005A785D" w:rsidRPr="00A56B75" w:rsidRDefault="005A785D" w:rsidP="005A785D">
                        <w:pPr>
                          <w:jc w:val="center"/>
                          <w:rPr>
                            <w:b/>
                            <w:i/>
                          </w:rPr>
                        </w:pPr>
                        <w:r>
                          <w:rPr>
                            <w:b/>
                            <w:i/>
                          </w:rPr>
                          <w:t>канва компонентів</w:t>
                        </w:r>
                      </w:p>
                    </w:txbxContent>
                  </v:textbox>
                </v:shape>
                <w10:wrap type="through"/>
              </v:group>
            </w:pict>
          </mc:Fallback>
        </mc:AlternateContent>
      </w:r>
    </w:p>
    <w:p w14:paraId="5DC087AF" w14:textId="77777777" w:rsidR="005A785D" w:rsidRPr="005A785D" w:rsidRDefault="005A785D" w:rsidP="005A785D">
      <w:pPr>
        <w:spacing w:line="240" w:lineRule="auto"/>
        <w:rPr>
          <w:rFonts w:eastAsia="Times New Roman"/>
          <w:color w:val="000000" w:themeColor="text1"/>
          <w:sz w:val="24"/>
          <w:szCs w:val="24"/>
        </w:rPr>
      </w:pPr>
    </w:p>
    <w:p w14:paraId="3E222708" w14:textId="77777777" w:rsidR="005A785D" w:rsidRPr="005A785D" w:rsidRDefault="005A785D" w:rsidP="005A785D">
      <w:pPr>
        <w:spacing w:line="240" w:lineRule="auto"/>
        <w:rPr>
          <w:rFonts w:eastAsia="Times New Roman"/>
          <w:color w:val="000000" w:themeColor="text1"/>
          <w:sz w:val="24"/>
          <w:szCs w:val="24"/>
        </w:rPr>
      </w:pPr>
    </w:p>
    <w:p w14:paraId="3F402B4F" w14:textId="77777777" w:rsidR="005A785D" w:rsidRPr="005A785D" w:rsidRDefault="005A785D" w:rsidP="005A785D">
      <w:pPr>
        <w:spacing w:line="240" w:lineRule="auto"/>
        <w:rPr>
          <w:rFonts w:eastAsia="Times New Roman"/>
          <w:color w:val="000000" w:themeColor="text1"/>
          <w:sz w:val="24"/>
          <w:szCs w:val="24"/>
        </w:rPr>
      </w:pPr>
    </w:p>
    <w:p w14:paraId="1BCA4187" w14:textId="77777777" w:rsidR="005A785D" w:rsidRPr="005A785D" w:rsidRDefault="005A785D" w:rsidP="005A785D">
      <w:pPr>
        <w:spacing w:line="240" w:lineRule="auto"/>
        <w:rPr>
          <w:rFonts w:eastAsia="Times New Roman"/>
          <w:color w:val="000000" w:themeColor="text1"/>
          <w:sz w:val="24"/>
          <w:szCs w:val="24"/>
        </w:rPr>
      </w:pPr>
      <w:r w:rsidRPr="005A785D">
        <w:rPr>
          <w:rFonts w:eastAsia="Times New Roman"/>
          <w:noProof/>
          <w:color w:val="000000" w:themeColor="text1"/>
          <w:sz w:val="24"/>
          <w:szCs w:val="24"/>
          <w:lang w:val="ru-RU"/>
        </w:rPr>
        <mc:AlternateContent>
          <mc:Choice Requires="wps">
            <w:drawing>
              <wp:anchor distT="0" distB="0" distL="114300" distR="114300" simplePos="0" relativeHeight="251670528" behindDoc="0" locked="0" layoutInCell="1" allowOverlap="1" wp14:anchorId="6E147987" wp14:editId="2287119A">
                <wp:simplePos x="0" y="0"/>
                <wp:positionH relativeFrom="column">
                  <wp:posOffset>3331845</wp:posOffset>
                </wp:positionH>
                <wp:positionV relativeFrom="paragraph">
                  <wp:posOffset>40640</wp:posOffset>
                </wp:positionV>
                <wp:extent cx="0" cy="1371600"/>
                <wp:effectExtent l="0" t="0" r="25400" b="0"/>
                <wp:wrapNone/>
                <wp:docPr id="570" name="Прямая соединительная линия 570"/>
                <wp:cNvGraphicFramePr/>
                <a:graphic xmlns:a="http://schemas.openxmlformats.org/drawingml/2006/main">
                  <a:graphicData uri="http://schemas.microsoft.com/office/word/2010/wordprocessingShape">
                    <wps:wsp>
                      <wps:cNvCnPr/>
                      <wps:spPr>
                        <a:xfrm>
                          <a:off x="0" y="0"/>
                          <a:ext cx="0" cy="13716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614EC0" id="Прямая соединительная линия 57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62.35pt,3.2pt" to="262.35pt,11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" strokecolor="black [3213]" strokeweight=".5pt">
                <v:stroke dashstyle="longDash" joinstyle="miter"/>
              </v:line>
            </w:pict>
          </mc:Fallback>
        </mc:AlternateContent>
      </w:r>
    </w:p>
    <w:p w14:paraId="3940AAFD" w14:textId="77777777" w:rsidR="005A785D" w:rsidRPr="005A785D" w:rsidRDefault="005A785D" w:rsidP="005A785D">
      <w:pPr>
        <w:spacing w:line="240" w:lineRule="auto"/>
        <w:rPr>
          <w:rFonts w:eastAsia="Times New Roman"/>
          <w:color w:val="000000" w:themeColor="text1"/>
          <w:sz w:val="24"/>
          <w:szCs w:val="24"/>
        </w:rPr>
      </w:pPr>
    </w:p>
    <w:p w14:paraId="00EC88AD" w14:textId="77777777" w:rsidR="005A785D" w:rsidRPr="005A785D" w:rsidRDefault="005A785D" w:rsidP="005A785D">
      <w:pPr>
        <w:spacing w:line="240" w:lineRule="auto"/>
        <w:rPr>
          <w:rFonts w:eastAsia="Times New Roman"/>
          <w:color w:val="000000" w:themeColor="text1"/>
          <w:sz w:val="24"/>
          <w:szCs w:val="24"/>
        </w:rPr>
      </w:pPr>
    </w:p>
    <w:p w14:paraId="0D440362" w14:textId="77777777" w:rsidR="005A785D" w:rsidRPr="005A785D" w:rsidRDefault="005A785D" w:rsidP="005A785D">
      <w:pPr>
        <w:spacing w:line="240" w:lineRule="auto"/>
        <w:rPr>
          <w:rFonts w:eastAsia="Times New Roman"/>
          <w:color w:val="000000" w:themeColor="text1"/>
          <w:sz w:val="24"/>
          <w:szCs w:val="24"/>
        </w:rPr>
      </w:pPr>
    </w:p>
    <w:p w14:paraId="0542725D" w14:textId="77777777" w:rsidR="005A785D" w:rsidRPr="005A785D" w:rsidRDefault="005A785D" w:rsidP="005A785D">
      <w:pPr>
        <w:spacing w:line="240" w:lineRule="auto"/>
        <w:rPr>
          <w:rFonts w:eastAsia="Times New Roman"/>
          <w:color w:val="000000" w:themeColor="text1"/>
          <w:sz w:val="24"/>
          <w:szCs w:val="24"/>
        </w:rPr>
      </w:pPr>
    </w:p>
    <w:p w14:paraId="612A1BC2" w14:textId="77777777" w:rsidR="005A785D" w:rsidRPr="005A785D" w:rsidRDefault="005A785D" w:rsidP="005A785D">
      <w:pPr>
        <w:spacing w:line="240" w:lineRule="auto"/>
        <w:rPr>
          <w:rFonts w:eastAsia="Times New Roman"/>
          <w:color w:val="000000" w:themeColor="text1"/>
          <w:sz w:val="24"/>
          <w:szCs w:val="24"/>
        </w:rPr>
      </w:pPr>
    </w:p>
    <w:p w14:paraId="2777CBFD" w14:textId="77777777" w:rsidR="005A785D" w:rsidRPr="005A785D" w:rsidRDefault="005A785D" w:rsidP="005A785D">
      <w:pPr>
        <w:spacing w:line="240" w:lineRule="auto"/>
        <w:rPr>
          <w:rFonts w:eastAsia="Times New Roman"/>
          <w:color w:val="000000" w:themeColor="text1"/>
          <w:sz w:val="24"/>
          <w:szCs w:val="24"/>
        </w:rPr>
      </w:pPr>
    </w:p>
    <w:p w14:paraId="39D97749" w14:textId="77777777" w:rsidR="005A785D" w:rsidRPr="005A785D" w:rsidRDefault="005A785D" w:rsidP="005A785D">
      <w:pPr>
        <w:spacing w:line="240" w:lineRule="auto"/>
        <w:rPr>
          <w:rFonts w:eastAsia="Times New Roman"/>
          <w:color w:val="000000" w:themeColor="text1"/>
          <w:sz w:val="24"/>
          <w:szCs w:val="24"/>
        </w:rPr>
      </w:pPr>
    </w:p>
    <w:p w14:paraId="66C20535" w14:textId="77777777" w:rsidR="005A785D" w:rsidRPr="005A785D" w:rsidRDefault="005A785D" w:rsidP="005A785D">
      <w:pPr>
        <w:spacing w:line="240" w:lineRule="auto"/>
        <w:rPr>
          <w:rFonts w:eastAsia="Times New Roman"/>
          <w:color w:val="000000" w:themeColor="text1"/>
          <w:sz w:val="24"/>
          <w:szCs w:val="24"/>
        </w:rPr>
      </w:pPr>
    </w:p>
    <w:p w14:paraId="3C4EAC5A" w14:textId="77777777" w:rsidR="005A785D" w:rsidRPr="005A785D" w:rsidRDefault="005A785D" w:rsidP="005A785D">
      <w:pPr>
        <w:spacing w:line="240" w:lineRule="auto"/>
        <w:rPr>
          <w:rFonts w:eastAsia="Times New Roman"/>
          <w:color w:val="000000" w:themeColor="text1"/>
          <w:sz w:val="24"/>
          <w:szCs w:val="24"/>
        </w:rPr>
      </w:pPr>
    </w:p>
    <w:p w14:paraId="3136DA54" w14:textId="77777777" w:rsidR="005A785D" w:rsidRPr="005A785D" w:rsidRDefault="005A785D" w:rsidP="005A785D">
      <w:pPr>
        <w:spacing w:line="240" w:lineRule="auto"/>
        <w:rPr>
          <w:rFonts w:eastAsia="Times New Roman"/>
          <w:color w:val="000000" w:themeColor="text1"/>
          <w:sz w:val="24"/>
          <w:szCs w:val="24"/>
        </w:rPr>
      </w:pPr>
    </w:p>
    <w:p w14:paraId="206295FE" w14:textId="77777777" w:rsidR="005A785D" w:rsidRPr="005A785D" w:rsidRDefault="005A785D" w:rsidP="005A785D">
      <w:pPr>
        <w:spacing w:line="240" w:lineRule="auto"/>
        <w:rPr>
          <w:rFonts w:eastAsia="Times New Roman"/>
          <w:color w:val="000000" w:themeColor="text1"/>
          <w:sz w:val="24"/>
          <w:szCs w:val="24"/>
        </w:rPr>
      </w:pPr>
    </w:p>
    <w:p w14:paraId="01210413" w14:textId="77777777" w:rsidR="005A785D" w:rsidRPr="005A785D" w:rsidRDefault="005A785D" w:rsidP="005A785D">
      <w:pPr>
        <w:spacing w:line="240" w:lineRule="auto"/>
        <w:rPr>
          <w:rFonts w:eastAsia="Times New Roman"/>
          <w:color w:val="000000" w:themeColor="text1"/>
          <w:sz w:val="24"/>
          <w:szCs w:val="24"/>
        </w:rPr>
      </w:pPr>
    </w:p>
    <w:p w14:paraId="6AA5F55D" w14:textId="77777777" w:rsidR="005A785D" w:rsidRPr="005A785D" w:rsidRDefault="005A785D" w:rsidP="005A785D">
      <w:pPr>
        <w:spacing w:line="240" w:lineRule="auto"/>
        <w:rPr>
          <w:rFonts w:eastAsia="Times New Roman"/>
          <w:color w:val="000000" w:themeColor="text1"/>
          <w:sz w:val="24"/>
          <w:szCs w:val="24"/>
        </w:rPr>
      </w:pPr>
    </w:p>
    <w:p w14:paraId="7BC2CDEB" w14:textId="77777777" w:rsidR="005A785D" w:rsidRPr="005A785D" w:rsidRDefault="005A785D" w:rsidP="005A785D">
      <w:pPr>
        <w:spacing w:line="240" w:lineRule="auto"/>
        <w:rPr>
          <w:rFonts w:eastAsia="Times New Roman"/>
          <w:color w:val="000000" w:themeColor="text1"/>
          <w:sz w:val="24"/>
          <w:szCs w:val="24"/>
        </w:rPr>
      </w:pPr>
    </w:p>
    <w:p w14:paraId="7B62B391" w14:textId="77777777" w:rsidR="005A785D" w:rsidRPr="005A785D" w:rsidRDefault="005A785D" w:rsidP="005A785D">
      <w:pPr>
        <w:spacing w:line="240" w:lineRule="auto"/>
        <w:rPr>
          <w:rFonts w:eastAsia="Times New Roman"/>
          <w:color w:val="000000" w:themeColor="text1"/>
          <w:sz w:val="24"/>
          <w:szCs w:val="24"/>
        </w:rPr>
      </w:pPr>
    </w:p>
    <w:p w14:paraId="148FC3FB" w14:textId="77777777" w:rsidR="005A785D" w:rsidRPr="005A785D" w:rsidRDefault="005A785D" w:rsidP="005A785D">
      <w:pPr>
        <w:spacing w:line="240" w:lineRule="auto"/>
        <w:rPr>
          <w:rFonts w:eastAsia="Times New Roman"/>
          <w:color w:val="000000" w:themeColor="text1"/>
          <w:sz w:val="24"/>
          <w:szCs w:val="24"/>
        </w:rPr>
      </w:pPr>
    </w:p>
    <w:p w14:paraId="6A5E22DD" w14:textId="77777777" w:rsidR="005A785D" w:rsidRPr="005A785D" w:rsidRDefault="005A785D" w:rsidP="005A785D">
      <w:pPr>
        <w:spacing w:line="240" w:lineRule="auto"/>
        <w:rPr>
          <w:rFonts w:eastAsia="Times New Roman"/>
          <w:color w:val="000000" w:themeColor="text1"/>
          <w:sz w:val="24"/>
          <w:szCs w:val="24"/>
        </w:rPr>
      </w:pPr>
    </w:p>
    <w:p w14:paraId="386C5858" w14:textId="77777777" w:rsidR="005A785D" w:rsidRPr="005A785D" w:rsidRDefault="005A785D" w:rsidP="005A785D">
      <w:pPr>
        <w:spacing w:line="240" w:lineRule="auto"/>
        <w:rPr>
          <w:rFonts w:eastAsia="Times New Roman"/>
          <w:color w:val="000000" w:themeColor="text1"/>
          <w:sz w:val="24"/>
          <w:szCs w:val="24"/>
        </w:rPr>
      </w:pPr>
    </w:p>
    <w:p w14:paraId="6091EC45" w14:textId="77777777" w:rsidR="005A785D" w:rsidRDefault="005A785D" w:rsidP="005A785D">
      <w:pPr>
        <w:spacing w:line="240" w:lineRule="auto"/>
        <w:jc w:val="both"/>
        <w:rPr>
          <w:rFonts w:eastAsia="Times New Roman"/>
          <w:color w:val="000000" w:themeColor="text1"/>
          <w:sz w:val="24"/>
          <w:szCs w:val="24"/>
        </w:rPr>
      </w:pPr>
    </w:p>
    <w:p w14:paraId="2F85FC90" w14:textId="1323D43D" w:rsidR="005A785D" w:rsidRPr="005A785D" w:rsidRDefault="005A785D" w:rsidP="005A785D">
      <w:pPr>
        <w:spacing w:line="240" w:lineRule="auto"/>
        <w:jc w:val="both"/>
        <w:rPr>
          <w:rFonts w:eastAsia="Times New Roman"/>
          <w:color w:val="000000" w:themeColor="text1"/>
          <w:sz w:val="24"/>
          <w:szCs w:val="24"/>
          <w:shd w:val="clear" w:color="auto" w:fill="FFFFFF"/>
        </w:rPr>
      </w:pPr>
      <w:r w:rsidRPr="005A785D">
        <w:rPr>
          <w:rFonts w:eastAsia="Times New Roman"/>
          <w:color w:val="000000" w:themeColor="text1"/>
          <w:sz w:val="24"/>
          <w:szCs w:val="24"/>
        </w:rPr>
        <w:t xml:space="preserve">Рис. .... Соціально-психологічний механізм державного управління бюджетною безпекою </w:t>
      </w:r>
      <w:r w:rsidRPr="005A785D">
        <w:rPr>
          <w:rFonts w:eastAsia="Times New Roman"/>
          <w:color w:val="000000" w:themeColor="text1"/>
          <w:sz w:val="24"/>
          <w:szCs w:val="24"/>
          <w:shd w:val="clear" w:color="auto" w:fill="FFFFFF"/>
        </w:rPr>
        <w:t>*(авторська розробка)</w:t>
      </w:r>
    </w:p>
    <w:p w14:paraId="4236FCED" w14:textId="77777777" w:rsidR="005A785D" w:rsidRPr="005A785D" w:rsidRDefault="005A785D" w:rsidP="005A785D">
      <w:pPr>
        <w:spacing w:line="240" w:lineRule="auto"/>
        <w:rPr>
          <w:rFonts w:eastAsia="Times New Roman"/>
          <w:color w:val="000000" w:themeColor="text1"/>
          <w:sz w:val="24"/>
          <w:szCs w:val="24"/>
        </w:rPr>
      </w:pPr>
    </w:p>
    <w:p w14:paraId="437B5A31" w14:textId="77777777" w:rsidR="005A785D" w:rsidRPr="005A785D" w:rsidRDefault="005A785D" w:rsidP="005A785D">
      <w:pPr>
        <w:spacing w:line="240" w:lineRule="auto"/>
        <w:jc w:val="both"/>
        <w:rPr>
          <w:rFonts w:eastAsia="Times New Roman"/>
          <w:color w:val="000000" w:themeColor="text1"/>
          <w:sz w:val="24"/>
          <w:szCs w:val="24"/>
        </w:rPr>
        <w:sectPr w:rsidR="005A785D" w:rsidRPr="005A785D" w:rsidSect="00F26B10">
          <w:pgSz w:w="16840" w:h="11900" w:orient="landscape"/>
          <w:pgMar w:top="850" w:right="1134" w:bottom="1701" w:left="1134" w:header="708" w:footer="708" w:gutter="0"/>
          <w:cols w:space="708"/>
          <w:docGrid w:linePitch="360"/>
        </w:sectPr>
      </w:pPr>
    </w:p>
    <w:p w14:paraId="2ADD4CF9" w14:textId="58872EBB" w:rsidR="005A785D" w:rsidRPr="005A785D" w:rsidRDefault="005A785D" w:rsidP="00DC2AB6">
      <w:pPr>
        <w:pStyle w:val="a3"/>
        <w:spacing w:before="0" w:beforeAutospacing="0" w:after="0" w:afterAutospacing="0"/>
        <w:rPr>
          <w:color w:val="000000" w:themeColor="text1"/>
        </w:rPr>
      </w:pPr>
    </w:p>
    <w:sectPr w:rsidR="005A785D" w:rsidRPr="005A785D">
      <w:pgSz w:w="9921" w:h="14173"/>
      <w:pgMar w:top="1134" w:right="850" w:bottom="0"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98801807-93F6-B141-B7E1-710ED07A0814}"/>
  </w:font>
  <w:font w:name="Times New Roman">
    <w:panose1 w:val="02020603050405020304"/>
    <w:charset w:val="CC"/>
    <w:family w:val="roman"/>
    <w:pitch w:val="variable"/>
    <w:sig w:usb0="E0002EFF" w:usb1="C000785B" w:usb2="00000009" w:usb3="00000000" w:csb0="000001FF" w:csb1="00000000"/>
    <w:embedRegular r:id="rId2" w:fontKey="{341672FF-D3EB-7E42-B32C-E642BBA1896B}"/>
    <w:embedBold r:id="rId3" w:fontKey="{5932FEE8-8451-B946-898C-E78BE4DFC068}"/>
    <w:embedItalic r:id="rId4" w:fontKey="{CAA5B7EB-0A37-314B-9E5B-28FC5C525F30}"/>
    <w:embedBoldItalic r:id="rId5" w:fontKey="{5EB035C8-A019-EB49-A8E1-67C33D7E91A8}"/>
  </w:font>
  <w:font w:name="Courier New">
    <w:panose1 w:val="02070309020205020404"/>
    <w:charset w:val="00"/>
    <w:family w:val="modern"/>
    <w:pitch w:val="fixed"/>
    <w:sig w:usb0="E0002AFF" w:usb1="C0007843" w:usb2="00000009" w:usb3="00000000" w:csb0="000001FF" w:csb1="00000000"/>
    <w:embedRegular r:id="rId6" w:fontKey="{A2D463D7-867F-A744-9063-B61137F6194B}"/>
  </w:font>
  <w:font w:name="Wingdings">
    <w:panose1 w:val="05000000000000000000"/>
    <w:charset w:val="00"/>
    <w:family w:val="decorative"/>
    <w:pitch w:val="variable"/>
    <w:sig w:usb0="00000003" w:usb1="00000000" w:usb2="00000000" w:usb3="00000000" w:csb0="80000001" w:csb1="00000000"/>
    <w:embedRegular r:id="rId7" w:fontKey="{E2F72C12-A7E0-FE49-BD1A-BEC34963F4CA}"/>
  </w:font>
  <w:font w:name="Calibri">
    <w:panose1 w:val="020F0502020204030204"/>
    <w:charset w:val="CC"/>
    <w:family w:val="swiss"/>
    <w:pitch w:val="variable"/>
    <w:sig w:usb0="E4002EFF" w:usb1="C000247B" w:usb2="00000009" w:usb3="00000000" w:csb0="000001FF" w:csb1="00000000"/>
    <w:embedRegular r:id="rId8" w:fontKey="{13CD8625-CF69-CD47-8F85-AC40FED9B28E}"/>
    <w:embedBold r:id="rId9" w:fontKey="{978F6C1B-50AE-A74D-89F3-F7A0E83B58EE}"/>
    <w:embedItalic r:id="rId10" w:fontKey="{7721B55A-BB4E-9743-A0B7-43068FF7D83E}"/>
    <w:embedBoldItalic r:id="rId11" w:fontKey="{19D833EB-A407-D54D-A911-2E80A4FF4B44}"/>
  </w:font>
  <w:font w:name="MS Mincho">
    <w:altName w:val="ＭＳ 明朝"/>
    <w:panose1 w:val="02020609040205080304"/>
    <w:charset w:val="80"/>
    <w:family w:val="modern"/>
    <w:pitch w:val="fixed"/>
    <w:sig w:usb0="E00002FF" w:usb1="6AC7FDFB" w:usb2="08000012" w:usb3="00000000" w:csb0="0002009F" w:csb1="00000000"/>
    <w:embedRegular r:id="rId12" w:subsetted="1" w:fontKey="{EDA45BE4-65FD-284B-9017-97F5F1F60719}"/>
  </w:font>
  <w:font w:name="Tahoma">
    <w:panose1 w:val="020B0604030504040204"/>
    <w:charset w:val="00"/>
    <w:family w:val="swiss"/>
    <w:pitch w:val="variable"/>
    <w:sig w:usb0="E1002EFF" w:usb1="C000605B" w:usb2="00000029" w:usb3="00000000" w:csb0="000101FF" w:csb1="00000000"/>
    <w:embedRegular r:id="rId13" w:fontKey="{081B5E21-B02C-AF4C-A169-9A7119E5755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embedRegular r:id="rId15" w:fontKey="{9A259B83-2AEF-0D4C-AF45-F9BACB7F495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613"/>
    <w:multiLevelType w:val="hybridMultilevel"/>
    <w:tmpl w:val="D264CF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7DD6AF7"/>
    <w:multiLevelType w:val="hybridMultilevel"/>
    <w:tmpl w:val="8D407318"/>
    <w:lvl w:ilvl="0" w:tplc="0419000F">
      <w:start w:val="1"/>
      <w:numFmt w:val="decimal"/>
      <w:lvlText w:val="%1."/>
      <w:lvlJc w:val="left"/>
      <w:pPr>
        <w:ind w:left="1040" w:hanging="360"/>
      </w:pPr>
      <w:rPr>
        <w:rFont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 w15:restartNumberingAfterBreak="0">
    <w:nsid w:val="0B6D0B1D"/>
    <w:multiLevelType w:val="hybridMultilevel"/>
    <w:tmpl w:val="05B8D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DA2AF8"/>
    <w:multiLevelType w:val="hybridMultilevel"/>
    <w:tmpl w:val="6598D4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52D260B"/>
    <w:multiLevelType w:val="hybridMultilevel"/>
    <w:tmpl w:val="7954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6C60AC"/>
    <w:multiLevelType w:val="hybridMultilevel"/>
    <w:tmpl w:val="0C625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F61DA7"/>
    <w:multiLevelType w:val="hybridMultilevel"/>
    <w:tmpl w:val="68A6241E"/>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7" w15:restartNumberingAfterBreak="0">
    <w:nsid w:val="17D31C4E"/>
    <w:multiLevelType w:val="hybridMultilevel"/>
    <w:tmpl w:val="2422A5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822670"/>
    <w:multiLevelType w:val="hybridMultilevel"/>
    <w:tmpl w:val="A6BAD190"/>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9" w15:restartNumberingAfterBreak="0">
    <w:nsid w:val="23801092"/>
    <w:multiLevelType w:val="hybridMultilevel"/>
    <w:tmpl w:val="C568D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5946708"/>
    <w:multiLevelType w:val="hybridMultilevel"/>
    <w:tmpl w:val="EDF8F03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27523A0F"/>
    <w:multiLevelType w:val="hybridMultilevel"/>
    <w:tmpl w:val="0C3845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A4837A4"/>
    <w:multiLevelType w:val="hybridMultilevel"/>
    <w:tmpl w:val="9D9007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B1F719D"/>
    <w:multiLevelType w:val="hybridMultilevel"/>
    <w:tmpl w:val="B232C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E012203"/>
    <w:multiLevelType w:val="hybridMultilevel"/>
    <w:tmpl w:val="29B8E73E"/>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3A237DB8"/>
    <w:multiLevelType w:val="hybridMultilevel"/>
    <w:tmpl w:val="8D64BB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1B862BD"/>
    <w:multiLevelType w:val="hybridMultilevel"/>
    <w:tmpl w:val="588A15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B122571"/>
    <w:multiLevelType w:val="hybridMultilevel"/>
    <w:tmpl w:val="64CC6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2D69A7"/>
    <w:multiLevelType w:val="hybridMultilevel"/>
    <w:tmpl w:val="CE2AD316"/>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DB025D6"/>
    <w:multiLevelType w:val="hybridMultilevel"/>
    <w:tmpl w:val="550AC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01317D"/>
    <w:multiLevelType w:val="hybridMultilevel"/>
    <w:tmpl w:val="A058E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7EB290E"/>
    <w:multiLevelType w:val="hybridMultilevel"/>
    <w:tmpl w:val="6BDC78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B9B0E2F"/>
    <w:multiLevelType w:val="hybridMultilevel"/>
    <w:tmpl w:val="B0F0854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D5A049E"/>
    <w:multiLevelType w:val="hybridMultilevel"/>
    <w:tmpl w:val="B7BE6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8F0E63"/>
    <w:multiLevelType w:val="hybridMultilevel"/>
    <w:tmpl w:val="1F7E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D177EA"/>
    <w:multiLevelType w:val="hybridMultilevel"/>
    <w:tmpl w:val="280CC6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2923CE6"/>
    <w:multiLevelType w:val="hybridMultilevel"/>
    <w:tmpl w:val="1E7E43C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64404090"/>
    <w:multiLevelType w:val="hybridMultilevel"/>
    <w:tmpl w:val="EFCAD1DE"/>
    <w:lvl w:ilvl="0" w:tplc="04190003">
      <w:start w:val="1"/>
      <w:numFmt w:val="bullet"/>
      <w:lvlText w:val="o"/>
      <w:lvlJc w:val="left"/>
      <w:pPr>
        <w:ind w:left="1543" w:hanging="360"/>
      </w:pPr>
      <w:rPr>
        <w:rFonts w:ascii="Courier New" w:hAnsi="Courier New" w:cs="Courier New" w:hint="default"/>
      </w:rPr>
    </w:lvl>
    <w:lvl w:ilvl="1" w:tplc="04190003" w:tentative="1">
      <w:start w:val="1"/>
      <w:numFmt w:val="bullet"/>
      <w:lvlText w:val="o"/>
      <w:lvlJc w:val="left"/>
      <w:pPr>
        <w:ind w:left="2263" w:hanging="360"/>
      </w:pPr>
      <w:rPr>
        <w:rFonts w:ascii="Courier New" w:hAnsi="Courier New" w:cs="Courier New" w:hint="default"/>
      </w:rPr>
    </w:lvl>
    <w:lvl w:ilvl="2" w:tplc="04190005" w:tentative="1">
      <w:start w:val="1"/>
      <w:numFmt w:val="bullet"/>
      <w:lvlText w:val=""/>
      <w:lvlJc w:val="left"/>
      <w:pPr>
        <w:ind w:left="2983" w:hanging="360"/>
      </w:pPr>
      <w:rPr>
        <w:rFonts w:ascii="Wingdings" w:hAnsi="Wingdings" w:hint="default"/>
      </w:rPr>
    </w:lvl>
    <w:lvl w:ilvl="3" w:tplc="04190001" w:tentative="1">
      <w:start w:val="1"/>
      <w:numFmt w:val="bullet"/>
      <w:lvlText w:val=""/>
      <w:lvlJc w:val="left"/>
      <w:pPr>
        <w:ind w:left="3703" w:hanging="360"/>
      </w:pPr>
      <w:rPr>
        <w:rFonts w:ascii="Symbol" w:hAnsi="Symbol" w:hint="default"/>
      </w:rPr>
    </w:lvl>
    <w:lvl w:ilvl="4" w:tplc="04190003" w:tentative="1">
      <w:start w:val="1"/>
      <w:numFmt w:val="bullet"/>
      <w:lvlText w:val="o"/>
      <w:lvlJc w:val="left"/>
      <w:pPr>
        <w:ind w:left="4423" w:hanging="360"/>
      </w:pPr>
      <w:rPr>
        <w:rFonts w:ascii="Courier New" w:hAnsi="Courier New" w:cs="Courier New" w:hint="default"/>
      </w:rPr>
    </w:lvl>
    <w:lvl w:ilvl="5" w:tplc="04190005" w:tentative="1">
      <w:start w:val="1"/>
      <w:numFmt w:val="bullet"/>
      <w:lvlText w:val=""/>
      <w:lvlJc w:val="left"/>
      <w:pPr>
        <w:ind w:left="5143" w:hanging="360"/>
      </w:pPr>
      <w:rPr>
        <w:rFonts w:ascii="Wingdings" w:hAnsi="Wingdings" w:hint="default"/>
      </w:rPr>
    </w:lvl>
    <w:lvl w:ilvl="6" w:tplc="04190001" w:tentative="1">
      <w:start w:val="1"/>
      <w:numFmt w:val="bullet"/>
      <w:lvlText w:val=""/>
      <w:lvlJc w:val="left"/>
      <w:pPr>
        <w:ind w:left="5863" w:hanging="360"/>
      </w:pPr>
      <w:rPr>
        <w:rFonts w:ascii="Symbol" w:hAnsi="Symbol" w:hint="default"/>
      </w:rPr>
    </w:lvl>
    <w:lvl w:ilvl="7" w:tplc="04190003" w:tentative="1">
      <w:start w:val="1"/>
      <w:numFmt w:val="bullet"/>
      <w:lvlText w:val="o"/>
      <w:lvlJc w:val="left"/>
      <w:pPr>
        <w:ind w:left="6583" w:hanging="360"/>
      </w:pPr>
      <w:rPr>
        <w:rFonts w:ascii="Courier New" w:hAnsi="Courier New" w:cs="Courier New" w:hint="default"/>
      </w:rPr>
    </w:lvl>
    <w:lvl w:ilvl="8" w:tplc="04190005" w:tentative="1">
      <w:start w:val="1"/>
      <w:numFmt w:val="bullet"/>
      <w:lvlText w:val=""/>
      <w:lvlJc w:val="left"/>
      <w:pPr>
        <w:ind w:left="7303" w:hanging="360"/>
      </w:pPr>
      <w:rPr>
        <w:rFonts w:ascii="Wingdings" w:hAnsi="Wingdings" w:hint="default"/>
      </w:rPr>
    </w:lvl>
  </w:abstractNum>
  <w:abstractNum w:abstractNumId="28" w15:restartNumberingAfterBreak="0">
    <w:nsid w:val="6B2B2A8D"/>
    <w:multiLevelType w:val="hybridMultilevel"/>
    <w:tmpl w:val="23AE444C"/>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29" w15:restartNumberingAfterBreak="0">
    <w:nsid w:val="6F071E02"/>
    <w:multiLevelType w:val="hybridMultilevel"/>
    <w:tmpl w:val="F090736A"/>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705B28AE"/>
    <w:multiLevelType w:val="hybridMultilevel"/>
    <w:tmpl w:val="9604AC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BE307B9"/>
    <w:multiLevelType w:val="hybridMultilevel"/>
    <w:tmpl w:val="F0B605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7C9248C4"/>
    <w:multiLevelType w:val="hybridMultilevel"/>
    <w:tmpl w:val="57E2073A"/>
    <w:lvl w:ilvl="0" w:tplc="04190001">
      <w:start w:val="1"/>
      <w:numFmt w:val="bullet"/>
      <w:lvlText w:val=""/>
      <w:lvlJc w:val="left"/>
      <w:pPr>
        <w:ind w:left="801" w:hanging="360"/>
      </w:pPr>
      <w:rPr>
        <w:rFonts w:ascii="Symbol" w:hAnsi="Symbol"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33" w15:restartNumberingAfterBreak="0">
    <w:nsid w:val="7DD47486"/>
    <w:multiLevelType w:val="multilevel"/>
    <w:tmpl w:val="F7CA92E2"/>
    <w:lvl w:ilvl="0">
      <w:start w:val="1"/>
      <w:numFmt w:val="bullet"/>
      <w:lvlText w:val="o"/>
      <w:lvlJc w:val="left"/>
      <w:pPr>
        <w:ind w:left="1543"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BE09D2"/>
    <w:multiLevelType w:val="hybridMultilevel"/>
    <w:tmpl w:val="2AFEDB0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470096295">
    <w:abstractNumId w:val="10"/>
  </w:num>
  <w:num w:numId="2" w16cid:durableId="2017031483">
    <w:abstractNumId w:val="32"/>
  </w:num>
  <w:num w:numId="3" w16cid:durableId="981886228">
    <w:abstractNumId w:val="21"/>
  </w:num>
  <w:num w:numId="4" w16cid:durableId="1904750960">
    <w:abstractNumId w:val="24"/>
  </w:num>
  <w:num w:numId="5" w16cid:durableId="780876331">
    <w:abstractNumId w:val="19"/>
  </w:num>
  <w:num w:numId="6" w16cid:durableId="1436825793">
    <w:abstractNumId w:val="23"/>
  </w:num>
  <w:num w:numId="7" w16cid:durableId="972448337">
    <w:abstractNumId w:val="5"/>
  </w:num>
  <w:num w:numId="8" w16cid:durableId="1147626946">
    <w:abstractNumId w:val="4"/>
  </w:num>
  <w:num w:numId="9" w16cid:durableId="1516189590">
    <w:abstractNumId w:val="33"/>
  </w:num>
  <w:num w:numId="10" w16cid:durableId="1853833292">
    <w:abstractNumId w:val="27"/>
  </w:num>
  <w:num w:numId="11" w16cid:durableId="993879040">
    <w:abstractNumId w:val="14"/>
  </w:num>
  <w:num w:numId="12" w16cid:durableId="664893429">
    <w:abstractNumId w:val="11"/>
  </w:num>
  <w:num w:numId="13" w16cid:durableId="338697172">
    <w:abstractNumId w:val="15"/>
  </w:num>
  <w:num w:numId="14" w16cid:durableId="25101366">
    <w:abstractNumId w:val="0"/>
  </w:num>
  <w:num w:numId="15" w16cid:durableId="922108094">
    <w:abstractNumId w:val="9"/>
  </w:num>
  <w:num w:numId="16" w16cid:durableId="1863082961">
    <w:abstractNumId w:val="22"/>
  </w:num>
  <w:num w:numId="17" w16cid:durableId="1819951697">
    <w:abstractNumId w:val="1"/>
  </w:num>
  <w:num w:numId="18" w16cid:durableId="204801196">
    <w:abstractNumId w:val="2"/>
  </w:num>
  <w:num w:numId="19" w16cid:durableId="1032875009">
    <w:abstractNumId w:val="26"/>
  </w:num>
  <w:num w:numId="20" w16cid:durableId="1058285921">
    <w:abstractNumId w:val="12"/>
  </w:num>
  <w:num w:numId="21" w16cid:durableId="700280262">
    <w:abstractNumId w:val="31"/>
  </w:num>
  <w:num w:numId="22" w16cid:durableId="437256819">
    <w:abstractNumId w:val="29"/>
  </w:num>
  <w:num w:numId="23" w16cid:durableId="1302421881">
    <w:abstractNumId w:val="18"/>
  </w:num>
  <w:num w:numId="24" w16cid:durableId="1705054379">
    <w:abstractNumId w:val="7"/>
  </w:num>
  <w:num w:numId="25" w16cid:durableId="1121655385">
    <w:abstractNumId w:val="3"/>
  </w:num>
  <w:num w:numId="26" w16cid:durableId="1913005924">
    <w:abstractNumId w:val="16"/>
  </w:num>
  <w:num w:numId="27" w16cid:durableId="1602638793">
    <w:abstractNumId w:val="8"/>
  </w:num>
  <w:num w:numId="28" w16cid:durableId="666791183">
    <w:abstractNumId w:val="6"/>
  </w:num>
  <w:num w:numId="29" w16cid:durableId="458381224">
    <w:abstractNumId w:val="13"/>
  </w:num>
  <w:num w:numId="30" w16cid:durableId="402261596">
    <w:abstractNumId w:val="34"/>
  </w:num>
  <w:num w:numId="31" w16cid:durableId="1797865952">
    <w:abstractNumId w:val="25"/>
  </w:num>
  <w:num w:numId="32" w16cid:durableId="171573372">
    <w:abstractNumId w:val="28"/>
  </w:num>
  <w:num w:numId="33" w16cid:durableId="1325357064">
    <w:abstractNumId w:val="30"/>
  </w:num>
  <w:num w:numId="34" w16cid:durableId="449864896">
    <w:abstractNumId w:val="17"/>
  </w:num>
  <w:num w:numId="35" w16cid:durableId="15705721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embedTrueTypeFonts/>
  <w:proofState w:spelling="clean"/>
  <w:defaultTabStop w:val="720"/>
  <w:characterSpacingControl w:val="doNotCompress"/>
  <w:compat>
    <w:compatSetting w:name="compatibilityMode" w:uri="http://schemas.microsoft.com/office/word" w:val="14"/>
    <w:compatSetting w:name="enableOpenTypeFeatures" w:uri="http://schemas.microsoft.com/office/word" w:val="1"/>
    <w:compatSetting w:name="useWord2013TrackBottomHyphenation" w:uri="http://schemas.microsoft.com/office/word" w:val="1"/>
  </w:compat>
  <w:rsids>
    <w:rsidRoot w:val="0095087B"/>
    <w:rsid w:val="002D2FD7"/>
    <w:rsid w:val="005A785D"/>
    <w:rsid w:val="00656183"/>
    <w:rsid w:val="00696015"/>
    <w:rsid w:val="00742027"/>
    <w:rsid w:val="008E3A86"/>
    <w:rsid w:val="0095087B"/>
    <w:rsid w:val="0097204D"/>
    <w:rsid w:val="009856FB"/>
    <w:rsid w:val="00A067D5"/>
    <w:rsid w:val="00A45A6B"/>
    <w:rsid w:val="00A54FEB"/>
    <w:rsid w:val="00BA5F7D"/>
    <w:rsid w:val="00C81B52"/>
    <w:rsid w:val="00C8771D"/>
    <w:rsid w:val="00CD35C4"/>
    <w:rsid w:val="00CD54D6"/>
    <w:rsid w:val="00D22416"/>
    <w:rsid w:val="00D35FD7"/>
    <w:rsid w:val="00DC2AB6"/>
    <w:rsid w:val="00E37D54"/>
    <w:rsid w:val="00EC43CE"/>
    <w:rsid w:val="00EF114C"/>
    <w:rsid w:val="00F079BC"/>
    <w:rsid w:val="00F115D6"/>
    <w:rsid w:val="00F40D2C"/>
    <w:rsid w:val="00FA1F0F"/>
    <w:rsid w:val="00FF52D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3216384"/>
  <w15:docId w15:val="{94BCE6CD-F5A6-8948-A6CA-91A4EA09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UA" w:eastAsia="ru-RU"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F079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F52D9"/>
  </w:style>
  <w:style w:type="paragraph" w:styleId="a3">
    <w:name w:val="Normal (Web)"/>
    <w:basedOn w:val="a"/>
    <w:uiPriority w:val="99"/>
    <w:unhideWhenUsed/>
    <w:rsid w:val="005A785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List Paragraph"/>
    <w:basedOn w:val="a"/>
    <w:uiPriority w:val="34"/>
    <w:qFormat/>
    <w:rsid w:val="005A785D"/>
    <w:pPr>
      <w:spacing w:line="240" w:lineRule="auto"/>
      <w:ind w:left="720"/>
      <w:contextualSpacing/>
    </w:pPr>
    <w:rPr>
      <w:rFonts w:ascii="Times New Roman" w:eastAsiaTheme="minorHAnsi" w:hAnsi="Times New Roman" w:cs="Times New Roman"/>
      <w:sz w:val="24"/>
      <w:szCs w:val="24"/>
      <w:lang w:val="uk-UA"/>
    </w:rPr>
  </w:style>
  <w:style w:type="character" w:styleId="a5">
    <w:name w:val="Hyperlink"/>
    <w:basedOn w:val="a0"/>
    <w:uiPriority w:val="99"/>
    <w:unhideWhenUsed/>
    <w:rsid w:val="005A785D"/>
    <w:rPr>
      <w:color w:val="0563C1" w:themeColor="hyperlink"/>
      <w:u w:val="single"/>
    </w:rPr>
  </w:style>
  <w:style w:type="table" w:styleId="a6">
    <w:name w:val="Table Grid"/>
    <w:basedOn w:val="a1"/>
    <w:uiPriority w:val="39"/>
    <w:rsid w:val="005A785D"/>
    <w:pPr>
      <w:spacing w:line="240" w:lineRule="auto"/>
    </w:pPr>
    <w:rPr>
      <w:rFonts w:ascii="Times New Roman" w:eastAsiaTheme="minorHAnsi" w:hAnsi="Times New Roman" w:cstheme="minorBidi"/>
      <w:sz w:val="28"/>
      <w:szCs w:val="28"/>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a0"/>
    <w:rsid w:val="005A785D"/>
  </w:style>
  <w:style w:type="character" w:customStyle="1" w:styleId="ts-comment-commentedtext">
    <w:name w:val="ts-comment-commentedtext"/>
    <w:basedOn w:val="a0"/>
    <w:rsid w:val="005A785D"/>
  </w:style>
  <w:style w:type="paragraph" w:customStyle="1" w:styleId="xfmc1">
    <w:name w:val="xfmc1"/>
    <w:basedOn w:val="a"/>
    <w:rsid w:val="005A785D"/>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7">
    <w:name w:val="FollowedHyperlink"/>
    <w:basedOn w:val="a0"/>
    <w:uiPriority w:val="99"/>
    <w:semiHidden/>
    <w:unhideWhenUsed/>
    <w:rsid w:val="005A785D"/>
    <w:rPr>
      <w:color w:val="954F72" w:themeColor="followedHyperlink"/>
      <w:u w:val="single"/>
    </w:rPr>
  </w:style>
  <w:style w:type="character" w:styleId="a8">
    <w:name w:val="Strong"/>
    <w:basedOn w:val="a0"/>
    <w:uiPriority w:val="22"/>
    <w:qFormat/>
    <w:rsid w:val="005A785D"/>
    <w:rPr>
      <w:b/>
      <w:bCs/>
    </w:rPr>
  </w:style>
  <w:style w:type="paragraph" w:styleId="HTML">
    <w:name w:val="HTML Preformatted"/>
    <w:basedOn w:val="a"/>
    <w:link w:val="HTML0"/>
    <w:uiPriority w:val="99"/>
    <w:unhideWhenUsed/>
    <w:rsid w:val="005A7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heme="minorHAnsi" w:hAnsi="Courier New" w:cs="Courier New"/>
      <w:sz w:val="20"/>
      <w:szCs w:val="20"/>
      <w:lang w:val="uk-UA"/>
    </w:rPr>
  </w:style>
  <w:style w:type="character" w:customStyle="1" w:styleId="HTML0">
    <w:name w:val="Стандартный HTML Знак"/>
    <w:basedOn w:val="a0"/>
    <w:link w:val="HTML"/>
    <w:uiPriority w:val="99"/>
    <w:rsid w:val="005A785D"/>
    <w:rPr>
      <w:rFonts w:ascii="Courier New" w:eastAsiaTheme="minorHAnsi" w:hAnsi="Courier New" w:cs="Courier New"/>
      <w:sz w:val="20"/>
      <w:szCs w:val="20"/>
      <w:lang w:val="uk-UA"/>
    </w:rPr>
  </w:style>
  <w:style w:type="character" w:customStyle="1" w:styleId="rvts9">
    <w:name w:val="rvts9"/>
    <w:basedOn w:val="a0"/>
    <w:rsid w:val="005A785D"/>
  </w:style>
  <w:style w:type="character" w:customStyle="1" w:styleId="rvts11">
    <w:name w:val="rvts11"/>
    <w:basedOn w:val="a0"/>
    <w:rsid w:val="005A7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35</Pages>
  <Words>15094</Words>
  <Characters>86040</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14</cp:revision>
  <dcterms:created xsi:type="dcterms:W3CDTF">2023-02-17T11:59:00Z</dcterms:created>
  <dcterms:modified xsi:type="dcterms:W3CDTF">2024-09-24T13:16:00Z</dcterms:modified>
</cp:coreProperties>
</file>